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05D57" w14:textId="77777777" w:rsidR="00245351" w:rsidRPr="00876FA6" w:rsidRDefault="00245351" w:rsidP="00DB446F">
      <w:pPr>
        <w:spacing w:after="0" w:line="240" w:lineRule="auto"/>
        <w:ind w:firstLine="720"/>
        <w:jc w:val="center"/>
        <w:rPr>
          <w:rFonts w:ascii="Sylfaen" w:hAnsi="Sylfaen"/>
          <w:b/>
          <w:bCs/>
          <w:noProof/>
        </w:rPr>
      </w:pPr>
      <w:bookmarkStart w:id="0" w:name="_GoBack"/>
      <w:bookmarkEnd w:id="0"/>
      <w:r w:rsidRPr="00876FA6">
        <w:rPr>
          <w:rFonts w:ascii="Sylfaen" w:eastAsia="Sylfaen" w:hAnsi="Sylfaen"/>
          <w:b/>
          <w:bCs/>
          <w:noProof/>
          <w:color w:val="000000"/>
        </w:rPr>
        <w:t>თავი V</w:t>
      </w:r>
    </w:p>
    <w:p w14:paraId="33B9ABD9" w14:textId="77777777" w:rsidR="00245351" w:rsidRPr="00876FA6" w:rsidRDefault="00245351" w:rsidP="00DB446F">
      <w:pPr>
        <w:spacing w:after="0" w:line="240" w:lineRule="auto"/>
        <w:jc w:val="center"/>
        <w:rPr>
          <w:rFonts w:ascii="Sylfaen" w:hAnsi="Sylfaen"/>
          <w:b/>
          <w:bCs/>
          <w:noProof/>
        </w:rPr>
      </w:pPr>
      <w:r w:rsidRPr="00876FA6">
        <w:rPr>
          <w:rFonts w:ascii="Sylfaen" w:eastAsia="Sylfaen" w:hAnsi="Sylfaen"/>
          <w:b/>
          <w:bCs/>
          <w:noProof/>
          <w:color w:val="000000"/>
          <w:lang w:val="ka-GE"/>
        </w:rPr>
        <w:t xml:space="preserve">საქართველოს </w:t>
      </w:r>
      <w:r w:rsidRPr="00876FA6">
        <w:rPr>
          <w:rFonts w:ascii="Sylfaen" w:eastAsia="Sylfaen" w:hAnsi="Sylfaen"/>
          <w:b/>
          <w:bCs/>
          <w:noProof/>
          <w:color w:val="000000"/>
        </w:rPr>
        <w:t>სახელმწიფო ბიუჯეტის პრიორიტეტები და პროგრამები</w:t>
      </w:r>
    </w:p>
    <w:p w14:paraId="7502641E" w14:textId="77777777" w:rsidR="00245351" w:rsidRPr="00876FA6" w:rsidRDefault="00245351" w:rsidP="00DB446F">
      <w:pPr>
        <w:pStyle w:val="Heading1"/>
        <w:numPr>
          <w:ilvl w:val="0"/>
          <w:numId w:val="4"/>
        </w:numPr>
        <w:spacing w:line="240" w:lineRule="auto"/>
        <w:ind w:left="720"/>
        <w:jc w:val="both"/>
        <w:rPr>
          <w:rFonts w:ascii="Sylfaen" w:eastAsia="Sylfaen" w:hAnsi="Sylfaen" w:cs="Sylfaen"/>
          <w:bCs/>
          <w:noProof/>
          <w:sz w:val="22"/>
          <w:szCs w:val="22"/>
        </w:rPr>
      </w:pPr>
      <w:r w:rsidRPr="00876FA6">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77C7CD41" w14:textId="77777777" w:rsidR="002762A8" w:rsidRPr="00876FA6" w:rsidRDefault="002762A8" w:rsidP="00DB446F">
      <w:pPr>
        <w:spacing w:line="240" w:lineRule="auto"/>
      </w:pPr>
    </w:p>
    <w:p w14:paraId="471A2848" w14:textId="77777777" w:rsidR="00DF635F" w:rsidRPr="00876FA6" w:rsidRDefault="00DF635F" w:rsidP="00DB446F">
      <w:pPr>
        <w:pStyle w:val="Heading2"/>
        <w:spacing w:line="240" w:lineRule="auto"/>
        <w:jc w:val="both"/>
        <w:rPr>
          <w:rFonts w:ascii="Sylfaen" w:hAnsi="Sylfaen" w:cs="Sylfaen"/>
          <w:bCs/>
          <w:sz w:val="22"/>
          <w:szCs w:val="22"/>
        </w:rPr>
      </w:pPr>
      <w:r w:rsidRPr="00876FA6">
        <w:rPr>
          <w:rFonts w:ascii="Sylfaen" w:hAnsi="Sylfaen" w:cs="Sylfaen"/>
          <w:bCs/>
          <w:sz w:val="22"/>
          <w:szCs w:val="22"/>
        </w:rPr>
        <w:t>1.1.   მოსახლეობის სოციალური დაცვა (პროგრამული კოდი 27 02)</w:t>
      </w:r>
    </w:p>
    <w:p w14:paraId="51881AC3" w14:textId="77777777" w:rsidR="00DF635F" w:rsidRPr="00876FA6" w:rsidRDefault="00DF635F" w:rsidP="00DB446F">
      <w:pPr>
        <w:pStyle w:val="abzacixml"/>
        <w:spacing w:line="240" w:lineRule="auto"/>
        <w:ind w:left="990" w:firstLine="0"/>
        <w:rPr>
          <w:sz w:val="22"/>
          <w:szCs w:val="22"/>
        </w:rPr>
      </w:pPr>
    </w:p>
    <w:p w14:paraId="6D77850D" w14:textId="77777777" w:rsidR="00DF635F" w:rsidRPr="00876FA6" w:rsidRDefault="00DF635F" w:rsidP="00DB446F">
      <w:pPr>
        <w:spacing w:after="0" w:line="240" w:lineRule="auto"/>
        <w:jc w:val="both"/>
        <w:rPr>
          <w:rFonts w:ascii="Sylfaen" w:hAnsi="Sylfaen"/>
        </w:rPr>
      </w:pPr>
      <w:r w:rsidRPr="00876FA6">
        <w:rPr>
          <w:rFonts w:ascii="Sylfaen" w:hAnsi="Sylfaen"/>
        </w:rPr>
        <w:t xml:space="preserve">პროგრამის განმახორციელებელი: </w:t>
      </w:r>
    </w:p>
    <w:p w14:paraId="1D38383D" w14:textId="77777777" w:rsidR="00DF635F" w:rsidRPr="00876FA6" w:rsidRDefault="00DF635F" w:rsidP="00DB446F">
      <w:pPr>
        <w:numPr>
          <w:ilvl w:val="0"/>
          <w:numId w:val="13"/>
        </w:numPr>
        <w:spacing w:after="0" w:line="240" w:lineRule="auto"/>
        <w:ind w:left="900" w:hanging="270"/>
        <w:jc w:val="both"/>
        <w:rPr>
          <w:rFonts w:ascii="Sylfaen" w:eastAsia="Sylfaen" w:hAnsi="Sylfaen"/>
        </w:rPr>
      </w:pPr>
      <w:r w:rsidRPr="00876FA6">
        <w:rPr>
          <w:rFonts w:ascii="Sylfaen" w:eastAsia="Sylfaen" w:hAnsi="Sylfaen"/>
        </w:rPr>
        <w:t>სსიპ - სოციალური მომსახურების სააგენტო</w:t>
      </w:r>
    </w:p>
    <w:p w14:paraId="10D24106" w14:textId="77777777" w:rsidR="00DF635F" w:rsidRPr="00876FA6" w:rsidRDefault="00DF635F" w:rsidP="00DB446F">
      <w:pPr>
        <w:numPr>
          <w:ilvl w:val="0"/>
          <w:numId w:val="13"/>
        </w:numPr>
        <w:spacing w:after="0" w:line="240" w:lineRule="auto"/>
        <w:ind w:left="900" w:hanging="270"/>
        <w:jc w:val="both"/>
        <w:rPr>
          <w:rFonts w:ascii="Sylfaen" w:eastAsia="Sylfaen" w:hAnsi="Sylfaen"/>
        </w:rPr>
      </w:pPr>
      <w:r w:rsidRPr="00876FA6">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6D1533E1" w14:textId="77777777" w:rsidR="00DF635F" w:rsidRPr="00180341" w:rsidRDefault="00DF635F" w:rsidP="00DB446F">
      <w:pPr>
        <w:spacing w:after="0" w:line="240" w:lineRule="auto"/>
        <w:ind w:left="900"/>
        <w:jc w:val="both"/>
        <w:rPr>
          <w:highlight w:val="yellow"/>
        </w:rPr>
      </w:pPr>
    </w:p>
    <w:p w14:paraId="7411C100" w14:textId="77777777" w:rsidR="00F055A6" w:rsidRPr="00E11872"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682613AF" w14:textId="77777777" w:rsidR="00F055A6" w:rsidRPr="00E11872"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მიმდინარეობდა: </w:t>
      </w:r>
      <w:r w:rsidRPr="00E11872">
        <w:rPr>
          <w:rFonts w:ascii="Sylfaen" w:eastAsiaTheme="minorEastAsia" w:hAnsi="Sylfaen" w:cs="Sylfaen"/>
          <w:bCs/>
          <w:color w:val="000000"/>
          <w:shd w:val="clear" w:color="auto" w:fill="FFFFFF"/>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14:paraId="17CE15FD" w14:textId="77777777" w:rsidR="00F055A6" w:rsidRPr="00E11872"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მიმდინარეობდა </w:t>
      </w:r>
      <w:r w:rsidRPr="00E11872">
        <w:rPr>
          <w:rFonts w:ascii="Sylfaen" w:eastAsiaTheme="minorEastAsia" w:hAnsi="Sylfaen" w:cs="Sylfaen"/>
          <w:bCs/>
          <w:color w:val="000000"/>
          <w:shd w:val="clear" w:color="auto" w:fill="FFFFFF"/>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582E5696" w14:textId="77777777" w:rsidR="00F055A6" w:rsidRPr="00E11872"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უზრუნველყოფილია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04BCA3DE" w14:textId="77777777" w:rsidR="00F055A6" w:rsidRPr="00E11872"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53E73A4A" w14:textId="77777777" w:rsidR="00F055A6" w:rsidRPr="00E11872"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w:t>
      </w:r>
      <w:r>
        <w:rPr>
          <w:rFonts w:ascii="Sylfaen" w:eastAsiaTheme="minorEastAsia" w:hAnsi="Sylfaen" w:cs="Sylfaen"/>
          <w:bCs/>
          <w:color w:val="000000"/>
          <w:shd w:val="clear" w:color="auto" w:fill="FFFFFF"/>
          <w:lang w:val="ka-GE"/>
        </w:rPr>
        <w:t xml:space="preserve"> მიმდინარეობდა: </w:t>
      </w:r>
      <w:r w:rsidRPr="00E11872">
        <w:rPr>
          <w:rFonts w:ascii="Sylfaen" w:eastAsiaTheme="minorEastAsia" w:hAnsi="Sylfaen" w:cs="Sylfaen"/>
          <w:bCs/>
          <w:color w:val="000000"/>
          <w:shd w:val="clear" w:color="auto" w:fill="FFFFFF"/>
          <w:lang w:val="ka-GE"/>
        </w:rPr>
        <w:t xml:space="preserve">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w:t>
      </w:r>
      <w:r w:rsidRPr="00E11872">
        <w:rPr>
          <w:rFonts w:ascii="Sylfaen" w:eastAsiaTheme="minorEastAsia" w:hAnsi="Sylfaen" w:cs="Sylfaen"/>
          <w:bCs/>
          <w:color w:val="000000"/>
          <w:shd w:val="clear" w:color="auto" w:fill="FFFFFF"/>
          <w:lang w:val="ka-GE"/>
        </w:rPr>
        <w:lastRenderedPageBreak/>
        <w:t>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68B3FD06" w14:textId="77777777" w:rsidR="00F055A6" w:rsidRPr="00F055A6" w:rsidRDefault="00F055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55A6">
        <w:rPr>
          <w:rFonts w:ascii="Sylfaen" w:eastAsiaTheme="minorEastAsia" w:hAnsi="Sylfaen" w:cs="Sylfaen"/>
          <w:bCs/>
          <w:color w:val="000000"/>
          <w:shd w:val="clear" w:color="auto" w:fill="FFFFFF"/>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3FDBBDEB" w14:textId="77777777" w:rsidR="00DF635F" w:rsidRPr="00180341" w:rsidRDefault="00DF635F" w:rsidP="00DB446F">
      <w:pPr>
        <w:spacing w:after="0" w:line="240" w:lineRule="auto"/>
        <w:rPr>
          <w:highlight w:val="yellow"/>
        </w:rPr>
      </w:pPr>
    </w:p>
    <w:p w14:paraId="6C11BB68" w14:textId="77777777" w:rsidR="00DF635F" w:rsidRPr="00180341" w:rsidRDefault="00DF635F" w:rsidP="00DB446F">
      <w:pPr>
        <w:pStyle w:val="ListParagraph"/>
        <w:spacing w:after="0" w:line="240" w:lineRule="auto"/>
        <w:rPr>
          <w:highlight w:val="yellow"/>
        </w:rPr>
      </w:pPr>
    </w:p>
    <w:p w14:paraId="7F4F7937" w14:textId="77777777" w:rsidR="00DF635F" w:rsidRPr="00876FA6" w:rsidRDefault="00DF635F" w:rsidP="00DB446F">
      <w:pPr>
        <w:pStyle w:val="Heading4"/>
        <w:spacing w:line="240" w:lineRule="auto"/>
        <w:rPr>
          <w:rFonts w:ascii="Sylfaen" w:eastAsia="SimSun" w:hAnsi="Sylfaen" w:cs="Calibri"/>
          <w:i w:val="0"/>
        </w:rPr>
      </w:pPr>
      <w:r w:rsidRPr="00876FA6">
        <w:rPr>
          <w:rFonts w:ascii="Sylfaen" w:eastAsia="SimSun" w:hAnsi="Sylfaen" w:cs="Calibri"/>
          <w:i w:val="0"/>
        </w:rPr>
        <w:t>1.1.1 მოსახლეობის საპენსიო უზრუნველყოფა (პროგრამული კოდი 27 02 01)</w:t>
      </w:r>
    </w:p>
    <w:p w14:paraId="26EA3DAD" w14:textId="77777777" w:rsidR="00DF635F" w:rsidRPr="00876FA6" w:rsidRDefault="00DF635F" w:rsidP="00DB446F">
      <w:pPr>
        <w:pStyle w:val="abzacixml"/>
        <w:spacing w:line="240" w:lineRule="auto"/>
        <w:ind w:left="990" w:firstLine="0"/>
        <w:rPr>
          <w:sz w:val="22"/>
          <w:szCs w:val="22"/>
        </w:rPr>
      </w:pPr>
    </w:p>
    <w:p w14:paraId="034CD1B8" w14:textId="77777777" w:rsidR="00DF635F" w:rsidRPr="00876FA6" w:rsidRDefault="00DF635F" w:rsidP="00DB446F">
      <w:pPr>
        <w:spacing w:after="0" w:line="240" w:lineRule="auto"/>
        <w:ind w:left="270"/>
        <w:jc w:val="both"/>
        <w:rPr>
          <w:rFonts w:ascii="Sylfaen" w:eastAsia="Sylfaen" w:hAnsi="Sylfaen"/>
        </w:rPr>
      </w:pPr>
      <w:r w:rsidRPr="00876FA6">
        <w:rPr>
          <w:rFonts w:ascii="Sylfaen" w:hAnsi="Sylfaen" w:cs="Sylfaen"/>
          <w:lang w:val="ka-GE"/>
        </w:rPr>
        <w:t>პროგრამის</w:t>
      </w:r>
      <w:r w:rsidRPr="00876FA6">
        <w:rPr>
          <w:rFonts w:ascii="Sylfaen" w:hAnsi="Sylfaen" w:cs="Sylfaen"/>
        </w:rPr>
        <w:t xml:space="preserve"> </w:t>
      </w:r>
      <w:r w:rsidRPr="00876FA6">
        <w:rPr>
          <w:rFonts w:ascii="Sylfaen" w:hAnsi="Sylfaen" w:cs="Sylfaen"/>
          <w:lang w:val="ka-GE"/>
        </w:rPr>
        <w:t>განმახორციელებელი</w:t>
      </w:r>
      <w:r w:rsidRPr="00876FA6">
        <w:rPr>
          <w:rFonts w:ascii="Sylfaen" w:eastAsia="Sylfaen" w:hAnsi="Sylfaen"/>
        </w:rPr>
        <w:t xml:space="preserve">: </w:t>
      </w:r>
    </w:p>
    <w:p w14:paraId="35163857" w14:textId="77777777" w:rsidR="00DF635F" w:rsidRPr="00876FA6" w:rsidRDefault="00DF635F"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76FA6">
        <w:rPr>
          <w:sz w:val="22"/>
          <w:szCs w:val="22"/>
        </w:rPr>
        <w:t>სსიპ - სოციალური მომსახურების სააგენტო</w:t>
      </w:r>
    </w:p>
    <w:p w14:paraId="307C39CD" w14:textId="77777777" w:rsidR="00DF635F" w:rsidRPr="00180341" w:rsidRDefault="00DF635F" w:rsidP="00DB446F">
      <w:pPr>
        <w:pStyle w:val="abzacixml"/>
        <w:spacing w:line="240" w:lineRule="auto"/>
        <w:ind w:left="990" w:firstLine="0"/>
        <w:rPr>
          <w:sz w:val="22"/>
          <w:szCs w:val="22"/>
          <w:highlight w:val="yellow"/>
        </w:rPr>
      </w:pPr>
    </w:p>
    <w:p w14:paraId="2A54F711"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w:t>
      </w:r>
    </w:p>
    <w:p w14:paraId="18972031"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სახელმწიფო პენსიით უზრუნველყოფილი იქნა იანვარში - 793.1 ათასზე მეტი პირი, თებერვალში - 794.4 ათასზე მეტი პირი, მარტში - 795.0 ათასზე მეტი პირი, აპრილში-796.4 ათასამდე პირი, მაისში - 788.3 ათასზე მეტი პირი, ივნისში - 790. 0 ათასამდე პირი, ივლისში - 793.2 ათასზე მეტი პირი, აგვისტოში - 796.9 ათასზე მეტი პირი, სექტემბერში - 800.5 ათასზე მეტი პირი. ხოლო სახელმწიფო კომპენსაცია იანვარ-აპრილში ყოველთვიურად გაიცა სულ 22.1 ათასზე მეტ პირზე, მაისსა და ივნისში-22.0 ათასზე მეტ პირზე, ივლისსა და აგვისტოში - 22.1 ათასზე მეტ პირზე, ხოლო სექტემბერში - 22.2 ათასზე მეტ პირზე.</w:t>
      </w:r>
    </w:p>
    <w:p w14:paraId="78BAC98B" w14:textId="77777777" w:rsidR="00876FA6" w:rsidRPr="00E11872" w:rsidRDefault="00876FA6" w:rsidP="00DB446F">
      <w:pPr>
        <w:pBdr>
          <w:top w:val="nil"/>
          <w:left w:val="nil"/>
          <w:bottom w:val="nil"/>
          <w:right w:val="nil"/>
          <w:between w:val="nil"/>
        </w:pBdr>
        <w:spacing w:after="0" w:line="240" w:lineRule="auto"/>
        <w:jc w:val="both"/>
        <w:rPr>
          <w:rFonts w:ascii="Sylfaen" w:eastAsia="Calibri" w:hAnsi="Sylfaen" w:cs="Calibri"/>
        </w:rPr>
      </w:pPr>
    </w:p>
    <w:p w14:paraId="30D2E038" w14:textId="77777777" w:rsidR="00876FA6" w:rsidRPr="00A647ED" w:rsidRDefault="00876FA6" w:rsidP="00DB446F">
      <w:pPr>
        <w:pStyle w:val="ListParagraph"/>
        <w:tabs>
          <w:tab w:val="left" w:pos="0"/>
        </w:tabs>
        <w:spacing w:after="0" w:line="240" w:lineRule="auto"/>
        <w:ind w:left="270"/>
        <w:rPr>
          <w:rFonts w:ascii="Sylfaen" w:eastAsia="Calibri" w:hAnsi="Sylfaen" w:cs="Calibri"/>
          <w:color w:val="000000" w:themeColor="text1"/>
          <w:lang w:val="ka-GE"/>
        </w:rPr>
      </w:pPr>
      <w:r w:rsidRPr="00A647ED">
        <w:rPr>
          <w:rFonts w:ascii="Sylfaen" w:eastAsia="Calibri" w:hAnsi="Sylfaen" w:cs="Calibri"/>
          <w:color w:val="000000" w:themeColor="text1"/>
        </w:rPr>
        <w:t>სულ ამ მიზნით საანგარიშო პერიოდში მიმართულ იქნა 2 107.3 მლნ ლარ</w:t>
      </w:r>
      <w:r w:rsidRPr="00A647ED">
        <w:rPr>
          <w:rFonts w:ascii="Sylfaen" w:eastAsia="Calibri" w:hAnsi="Sylfaen" w:cs="Calibri"/>
          <w:color w:val="000000" w:themeColor="text1"/>
          <w:lang w:val="ka-GE"/>
        </w:rPr>
        <w:t>ამდე</w:t>
      </w:r>
      <w:r w:rsidRPr="00A647ED">
        <w:rPr>
          <w:rFonts w:ascii="Sylfaen" w:eastAsia="Calibri" w:hAnsi="Sylfaen" w:cs="Calibri"/>
          <w:color w:val="000000" w:themeColor="text1"/>
        </w:rPr>
        <w:t>.</w:t>
      </w:r>
    </w:p>
    <w:p w14:paraId="0F9B3BE3" w14:textId="77777777" w:rsidR="00DF635F" w:rsidRPr="00180341" w:rsidRDefault="00DF635F" w:rsidP="00DB446F">
      <w:pPr>
        <w:pStyle w:val="ListParagraph"/>
        <w:tabs>
          <w:tab w:val="left" w:pos="0"/>
        </w:tabs>
        <w:spacing w:after="0" w:line="240" w:lineRule="auto"/>
        <w:ind w:left="270"/>
        <w:rPr>
          <w:rFonts w:ascii="Sylfaen" w:eastAsia="Calibri" w:hAnsi="Sylfaen" w:cs="Calibri"/>
          <w:highlight w:val="yellow"/>
        </w:rPr>
      </w:pPr>
    </w:p>
    <w:p w14:paraId="51552F55" w14:textId="77777777" w:rsidR="00DF635F" w:rsidRPr="00876FA6" w:rsidRDefault="00DF635F" w:rsidP="00DB446F">
      <w:pPr>
        <w:pStyle w:val="Heading4"/>
        <w:spacing w:line="240" w:lineRule="auto"/>
        <w:rPr>
          <w:rFonts w:ascii="Sylfaen" w:eastAsia="SimSun" w:hAnsi="Sylfaen" w:cs="Calibri"/>
          <w:i w:val="0"/>
        </w:rPr>
      </w:pPr>
      <w:r w:rsidRPr="00876FA6">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14:paraId="4C05AEBD" w14:textId="77777777" w:rsidR="00DF635F" w:rsidRPr="00876FA6" w:rsidRDefault="00DF635F" w:rsidP="00DB446F">
      <w:pPr>
        <w:spacing w:after="0" w:line="240" w:lineRule="auto"/>
        <w:ind w:left="270"/>
        <w:jc w:val="both"/>
        <w:rPr>
          <w:rFonts w:ascii="Sylfaen" w:hAnsi="Sylfaen" w:cs="Sylfaen"/>
          <w:lang w:val="ka-GE"/>
        </w:rPr>
      </w:pPr>
    </w:p>
    <w:p w14:paraId="110D60DB" w14:textId="77777777" w:rsidR="00DF635F" w:rsidRPr="00876FA6" w:rsidRDefault="00DF635F" w:rsidP="00DB446F">
      <w:pPr>
        <w:spacing w:after="0" w:line="240" w:lineRule="auto"/>
        <w:ind w:left="270"/>
        <w:jc w:val="both"/>
        <w:rPr>
          <w:rFonts w:ascii="Sylfaen" w:eastAsia="Sylfaen" w:hAnsi="Sylfaen"/>
        </w:rPr>
      </w:pPr>
      <w:r w:rsidRPr="00876FA6">
        <w:rPr>
          <w:rFonts w:ascii="Sylfaen" w:hAnsi="Sylfaen" w:cs="Sylfaen"/>
          <w:lang w:val="ka-GE"/>
        </w:rPr>
        <w:t>პროგრამის</w:t>
      </w:r>
      <w:r w:rsidRPr="00876FA6">
        <w:rPr>
          <w:rFonts w:ascii="Sylfaen" w:hAnsi="Sylfaen" w:cs="Sylfaen"/>
        </w:rPr>
        <w:t xml:space="preserve"> </w:t>
      </w:r>
      <w:r w:rsidRPr="00876FA6">
        <w:rPr>
          <w:rFonts w:ascii="Sylfaen" w:hAnsi="Sylfaen" w:cs="Sylfaen"/>
          <w:lang w:val="ka-GE"/>
        </w:rPr>
        <w:t>განმახორციელებელი</w:t>
      </w:r>
      <w:r w:rsidRPr="00876FA6">
        <w:rPr>
          <w:rFonts w:ascii="Sylfaen" w:eastAsia="Sylfaen" w:hAnsi="Sylfaen"/>
        </w:rPr>
        <w:t xml:space="preserve">: </w:t>
      </w:r>
    </w:p>
    <w:p w14:paraId="49495D04" w14:textId="77777777" w:rsidR="00DF635F" w:rsidRPr="00876FA6" w:rsidRDefault="00DF635F"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76FA6">
        <w:rPr>
          <w:sz w:val="22"/>
          <w:szCs w:val="22"/>
        </w:rPr>
        <w:t>სსიპ - სოციალური მომსახურების სააგენტო</w:t>
      </w:r>
    </w:p>
    <w:p w14:paraId="1E8249C8" w14:textId="77777777" w:rsidR="00DF635F" w:rsidRPr="00180341" w:rsidRDefault="00DF635F" w:rsidP="00DB446F">
      <w:pPr>
        <w:pBdr>
          <w:top w:val="nil"/>
          <w:left w:val="nil"/>
          <w:bottom w:val="nil"/>
          <w:right w:val="nil"/>
          <w:between w:val="nil"/>
        </w:pBdr>
        <w:spacing w:after="0" w:line="240" w:lineRule="auto"/>
        <w:jc w:val="both"/>
        <w:rPr>
          <w:rFonts w:ascii="Sylfaen" w:eastAsia="Calibri" w:hAnsi="Sylfaen" w:cs="Calibri"/>
          <w:highlight w:val="yellow"/>
        </w:rPr>
      </w:pPr>
    </w:p>
    <w:p w14:paraId="287D9BD3"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საარსებო შემწეობის მიმღებ პირთა რაოდენობამ იანვარში შეადგინა 648.1 ათასზე მეტი, თებერვალში – 650.5 ათასზე მეტი, მარტში – 652.0 ათასზე მეტი, აპრილში – 652.1 ათასზე მეტი, მაისში – 656.5 ათასზე მეტი, ივნისში – 661.1 ათასამდე, ივლისში – 664.2 ათასზე მეტი, აგვისტოში – 670.0 ათასზე მეტი, სექტემბერში – 660.8 ათასზე მეტი. საქართველოს მთავრობის დადგენილებით დამტკიცებული წესის თანახმად, 2022 წლის 1 ივნისიდან 100 ლარიდან 150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 ერთეულით განისაზღვრა.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ბრძანებით დამტკიცდა ,,სოციალურად </w:t>
      </w:r>
      <w:r w:rsidRPr="00E11872">
        <w:rPr>
          <w:rFonts w:ascii="Sylfaen" w:eastAsiaTheme="minorEastAsia" w:hAnsi="Sylfaen" w:cs="Sylfaen"/>
          <w:bCs/>
          <w:color w:val="000000"/>
          <w:shd w:val="clear" w:color="auto" w:fill="FFFFFF"/>
          <w:lang w:val="ka-GE"/>
        </w:rPr>
        <w:lastRenderedPageBreak/>
        <w:t>დაუცველი ოჯახების მონაცემთა ერთიან ბაზაში რეგისტრირებული ოჯახების გადამოწმების გრაფიკის დამტკიცების შესახებ“ ბრძანება, რომლის თანახმადაც დაიწყო იმ ოჯახების ეტაპობრივი გადამოწმება, რომლებზეც პანდემიის გამო არ ვრცელდებოდა სოციალური დახმარების ადმინისტრირების პრინციპები. შესაბამისად, აგვისტოსთან შედარებით სექტემბერში მცირედით შემცირდა საარსებო შემწეობის მიმღებთა რაოდენობა;</w:t>
      </w:r>
    </w:p>
    <w:p w14:paraId="75CFC0E5"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1251 პირს, თებერვალში - 736 პირს, მარტში – 1213 პირს, აპრილში – 1268 პირს, მაისში – 1086 პირს, ივნისში – 1109 პირს, ივლისში – 1177 პირს, აგვისტოში – 1152 პირს, ხოლო სექტემბერში – 1146 პირს;</w:t>
      </w:r>
    </w:p>
    <w:p w14:paraId="3E2809D4"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203.0 ათასზე მეტი პირი, თებერვალში - 212.8 ათასზე მეტი პირი, მარტში – 208.6 ათასზე მეტი პირი, აპრილში – 208.3 ათასზე მეტი პირი, მაისში – 205.9 ათასზე მეტი პირი, ივნისში – 207.1 ათასზე მეტი პირი, ივლისში – 205.7 ათასზე მეტი პირი, აგვისტოში – 204.7 ათასზე მეტი პირი, ხოლო სექტემბერში – 205.8 ათასზე მეტი პირი; </w:t>
      </w:r>
    </w:p>
    <w:p w14:paraId="210DCE94" w14:textId="77777777" w:rsidR="00876FA6" w:rsidRPr="00B37362" w:rsidRDefault="00876FA6"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B37362">
        <w:rPr>
          <w:rFonts w:ascii="Sylfaen" w:eastAsiaTheme="minorEastAsia" w:hAnsi="Sylfaen" w:cs="Sylfaen"/>
          <w:bCs/>
          <w:color w:val="000000" w:themeColor="text1"/>
          <w:shd w:val="clear" w:color="auto" w:fill="FFFFFF"/>
          <w:lang w:val="ka-GE"/>
        </w:rPr>
        <w:t>სოციალური პაკეტი იანვარში გაიცა 172.5 ათასზე მეტ პირზე, თებერვალში - 172.9 ათასზე მეტ პირზე, მარტში - 173.5 ათასზე მეტ პირზე, აპრილში - 174.1 ათასზე მეტ პირზე, მაისში - 168.1 ათასზე მეტ პირზე, ივნისში - 168.9 ათასზე მეტ პირზე, ივლისში - 169.7 ათასზე მეტ პირზე, აგვისტოში - 170.2 ათასზე მეტ პირზე, ხოლო სექტემბერში - 170.9 ათასზე მეტ პირზე;</w:t>
      </w:r>
    </w:p>
    <w:p w14:paraId="29BABEF6" w14:textId="77777777" w:rsidR="00876FA6" w:rsidRPr="00B37362" w:rsidRDefault="00876FA6"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B37362">
        <w:rPr>
          <w:rFonts w:ascii="Sylfaen" w:eastAsiaTheme="minorEastAsia" w:hAnsi="Sylfaen" w:cs="Sylfaen"/>
          <w:bCs/>
          <w:color w:val="000000" w:themeColor="text1"/>
          <w:shd w:val="clear" w:color="auto" w:fill="FFFFFF"/>
          <w:lang w:val="ka-GE"/>
        </w:rPr>
        <w:t>საყოფაცხოვრებო სუბსიდიის მიმღებ პირთა რაოდენობამ მიმდინარე წლის იანვარში შეადგინა 21.2 ათასზე მეტი, თებერვალში და მარტში – ყოველთვიურად 21.1 ათასზე მეტი, აპრილში  – 21.0 ათასზე მეტ</w:t>
      </w:r>
      <w:r>
        <w:rPr>
          <w:rFonts w:ascii="Sylfaen" w:eastAsiaTheme="minorEastAsia" w:hAnsi="Sylfaen" w:cs="Sylfaen"/>
          <w:bCs/>
          <w:color w:val="000000" w:themeColor="text1"/>
          <w:shd w:val="clear" w:color="auto" w:fill="FFFFFF"/>
          <w:lang w:val="ka-GE"/>
        </w:rPr>
        <w:t>ი</w:t>
      </w:r>
      <w:r w:rsidRPr="00B37362">
        <w:rPr>
          <w:rFonts w:ascii="Sylfaen" w:eastAsiaTheme="minorEastAsia" w:hAnsi="Sylfaen" w:cs="Sylfaen"/>
          <w:bCs/>
          <w:color w:val="000000" w:themeColor="text1"/>
          <w:shd w:val="clear" w:color="auto" w:fill="FFFFFF"/>
          <w:lang w:val="ka-GE"/>
        </w:rPr>
        <w:t>, მაისში – 20.8 ათასამდე, ხოლო ივნისში, ივლისში, აგვისტოსა და სექტემბერში – ყოველთვიურად 20.8 ათასზე მეტ</w:t>
      </w:r>
      <w:r>
        <w:rPr>
          <w:rFonts w:ascii="Sylfaen" w:eastAsiaTheme="minorEastAsia" w:hAnsi="Sylfaen" w:cs="Sylfaen"/>
          <w:bCs/>
          <w:color w:val="000000" w:themeColor="text1"/>
          <w:shd w:val="clear" w:color="auto" w:fill="FFFFFF"/>
          <w:lang w:val="ka-GE"/>
        </w:rPr>
        <w:t>ი</w:t>
      </w:r>
      <w:r w:rsidRPr="00B37362">
        <w:rPr>
          <w:rFonts w:ascii="Sylfaen" w:eastAsiaTheme="minorEastAsia" w:hAnsi="Sylfaen" w:cs="Sylfaen"/>
          <w:bCs/>
          <w:color w:val="000000" w:themeColor="text1"/>
          <w:shd w:val="clear" w:color="auto" w:fill="FFFFFF"/>
          <w:lang w:val="ka-GE"/>
        </w:rPr>
        <w:t>;</w:t>
      </w:r>
    </w:p>
    <w:p w14:paraId="7C3CA9DF" w14:textId="77777777" w:rsidR="00876FA6" w:rsidRDefault="00876FA6"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B37362">
        <w:rPr>
          <w:rFonts w:ascii="Sylfaen" w:eastAsiaTheme="minorEastAsia" w:hAnsi="Sylfaen" w:cs="Sylfaen"/>
          <w:bCs/>
          <w:color w:val="000000" w:themeColor="text1"/>
          <w:shd w:val="clear" w:color="auto" w:fill="FFFFFF"/>
          <w:lang w:val="ka-GE"/>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- 674 პირმა, თებერვალში - 669 პირმა, მარტში  - 662 პირმა, აპრილში  - 655 პირმა, მაისში  - 653 პირმა, ივნისში  - 647 პირმა, ივლისში - 640 პირმა, აგვისტოში - 635 პირმა, ხოლო სექტემბერში - 630 პირმა;</w:t>
      </w:r>
    </w:p>
    <w:p w14:paraId="3E4DCD4B" w14:textId="77777777" w:rsidR="00876FA6" w:rsidRPr="00B37362" w:rsidRDefault="00876FA6"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B37362">
        <w:rPr>
          <w:rFonts w:ascii="Sylfaen" w:eastAsiaTheme="minorEastAsia" w:hAnsi="Sylfaen" w:cs="Sylfaen"/>
          <w:bCs/>
          <w:color w:val="000000" w:themeColor="text1"/>
          <w:shd w:val="clear" w:color="auto" w:fill="FFFFFF"/>
          <w:lang w:val="ka-GE"/>
        </w:rPr>
        <w:t xml:space="preserve">„დემოგრაფიული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13 731 პირმა, თებერვალში  - 13 631 პირმა, მარტში - 13 580 პირმა, აპრილში - 12 973 პირმა, მაისში - 12 931 პირმა, ივნისში - 12 798 პირმა, ივლისში - 12 685 პირმა, აგვისტოში - 12 482 პირმა, ხოლო სექტემბერში - 12 559 პირმა. ამავე პროგრამის ფარგლებში </w:t>
      </w:r>
      <w:r>
        <w:rPr>
          <w:rFonts w:ascii="Sylfaen" w:eastAsiaTheme="minorEastAsia" w:hAnsi="Sylfaen" w:cs="Sylfaen"/>
          <w:bCs/>
          <w:color w:val="000000" w:themeColor="text1"/>
          <w:shd w:val="clear" w:color="auto" w:fill="FFFFFF"/>
          <w:lang w:val="ka-GE"/>
        </w:rPr>
        <w:t>განხორციელდა</w:t>
      </w:r>
      <w:r w:rsidRPr="00B37362">
        <w:rPr>
          <w:rFonts w:ascii="Sylfaen" w:eastAsiaTheme="minorEastAsia" w:hAnsi="Sylfaen" w:cs="Sylfaen"/>
          <w:bCs/>
          <w:color w:val="000000" w:themeColor="text1"/>
          <w:shd w:val="clear" w:color="auto" w:fill="FFFFFF"/>
          <w:lang w:val="ka-GE"/>
        </w:rPr>
        <w:t xml:space="preserve">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სუბსიდირების შესახებ“ საქართველოს მთავრობის დადგენილებით სოციალურად დაუცველი ოჯახებისთვის (რომელთა სარეიტინგო ქულა ნაკლებია 70000-ზე) ელექტროენერგიის გაზრდილი ტარიფის სუბსიდირება, აგრეთვე 2019 წლის ივლისიდან 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პირობების“ შესაბამისად, </w:t>
      </w:r>
      <w:r w:rsidRPr="00B37362">
        <w:rPr>
          <w:rFonts w:ascii="Sylfaen" w:eastAsia="Calibri" w:hAnsi="Sylfaen" w:cs="Calibri"/>
          <w:color w:val="000000" w:themeColor="text1"/>
          <w:lang w:val="ka-GE"/>
        </w:rPr>
        <w:t xml:space="preserve">განხორციელდა </w:t>
      </w:r>
      <w:r w:rsidRPr="00B37362">
        <w:rPr>
          <w:rFonts w:ascii="Sylfaen" w:eastAsiaTheme="minorEastAsia" w:hAnsi="Sylfaen" w:cs="Sylfaen"/>
          <w:bCs/>
          <w:color w:val="000000" w:themeColor="text1"/>
          <w:shd w:val="clear" w:color="auto" w:fill="FFFFFF"/>
          <w:lang w:val="ka-GE"/>
        </w:rPr>
        <w:t xml:space="preserve">მრავალშვილიანი მშობლების ელექტროენერგიის სუბსიდირება, </w:t>
      </w:r>
      <w:r w:rsidRPr="00B37362">
        <w:rPr>
          <w:rFonts w:ascii="Sylfaen" w:eastAsiaTheme="minorEastAsia" w:hAnsi="Sylfaen" w:cs="Sylfaen"/>
          <w:bCs/>
          <w:color w:val="000000"/>
          <w:shd w:val="clear" w:color="auto" w:fill="FFFFFF"/>
          <w:lang w:val="ka-GE"/>
        </w:rPr>
        <w:t>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w:t>
      </w:r>
    </w:p>
    <w:p w14:paraId="49C984B2" w14:textId="77777777" w:rsidR="00876FA6" w:rsidRPr="000272A3" w:rsidRDefault="00876FA6"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0272A3">
        <w:rPr>
          <w:rFonts w:ascii="Sylfaen" w:eastAsiaTheme="minorEastAsia" w:hAnsi="Sylfaen" w:cs="Sylfaen"/>
          <w:bCs/>
          <w:color w:val="000000" w:themeColor="text1"/>
          <w:shd w:val="clear" w:color="auto" w:fill="FFFFFF"/>
          <w:lang w:val="ka-GE"/>
        </w:rPr>
        <w:t xml:space="preserve">საქართველოს მთავრობის </w:t>
      </w:r>
      <w:r w:rsidRPr="000272A3">
        <w:rPr>
          <w:rFonts w:ascii="Sylfaen" w:eastAsia="Calibri" w:hAnsi="Sylfaen" w:cs="Calibri"/>
          <w:color w:val="000000" w:themeColor="text1"/>
        </w:rPr>
        <w:t xml:space="preserve">დადგენილებით დამტკიცებული </w:t>
      </w:r>
      <w:r w:rsidRPr="000272A3">
        <w:rPr>
          <w:rFonts w:ascii="Sylfaen" w:eastAsiaTheme="minorEastAsia" w:hAnsi="Sylfaen" w:cs="Sylfaen"/>
          <w:bCs/>
          <w:color w:val="000000" w:themeColor="text1"/>
          <w:shd w:val="clear" w:color="auto" w:fill="FFFFFF"/>
          <w:lang w:val="ka-GE"/>
        </w:rPr>
        <w:t xml:space="preserve">„მრავალშვილიანი მშობლის სოციალური დაცვის უზრუნველყოფის წესისა და პირობებით“ გათვალისწინებული მრავალშვილიანი მშობლების ელექტროენერგიის სუბსიდირების პროგრამის ფარგლებში დახმარება გაიცა იანვარში 2 956 ოჯახზე, თებერვლში - 2 990 ოჯახზე, მარტში - 3 038 ოჯახზე, </w:t>
      </w:r>
      <w:r w:rsidRPr="000272A3">
        <w:rPr>
          <w:rFonts w:ascii="Sylfaen" w:eastAsiaTheme="minorEastAsia" w:hAnsi="Sylfaen" w:cs="Sylfaen"/>
          <w:bCs/>
          <w:color w:val="000000" w:themeColor="text1"/>
          <w:shd w:val="clear" w:color="auto" w:fill="FFFFFF"/>
          <w:lang w:val="ka-GE"/>
        </w:rPr>
        <w:lastRenderedPageBreak/>
        <w:t>აპრილში - 3 098 ოჯახზე, მაისში - 3 154 ოჯახზე, ივნისში - 3 194 ოჯახზე, ივლისში - 3 211 ოჯახზე, აგვისტოში - 3 239 ოჯახზე, ხოლო სექტემბერში - 3 279 ოჯახზე;</w:t>
      </w:r>
    </w:p>
    <w:p w14:paraId="52F48152" w14:textId="77777777" w:rsidR="00876FA6" w:rsidRPr="00F63EB2" w:rsidRDefault="00876FA6"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F63EB2">
        <w:rPr>
          <w:rFonts w:ascii="Sylfaen" w:eastAsiaTheme="minorEastAsia" w:hAnsi="Sylfaen" w:cs="Sylfaen"/>
          <w:bCs/>
          <w:color w:val="000000" w:themeColor="text1"/>
          <w:shd w:val="clear" w:color="auto" w:fill="FFFFFF"/>
          <w:lang w:val="ka-GE"/>
        </w:rPr>
        <w:t>„სოციალურად დაუცველი მოსახლეობის მიერ მოხმარებული ზოგიერთი კომუნალური მომსახურების ღირებულების ნაწილობრივი სუბსიდირების შესახებ“ საქართველოს მთავრობის დადგენილების მოთხოვნათა შესაბამისად, სუბსიდირების პროგრამით ისარგებლა იანვრში 150 000-ზე ნაკლები ქულის მქონე 68 ათასზე მეტმა ოჯახმა, თებერვალში, მარტში და აპრილში ყოველთვიურად - 167 ათასზე მეტმა ოჯახმა, მაისში - 213 ათასზე მეტმა ოჯახმა, ივნისში - 214 ათასზე მეტმა ოჯახმა, ივლისში - 215 ათასზე მეტმა ოჯახმა, აგვისტოში - 216 ათასზე მეტმა ოჯახმა, ხოლო სექტემბერში - 217 ათასზე მეტმა ოჯახმა;</w:t>
      </w:r>
    </w:p>
    <w:p w14:paraId="09120CC5"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წყლის სუბსიდირებით იანვრის და თებერვლის თვეში ისარგებლა სულ 13 ათასზე მეტმა ოჯახმა, მარტის და აპრილის თვეში - სულ 70.0 ათასზე მეტმა ოჯახმა, მაისის და ივნისის თვეში - სულ 46.0 ათასზე მეტმა ოჯახმა, აგვისტოს თვეში - სულ 43.0 ათასზე მეტმა ოჯახმა, ხოლო სექტემბრის თვეში - სულ 44.0 ათასზე მეტმა ოჯახმა;</w:t>
      </w:r>
    </w:p>
    <w:p w14:paraId="14809D36"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144 პირზე, თებერვალში - 139 პირზე, მარტში - 132 პირზე, აპრილში - 129 პირზე, მაისში - 120 პირზე, ივნისში - 114 პირზე, ივლისში და აგვისტოში  ყოველთვიურად- 110 პირზე, ხოლო სექტემბერში - 105 პირზე;</w:t>
      </w:r>
    </w:p>
    <w:p w14:paraId="251BEA93"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„9 მაისისადმი - ფაშიზმზე გამარჯვების 77-ე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(88 პირი) გაიცა ფულადი დახმარება 1 000 ლარის ოდენობით, ხოლო ომში დაღუპულთა ოჯახების წევრთათვის (151 პირი) -  500 ლარის ოდენობით;</w:t>
      </w:r>
    </w:p>
    <w:p w14:paraId="3B02C798" w14:textId="77777777" w:rsidR="00876FA6" w:rsidRPr="00E11872" w:rsidRDefault="00876FA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განკარგულების შესაბამისად, სსიპ სოციალური მომსახურების მიერ დახმარება გაეწია ივლისის თვეში 531 ოჯახს (1</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203 პირს), აგვისტოს თვეში - 1</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191 ოჯახს (2</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293 პირს), ხოლო სექტემბერში - 1</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356 ოჯახს (2</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 xml:space="preserve">618 პირს). </w:t>
      </w:r>
    </w:p>
    <w:p w14:paraId="74AFE2EA" w14:textId="77777777" w:rsidR="00876FA6" w:rsidRPr="00E11872" w:rsidRDefault="00876FA6" w:rsidP="00DB446F">
      <w:pPr>
        <w:pBdr>
          <w:top w:val="nil"/>
          <w:left w:val="nil"/>
          <w:bottom w:val="nil"/>
          <w:right w:val="nil"/>
          <w:between w:val="nil"/>
        </w:pBdr>
        <w:spacing w:after="0" w:line="240" w:lineRule="auto"/>
        <w:jc w:val="both"/>
        <w:rPr>
          <w:rFonts w:ascii="Sylfaen" w:eastAsia="Calibri" w:hAnsi="Sylfaen" w:cs="Calibri"/>
        </w:rPr>
      </w:pPr>
    </w:p>
    <w:p w14:paraId="1AA11CE7" w14:textId="77777777" w:rsidR="00876FA6" w:rsidRPr="00E11872" w:rsidRDefault="00876FA6" w:rsidP="00DB446F">
      <w:pPr>
        <w:pStyle w:val="ListParagraph"/>
        <w:tabs>
          <w:tab w:val="left" w:pos="0"/>
        </w:tabs>
        <w:spacing w:after="0" w:line="240" w:lineRule="auto"/>
        <w:ind w:left="270"/>
        <w:rPr>
          <w:rFonts w:ascii="Sylfaen" w:eastAsia="Calibri" w:hAnsi="Sylfaen" w:cs="Calibri"/>
        </w:rPr>
      </w:pPr>
      <w:r w:rsidRPr="008B506F">
        <w:rPr>
          <w:rFonts w:ascii="Sylfaen" w:eastAsia="Calibri" w:hAnsi="Sylfaen" w:cs="Calibri"/>
        </w:rPr>
        <w:t>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840.8 მლნ ლარზე მეტი.</w:t>
      </w:r>
    </w:p>
    <w:p w14:paraId="1E2F24A9" w14:textId="77777777" w:rsidR="00DF635F" w:rsidRPr="00180341" w:rsidRDefault="00DF635F" w:rsidP="00DB446F">
      <w:pPr>
        <w:spacing w:after="0" w:line="240" w:lineRule="auto"/>
        <w:rPr>
          <w:highlight w:val="yellow"/>
        </w:rPr>
      </w:pPr>
    </w:p>
    <w:p w14:paraId="119E1BD9" w14:textId="77777777" w:rsidR="00DF635F" w:rsidRPr="00842B66" w:rsidRDefault="00DF635F" w:rsidP="00DB446F">
      <w:pPr>
        <w:pStyle w:val="Heading4"/>
        <w:spacing w:line="240" w:lineRule="auto"/>
        <w:rPr>
          <w:rFonts w:ascii="Sylfaen" w:eastAsia="SimSun" w:hAnsi="Sylfaen" w:cs="Calibri"/>
          <w:i w:val="0"/>
        </w:rPr>
      </w:pPr>
      <w:r w:rsidRPr="00842B66">
        <w:rPr>
          <w:rFonts w:ascii="Sylfaen" w:eastAsia="SimSun" w:hAnsi="Sylfaen" w:cs="Calibri"/>
          <w:i w:val="0"/>
        </w:rPr>
        <w:t>1.1.3. სოციალური რეაბილიტაცია და ბავშვზე ზრუნვა (პროგრამული კოდი 27 02 03)</w:t>
      </w:r>
    </w:p>
    <w:p w14:paraId="799F0D00" w14:textId="77777777" w:rsidR="00DF635F" w:rsidRPr="00842B66" w:rsidRDefault="00DF635F" w:rsidP="00DB446F">
      <w:pPr>
        <w:spacing w:after="0" w:line="240" w:lineRule="auto"/>
        <w:jc w:val="both"/>
        <w:rPr>
          <w:lang w:val="ru-RU" w:eastAsia="ru-RU"/>
        </w:rPr>
      </w:pPr>
    </w:p>
    <w:p w14:paraId="65C2A98A" w14:textId="77777777" w:rsidR="00DF635F" w:rsidRPr="00842B66" w:rsidRDefault="00DF635F" w:rsidP="00DB446F">
      <w:pPr>
        <w:spacing w:after="0" w:line="240" w:lineRule="auto"/>
        <w:jc w:val="both"/>
        <w:rPr>
          <w:rFonts w:ascii="Sylfaen" w:eastAsia="Sylfaen" w:hAnsi="Sylfaen"/>
        </w:rPr>
      </w:pPr>
      <w:r w:rsidRPr="00842B66">
        <w:rPr>
          <w:lang w:val="ka-GE" w:eastAsia="ru-RU"/>
        </w:rPr>
        <w:t xml:space="preserve"> </w:t>
      </w:r>
      <w:r w:rsidRPr="00842B66">
        <w:rPr>
          <w:rFonts w:ascii="Sylfaen" w:hAnsi="Sylfaen" w:cs="Sylfaen"/>
          <w:lang w:val="ka-GE"/>
        </w:rPr>
        <w:t>პროგრამის</w:t>
      </w:r>
      <w:r w:rsidRPr="00842B66">
        <w:rPr>
          <w:rFonts w:ascii="Sylfaen" w:hAnsi="Sylfaen" w:cs="Sylfaen"/>
        </w:rPr>
        <w:t xml:space="preserve"> </w:t>
      </w:r>
      <w:r w:rsidRPr="00842B66">
        <w:rPr>
          <w:rFonts w:ascii="Sylfaen" w:hAnsi="Sylfaen" w:cs="Sylfaen"/>
          <w:lang w:val="ka-GE"/>
        </w:rPr>
        <w:t>განმახორციელებელი</w:t>
      </w:r>
      <w:r w:rsidRPr="00842B66">
        <w:rPr>
          <w:rFonts w:ascii="Sylfaen" w:eastAsia="Sylfaen" w:hAnsi="Sylfaen"/>
        </w:rPr>
        <w:t xml:space="preserve">: </w:t>
      </w:r>
    </w:p>
    <w:p w14:paraId="77EF0CBD" w14:textId="77777777" w:rsidR="00DF635F" w:rsidRPr="00842B66" w:rsidRDefault="00DF635F"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28C8A74C" w14:textId="77777777" w:rsidR="00DF635F" w:rsidRPr="00180341" w:rsidRDefault="00DF635F" w:rsidP="00DB446F">
      <w:pPr>
        <w:pStyle w:val="abzacixml"/>
        <w:spacing w:line="240" w:lineRule="auto"/>
        <w:ind w:left="990" w:firstLine="0"/>
        <w:rPr>
          <w:sz w:val="22"/>
          <w:szCs w:val="22"/>
          <w:highlight w:val="yellow"/>
        </w:rPr>
      </w:pPr>
    </w:p>
    <w:p w14:paraId="66A813EC"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1 140 ბენეფიციარს (ხელოვნური კვების ვაუჩერი), თებერვალში - 1 135 ბენეფიციარს (ხელოვნური კვების ვაუჩერი),  მარტში - 1 122  ბენეფიციარს (ხელოვნური კვების ვაუჩერი) და 132 ბენეფიციარს (საკვები პროდუქტებით უზრუნველყოფის კომპონენტი), აპრილში - 3 316 ბენეფიციარს (1 137</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 xml:space="preserve"> ხელოვნური კვების ვაუჩერი და 2 179 - საკვები პროდუქტებით უზრუნველყოფის კომპონენტი),  მაისში - 2 716 ბენეფიციარს (1 231 ხელოვნური კვების ვაუჩერი და 1 485 - საკვები პროდუქტებით უზრუნველყოფის კომპონენტი), ივნისში - 1 882 ბენეფიციარს (1 242 ხელოვნური კვების ვაუჩერი და 640  - საკვები პროდუქტებით უზრუნველყოფის კომპონენტი), ივლისში - 1 486 ბენეფიციარს (1 234 ხელოვნური კვების ვაუჩერი და 252 საკვები </w:t>
      </w:r>
      <w:r w:rsidRPr="00E11872">
        <w:rPr>
          <w:rFonts w:ascii="Sylfaen" w:eastAsiaTheme="minorEastAsia" w:hAnsi="Sylfaen" w:cs="Sylfaen"/>
          <w:bCs/>
          <w:color w:val="000000"/>
          <w:shd w:val="clear" w:color="auto" w:fill="FFFFFF"/>
          <w:lang w:val="ka-GE"/>
        </w:rPr>
        <w:lastRenderedPageBreak/>
        <w:t>პროდუქტებით უზრუნველყოფის კომპონენტი), აგვისტოში - 1 360 ბენეფიციარს (1 217 ხელოვნური კვების ვაუჩერი და 143 საკვები პროდუქტებით უზრუნველყოფის კომპონენტი), სექტემბერში - 1 532 ბენეფიციარს (1 210 ხელოვნური კვების ვაუჩერი და 322 საკვები პროდუქტებით უზრუნველყოფის კომპონენტი);</w:t>
      </w:r>
    </w:p>
    <w:p w14:paraId="5911349A"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„ბავშვთა ადრეული განვითარების ქვეპროგრამის“ ფარგლებში მომსახურება გაეწია იანვარში - 2 195 ბენეფიციარს, თებერვალში - 2 201 ბენეფიციარს, მარტში - 2 216 ბენეფიციარს, აპრილში - 2 241 ბენეფიციარს, მაისში - 2 488 ბენეფიციარს, ივნისში - 2 555 ბენეფიციარს, ივლისში - 2 609 ბენეფიციარს, აგვისტოში - 2 388 ბენეფიციარს;</w:t>
      </w:r>
    </w:p>
    <w:p w14:paraId="041BD90E"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„ბავშვთა აბილიტაცია/რეაბილიტაციის ქვეპროგრამის“ ფარგლებში იანვ</w:t>
      </w:r>
      <w:r>
        <w:rPr>
          <w:rFonts w:ascii="Sylfaen" w:eastAsiaTheme="minorEastAsia" w:hAnsi="Sylfaen" w:cs="Sylfaen"/>
          <w:bCs/>
          <w:color w:val="000000"/>
          <w:shd w:val="clear" w:color="auto" w:fill="FFFFFF"/>
          <w:lang w:val="ka-GE"/>
        </w:rPr>
        <w:t>ა</w:t>
      </w:r>
      <w:r w:rsidRPr="00E11872">
        <w:rPr>
          <w:rFonts w:ascii="Sylfaen" w:eastAsiaTheme="minorEastAsia" w:hAnsi="Sylfaen" w:cs="Sylfaen"/>
          <w:bCs/>
          <w:color w:val="000000"/>
          <w:shd w:val="clear" w:color="auto" w:fill="FFFFFF"/>
          <w:lang w:val="ka-GE"/>
        </w:rPr>
        <w:t>რში მომსახურება არ განხორციელებულა, თებერვალში გაეწია 2 032 ბენეფიციარს, მარტში - 2 142 ბენეფიციარს, აპრილში - 2 569 ბენეფიციარს, მაისში - 2 753 ბენეფიციარს, ივნისში - 2 945 ბენეფიციარს, ივლისში - 2 993 ბენეფიციარს, აგვისტოში - 1 815 ბენეფიციარს;</w:t>
      </w:r>
    </w:p>
    <w:p w14:paraId="3B62B126"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„დღის ცენტრებით უზრუნველყოფის ქვეპროგრამის“ ფარგლებში  მომსახურება გაეწია იანვარში - 1 912 ბენეფიციარს, თებერვალში - 2 072 ბენეფიციარს, მარტში - 1 959 ბენეფიციარს, აპრილში - 2 025 ბენეფიციარს, მაისში - 1 984 ბენეფიციარს, ივნისში - 1 953 ბენეფიციარს, ივლისში - 1 883 ბენეფიციარს, აგვისტოში - 1 305 ბენეფიციარს, მათ შორის:</w:t>
      </w:r>
    </w:p>
    <w:p w14:paraId="5432C815"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მიტოვების რისკის ქვეშ მყოფი ბავშვების შემთხვევაში: იანვარში - 490 ბენეფიციარს, თებერვალში - 515 ბენეფიციარს, მარტში - 503 ბენეფიციარს, აპრილში - 490 ბენეფიციარს, მაისში - 446 ბენეფიციარს, ივნისში - 443  ბენეფიციარს, ივლისში - 404 ბენეფიციარს, აგვისტოში - 94  ბენეფიციარს;</w:t>
      </w:r>
    </w:p>
    <w:p w14:paraId="3B32C032"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შშმ ბავშვების შემთხვევაში: იანვარში - 755 ბენეფიციარს, თებერვალში - 828 ბენეფიციარს, მარტში - 794 ბენეფიციარს, აპრილში - 804 ბენეფიციარს, მაისში - 807 ბენეფიციარს,</w:t>
      </w:r>
      <w:r w:rsidRPr="00E11872">
        <w:rPr>
          <w:rFonts w:ascii="Sylfaen" w:eastAsiaTheme="minorEastAsia" w:hAnsi="Sylfaen" w:cs="Sylfaen"/>
        </w:rPr>
        <w:t xml:space="preserve"> </w:t>
      </w:r>
      <w:r w:rsidRPr="00E11872">
        <w:rPr>
          <w:rFonts w:ascii="Sylfaen" w:eastAsiaTheme="minorEastAsia" w:hAnsi="Sylfaen" w:cs="Sylfaen"/>
          <w:lang w:val="ka-GE"/>
        </w:rPr>
        <w:t>ივნისში - 794  ბენეფიციარს, ივლისში - 758 ბენეფიციარს, აგვისტოში - 613 ბენეფიციარს;</w:t>
      </w:r>
    </w:p>
    <w:p w14:paraId="25040D97"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18 წლისა და მეტი ასაკის შშმ პირების შემთხვევაში: იანვარში - 641 ბენეფიციარს, თებერვალში - 689 ბენეფიციარს, მარტში - 626 ბენეფიციარს, აპრილში - 697 ბენეფიციარს, მაისში - 696 ბენეფიციარ, ივნისში - 685 ბენეფიციარს, ივლისში - 687 ბენეფიციარს, აგვისტოში - 588 ბენეფიციარს;</w:t>
      </w:r>
    </w:p>
    <w:p w14:paraId="278A2203"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მძიმე და ღრმა გონებრივი განვითარების შეფერხების მქონე ბავშვების შემთხვევაში: იანვარში - 26 ბენეფიციარს, თებერვალში - 40 ბენეფიციარს, მარტში - 36  ბენეფიციარს, აპრილში - 34 ბენეფიციარს, მაისში - 35 ბენეფიციარს, ივნისში - 27 ბენეფიციარს, ივლისში - 30  ბენეფიციარს, აგვისტოში - 6 ბენეფიციარს;</w:t>
      </w:r>
    </w:p>
    <w:p w14:paraId="7947A3DB"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 xml:space="preserve">ანტისოციალური და რთული ქცევის მქონე ბავშვების შემთხვევაში: ივნისში - 4 ბენეფიციარს, ივლისში - 4  ბენეფიციარს, აგვისტოში - 4 ბენეფიციარს; </w:t>
      </w:r>
    </w:p>
    <w:p w14:paraId="4C65EF6F"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- 53 შემთხვევა, თებერვალში - 303 შემთხვევა, მარტში - 448 შემთხვევა, აპრილში - 553 შემთხვევა, მაისში - 491 შემთხვევა, ივნისში - 351 შემთხვევა, ივლისში - 333 შემთხვევა, აგვისტოში - 150 შემთხვევა, მათ შორის:  </w:t>
      </w:r>
    </w:p>
    <w:p w14:paraId="7D9F5E4C" w14:textId="77777777" w:rsidR="00842B66"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F805C3">
        <w:rPr>
          <w:rFonts w:ascii="Sylfaen" w:eastAsiaTheme="minorEastAsia" w:hAnsi="Sylfaen" w:cs="Sylfaen"/>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- 20 შემთხვევა, თებერვალში - 75 შემთხვევა, მარტში - 46 შემთხვევა, აპრილში - 20 შემთხვევა, მაისში - 97 შემთხვევა, ივნისში - 77 შემთხვევა, ივლისში - 27 შემთხვევა, აგვისტოში - 42 შემთხვევა;</w:t>
      </w:r>
    </w:p>
    <w:p w14:paraId="65F175CE" w14:textId="77777777" w:rsidR="00842B66"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F805C3">
        <w:rPr>
          <w:rFonts w:ascii="Sylfaen" w:eastAsiaTheme="minorEastAsia" w:hAnsi="Sylfaen" w:cs="Sylfaen"/>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სავარძელ-ეტლი არ გაცემულა, თებერვალში - 79 შემთხვევა, მარტში - 13 შემთხვევა, აპრილში - 1 შემთხვევა, მაისში - 33 შემთხვევა, ივნისში - 11 შემთხვევა, ივლის-აგვისტოში მომსახურება არ განხორციელებულა;</w:t>
      </w:r>
    </w:p>
    <w:p w14:paraId="7B4144C3" w14:textId="77777777" w:rsidR="00842B66" w:rsidRPr="00F805C3" w:rsidRDefault="00842B66" w:rsidP="00DB446F">
      <w:pPr>
        <w:pStyle w:val="ListParagraph"/>
        <w:numPr>
          <w:ilvl w:val="0"/>
          <w:numId w:val="98"/>
        </w:numPr>
        <w:tabs>
          <w:tab w:val="left" w:pos="0"/>
        </w:tabs>
        <w:spacing w:after="0" w:line="240" w:lineRule="auto"/>
        <w:jc w:val="both"/>
        <w:rPr>
          <w:rFonts w:ascii="Sylfaen" w:eastAsiaTheme="minorEastAsia" w:hAnsi="Sylfaen" w:cs="Sylfaen"/>
          <w:color w:val="000000" w:themeColor="text1"/>
          <w:lang w:val="ka-GE"/>
        </w:rPr>
      </w:pPr>
      <w:r w:rsidRPr="00F805C3">
        <w:rPr>
          <w:rFonts w:ascii="Sylfaen" w:eastAsiaTheme="minorEastAsia" w:hAnsi="Sylfaen" w:cs="Sylfaen"/>
          <w:color w:val="000000" w:themeColor="text1"/>
          <w:lang w:val="ka-GE"/>
        </w:rPr>
        <w:lastRenderedPageBreak/>
        <w:t>სავარძელ–ეტლები (პედიატრიული) უზუნველყოფისა და შშმ პირთა დასაქმების ხელშეწყობის კომპონენტის ფარგლებში იანვარში სავარძელ-ეტლი არ გაცემულა, თებერვალში - 5 შემთხვევა, მარტში - 24 შემთხვევა, აპრილში - 8 შემთხვევა, მაისში - 2 შემთხვევა, ივნის-აგვისტოში მომსახურება არ განხორციელებულა;</w:t>
      </w:r>
    </w:p>
    <w:p w14:paraId="11F7E062" w14:textId="77777777" w:rsidR="00842B66" w:rsidRPr="00F805C3" w:rsidRDefault="00842B66" w:rsidP="00DB446F">
      <w:pPr>
        <w:pStyle w:val="ListParagraph"/>
        <w:numPr>
          <w:ilvl w:val="0"/>
          <w:numId w:val="98"/>
        </w:numPr>
        <w:tabs>
          <w:tab w:val="left" w:pos="0"/>
        </w:tabs>
        <w:spacing w:after="0" w:line="240" w:lineRule="auto"/>
        <w:jc w:val="both"/>
        <w:rPr>
          <w:rFonts w:ascii="Sylfaen" w:eastAsiaTheme="minorEastAsia" w:hAnsi="Sylfaen" w:cs="Sylfaen"/>
          <w:color w:val="000000" w:themeColor="text1"/>
          <w:lang w:val="ka-GE"/>
        </w:rPr>
      </w:pPr>
      <w:r w:rsidRPr="00F805C3">
        <w:rPr>
          <w:rFonts w:ascii="Sylfaen" w:eastAsiaTheme="minorEastAsia" w:hAnsi="Sylfaen" w:cs="Sylfaen"/>
          <w:color w:val="000000" w:themeColor="text1"/>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- 33 შემთხვევა, თებერვალში - 140 შემთხვევა, მარტში - 107 შემთხვევა, აპრილში - 64 შემთხვევა, მაისში - 104 შემთხვევა, ივნისში - 136 შემთხვევა, ივლისში - 90 შემთხვევა, აგვისტოში - 79 შემთხვევა;</w:t>
      </w:r>
    </w:p>
    <w:p w14:paraId="6D67C6AC" w14:textId="77777777" w:rsidR="00842B66" w:rsidRPr="00F805C3" w:rsidRDefault="00842B66" w:rsidP="00DB446F">
      <w:pPr>
        <w:pStyle w:val="ListParagraph"/>
        <w:numPr>
          <w:ilvl w:val="0"/>
          <w:numId w:val="98"/>
        </w:numPr>
        <w:tabs>
          <w:tab w:val="left" w:pos="0"/>
        </w:tabs>
        <w:spacing w:after="0" w:line="240" w:lineRule="auto"/>
        <w:jc w:val="both"/>
        <w:rPr>
          <w:rFonts w:ascii="Sylfaen" w:eastAsiaTheme="minorEastAsia" w:hAnsi="Sylfaen" w:cs="Sylfaen"/>
          <w:color w:val="000000" w:themeColor="text1"/>
          <w:lang w:val="ka-GE"/>
        </w:rPr>
      </w:pPr>
      <w:r w:rsidRPr="00F805C3">
        <w:rPr>
          <w:rFonts w:ascii="Sylfaen" w:eastAsiaTheme="minorEastAsia" w:hAnsi="Sylfaen" w:cs="Sylfaen"/>
          <w:color w:val="000000" w:themeColor="text1"/>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არ გაცემულა, თებერვალში - 4 შემთხვევა, მარტში - 6 შემთხვევა, აპრილში - 10 შემთხვევა, მაისი-აგვისტოში  მომსახურება არ განხორციელებულა;</w:t>
      </w:r>
    </w:p>
    <w:p w14:paraId="413DA1BB" w14:textId="77777777" w:rsidR="00842B66" w:rsidRPr="00F805C3" w:rsidRDefault="00842B66" w:rsidP="00DB446F">
      <w:pPr>
        <w:pStyle w:val="ListParagraph"/>
        <w:numPr>
          <w:ilvl w:val="0"/>
          <w:numId w:val="98"/>
        </w:numPr>
        <w:tabs>
          <w:tab w:val="left" w:pos="0"/>
        </w:tabs>
        <w:spacing w:after="0" w:line="240" w:lineRule="auto"/>
        <w:jc w:val="both"/>
        <w:rPr>
          <w:rFonts w:ascii="Sylfaen" w:eastAsiaTheme="minorEastAsia" w:hAnsi="Sylfaen" w:cs="Sylfaen"/>
          <w:color w:val="000000" w:themeColor="text1"/>
          <w:lang w:val="ka-GE"/>
        </w:rPr>
      </w:pPr>
      <w:r w:rsidRPr="00F805C3">
        <w:rPr>
          <w:rFonts w:ascii="Sylfaen" w:eastAsiaTheme="minorEastAsia" w:hAnsi="Sylfaen" w:cs="Sylfaen"/>
          <w:color w:val="000000" w:themeColor="text1"/>
          <w:lang w:val="ka-GE"/>
        </w:rPr>
        <w:t>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იანვარი-თებერვალში აპარატი არ გაცემულა, მარტში - 218 შემთხვევა, აპრილში - 432 შემთხვევა, მაისში - 252 შემთხვევა, ივნისში - 113 შემთხვევა, ივლისში - 196 შემთხვევა, აგვისტოში - 28 შემთხვევა;</w:t>
      </w:r>
    </w:p>
    <w:p w14:paraId="7472567A" w14:textId="77777777" w:rsidR="00842B66" w:rsidRPr="00F805C3" w:rsidRDefault="00842B66" w:rsidP="00DB446F">
      <w:pPr>
        <w:pStyle w:val="ListParagraph"/>
        <w:numPr>
          <w:ilvl w:val="0"/>
          <w:numId w:val="98"/>
        </w:numPr>
        <w:tabs>
          <w:tab w:val="left" w:pos="0"/>
        </w:tabs>
        <w:spacing w:after="0" w:line="240" w:lineRule="auto"/>
        <w:jc w:val="both"/>
        <w:rPr>
          <w:rFonts w:ascii="Sylfaen" w:eastAsiaTheme="minorEastAsia" w:hAnsi="Sylfaen" w:cs="Sylfaen"/>
          <w:color w:val="000000" w:themeColor="text1"/>
          <w:lang w:val="ka-GE"/>
        </w:rPr>
      </w:pPr>
      <w:r w:rsidRPr="00F805C3">
        <w:rPr>
          <w:rFonts w:ascii="Sylfaen" w:eastAsiaTheme="minorEastAsia" w:hAnsi="Sylfaen" w:cs="Sylfaen"/>
          <w:color w:val="000000" w:themeColor="text1"/>
          <w:lang w:val="ka-GE"/>
        </w:rPr>
        <w:t>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იანვარი-თებერვალში შემთხვევა არ დაფიქსირებულა, მარტში - 16 შემთხვევა, აპრილში - 7 შემთხვევა, მაისში - 2 შემთხვევა, ივნისში - 4 შემთხვევა, ივლისში - 5 შემთხვევა, აგვისტოში - 1 შემთხვევა;</w:t>
      </w:r>
    </w:p>
    <w:p w14:paraId="616C7477" w14:textId="77777777" w:rsidR="00842B66" w:rsidRPr="00F805C3" w:rsidRDefault="00842B66" w:rsidP="00DB446F">
      <w:pPr>
        <w:pStyle w:val="ListParagraph"/>
        <w:numPr>
          <w:ilvl w:val="0"/>
          <w:numId w:val="98"/>
        </w:numPr>
        <w:tabs>
          <w:tab w:val="left" w:pos="0"/>
        </w:tabs>
        <w:spacing w:after="0" w:line="240" w:lineRule="auto"/>
        <w:jc w:val="both"/>
        <w:rPr>
          <w:rFonts w:ascii="Sylfaen" w:eastAsiaTheme="minorEastAsia" w:hAnsi="Sylfaen" w:cs="Sylfaen"/>
          <w:color w:val="000000" w:themeColor="text1"/>
          <w:lang w:val="ka-GE"/>
        </w:rPr>
      </w:pPr>
      <w:r w:rsidRPr="00F805C3">
        <w:rPr>
          <w:rFonts w:ascii="Sylfaen" w:eastAsiaTheme="minorEastAsia" w:hAnsi="Sylfaen" w:cs="Sylfaen"/>
          <w:color w:val="000000" w:themeColor="text1"/>
          <w:lang w:val="ka-GE"/>
        </w:rPr>
        <w:t>„ყრუ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იანვარი-თებერვალში შემთხვევა არ დაფიქსირებულა, მარტში - 18 შემთხვევა, აპრილში - 11 შემთხვევა, მაისში - მომსახურება არ განხორციელებულა, ივნისში - 351 შემთხვევა, ივლისში - 333 შემთხვევა, აგვისტოში - 150 შემთხვევა;</w:t>
      </w:r>
    </w:p>
    <w:p w14:paraId="18BCD3AC" w14:textId="77777777" w:rsidR="00842B66" w:rsidRPr="00E11872" w:rsidRDefault="00842B66" w:rsidP="00DB446F">
      <w:pPr>
        <w:pStyle w:val="ListParagraph"/>
        <w:numPr>
          <w:ilvl w:val="3"/>
          <w:numId w:val="2"/>
        </w:numPr>
        <w:tabs>
          <w:tab w:val="left" w:pos="0"/>
        </w:tabs>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„მცირე საოჯახო ტიპის სახლების ქვეპროგრამის“ ფარგლებში მომსახურება გაეწია: იანვარში - 264 ბენეფიციარს, თებერვალში - 260  ბენეფიციარს, მარტში - 255 ბენეფიციარს, აპრილში - 261 ბენეფიციარს, მაისში - 268 ბენეფიციარს, ივნისში - 10 ბენეფიციარს, ივლისში - 15 ბენეფიციარს, აგვისტოში მომსახურება არ განხორციელებულა;</w:t>
      </w:r>
    </w:p>
    <w:p w14:paraId="1F112A2E"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„სათემო ორგანიზაციების ქვეპროგრამის“ ფარგლებში მომსახურება გაეწია: იანვარში - 388 ბენეფიციარს, მათ შორის 219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თებერვალში - 384 ბენეფიციარს, მათ შორის 216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მარტში - 407 ბენეფიციარს, მათ შორის 223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აპრილში - 409 ბენეფიციარს, მათ შორის 225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- 35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მაისში - 428 ბენეფიციარს, მათ შორის 228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- 42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ივნისში - 441 ბენეფიციარს, მათ შორის 231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- 44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ივლისში - 447 ბენეფიციარს, მათ შორის 237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- 44 ბენეფიციარს</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lastRenderedPageBreak/>
        <w:t>აგვისტში - 447 ბენეფიციარს, მათ შორის 239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- 45 ბენეფიციარს;</w:t>
      </w:r>
    </w:p>
    <w:p w14:paraId="708BDF21"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„ყრუთა კომუნიკაციის ხელშეწყობის ქვეპროგრამის“ ფარგლებში იანვარში მომსახურება არ განხორციელებულა, თებერვალში გაეწია 135 ბენეფიციარს, მარტში - 147 ბენეფიციარს, აპრილში - 129 ბენეფიციარს, მაისში - 146 ბენეფიციარს, ივნისში - 144 ბენეფიციარს, ივლისში - 148 ბენეფიციარს, აგვისტოში - 123 ბენეფიციარს;</w:t>
      </w:r>
    </w:p>
    <w:p w14:paraId="40FBEC93"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„დედათა და ბავშვთა თავშესაფრით უზრუნველყოფის ქვეპროგრამის“ ფარგლებში მომსახურება გაეწია: იანვარში - 88 ბენეფიციარს, თებერვალში - 80 ბენეფიციარს, მარტში - 83 ბენეფიციარს, აპრილში - 63 ბენეფიციარს, მაისში - 84 ბენეფიციარს, ივნისში - 77 ბენეფიციარს, ივლისში - 74 ბენეფიციარს, აგვისტოში - 69 ბენეფიციარს;</w:t>
      </w:r>
    </w:p>
    <w:p w14:paraId="1BAF9959"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„მიუსაფარ ბავშვთა თავშესაფრით უზრუნველყოფის ქვეპროგრამის“ ფარგლებში მომსახურება გაეწია: იანვარში - 175 ბენეფიციარს (მათ შორის 58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თებერვალში - 168 ბენეფიციარს (მათ შორის 58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მარტში - 177 ბენეფიციარს (მათ შორის 58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აპრილში - 168 ბენეფიციარს (მათ შორის 60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მაისში - 168 ბენეფიციარს (მათ შორის 60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ივნისში - 183 ბენეფიციარს (მათ შორის 59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ივლისში - 158 ბენეფიციარს (მათ შორის 56 თავშესაფრის ბენეფიციარი)</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აგვისტ</w:t>
      </w:r>
      <w:r>
        <w:rPr>
          <w:rFonts w:ascii="Sylfaen" w:eastAsiaTheme="minorEastAsia" w:hAnsi="Sylfaen" w:cs="Sylfaen"/>
          <w:bCs/>
          <w:color w:val="000000"/>
          <w:shd w:val="clear" w:color="auto" w:fill="FFFFFF"/>
          <w:lang w:val="ka-GE"/>
        </w:rPr>
        <w:t>ო</w:t>
      </w:r>
      <w:r w:rsidRPr="00E11872">
        <w:rPr>
          <w:rFonts w:ascii="Sylfaen" w:eastAsiaTheme="minorEastAsia" w:hAnsi="Sylfaen" w:cs="Sylfaen"/>
          <w:bCs/>
          <w:color w:val="000000"/>
          <w:shd w:val="clear" w:color="auto" w:fill="FFFFFF"/>
          <w:lang w:val="ka-GE"/>
        </w:rPr>
        <w:t>ში - 165 ბენეფიციარს (მათ შორის 57 თავშესაფრის ბენეფიციარი);</w:t>
      </w:r>
    </w:p>
    <w:p w14:paraId="3A9AABEC"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„მინდობით აღზრდის ქვეპროგრამის“ ფარგლებში მომსახურება გაეწია: იანვარში - 1 483 ბენეფიციარს, თებერვალში - 1 480 ბენეფიციარს, მარტში - 1 478 ბენეფიციარს, აპრილში - 1 471 ბენეფიციარს, მაისში - 1 478 ბენეფიციარს, ივნისში - 1 489 ბენეფიციარს, ივლისში - 1 495 ბენეფიციარს, აგვისტოში - 1 479  ბენეფიციარს, სექტემბერში - 1 475 ბენეფიციარს;</w:t>
      </w:r>
    </w:p>
    <w:p w14:paraId="5AC2463D"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„ომის მონაწილეთა რეაბილიტაციის ხელშეწყობის ქვეპროგრამის“ ფარგლებში იანვარში მომსახურება მიიღო 4 ბენეფიციარმა, თებერვალში - 3 ბენეფიციარმა, მარტში - 3 ბენეფიციარმა, აპრილ-მაისში მომსახურება არ განხორციელებულა, ივნისში - 8 ბენეფიციარმა, ივლისში - მომსახურება არ განხორციელებულა, აგვისტოში - 12 ბენეფიციარმა; </w:t>
      </w:r>
    </w:p>
    <w:p w14:paraId="6A0D7344"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იანვარ-სექტემბერში მომსახურება გაეწია 27-27 ბენეფიციარს;  </w:t>
      </w:r>
    </w:p>
    <w:p w14:paraId="210BE121"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იანვარში - 51 ბენეფიციარს, თებერვალში - 50 ბენეფიციარს, მარტში - 50 ბენეფიციარს, აპრილში - 50 ბენეფიციარს, მაისში - 55 ბენეფიციარს, ივნისში - 60 ბენეფიციარს, ივლისში - 60  ბენეფიციარს, აგვისტოში - 60 ბენეფიციარს;</w:t>
      </w:r>
    </w:p>
    <w:p w14:paraId="5FC87844"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„მზრუნველობამოკლებული ბავშვების რეინტეგრაციის“ ქვეპროგრამის ფარგლებში რეინტეგრაციის შემწეობა გაიცა იანვარში 510 ბავშვზე, თებერვალში – 506 ბავშვზე, მარტში - 506 ბავშვზე, აპრილში - 505 ბავშვზე, მაისში - 511 ბავშვზე, ივნისში - 510 ბავშვზე, ივნისში - 510 ბავშვზე, ივლისში - 520 ბავშვზე, აგვისტოში - 515 ბავშვზე;</w:t>
      </w:r>
    </w:p>
    <w:p w14:paraId="28BABB45"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მხარდაჭერის“ ქვეპროგრამის ფარგლებში იანვარ-თებერვალში მომსახურება გაეწია 8-8 ბენეფიციარს, მარტში - 7 ბენეფიციარს, აპრილში - 8 ბენეფიციარს, მაისში - 7 ბენეფიციარს, ივნისში - 11 ბენეფიციარს, ივნისში - 13 ბენეფიციარს, ივლისში - 17  ბენეფიციარს, აგვისტოში - 18 ბენეფიციარს;</w:t>
      </w:r>
    </w:p>
    <w:p w14:paraId="1EAF157E"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საკვები პროდუქტებით უზრუნველყოფის“ ქვეპროგრამის ფარგლებში იანვარ-მაისში მომსახურება არ განხორციელებულა, ივნისში - 2 ბენეფიციარს, ივლისში - 2 ბენეფიციარს, აგვისტოში - მომსახურება არ განხორციელებულა;</w:t>
      </w:r>
    </w:p>
    <w:p w14:paraId="3DD84AEE"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„ხანგრძლივი პედიატრიული მოვლის სამედიცინო-სოციალური ცენტრის მომსახურების“ ქვეპროგრამის ფარგლებში იანვარ-სექტემბერში მომსახურება არ განხორციელებულა.</w:t>
      </w:r>
    </w:p>
    <w:p w14:paraId="7DC45379" w14:textId="77777777" w:rsidR="00DF635F" w:rsidRPr="00180341" w:rsidRDefault="00DF635F" w:rsidP="00DB446F">
      <w:pPr>
        <w:pBdr>
          <w:top w:val="nil"/>
          <w:left w:val="nil"/>
          <w:bottom w:val="nil"/>
          <w:right w:val="nil"/>
          <w:between w:val="nil"/>
        </w:pBdr>
        <w:spacing w:after="0" w:line="240" w:lineRule="auto"/>
        <w:jc w:val="both"/>
        <w:rPr>
          <w:rFonts w:ascii="Sylfaen" w:eastAsia="Calibri" w:hAnsi="Sylfaen" w:cs="Calibri"/>
          <w:highlight w:val="yellow"/>
          <w:lang w:val="ka-GE"/>
        </w:rPr>
      </w:pPr>
    </w:p>
    <w:p w14:paraId="6FC3354D" w14:textId="77777777" w:rsidR="00DF635F" w:rsidRPr="00180341" w:rsidRDefault="00DF635F" w:rsidP="00DB446F">
      <w:pPr>
        <w:spacing w:line="240" w:lineRule="auto"/>
        <w:rPr>
          <w:highlight w:val="yellow"/>
        </w:rPr>
      </w:pPr>
    </w:p>
    <w:p w14:paraId="2EE0BDFD" w14:textId="77777777" w:rsidR="00DF635F" w:rsidRPr="00842B66" w:rsidRDefault="00DF635F" w:rsidP="00DB446F">
      <w:pPr>
        <w:pStyle w:val="Heading4"/>
        <w:spacing w:line="240" w:lineRule="auto"/>
        <w:rPr>
          <w:rFonts w:ascii="Sylfaen" w:eastAsia="SimSun" w:hAnsi="Sylfaen" w:cs="Calibri"/>
          <w:i w:val="0"/>
        </w:rPr>
      </w:pPr>
      <w:r w:rsidRPr="00842B66">
        <w:rPr>
          <w:rFonts w:ascii="Sylfaen" w:eastAsia="SimSun" w:hAnsi="Sylfaen" w:cs="Calibri"/>
          <w:i w:val="0"/>
        </w:rPr>
        <w:t>1.1.4. სოციალური შეღავათები მაღალმთიან დასახლებაში (პროგრამული კოდი 27 02 04)</w:t>
      </w:r>
    </w:p>
    <w:p w14:paraId="7EE565DA" w14:textId="77777777" w:rsidR="00DF635F" w:rsidRPr="00842B66" w:rsidRDefault="00DF635F" w:rsidP="00DB446F">
      <w:pPr>
        <w:spacing w:after="0" w:line="240" w:lineRule="auto"/>
        <w:jc w:val="both"/>
        <w:rPr>
          <w:rFonts w:ascii="Sylfaen" w:hAnsi="Sylfaen"/>
          <w:lang w:val="ka-GE"/>
        </w:rPr>
      </w:pPr>
    </w:p>
    <w:p w14:paraId="41815F52" w14:textId="77777777" w:rsidR="00DF635F" w:rsidRPr="00842B66" w:rsidRDefault="00DF635F" w:rsidP="00DB446F">
      <w:pPr>
        <w:spacing w:after="0" w:line="240" w:lineRule="auto"/>
        <w:ind w:left="270"/>
        <w:jc w:val="both"/>
        <w:rPr>
          <w:rFonts w:ascii="Sylfaen" w:eastAsia="Sylfaen" w:hAnsi="Sylfaen"/>
        </w:rPr>
      </w:pPr>
      <w:r w:rsidRPr="00842B66">
        <w:rPr>
          <w:rFonts w:ascii="Sylfaen" w:hAnsi="Sylfaen" w:cs="Sylfaen"/>
          <w:lang w:val="ka-GE"/>
        </w:rPr>
        <w:t>პროგრამის</w:t>
      </w:r>
      <w:r w:rsidRPr="00842B66">
        <w:rPr>
          <w:rFonts w:ascii="Sylfaen" w:hAnsi="Sylfaen" w:cs="Sylfaen"/>
        </w:rPr>
        <w:t xml:space="preserve"> </w:t>
      </w:r>
      <w:r w:rsidRPr="00842B66">
        <w:rPr>
          <w:rFonts w:ascii="Sylfaen" w:hAnsi="Sylfaen" w:cs="Sylfaen"/>
          <w:lang w:val="ka-GE"/>
        </w:rPr>
        <w:t>განმახორციელებელი</w:t>
      </w:r>
      <w:r w:rsidRPr="00842B66">
        <w:rPr>
          <w:rFonts w:ascii="Sylfaen" w:eastAsia="Sylfaen" w:hAnsi="Sylfaen"/>
        </w:rPr>
        <w:t xml:space="preserve">: </w:t>
      </w:r>
    </w:p>
    <w:p w14:paraId="1B32A1D6" w14:textId="77777777" w:rsidR="00DF635F" w:rsidRPr="00842B66" w:rsidRDefault="00DF635F"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სოციალური მომსახურების სააგენტო</w:t>
      </w:r>
    </w:p>
    <w:p w14:paraId="00774871" w14:textId="77777777" w:rsidR="00DF635F" w:rsidRPr="00180341" w:rsidRDefault="00DF635F" w:rsidP="00DB446F">
      <w:pPr>
        <w:pBdr>
          <w:top w:val="nil"/>
          <w:left w:val="nil"/>
          <w:bottom w:val="nil"/>
          <w:right w:val="nil"/>
          <w:between w:val="nil"/>
        </w:pBdr>
        <w:spacing w:after="0" w:line="240" w:lineRule="auto"/>
        <w:jc w:val="both"/>
        <w:rPr>
          <w:rFonts w:ascii="Sylfaen" w:eastAsia="Calibri" w:hAnsi="Sylfaen" w:cs="Calibri"/>
          <w:highlight w:val="yellow"/>
        </w:rPr>
      </w:pPr>
    </w:p>
    <w:p w14:paraId="0613D44A"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სახელმწიფო პენსიის მიმღებ პირთა პენსიის დანამატი იანვარში მიიღო 78.3 ათასზე მეტმა პირმა, თებერვალში - 78.5 ათასზე მეტმა პირმა, მარტში  - 78.7 ათასზე მეტმა პირმა, აპრილში  - 78.8 ათასზე მეტმა პირმა, მაისში  - 78.3 ათასზე მეტმა პირმა, ივნისში  - 78.4 ათასზე მეტმა პირმა, ივლისში  - 78.8 ათასზე მეტმა პირმა, აგვისტოში  - 79.1 ათასზე მეტმა პირმა, ხოლო სექტემბერში  - 79.3 ათასზე მეტმა პირმა;</w:t>
      </w:r>
    </w:p>
    <w:p w14:paraId="41C3CCDC"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სოციალური პაკეტის დანამატი იანვარში, თებერვალში და მარტში მიიღო 14.6 ათასზე მეტმა პირმა (ყოველთვიურად), აპრილში  - 14.7 ათასზე მეტმა პირმა, მაისში და ივნისში  - 14.4 ათასზე მეტმა პირმა (ყოველთვიურად), ივლისში, აგვისტოში და სექტემბერში  - 14.5 ათასზე მეტმა პირმა (ყოველთვიურად);</w:t>
      </w:r>
    </w:p>
    <w:p w14:paraId="0F96F3AF"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ელექტროენერგიის შეღავათით ისარგებლა იანვარში - 85.4 ათასზე მეტმა აბონენტმა, თებერვალში - 83.3 ათასზე მეტმა აბონენტმა, მარტში - 83.1 ათასზე მეტმა აბონენტმა, აპრილში - 83.6 ათასზე მეტმა აბონენტმა, მაისში - 86.9 ათასზე მეტმა აბონენტმა, ივნისში და ივლისში - 87.8 ათასზე მეტმა აბონენტმა (ყოველთვიურად), აგვისტოში - 88.5 ათასზე მეტმა აბონენტმა, ხოლო სექტემბერში - 89.2 ათასზე მეტმა აბონენტმა. </w:t>
      </w:r>
    </w:p>
    <w:p w14:paraId="2D0F394C"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სამედიცინო პერსონალის დანამატი იანვარში მიიღო 1 642 ექიმმა და ექთანმა, თებერვალში - 1 608 ექიმმა და ექთანმა, მარტში - 1 629 ექიმმა და ექთანმა, აპრილში - 1 626 ექიმმა და ექთანმა, მაისში - 1 641 ექიმმა და ექთანმა, ივნისში - 1 643 ექიმმა და ექთანმა, ივლისში - 1 652 ექიმმა და ექთანმა, აგვისტოში - 1 654 ექიმმა და ექთანმა, ხოლო სექტემბერში - 1 652 ექიმმა და ექთანმა. </w:t>
      </w:r>
    </w:p>
    <w:p w14:paraId="1B4AD3A6" w14:textId="77777777" w:rsidR="00DF635F" w:rsidRPr="00180341" w:rsidRDefault="00DF635F" w:rsidP="00DB446F">
      <w:pPr>
        <w:pStyle w:val="ListParagraph"/>
        <w:spacing w:after="0" w:line="240" w:lineRule="auto"/>
        <w:ind w:left="360"/>
        <w:rPr>
          <w:rFonts w:ascii="Sylfaen" w:eastAsia="Calibri" w:hAnsi="Sylfaen" w:cs="Calibri"/>
          <w:highlight w:val="yellow"/>
        </w:rPr>
      </w:pPr>
    </w:p>
    <w:p w14:paraId="1583B612" w14:textId="77777777" w:rsidR="00842B66" w:rsidRPr="009814A8" w:rsidRDefault="00842B66" w:rsidP="00DB446F">
      <w:pPr>
        <w:pStyle w:val="ListParagraph"/>
        <w:spacing w:after="0" w:line="240" w:lineRule="auto"/>
        <w:ind w:left="360"/>
        <w:rPr>
          <w:rFonts w:ascii="Sylfaen" w:eastAsia="Calibri" w:hAnsi="Sylfaen" w:cs="Calibri"/>
        </w:rPr>
      </w:pPr>
      <w:r w:rsidRPr="009814A8">
        <w:rPr>
          <w:rFonts w:ascii="Sylfaen" w:eastAsia="Calibri" w:hAnsi="Sylfaen" w:cs="Calibri"/>
        </w:rPr>
        <w:t>სულ ამ მიზნით საანგარიშო პერიოდში მიმართულ იქნა </w:t>
      </w:r>
      <w:r w:rsidRPr="009814A8">
        <w:rPr>
          <w:rFonts w:ascii="Sylfaen" w:eastAsia="Calibri" w:hAnsi="Sylfaen" w:cs="Calibri"/>
          <w:lang w:val="ka-GE"/>
        </w:rPr>
        <w:t>60.0</w:t>
      </w:r>
      <w:r w:rsidRPr="009814A8">
        <w:rPr>
          <w:rFonts w:ascii="Sylfaen" w:eastAsia="Calibri" w:hAnsi="Sylfaen" w:cs="Calibri"/>
        </w:rPr>
        <w:t xml:space="preserve"> მლნ ლარი.</w:t>
      </w:r>
    </w:p>
    <w:p w14:paraId="20A641FA" w14:textId="77777777" w:rsidR="00DF635F" w:rsidRPr="00180341" w:rsidRDefault="00DF635F" w:rsidP="00DB446F">
      <w:pPr>
        <w:spacing w:after="0" w:line="240" w:lineRule="auto"/>
        <w:rPr>
          <w:highlight w:val="yellow"/>
        </w:rPr>
      </w:pPr>
    </w:p>
    <w:p w14:paraId="253DCFEA" w14:textId="77777777" w:rsidR="00DF635F" w:rsidRPr="00842B66" w:rsidRDefault="00DF635F" w:rsidP="00DB446F">
      <w:pPr>
        <w:pStyle w:val="Heading4"/>
        <w:spacing w:line="240" w:lineRule="auto"/>
        <w:jc w:val="both"/>
        <w:rPr>
          <w:rFonts w:ascii="Sylfaen" w:eastAsia="SimSun" w:hAnsi="Sylfaen" w:cs="Calibri"/>
          <w:i w:val="0"/>
        </w:rPr>
      </w:pPr>
      <w:r w:rsidRPr="00842B66">
        <w:rPr>
          <w:rFonts w:ascii="Sylfaen" w:eastAsia="SimSun"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14:paraId="4F5E1168" w14:textId="77777777" w:rsidR="00DF635F" w:rsidRPr="00842B66" w:rsidRDefault="00DF635F" w:rsidP="00DB446F">
      <w:pPr>
        <w:spacing w:line="240" w:lineRule="auto"/>
        <w:rPr>
          <w:lang w:val="ka-GE" w:eastAsia="ru-RU"/>
        </w:rPr>
      </w:pPr>
    </w:p>
    <w:p w14:paraId="66CEB4F8" w14:textId="77777777" w:rsidR="00DF635F" w:rsidRPr="00842B66" w:rsidRDefault="00DF635F" w:rsidP="00DB446F">
      <w:pPr>
        <w:spacing w:after="0" w:line="240" w:lineRule="auto"/>
        <w:ind w:left="270"/>
        <w:jc w:val="both"/>
        <w:rPr>
          <w:rFonts w:ascii="Sylfaen" w:eastAsia="Sylfaen" w:hAnsi="Sylfaen"/>
        </w:rPr>
      </w:pPr>
      <w:r w:rsidRPr="00842B66">
        <w:rPr>
          <w:rFonts w:ascii="Sylfaen" w:hAnsi="Sylfaen" w:cs="Sylfaen"/>
          <w:lang w:val="ka-GE"/>
        </w:rPr>
        <w:t>პროგრამის</w:t>
      </w:r>
      <w:r w:rsidRPr="00842B66">
        <w:rPr>
          <w:rFonts w:ascii="Sylfaen" w:hAnsi="Sylfaen" w:cs="Sylfaen"/>
        </w:rPr>
        <w:t xml:space="preserve"> </w:t>
      </w:r>
      <w:r w:rsidRPr="00842B66">
        <w:rPr>
          <w:rFonts w:ascii="Sylfaen" w:hAnsi="Sylfaen" w:cs="Sylfaen"/>
          <w:lang w:val="ka-GE"/>
        </w:rPr>
        <w:t>განმახორციელებელი</w:t>
      </w:r>
      <w:r w:rsidRPr="00842B66">
        <w:rPr>
          <w:rFonts w:ascii="Sylfaen" w:eastAsia="Sylfaen" w:hAnsi="Sylfaen"/>
        </w:rPr>
        <w:t xml:space="preserve">: </w:t>
      </w:r>
    </w:p>
    <w:p w14:paraId="23018768" w14:textId="77777777" w:rsidR="00DF635F" w:rsidRPr="00842B66" w:rsidRDefault="00DF635F"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0CB4572F" w14:textId="77777777" w:rsidR="00DF635F" w:rsidRPr="00180341" w:rsidRDefault="00DF635F" w:rsidP="00DB446F">
      <w:pPr>
        <w:pBdr>
          <w:top w:val="nil"/>
          <w:left w:val="nil"/>
          <w:bottom w:val="nil"/>
          <w:right w:val="nil"/>
          <w:between w:val="nil"/>
        </w:pBdr>
        <w:spacing w:after="0" w:line="240" w:lineRule="auto"/>
        <w:jc w:val="both"/>
        <w:rPr>
          <w:rFonts w:ascii="Sylfaen" w:eastAsia="Calibri" w:hAnsi="Sylfaen" w:cs="Calibri"/>
          <w:highlight w:val="yellow"/>
        </w:rPr>
      </w:pPr>
    </w:p>
    <w:p w14:paraId="6EF62CAE"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ძალადობის მსხვერპლთა თავშესაფრის მომსახურებით საანგარიშო პერიოდში ისარგებლა სულ 325-მა ბენეფიციარმა</w:t>
      </w:r>
      <w:r w:rsidRPr="00E11872">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(თბილისის ძალადობის მსხვერპლთა თავშესაფარი - 85; ბათუმის ძალადობის მსხვერპლთა თავშესაფარი - 35; გორის ძალადობის მსხვერპლთა თავშესაფარი - 75; სიღნაღის ძალადობის მსხვერპლთა თავშესაფარი - 54; ქუთაისის ძალადობის მსხვერპლთა თავშესაფარი - 76). მათ შორის, სრულწლოვანი პირი - 132 (მდედრობითი სქესისის - 127 და მამრობითი სქესის - 5); არასრულწლოვანი პირი - 44 (მდედრობითი სქესის - 37, მამრობითი სქესის - 7); დამოკიდებული პირი - 149 (მდედრობითი სქესის - 72 პირი; მამრობითი სქესის - 77):</w:t>
      </w:r>
    </w:p>
    <w:p w14:paraId="751D0658"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სამედიცინო მომსახურება გაეწია სულ 129 პირს ( მათ შორის  მდედრობითი სქესის - 105, ხოლო მამრობითი  სქესის - 24 პირს);</w:t>
      </w:r>
    </w:p>
    <w:p w14:paraId="758956FA"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სამართლებრივი კონსულტაციით ისარგებლა - 176-მა ბენეფიციარმა (მათ შორის მდედრობითი სქესის - 162, ხოლო მამრობითი  სქესის - 14);</w:t>
      </w:r>
    </w:p>
    <w:p w14:paraId="30DA9C26"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lastRenderedPageBreak/>
        <w:t>სამართლებრივი მომსახურება გაეწია სულ -  34 ბენეფიციარს (მათ შორის მდედრობითი სქესის - 33-ს, მამრობითი სქესის - 1 ბენეფიციარს);</w:t>
      </w:r>
    </w:p>
    <w:p w14:paraId="4DA523DD" w14:textId="77777777" w:rsidR="00842B66"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ფსიქოლოგიური მომსახურება გაეწია - 223 ბენეფიციარს (მათ შორის მდედრობითი სქესის -184, ხოლო მამრობითი  სქესის 39 ბენეფიციარს</w:t>
      </w:r>
      <w:r>
        <w:rPr>
          <w:rFonts w:ascii="Sylfaen" w:eastAsiaTheme="minorEastAsia" w:hAnsi="Sylfaen" w:cs="Sylfaen"/>
          <w:lang w:val="ka-GE"/>
        </w:rPr>
        <w:t>)</w:t>
      </w:r>
      <w:r w:rsidRPr="00E11872">
        <w:rPr>
          <w:rFonts w:ascii="Sylfaen" w:eastAsiaTheme="minorEastAsia" w:hAnsi="Sylfaen" w:cs="Sylfaen"/>
          <w:lang w:val="ka-GE"/>
        </w:rPr>
        <w:t>;</w:t>
      </w:r>
    </w:p>
    <w:p w14:paraId="535DA8C1" w14:textId="77777777" w:rsidR="00842B66" w:rsidRPr="00E11872" w:rsidRDefault="00842B66" w:rsidP="00DB446F">
      <w:pPr>
        <w:numPr>
          <w:ilvl w:val="0"/>
          <w:numId w:val="99"/>
        </w:numPr>
        <w:pBdr>
          <w:top w:val="nil"/>
          <w:left w:val="nil"/>
          <w:bottom w:val="nil"/>
          <w:right w:val="nil"/>
          <w:between w:val="nil"/>
        </w:pBdr>
        <w:spacing w:after="0" w:line="240" w:lineRule="auto"/>
        <w:ind w:left="360"/>
        <w:jc w:val="both"/>
        <w:rPr>
          <w:rFonts w:ascii="Sylfaen" w:eastAsia="Calibri" w:hAnsi="Sylfaen" w:cs="Calibri"/>
        </w:rPr>
      </w:pPr>
      <w:r w:rsidRPr="00616978">
        <w:rPr>
          <w:rFonts w:ascii="Sylfaen" w:eastAsia="Calibri" w:hAnsi="Sylfaen" w:cs="Calibri"/>
        </w:rPr>
        <w:t xml:space="preserve">ძალადობის მსხვერპლთა კრიზისული ცენტრების მომსახურებით სულ </w:t>
      </w:r>
      <w:r w:rsidRPr="00616978">
        <w:rPr>
          <w:rFonts w:ascii="Sylfaen" w:eastAsia="Calibri" w:hAnsi="Sylfaen" w:cs="Calibri"/>
          <w:color w:val="000000" w:themeColor="text1"/>
        </w:rPr>
        <w:t xml:space="preserve">ისარგებლა </w:t>
      </w:r>
      <w:r w:rsidRPr="00616978">
        <w:rPr>
          <w:rFonts w:ascii="Sylfaen" w:hAnsi="Sylfaen" w:cs="Calibri"/>
          <w:color w:val="000000" w:themeColor="text1"/>
          <w:lang w:val="ka-GE"/>
        </w:rPr>
        <w:t>152--მა</w:t>
      </w:r>
      <w:r w:rsidRPr="00616978">
        <w:rPr>
          <w:rFonts w:ascii="Sylfaen" w:hAnsi="Sylfaen" w:cs="Calibri"/>
          <w:color w:val="000000" w:themeColor="text1"/>
        </w:rPr>
        <w:t xml:space="preserve"> </w:t>
      </w:r>
      <w:r w:rsidRPr="00616978">
        <w:rPr>
          <w:rFonts w:ascii="Sylfaen" w:eastAsia="Calibri" w:hAnsi="Sylfaen" w:cs="Calibri"/>
          <w:color w:val="000000" w:themeColor="text1"/>
        </w:rPr>
        <w:t>ბენეფიციარმა (თბილისის კრიზისული ცენტრი</w:t>
      </w:r>
      <w:r w:rsidRPr="00616978">
        <w:rPr>
          <w:rFonts w:ascii="Sylfaen" w:eastAsia="Calibri" w:hAnsi="Sylfaen" w:cs="Calibri"/>
          <w:color w:val="000000" w:themeColor="text1"/>
          <w:lang w:val="ka-GE"/>
        </w:rPr>
        <w:t xml:space="preserve"> </w:t>
      </w:r>
      <w:r w:rsidRPr="00616978">
        <w:rPr>
          <w:rFonts w:ascii="Sylfaen" w:eastAsia="Calibri" w:hAnsi="Sylfaen" w:cs="Calibri"/>
          <w:color w:val="000000" w:themeColor="text1"/>
        </w:rPr>
        <w:t>-</w:t>
      </w:r>
      <w:r w:rsidRPr="00616978">
        <w:rPr>
          <w:rFonts w:ascii="Sylfaen" w:eastAsia="Calibri" w:hAnsi="Sylfaen" w:cs="Calibri"/>
          <w:color w:val="000000" w:themeColor="text1"/>
          <w:lang w:val="ka-GE"/>
        </w:rPr>
        <w:t xml:space="preserve"> </w:t>
      </w:r>
      <w:r w:rsidRPr="00616978">
        <w:rPr>
          <w:rFonts w:ascii="Sylfaen" w:eastAsia="Calibri" w:hAnsi="Sylfaen" w:cs="Calibri"/>
          <w:color w:val="000000" w:themeColor="text1"/>
        </w:rPr>
        <w:t xml:space="preserve">43, გორის ძალადობის მსხვერპლთა კრიზისული ცენტრი - </w:t>
      </w:r>
      <w:r w:rsidRPr="00616978">
        <w:rPr>
          <w:rFonts w:ascii="Sylfaen" w:eastAsia="Calibri" w:hAnsi="Sylfaen" w:cs="Calibri"/>
          <w:color w:val="000000" w:themeColor="text1"/>
          <w:lang w:val="ka-GE"/>
        </w:rPr>
        <w:t>20</w:t>
      </w:r>
      <w:r w:rsidRPr="00616978">
        <w:rPr>
          <w:rFonts w:ascii="Sylfaen" w:eastAsia="Calibri" w:hAnsi="Sylfaen" w:cs="Calibri"/>
          <w:color w:val="000000" w:themeColor="text1"/>
        </w:rPr>
        <w:t xml:space="preserve">; მარნეულის ძალადობის მსხვერპლთა კრიზისული ცენტრი - </w:t>
      </w:r>
      <w:r w:rsidRPr="00616978">
        <w:rPr>
          <w:rFonts w:ascii="Sylfaen" w:eastAsia="Calibri" w:hAnsi="Sylfaen" w:cs="Calibri"/>
          <w:color w:val="000000" w:themeColor="text1"/>
          <w:lang w:val="ka-GE"/>
        </w:rPr>
        <w:t>62</w:t>
      </w:r>
      <w:r w:rsidRPr="00616978">
        <w:rPr>
          <w:rFonts w:ascii="Sylfaen" w:eastAsia="Calibri" w:hAnsi="Sylfaen" w:cs="Calibri"/>
        </w:rPr>
        <w:t xml:space="preserve">; ქუთაისის ძალადობის მსხვერპლთა კრიზისული ცენტრი - </w:t>
      </w:r>
      <w:r w:rsidRPr="00616978">
        <w:rPr>
          <w:rFonts w:ascii="Sylfaen" w:eastAsia="Calibri" w:hAnsi="Sylfaen" w:cs="Calibri"/>
          <w:lang w:val="ka-GE"/>
        </w:rPr>
        <w:t>11</w:t>
      </w:r>
      <w:r w:rsidRPr="00616978">
        <w:rPr>
          <w:rFonts w:ascii="Sylfaen" w:eastAsia="Calibri" w:hAnsi="Sylfaen" w:cs="Calibri"/>
        </w:rPr>
        <w:t xml:space="preserve">; ოზურგეთის ძალადობის მსხვერპლთა კრიზისუილი ცენტრი - </w:t>
      </w:r>
      <w:r w:rsidRPr="00616978">
        <w:rPr>
          <w:rFonts w:ascii="Sylfaen" w:eastAsia="Calibri" w:hAnsi="Sylfaen" w:cs="Calibri"/>
          <w:lang w:val="ka-GE"/>
        </w:rPr>
        <w:t>16</w:t>
      </w:r>
      <w:r w:rsidRPr="00616978">
        <w:rPr>
          <w:rFonts w:ascii="Sylfaen" w:eastAsia="Calibri" w:hAnsi="Sylfaen" w:cs="Calibri"/>
        </w:rPr>
        <w:t>)</w:t>
      </w:r>
      <w:r w:rsidRPr="00616978">
        <w:rPr>
          <w:rFonts w:ascii="Sylfaen" w:eastAsia="Calibri" w:hAnsi="Sylfaen" w:cs="Calibri"/>
          <w:lang w:val="ka-GE"/>
        </w:rPr>
        <w:t>,</w:t>
      </w:r>
      <w:r w:rsidRPr="00616978">
        <w:rPr>
          <w:rFonts w:ascii="Sylfaen" w:eastAsia="Calibri" w:hAnsi="Sylfaen" w:cs="Calibri"/>
        </w:rPr>
        <w:t xml:space="preserve"> მათ შორის</w:t>
      </w:r>
      <w:r w:rsidRPr="00616978">
        <w:rPr>
          <w:rFonts w:ascii="Sylfaen" w:eastAsia="Calibri" w:hAnsi="Sylfaen" w:cs="Calibri"/>
          <w:lang w:val="ka-GE"/>
        </w:rPr>
        <w:t xml:space="preserve"> </w:t>
      </w:r>
      <w:r w:rsidRPr="00616978">
        <w:rPr>
          <w:rFonts w:ascii="Sylfaen" w:eastAsia="Calibri" w:hAnsi="Sylfaen" w:cs="Calibri"/>
        </w:rPr>
        <w:t xml:space="preserve">სრულწლოვანი პირი - </w:t>
      </w:r>
      <w:r w:rsidRPr="00616978">
        <w:rPr>
          <w:rFonts w:ascii="Sylfaen" w:eastAsia="Calibri" w:hAnsi="Sylfaen" w:cs="Calibri"/>
          <w:lang w:val="ka-GE"/>
        </w:rPr>
        <w:t>88</w:t>
      </w:r>
      <w:r w:rsidRPr="00616978">
        <w:rPr>
          <w:rFonts w:ascii="Sylfaen" w:eastAsia="Calibri" w:hAnsi="Sylfaen" w:cs="Calibri"/>
        </w:rPr>
        <w:t xml:space="preserve"> (მდედრობითი სქესი</w:t>
      </w:r>
      <w:r w:rsidRPr="00616978">
        <w:rPr>
          <w:rFonts w:ascii="Sylfaen" w:eastAsia="Calibri" w:hAnsi="Sylfaen" w:cs="Calibri"/>
          <w:lang w:val="ka-GE"/>
        </w:rPr>
        <w:t xml:space="preserve"> </w:t>
      </w:r>
      <w:r w:rsidRPr="00616978">
        <w:rPr>
          <w:rFonts w:ascii="Sylfaen" w:eastAsia="Calibri" w:hAnsi="Sylfaen" w:cs="Calibri"/>
        </w:rPr>
        <w:t>-</w:t>
      </w:r>
      <w:r w:rsidRPr="00616978">
        <w:rPr>
          <w:rFonts w:ascii="Sylfaen" w:eastAsia="Calibri" w:hAnsi="Sylfaen" w:cs="Calibri"/>
          <w:lang w:val="ka-GE"/>
        </w:rPr>
        <w:t xml:space="preserve"> 83</w:t>
      </w:r>
      <w:r w:rsidRPr="00616978">
        <w:rPr>
          <w:rFonts w:ascii="Sylfaen" w:eastAsia="Calibri" w:hAnsi="Sylfaen" w:cs="Calibri"/>
        </w:rPr>
        <w:t xml:space="preserve"> და მამრობითი სქესის</w:t>
      </w:r>
      <w:r w:rsidRPr="00616978">
        <w:rPr>
          <w:rFonts w:ascii="Sylfaen" w:eastAsia="Calibri" w:hAnsi="Sylfaen" w:cs="Calibri"/>
          <w:lang w:val="ka-GE"/>
        </w:rPr>
        <w:t xml:space="preserve"> </w:t>
      </w:r>
      <w:r w:rsidRPr="00616978">
        <w:rPr>
          <w:rFonts w:ascii="Sylfaen" w:eastAsia="Calibri" w:hAnsi="Sylfaen" w:cs="Calibri"/>
        </w:rPr>
        <w:t>-</w:t>
      </w:r>
      <w:r w:rsidRPr="00616978">
        <w:rPr>
          <w:rFonts w:ascii="Sylfaen" w:eastAsia="Calibri" w:hAnsi="Sylfaen" w:cs="Calibri"/>
          <w:lang w:val="ka-GE"/>
        </w:rPr>
        <w:t xml:space="preserve"> 5</w:t>
      </w:r>
      <w:r w:rsidRPr="00616978">
        <w:rPr>
          <w:rFonts w:ascii="Sylfaen" w:eastAsia="Calibri" w:hAnsi="Sylfaen" w:cs="Calibri"/>
        </w:rPr>
        <w:t>); არასრულწლოვანი პირი - 32 (მდედრობითი სქესის</w:t>
      </w:r>
      <w:r w:rsidRPr="00616978">
        <w:rPr>
          <w:rFonts w:ascii="Sylfaen" w:eastAsia="Calibri" w:hAnsi="Sylfaen" w:cs="Calibri"/>
          <w:lang w:val="ka-GE"/>
        </w:rPr>
        <w:t xml:space="preserve"> </w:t>
      </w:r>
      <w:r w:rsidRPr="00616978">
        <w:rPr>
          <w:rFonts w:ascii="Sylfaen" w:eastAsia="Calibri" w:hAnsi="Sylfaen" w:cs="Calibri"/>
        </w:rPr>
        <w:t>-</w:t>
      </w:r>
      <w:r w:rsidRPr="00616978">
        <w:rPr>
          <w:rFonts w:ascii="Sylfaen" w:eastAsia="Calibri" w:hAnsi="Sylfaen" w:cs="Calibri"/>
          <w:lang w:val="ka-GE"/>
        </w:rPr>
        <w:t xml:space="preserve"> 31</w:t>
      </w:r>
      <w:r w:rsidRPr="00616978">
        <w:rPr>
          <w:rFonts w:ascii="Sylfaen" w:eastAsia="Calibri" w:hAnsi="Sylfaen" w:cs="Calibri"/>
        </w:rPr>
        <w:t xml:space="preserve"> და მამრობითი სქესის</w:t>
      </w:r>
      <w:r w:rsidRPr="00616978">
        <w:rPr>
          <w:rFonts w:ascii="Sylfaen" w:eastAsia="Calibri" w:hAnsi="Sylfaen" w:cs="Calibri"/>
          <w:lang w:val="ka-GE"/>
        </w:rPr>
        <w:t xml:space="preserve"> </w:t>
      </w:r>
      <w:r w:rsidRPr="00616978">
        <w:rPr>
          <w:rFonts w:ascii="Sylfaen" w:eastAsia="Calibri" w:hAnsi="Sylfaen" w:cs="Calibri"/>
        </w:rPr>
        <w:t>-</w:t>
      </w:r>
      <w:r w:rsidRPr="00616978">
        <w:rPr>
          <w:rFonts w:ascii="Sylfaen" w:eastAsia="Calibri" w:hAnsi="Sylfaen" w:cs="Calibri"/>
          <w:lang w:val="ka-GE"/>
        </w:rPr>
        <w:t xml:space="preserve"> </w:t>
      </w:r>
      <w:r w:rsidRPr="00616978">
        <w:rPr>
          <w:rFonts w:ascii="Sylfaen" w:eastAsia="Calibri" w:hAnsi="Sylfaen" w:cs="Calibri"/>
        </w:rPr>
        <w:t>1); დამოკიდებული პირი -</w:t>
      </w:r>
      <w:r w:rsidRPr="00616978">
        <w:rPr>
          <w:rFonts w:ascii="Sylfaen" w:eastAsia="Calibri" w:hAnsi="Sylfaen" w:cs="Calibri"/>
          <w:lang w:val="ka-GE"/>
        </w:rPr>
        <w:t xml:space="preserve"> 32</w:t>
      </w:r>
      <w:r w:rsidRPr="00616978">
        <w:rPr>
          <w:rFonts w:ascii="Sylfaen" w:eastAsia="Calibri" w:hAnsi="Sylfaen" w:cs="Calibri"/>
        </w:rPr>
        <w:t xml:space="preserve"> (მდედრობითი სქესის - </w:t>
      </w:r>
      <w:r w:rsidRPr="00616978">
        <w:rPr>
          <w:rFonts w:ascii="Sylfaen" w:eastAsia="Calibri" w:hAnsi="Sylfaen" w:cs="Calibri"/>
          <w:lang w:val="ka-GE"/>
        </w:rPr>
        <w:t>20</w:t>
      </w:r>
      <w:r w:rsidRPr="00616978">
        <w:rPr>
          <w:rFonts w:ascii="Sylfaen" w:eastAsia="Calibri" w:hAnsi="Sylfaen" w:cs="Calibri"/>
        </w:rPr>
        <w:t xml:space="preserve"> პირი და მამრობითი</w:t>
      </w:r>
      <w:r w:rsidRPr="00E11872">
        <w:rPr>
          <w:rFonts w:ascii="Sylfaen" w:eastAsia="Calibri" w:hAnsi="Sylfaen" w:cs="Calibri"/>
        </w:rPr>
        <w:t xml:space="preserve"> სქესის - 12);</w:t>
      </w:r>
    </w:p>
    <w:p w14:paraId="4B1FDB4A"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სამედიცინო მომსახურება გაეწია 5 ბენეფიციარს (მდედრობითი სქესის):</w:t>
      </w:r>
    </w:p>
    <w:p w14:paraId="202C844B"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სოციალური მომსახურება გაეწია 44 ბენეფიციარს (მდედრობითი სქესის - 41 და მამრობითი სქესის - 3);</w:t>
      </w:r>
    </w:p>
    <w:p w14:paraId="66DC05FD"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სამართლებრივი მომსახურება გაეწია 17 ბენეფიციარს (მდედრობითი);</w:t>
      </w:r>
    </w:p>
    <w:p w14:paraId="21DEA576"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სამართლებრივი კონსულტაცია გაეწია 52 ბენეფიციარს (მდედრობითი სქესი</w:t>
      </w:r>
      <w:r>
        <w:rPr>
          <w:rFonts w:ascii="Sylfaen" w:eastAsiaTheme="minorEastAsia" w:hAnsi="Sylfaen" w:cs="Sylfaen"/>
          <w:lang w:val="ka-GE"/>
        </w:rPr>
        <w:t>ს</w:t>
      </w:r>
      <w:r w:rsidRPr="00E11872">
        <w:rPr>
          <w:rFonts w:ascii="Sylfaen" w:eastAsiaTheme="minorEastAsia" w:hAnsi="Sylfaen" w:cs="Sylfaen"/>
          <w:lang w:val="ka-GE"/>
        </w:rPr>
        <w:t xml:space="preserve"> - 48, მამრობითი სქესი</w:t>
      </w:r>
      <w:r>
        <w:rPr>
          <w:rFonts w:ascii="Sylfaen" w:eastAsiaTheme="minorEastAsia" w:hAnsi="Sylfaen" w:cs="Sylfaen"/>
          <w:lang w:val="ka-GE"/>
        </w:rPr>
        <w:t>ს</w:t>
      </w:r>
      <w:r w:rsidRPr="00E11872">
        <w:rPr>
          <w:rFonts w:ascii="Sylfaen" w:eastAsiaTheme="minorEastAsia" w:hAnsi="Sylfaen" w:cs="Sylfaen"/>
          <w:lang w:val="ka-GE"/>
        </w:rPr>
        <w:t xml:space="preserve"> - 4); </w:t>
      </w:r>
    </w:p>
    <w:p w14:paraId="757E5E94"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ფსიქოლოგიური მომსახურება გაეწია - 94 ბენეფიციარს (მდედრობითი სქესის - 4,  მამრობითი სქესის - 10);</w:t>
      </w:r>
    </w:p>
    <w:p w14:paraId="0BFF553F" w14:textId="77777777" w:rsidR="00842B66" w:rsidRPr="00E11872" w:rsidRDefault="00842B66" w:rsidP="00DB446F">
      <w:pPr>
        <w:numPr>
          <w:ilvl w:val="0"/>
          <w:numId w:val="99"/>
        </w:numPr>
        <w:pBdr>
          <w:top w:val="nil"/>
          <w:left w:val="nil"/>
          <w:bottom w:val="nil"/>
          <w:right w:val="nil"/>
          <w:between w:val="nil"/>
        </w:pBdr>
        <w:spacing w:after="0" w:line="240" w:lineRule="auto"/>
        <w:ind w:left="360"/>
        <w:jc w:val="both"/>
        <w:rPr>
          <w:rFonts w:ascii="Sylfaen" w:eastAsia="Calibri" w:hAnsi="Sylfaen" w:cs="Calibri"/>
        </w:rPr>
      </w:pPr>
      <w:r w:rsidRPr="00E11872">
        <w:rPr>
          <w:rFonts w:ascii="Sylfaen" w:eastAsia="Calibri" w:hAnsi="Sylfaen" w:cs="Calibri"/>
        </w:rPr>
        <w:t xml:space="preserve">თბილისის ძალადობის მსხვერპლთა კრიზისული ცენტრის მიერ განხორციელდა შემდეგი მომსახურებები: </w:t>
      </w:r>
    </w:p>
    <w:p w14:paraId="5D760091"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იურიდიული მომსახურება/კონსულტაცია  - 353  პირი;</w:t>
      </w:r>
    </w:p>
    <w:p w14:paraId="13009ABD"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ფსიქოლოგიური მომსახურება  - 979 პირი;</w:t>
      </w:r>
    </w:p>
    <w:p w14:paraId="193CF2E5"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სოციალური მომსახურება - 100 პირი (სახელმწიფოში არსებული პროგრამების შესახებ ინფორმაციის მიწოდება/ჩართვა);</w:t>
      </w:r>
    </w:p>
    <w:p w14:paraId="523EF170"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სამედიცინო მომსახურება - 4 პირს;</w:t>
      </w:r>
    </w:p>
    <w:p w14:paraId="53C14302"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თბილისის ძალადობის მსხვერპლთა მომსახურების კრიზისული ცენტრის სადღეღამისო მომსახურებით  (24/7) ისარგებლა - 6-მა პირმა;</w:t>
      </w:r>
    </w:p>
    <w:p w14:paraId="38347E17" w14:textId="77777777" w:rsidR="00842B66" w:rsidRPr="00E11872" w:rsidRDefault="00842B66"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E11872">
        <w:rPr>
          <w:rFonts w:ascii="Sylfaen" w:eastAsiaTheme="minorEastAsia" w:hAnsi="Sylfaen" w:cs="Sylfaen"/>
          <w:lang w:val="ka-GE"/>
        </w:rPr>
        <w:t>სექსუალური ძალადობის მსხვერპლ ბავშვთა ინტეგრირებული მომსახურების ცენტრის მომსახურებით 2022 წლის 4 მარტიდან - 2022 წლის 30 სექტემბერის მდგომარეობით 80-მა არასრულწლოვანმა ისარგებლა (მდედრობითი სქესი-72, მამრობითი-8);</w:t>
      </w:r>
    </w:p>
    <w:p w14:paraId="50D61471"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ტრეფიკინგის თავშესაფრის მომსახურებით ისარგებლა ადამიანთა ვაჭრობის (ტრეფიკინგის) სულ 4-მა სრულწლოვანმა მამრობითი სქესის დაზარალებულმა. ერთ ბენეფიციარს გაეწია ფსიქო/სოციალური დახმარება და მიიღო ფულადი კომპენსაცია;</w:t>
      </w:r>
    </w:p>
    <w:p w14:paraId="3FDB15F5"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სახელმწიფო ზრუნვის ინსტიტუციურ ფორმებში მყოფი ბავშვებიდან 7 ბენეფიციარი გადაყვანილ იქნა ალტერნატიულ ფორმებში.</w:t>
      </w:r>
    </w:p>
    <w:p w14:paraId="4C1F6939" w14:textId="77777777" w:rsidR="00DF635F" w:rsidRPr="00180341" w:rsidRDefault="00DF635F" w:rsidP="00DB446F">
      <w:pPr>
        <w:spacing w:after="0" w:line="240" w:lineRule="auto"/>
        <w:rPr>
          <w:highlight w:val="yellow"/>
        </w:rPr>
      </w:pPr>
    </w:p>
    <w:p w14:paraId="6C147B9B" w14:textId="77777777" w:rsidR="00DF635F" w:rsidRPr="00842B66" w:rsidRDefault="00DF635F" w:rsidP="00DB446F">
      <w:pPr>
        <w:pStyle w:val="Heading4"/>
        <w:spacing w:line="240" w:lineRule="auto"/>
        <w:jc w:val="both"/>
        <w:rPr>
          <w:rFonts w:ascii="Sylfaen" w:eastAsia="SimSun" w:hAnsi="Sylfaen" w:cs="Calibri"/>
          <w:i w:val="0"/>
        </w:rPr>
      </w:pPr>
      <w:r w:rsidRPr="00842B66">
        <w:rPr>
          <w:rFonts w:ascii="Sylfaen" w:eastAsia="SimSun" w:hAnsi="Sylfaen" w:cs="Calibri"/>
          <w:i w:val="0"/>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68D6E995" w14:textId="77777777" w:rsidR="00DF635F" w:rsidRPr="00842B66" w:rsidRDefault="00DF635F" w:rsidP="00DB446F">
      <w:pPr>
        <w:spacing w:after="0" w:line="240" w:lineRule="auto"/>
        <w:ind w:left="270"/>
        <w:jc w:val="both"/>
        <w:rPr>
          <w:rFonts w:ascii="Sylfaen" w:hAnsi="Sylfaen" w:cs="Sylfaen"/>
          <w:lang w:val="ka-GE"/>
        </w:rPr>
      </w:pPr>
    </w:p>
    <w:p w14:paraId="17CBF823" w14:textId="77777777" w:rsidR="00DF635F" w:rsidRPr="00842B66" w:rsidRDefault="00DF635F" w:rsidP="00DB446F">
      <w:pPr>
        <w:spacing w:after="0" w:line="240" w:lineRule="auto"/>
        <w:ind w:left="270"/>
        <w:jc w:val="both"/>
        <w:rPr>
          <w:rFonts w:ascii="Sylfaen" w:eastAsia="Sylfaen" w:hAnsi="Sylfaen"/>
        </w:rPr>
      </w:pPr>
      <w:r w:rsidRPr="00842B66">
        <w:rPr>
          <w:rFonts w:ascii="Sylfaen" w:hAnsi="Sylfaen" w:cs="Sylfaen"/>
          <w:lang w:val="ka-GE"/>
        </w:rPr>
        <w:t>პროგრამის</w:t>
      </w:r>
      <w:r w:rsidRPr="00842B66">
        <w:rPr>
          <w:rFonts w:ascii="Sylfaen" w:hAnsi="Sylfaen" w:cs="Sylfaen"/>
        </w:rPr>
        <w:t xml:space="preserve"> </w:t>
      </w:r>
      <w:r w:rsidRPr="00842B66">
        <w:rPr>
          <w:rFonts w:ascii="Sylfaen" w:hAnsi="Sylfaen" w:cs="Sylfaen"/>
          <w:lang w:val="ka-GE"/>
        </w:rPr>
        <w:t>განმახორციელებელი</w:t>
      </w:r>
      <w:r w:rsidRPr="00842B66">
        <w:rPr>
          <w:rFonts w:ascii="Sylfaen" w:eastAsia="Sylfaen" w:hAnsi="Sylfaen"/>
        </w:rPr>
        <w:t xml:space="preserve">: </w:t>
      </w:r>
    </w:p>
    <w:p w14:paraId="06FB05A0" w14:textId="77777777" w:rsidR="00DF635F" w:rsidRPr="00842B66" w:rsidRDefault="00DF635F"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სოციალური მომსახურების სააგენტო</w:t>
      </w:r>
    </w:p>
    <w:p w14:paraId="6713735C" w14:textId="77777777" w:rsidR="00DF635F" w:rsidRPr="00180341" w:rsidRDefault="00DF635F" w:rsidP="00DB446F">
      <w:pPr>
        <w:spacing w:after="0" w:line="240" w:lineRule="auto"/>
        <w:rPr>
          <w:highlight w:val="yellow"/>
        </w:rPr>
      </w:pPr>
    </w:p>
    <w:p w14:paraId="14B5F802"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w:t>
      </w:r>
      <w:r w:rsidRPr="00E11872">
        <w:rPr>
          <w:rFonts w:ascii="Sylfaen" w:eastAsiaTheme="minorEastAsia" w:hAnsi="Sylfaen" w:cs="Sylfaen"/>
          <w:bCs/>
          <w:color w:val="000000"/>
          <w:shd w:val="clear" w:color="auto" w:fill="FFFFFF"/>
          <w:lang w:val="ka-GE"/>
        </w:rPr>
        <w:lastRenderedPageBreak/>
        <w:t xml:space="preserve">პირველადად აიცრებოდა ავტომატურად ხდებოდა ერთჯერადი სოციალური დახმარების 200 ლარის მიმღები, ხოლო ვაქცინის დამატებითი ბუსტერ დოზით აცრის შემთხვევაში 100 ლარის მიმღები. საანგარიშო პერიოდში აღნიშნული დახმარება გაიცა პირველადად აცრის შემთხვევაში: იანვარში - 37 701 პირზე, თებერვალში - 23 437 პირზე, მარტში - 4 959 პირზე, აპრილში - 2 352 პირზე, მაისში - 813 პირზე, ივნისში - 36 პირზე, ივლისში - 44 პირზე, ხოლო ბუსტერდოზისთვის თებერვლში - 54 090 პირზე, მარტში - 21 993 პირზე, აპრილში - 14 263 პირზე, მაისში - 4 509 პირზე, ივნისში - 194 პირზე, ივლისში - 218 პირზე, სექტემბერში - 31 პირზე. </w:t>
      </w:r>
    </w:p>
    <w:p w14:paraId="023E9A31" w14:textId="77777777" w:rsidR="00DF635F" w:rsidRPr="00180341" w:rsidRDefault="00DF635F" w:rsidP="00DB446F">
      <w:pPr>
        <w:spacing w:line="240" w:lineRule="auto"/>
        <w:rPr>
          <w:highlight w:val="yellow"/>
        </w:rPr>
      </w:pPr>
    </w:p>
    <w:p w14:paraId="36AE0645" w14:textId="77777777" w:rsidR="00F44831" w:rsidRPr="00842B66" w:rsidRDefault="00F44831" w:rsidP="00DB446F">
      <w:pPr>
        <w:pStyle w:val="Heading2"/>
        <w:spacing w:line="240" w:lineRule="auto"/>
        <w:jc w:val="both"/>
        <w:rPr>
          <w:rFonts w:ascii="Sylfaen" w:hAnsi="Sylfaen" w:cs="Sylfaen"/>
          <w:bCs/>
          <w:sz w:val="22"/>
          <w:szCs w:val="22"/>
        </w:rPr>
      </w:pPr>
      <w:r w:rsidRPr="00842B66">
        <w:rPr>
          <w:rFonts w:ascii="Sylfaen" w:hAnsi="Sylfaen" w:cs="Sylfaen"/>
          <w:bCs/>
          <w:sz w:val="22"/>
          <w:szCs w:val="22"/>
        </w:rPr>
        <w:t>1.2. მოსახლეობის ჯანმრთელობის დაცვა (პროგრამული კოდი 27 03)</w:t>
      </w:r>
    </w:p>
    <w:p w14:paraId="4D334EF3" w14:textId="77777777" w:rsidR="00F44831" w:rsidRPr="00842B66" w:rsidRDefault="00F44831" w:rsidP="00DB446F">
      <w:pPr>
        <w:spacing w:after="0" w:line="240" w:lineRule="auto"/>
        <w:rPr>
          <w:rFonts w:ascii="Sylfaen" w:hAnsi="Sylfaen"/>
          <w:lang w:val="ka-GE"/>
        </w:rPr>
      </w:pPr>
    </w:p>
    <w:p w14:paraId="44688E81" w14:textId="77777777" w:rsidR="00F44831" w:rsidRPr="00842B66" w:rsidRDefault="00F44831" w:rsidP="00DB446F">
      <w:pPr>
        <w:spacing w:after="0" w:line="240" w:lineRule="auto"/>
        <w:ind w:left="270"/>
        <w:jc w:val="both"/>
        <w:rPr>
          <w:rFonts w:ascii="Sylfaen" w:eastAsia="Sylfaen" w:hAnsi="Sylfaen"/>
        </w:rPr>
      </w:pPr>
      <w:r w:rsidRPr="00842B66">
        <w:rPr>
          <w:rFonts w:ascii="Sylfaen" w:hAnsi="Sylfaen" w:cs="Sylfaen"/>
          <w:lang w:val="ka-GE"/>
        </w:rPr>
        <w:t>პროგრამის</w:t>
      </w:r>
      <w:r w:rsidRPr="00842B66">
        <w:rPr>
          <w:rFonts w:ascii="Sylfaen" w:hAnsi="Sylfaen" w:cs="Sylfaen"/>
        </w:rPr>
        <w:t xml:space="preserve"> </w:t>
      </w:r>
      <w:r w:rsidRPr="00842B66">
        <w:rPr>
          <w:rFonts w:ascii="Sylfaen" w:hAnsi="Sylfaen" w:cs="Sylfaen"/>
          <w:lang w:val="ka-GE"/>
        </w:rPr>
        <w:t>განმახორციელებელი</w:t>
      </w:r>
      <w:r w:rsidRPr="00842B66">
        <w:rPr>
          <w:rFonts w:ascii="Sylfaen" w:eastAsia="Sylfaen" w:hAnsi="Sylfaen"/>
        </w:rPr>
        <w:t xml:space="preserve">: </w:t>
      </w:r>
    </w:p>
    <w:p w14:paraId="7A2FB69D"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137D9761"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4251EE8"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საგანგებო სიტუაციების კოორდინაციისა და გადაუდებელი დახმარების ცენტრი;</w:t>
      </w:r>
    </w:p>
    <w:p w14:paraId="2F1F8CBD"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ჯანმრთელობის ეროვნული სააგენტო.</w:t>
      </w:r>
    </w:p>
    <w:p w14:paraId="6866FC0F"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ა(ა)იპ-საქართველოს სამედიცინო ჰოლდინგი;</w:t>
      </w:r>
    </w:p>
    <w:p w14:paraId="51E0BDA4"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ა(ა)იპ - საქართველოს სოლიდარობის ფონდი</w:t>
      </w:r>
      <w:r w:rsidR="00A555E7" w:rsidRPr="00842B66">
        <w:rPr>
          <w:sz w:val="22"/>
          <w:szCs w:val="22"/>
        </w:rPr>
        <w:t>;</w:t>
      </w:r>
    </w:p>
    <w:p w14:paraId="35D80F86" w14:textId="77777777" w:rsidR="00F44831" w:rsidRPr="00180341" w:rsidRDefault="00F44831" w:rsidP="00DB446F">
      <w:pPr>
        <w:pStyle w:val="abzacixml"/>
        <w:spacing w:line="240" w:lineRule="auto"/>
        <w:ind w:left="630" w:firstLine="0"/>
        <w:rPr>
          <w:sz w:val="22"/>
          <w:szCs w:val="22"/>
          <w:highlight w:val="yellow"/>
        </w:rPr>
      </w:pPr>
    </w:p>
    <w:p w14:paraId="5DA18AFB"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გაზრდილია მოსახლეობისთვის ჯანმრთელობის დაცვის მომსახურების ფინანსური და გეოგრაფიული ხელმისაწვდომობის,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195DAB88"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w:t>
      </w:r>
      <w:r>
        <w:rPr>
          <w:rFonts w:ascii="Sylfaen" w:eastAsiaTheme="minorEastAsia" w:hAnsi="Sylfaen" w:cs="Sylfaen"/>
          <w:bCs/>
          <w:color w:val="000000"/>
          <w:shd w:val="clear" w:color="auto" w:fill="FFFFFF"/>
          <w:lang w:val="ka-GE"/>
        </w:rPr>
        <w:t xml:space="preserve">მიმდინარეობდა: </w:t>
      </w:r>
      <w:r w:rsidRPr="00E11872">
        <w:rPr>
          <w:rFonts w:ascii="Sylfaen" w:eastAsiaTheme="minorEastAsia" w:hAnsi="Sylfaen" w:cs="Sylfaen"/>
          <w:bCs/>
          <w:color w:val="000000"/>
          <w:shd w:val="clear" w:color="auto" w:fill="FFFFFF"/>
          <w:lang w:val="ka-GE"/>
        </w:rPr>
        <w:t>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დახმარება;</w:t>
      </w:r>
    </w:p>
    <w:p w14:paraId="398A4CE9"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მიმდინარეობ</w:t>
      </w:r>
      <w:r w:rsidRPr="00E11872">
        <w:rPr>
          <w:rFonts w:ascii="Sylfaen" w:eastAsiaTheme="minorEastAsia" w:hAnsi="Sylfaen" w:cs="Sylfaen"/>
          <w:bCs/>
          <w:color w:val="000000"/>
          <w:shd w:val="clear" w:color="auto" w:fill="FFFFFF"/>
        </w:rPr>
        <w:t>და</w:t>
      </w:r>
      <w:r w:rsidRPr="00E11872">
        <w:rPr>
          <w:rFonts w:ascii="Sylfaen" w:eastAsiaTheme="minorEastAsia" w:hAnsi="Sylfaen" w:cs="Sylfaen"/>
          <w:bCs/>
          <w:color w:val="000000"/>
          <w:shd w:val="clear" w:color="auto" w:fill="FFFFFF"/>
          <w:lang w:val="ka-GE"/>
        </w:rPr>
        <w:t xml:space="preserve"> მოსახლეობის ჯანმრთელობის ხელშეწყობის,</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09B54B95"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მიმდინარეობ</w:t>
      </w:r>
      <w:r w:rsidRPr="00E11872">
        <w:rPr>
          <w:rFonts w:ascii="Sylfaen" w:eastAsiaTheme="minorEastAsia" w:hAnsi="Sylfaen" w:cs="Sylfaen"/>
          <w:bCs/>
          <w:color w:val="000000"/>
          <w:shd w:val="clear" w:color="auto" w:fill="FFFFFF"/>
        </w:rPr>
        <w:t>და</w:t>
      </w:r>
      <w:r w:rsidRPr="00E11872">
        <w:rPr>
          <w:rFonts w:ascii="Sylfaen" w:eastAsiaTheme="minorEastAsia" w:hAnsi="Sylfaen" w:cs="Sylfaen"/>
          <w:bCs/>
          <w:color w:val="000000"/>
          <w:shd w:val="clear" w:color="auto" w:fill="FFFFFF"/>
          <w:lang w:val="ka-GE"/>
        </w:rPr>
        <w:t xml:space="preserve"> 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0B214ACE" w14:textId="77777777" w:rsidR="00842B66" w:rsidRPr="00842B66"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უზრუნველყოფილია 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 საცხოვრებელი; დიაბეტით დაავადებული პაციენტების მკურნალობა და მედიკამენტები; ბავშვთა ონკოჰემატოლოგიური მომსახურება; თირკმლის ტერმინალური უკმარისობით დაავადებული პაციენტები დიალიზით, </w:t>
      </w:r>
      <w:r w:rsidRPr="00E11872">
        <w:rPr>
          <w:rFonts w:ascii="Sylfaen" w:eastAsiaTheme="minorEastAsia" w:hAnsi="Sylfaen" w:cs="Sylfaen"/>
          <w:bCs/>
          <w:color w:val="000000"/>
          <w:shd w:val="clear" w:color="auto" w:fill="FFFFFF"/>
          <w:lang w:val="ka-GE"/>
        </w:rPr>
        <w:lastRenderedPageBreak/>
        <w:t xml:space="preserve">თირკმლის ტრანსპლანტაციითა და მედიკამენტებით; </w:t>
      </w:r>
      <w:r>
        <w:rPr>
          <w:rFonts w:ascii="Sylfaen" w:eastAsiaTheme="minorEastAsia" w:hAnsi="Sylfaen" w:cs="Sylfaen"/>
          <w:bCs/>
          <w:color w:val="000000"/>
          <w:shd w:val="clear" w:color="auto" w:fill="FFFFFF"/>
          <w:lang w:val="ka-GE"/>
        </w:rPr>
        <w:t xml:space="preserve">მიმდინარეობდა: </w:t>
      </w:r>
      <w:r w:rsidRPr="00E11872">
        <w:rPr>
          <w:rFonts w:ascii="Sylfaen" w:eastAsiaTheme="minorEastAsia" w:hAnsi="Sylfaen" w:cs="Sylfaen"/>
          <w:bCs/>
          <w:color w:val="000000"/>
          <w:shd w:val="clear" w:color="auto" w:fill="FFFFFF"/>
          <w:lang w:val="ka-GE"/>
        </w:rPr>
        <w:t xml:space="preserve">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მომსახურება; ინდივიდუალური რეფერალური დახმარება; თავდაცვის ძალებში გასაწვევ მოქალაქეთა სამედიცინო შემოწმება; საქართველოს მოქალაქეების ორგანოთა </w:t>
      </w:r>
      <w:r w:rsidRPr="00842B66">
        <w:rPr>
          <w:rFonts w:ascii="Sylfaen" w:eastAsiaTheme="minorEastAsia" w:hAnsi="Sylfaen" w:cs="Sylfaen"/>
          <w:bCs/>
          <w:color w:val="000000"/>
          <w:shd w:val="clear" w:color="auto" w:fill="FFFFFF"/>
          <w:lang w:val="ka-GE"/>
        </w:rPr>
        <w:t>ტრანსპლანტაციით უზრუნველყოფა;</w:t>
      </w:r>
    </w:p>
    <w:p w14:paraId="173F72BE" w14:textId="77777777" w:rsidR="00842B66" w:rsidRPr="00842B66"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42B66">
        <w:rPr>
          <w:rFonts w:ascii="Sylfaen" w:eastAsiaTheme="minorEastAsia" w:hAnsi="Sylfaen" w:cs="Sylfaen"/>
          <w:bCs/>
          <w:color w:val="000000"/>
          <w:shd w:val="clear" w:color="auto" w:fill="FFFFFF"/>
          <w:lang w:val="ka-GE"/>
        </w:rPr>
        <w:t>მიმდინარეობ</w:t>
      </w:r>
      <w:r w:rsidRPr="00842B66">
        <w:rPr>
          <w:rFonts w:ascii="Sylfaen" w:eastAsiaTheme="minorEastAsia" w:hAnsi="Sylfaen" w:cs="Sylfaen"/>
          <w:bCs/>
          <w:color w:val="000000"/>
          <w:shd w:val="clear" w:color="auto" w:fill="FFFFFF"/>
        </w:rPr>
        <w:t>და</w:t>
      </w:r>
      <w:r w:rsidRPr="00842B66">
        <w:rPr>
          <w:rFonts w:ascii="Sylfaen" w:eastAsiaTheme="minorEastAsia" w:hAnsi="Sylfaen" w:cs="Sylfaen"/>
          <w:bCs/>
          <w:color w:val="000000"/>
          <w:shd w:val="clear" w:color="auto" w:fill="FFFFFF"/>
          <w:lang w:val="ka-GE"/>
        </w:rPr>
        <w:t xml:space="preserve"> 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192AA48C" w14:textId="77777777" w:rsidR="00842B66" w:rsidRPr="00842B66"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42B66">
        <w:rPr>
          <w:rFonts w:ascii="Sylfaen" w:eastAsiaTheme="minorEastAsia" w:hAnsi="Sylfaen" w:cs="Sylfaen"/>
          <w:bCs/>
          <w:color w:val="000000"/>
          <w:shd w:val="clear" w:color="auto" w:fill="FFFFFF"/>
          <w:lang w:val="ka-GE"/>
        </w:rPr>
        <w:t>მიმდინარეობდა „ოკუპირებული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7CCC532E" w14:textId="1E114FAF" w:rsidR="00F44831" w:rsidRPr="00842B66" w:rsidRDefault="00842B66" w:rsidP="00DB446F">
      <w:pPr>
        <w:numPr>
          <w:ilvl w:val="3"/>
          <w:numId w:val="2"/>
        </w:numPr>
        <w:spacing w:after="0" w:line="240" w:lineRule="auto"/>
        <w:ind w:left="0"/>
        <w:jc w:val="both"/>
      </w:pPr>
      <w:r w:rsidRPr="00842B66">
        <w:rPr>
          <w:rFonts w:ascii="Sylfaen" w:eastAsiaTheme="minorEastAsia" w:hAnsi="Sylfaen" w:cs="Sylfaen"/>
          <w:bCs/>
          <w:color w:val="000000"/>
          <w:shd w:val="clear" w:color="auto" w:fill="FFFFFF"/>
          <w:lang w:val="ka-GE"/>
        </w:rPr>
        <w:t>განხორციელდა სამედიცინო სფეროში მრავალპროფილიანი კლინიკების განვითარების ხელშეწყობა.</w:t>
      </w:r>
    </w:p>
    <w:p w14:paraId="45A01129" w14:textId="77777777" w:rsidR="00F44831" w:rsidRPr="00180341" w:rsidRDefault="00F44831" w:rsidP="00DB446F">
      <w:pPr>
        <w:pStyle w:val="abzacixml"/>
        <w:spacing w:line="240" w:lineRule="auto"/>
        <w:ind w:firstLine="0"/>
        <w:rPr>
          <w:sz w:val="22"/>
          <w:szCs w:val="22"/>
          <w:highlight w:val="yellow"/>
        </w:rPr>
      </w:pPr>
    </w:p>
    <w:p w14:paraId="28BF18B4" w14:textId="77777777" w:rsidR="00F44831" w:rsidRPr="00180341" w:rsidRDefault="00F44831" w:rsidP="00DB446F">
      <w:pPr>
        <w:pStyle w:val="abzacixml"/>
        <w:spacing w:line="240" w:lineRule="auto"/>
        <w:ind w:left="990" w:firstLine="0"/>
        <w:rPr>
          <w:sz w:val="22"/>
          <w:szCs w:val="22"/>
          <w:highlight w:val="yellow"/>
        </w:rPr>
      </w:pPr>
    </w:p>
    <w:p w14:paraId="46237DD1" w14:textId="77777777" w:rsidR="00F44831" w:rsidRPr="00842B66" w:rsidRDefault="00F44831" w:rsidP="00DB446F">
      <w:pPr>
        <w:pStyle w:val="Heading4"/>
        <w:spacing w:line="240" w:lineRule="auto"/>
        <w:rPr>
          <w:rFonts w:ascii="Sylfaen" w:eastAsia="SimSun" w:hAnsi="Sylfaen" w:cs="Calibri"/>
          <w:i w:val="0"/>
        </w:rPr>
      </w:pPr>
      <w:r w:rsidRPr="00842B66">
        <w:rPr>
          <w:rFonts w:ascii="Sylfaen" w:eastAsia="SimSun" w:hAnsi="Sylfaen" w:cs="Calibri"/>
          <w:i w:val="0"/>
        </w:rPr>
        <w:t>1.2.1. მოსახლეობის საყოველთაო ჯანმრთელობის დაცვა (პროგრამული კოდი 27 03 01)</w:t>
      </w:r>
    </w:p>
    <w:p w14:paraId="5A9E9F41" w14:textId="77777777" w:rsidR="00F44831" w:rsidRPr="00842B66" w:rsidRDefault="00F44831" w:rsidP="00DB446F">
      <w:pPr>
        <w:pStyle w:val="abzacixml"/>
        <w:spacing w:line="240" w:lineRule="auto"/>
        <w:ind w:firstLine="0"/>
        <w:rPr>
          <w:sz w:val="22"/>
          <w:szCs w:val="22"/>
        </w:rPr>
      </w:pPr>
    </w:p>
    <w:p w14:paraId="125062C6" w14:textId="77777777" w:rsidR="00F44831" w:rsidRPr="00842B66" w:rsidRDefault="00F44831" w:rsidP="00DB446F">
      <w:pPr>
        <w:spacing w:after="0" w:line="240" w:lineRule="auto"/>
        <w:jc w:val="both"/>
        <w:rPr>
          <w:rFonts w:ascii="Sylfaen" w:hAnsi="Sylfaen"/>
        </w:rPr>
      </w:pPr>
      <w:r w:rsidRPr="00842B66">
        <w:rPr>
          <w:rFonts w:ascii="Sylfaen" w:hAnsi="Sylfaen"/>
        </w:rPr>
        <w:t xml:space="preserve">პროგრამის განმახორციელებელი: </w:t>
      </w:r>
    </w:p>
    <w:p w14:paraId="30E9F775"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ჯანმრთელობის ეროვნული სააგენტო.</w:t>
      </w:r>
    </w:p>
    <w:p w14:paraId="1AC71FD1" w14:textId="77777777" w:rsidR="00F44831" w:rsidRPr="00180341" w:rsidRDefault="00F44831" w:rsidP="00DB446F">
      <w:pPr>
        <w:pStyle w:val="abzacixml"/>
        <w:spacing w:line="240" w:lineRule="auto"/>
        <w:ind w:left="990" w:firstLine="0"/>
        <w:rPr>
          <w:sz w:val="22"/>
          <w:szCs w:val="22"/>
          <w:highlight w:val="yellow"/>
        </w:rPr>
      </w:pPr>
    </w:p>
    <w:p w14:paraId="258A966D"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პროგრამის ფარგლებში საანგარიშო პერიოდში დაფიქსირდა გადაუდებელი ამბულატორიული მომსახურების 481.2 ათასზე მეტი შემთხვევა, გადაუდებელი სტაციონარული მომსახურების - 194.0 ათასზე მეტი შემთხვევა, კარდიოქირურგიის - 2</w:t>
      </w:r>
      <w:r>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726, მშობიარობისა და საკეისრო კვეთის 23.8 ათასამდე, მაღალი რისკის ორსულთა, მშობიარეთა და მელოგინეთა სტაციონარული სამედიცინო მომსახურების 2</w:t>
      </w:r>
      <w:r>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115, ქიმიო, ჰორმონო და სხივური თერაპიის - 74.7 ათასზე მეტი შემთხვევა, გეგმური ამბულატორიის 8 225 შემთხვევა, გეგმური ქირურგიული მომსახურება (გარდა კარდიოქირურგიისა) – 70.6 ათასამდე, ინფექციური დაავადებების მართვა - 18 196  შემთხვევა;</w:t>
      </w:r>
    </w:p>
    <w:p w14:paraId="50B9A0D9" w14:textId="77777777" w:rsidR="00842B66" w:rsidRPr="00E11872" w:rsidRDefault="00842B6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ქრონიკული მედიკამენტებით უზრუნველყოფის კომპონენტის ფარგლებში სულ დარეგისტრირდა 294.3 ათასზე მეტი ბენეფიციარი, ხოლო სააფთიაქო ქსელს მიაკითხა 281.1 ათასზე მეტმა ბენეფიციარმა.</w:t>
      </w:r>
    </w:p>
    <w:p w14:paraId="275BE503"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strike/>
          <w:highlight w:val="yellow"/>
        </w:rPr>
      </w:pPr>
    </w:p>
    <w:p w14:paraId="6466F99D" w14:textId="280E8696" w:rsidR="00842B66" w:rsidRPr="00842B66" w:rsidRDefault="00842B66" w:rsidP="00DB446F">
      <w:pPr>
        <w:tabs>
          <w:tab w:val="left" w:pos="0"/>
        </w:tabs>
        <w:spacing w:after="0" w:line="240" w:lineRule="auto"/>
        <w:rPr>
          <w:rFonts w:ascii="Sylfaen" w:eastAsia="Calibri" w:hAnsi="Sylfaen" w:cs="Calibri"/>
          <w:color w:val="000000" w:themeColor="text1"/>
        </w:rPr>
      </w:pPr>
      <w:r w:rsidRPr="00630348">
        <w:rPr>
          <w:rFonts w:ascii="Sylfaen" w:eastAsia="Calibri" w:hAnsi="Sylfaen" w:cs="Calibri"/>
          <w:color w:val="000000" w:themeColor="text1"/>
        </w:rPr>
        <w:t xml:space="preserve">სულ ამ მიზნით საანგარიშო პერიოდში მიმართულ იქნა </w:t>
      </w:r>
      <w:r w:rsidRPr="00630348">
        <w:rPr>
          <w:rFonts w:ascii="Sylfaen" w:eastAsia="Calibri" w:hAnsi="Sylfaen" w:cs="Calibri"/>
          <w:color w:val="000000" w:themeColor="text1"/>
          <w:lang w:val="ka-GE"/>
        </w:rPr>
        <w:t>663.</w:t>
      </w:r>
      <w:r w:rsidRPr="00630348">
        <w:rPr>
          <w:rFonts w:ascii="Sylfaen" w:eastAsia="Calibri" w:hAnsi="Sylfaen" w:cs="Calibri"/>
          <w:color w:val="000000" w:themeColor="text1"/>
        </w:rPr>
        <w:t>3 მლნ ლარ</w:t>
      </w:r>
      <w:r w:rsidRPr="00630348">
        <w:rPr>
          <w:rFonts w:ascii="Sylfaen" w:eastAsia="Calibri" w:hAnsi="Sylfaen" w:cs="Calibri"/>
          <w:color w:val="000000" w:themeColor="text1"/>
          <w:lang w:val="ka-GE"/>
        </w:rPr>
        <w:t>ამდე</w:t>
      </w:r>
      <w:r>
        <w:rPr>
          <w:rFonts w:ascii="Sylfaen" w:eastAsia="Calibri" w:hAnsi="Sylfaen" w:cs="Calibri"/>
          <w:color w:val="000000" w:themeColor="text1"/>
        </w:rPr>
        <w:t>.</w:t>
      </w:r>
    </w:p>
    <w:p w14:paraId="003D5F64" w14:textId="77777777" w:rsidR="00F44831" w:rsidRPr="00180341" w:rsidRDefault="00F44831" w:rsidP="00DB446F">
      <w:pPr>
        <w:pStyle w:val="ListParagraph"/>
        <w:tabs>
          <w:tab w:val="left" w:pos="0"/>
        </w:tabs>
        <w:spacing w:after="0" w:line="240" w:lineRule="auto"/>
        <w:ind w:left="270"/>
        <w:rPr>
          <w:rFonts w:ascii="Sylfaen" w:eastAsia="Calibri" w:hAnsi="Sylfaen" w:cs="Calibri"/>
          <w:highlight w:val="yellow"/>
          <w:lang w:val="ka-GE"/>
        </w:rPr>
      </w:pPr>
    </w:p>
    <w:p w14:paraId="4D812AF0" w14:textId="77777777" w:rsidR="00F44831" w:rsidRPr="00842B66" w:rsidRDefault="00F44831" w:rsidP="00DB446F">
      <w:pPr>
        <w:pStyle w:val="Heading4"/>
        <w:spacing w:line="240" w:lineRule="auto"/>
        <w:rPr>
          <w:rFonts w:ascii="Sylfaen" w:eastAsia="SimSun" w:hAnsi="Sylfaen" w:cs="Calibri"/>
          <w:i w:val="0"/>
        </w:rPr>
      </w:pPr>
      <w:r w:rsidRPr="00842B66">
        <w:rPr>
          <w:rFonts w:ascii="Sylfaen" w:eastAsia="SimSun" w:hAnsi="Sylfaen" w:cs="Calibri"/>
          <w:i w:val="0"/>
        </w:rPr>
        <w:t>1.2.2 საზოგადოებრივი ჯანმრთელობის დაცვა (პროგრამული კოდი 27 03 02)</w:t>
      </w:r>
    </w:p>
    <w:p w14:paraId="6F590816" w14:textId="77777777" w:rsidR="00F44831" w:rsidRPr="00842B66" w:rsidRDefault="00F44831" w:rsidP="00DB446F">
      <w:pPr>
        <w:pStyle w:val="abzacixml"/>
        <w:spacing w:line="240" w:lineRule="auto"/>
        <w:ind w:left="990" w:firstLine="0"/>
        <w:rPr>
          <w:rFonts w:eastAsiaTheme="majorEastAsia"/>
          <w:color w:val="2F5496" w:themeColor="accent1" w:themeShade="BF"/>
          <w:sz w:val="22"/>
          <w:szCs w:val="22"/>
        </w:rPr>
      </w:pPr>
    </w:p>
    <w:p w14:paraId="4598267C" w14:textId="77777777" w:rsidR="00F44831" w:rsidRPr="00842B66" w:rsidRDefault="00F44831" w:rsidP="00DB446F">
      <w:pPr>
        <w:spacing w:after="0" w:line="240" w:lineRule="auto"/>
        <w:jc w:val="both"/>
        <w:rPr>
          <w:rFonts w:ascii="Sylfaen" w:hAnsi="Sylfaen"/>
        </w:rPr>
      </w:pPr>
      <w:r w:rsidRPr="00842B66">
        <w:rPr>
          <w:rFonts w:ascii="Sylfaen" w:hAnsi="Sylfaen"/>
        </w:rPr>
        <w:t xml:space="preserve">პროგრამის განმახორციელებელი: </w:t>
      </w:r>
    </w:p>
    <w:p w14:paraId="79092B80"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FD6C023" w14:textId="77777777" w:rsidR="00F44831" w:rsidRPr="00842B66"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842B66">
        <w:rPr>
          <w:sz w:val="22"/>
          <w:szCs w:val="22"/>
        </w:rPr>
        <w:t>სსიპ - ჯანმრთელობის ეროვნული სააგენტო</w:t>
      </w:r>
    </w:p>
    <w:p w14:paraId="1C95FB9F" w14:textId="77777777" w:rsidR="00F44831" w:rsidRPr="00180341" w:rsidRDefault="00F44831" w:rsidP="00DB446F">
      <w:pPr>
        <w:pStyle w:val="abzacixml"/>
        <w:spacing w:line="240" w:lineRule="auto"/>
        <w:ind w:left="990" w:hanging="360"/>
        <w:rPr>
          <w:sz w:val="22"/>
          <w:szCs w:val="22"/>
          <w:highlight w:val="yellow"/>
        </w:rPr>
      </w:pPr>
    </w:p>
    <w:p w14:paraId="23726B1A" w14:textId="77777777" w:rsidR="007262F0" w:rsidRPr="00E11872"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უზრუნველყოფილია</w:t>
      </w:r>
      <w:r w:rsidRPr="00E11872">
        <w:rPr>
          <w:rFonts w:ascii="Sylfaen" w:eastAsiaTheme="minorEastAsia" w:hAnsi="Sylfaen" w:cs="Sylfaen"/>
          <w:bCs/>
          <w:color w:val="000000"/>
          <w:shd w:val="clear" w:color="auto" w:fill="FFFFFF"/>
          <w:lang w:val="ru-RU"/>
        </w:rPr>
        <w:t xml:space="preserve"> </w:t>
      </w:r>
      <w:r w:rsidRPr="00E11872">
        <w:rPr>
          <w:rFonts w:ascii="Sylfaen" w:eastAsiaTheme="minorEastAsia" w:hAnsi="Sylfaen" w:cs="Sylfaen"/>
          <w:bCs/>
          <w:color w:val="000000"/>
          <w:shd w:val="clear" w:color="auto" w:fill="FFFFFF"/>
          <w:lang w:val="ka-GE"/>
        </w:rPr>
        <w:t>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w:t>
      </w:r>
      <w:r w:rsidRPr="00E11872">
        <w:rPr>
          <w:rFonts w:ascii="Sylfaen" w:eastAsiaTheme="minorEastAsia" w:hAnsi="Sylfaen" w:cs="Sylfaen"/>
          <w:bCs/>
          <w:color w:val="000000"/>
          <w:shd w:val="clear" w:color="auto" w:fill="FFFFFF"/>
          <w:lang w:val="ru-RU"/>
        </w:rPr>
        <w:t xml:space="preserve"> და</w:t>
      </w:r>
      <w:r w:rsidRPr="00E11872">
        <w:rPr>
          <w:rFonts w:ascii="Sylfaen" w:eastAsiaTheme="minorEastAsia" w:hAnsi="Sylfaen" w:cs="Sylfaen"/>
          <w:bCs/>
          <w:color w:val="000000"/>
          <w:shd w:val="clear" w:color="auto" w:fill="FFFFFF"/>
          <w:lang w:val="ka-GE"/>
        </w:rPr>
        <w:t xml:space="preserve"> ასევე,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14:paraId="77838DA6" w14:textId="77777777" w:rsidR="007262F0" w:rsidRPr="00E11872"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lastRenderedPageBreak/>
        <w:t>საზოგადოებრივი ჯანმრთელობის დაცვა მოიცავს ისეთი პროგრამების განხორციელებას, რომლებიც ხელს უწყობს გადამდებ და ონკოლოგიურ დაავადებათა პრევენციას. მათი ადრეული გამოვლენა, ერთი მხრივ უზრუნველყოფს საზოგადოების დაცულობის გაზრდას, მეორე მხრივ სახელმწიფო დანახარჯების ოპტიმიზაციას, მოსახლეობის იმუნიზაციას, დაავადებათა ადრეული გამოვლენისა და სკრინინგის ხელშეწყობას,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ინფექცია/შიდსი, სქესობრივი გზით გადამდები ინფექციების გავრცელების კონტროლი და ცხოვრების ჯანსაღი წესის დამკვიდრების ღონისძიებების განხორციელებას საქართველოს მთელი მოსახლეობისთვის.</w:t>
      </w:r>
    </w:p>
    <w:p w14:paraId="590ADF11" w14:textId="73D091B3" w:rsidR="00F44831" w:rsidRPr="00180341" w:rsidRDefault="00F44831" w:rsidP="00DB446F">
      <w:pPr>
        <w:spacing w:after="0" w:line="240" w:lineRule="auto"/>
        <w:jc w:val="both"/>
        <w:rPr>
          <w:rFonts w:ascii="Sylfaen" w:eastAsiaTheme="minorEastAsia" w:hAnsi="Sylfaen" w:cs="Sylfaen"/>
          <w:bCs/>
          <w:color w:val="000000"/>
          <w:highlight w:val="yellow"/>
          <w:shd w:val="clear" w:color="auto" w:fill="FFFFFF"/>
          <w:lang w:val="ka-GE"/>
        </w:rPr>
      </w:pPr>
    </w:p>
    <w:p w14:paraId="111C6F2A" w14:textId="77777777" w:rsidR="00F44831" w:rsidRPr="00180341" w:rsidRDefault="00F44831" w:rsidP="00DB446F">
      <w:pPr>
        <w:pStyle w:val="abzacixml"/>
        <w:spacing w:line="240" w:lineRule="auto"/>
        <w:ind w:firstLine="0"/>
        <w:rPr>
          <w:sz w:val="22"/>
          <w:szCs w:val="22"/>
          <w:highlight w:val="yellow"/>
        </w:rPr>
      </w:pPr>
    </w:p>
    <w:p w14:paraId="0AE14586" w14:textId="77777777" w:rsidR="00F44831" w:rsidRPr="007262F0" w:rsidRDefault="00F44831" w:rsidP="00DB446F">
      <w:pPr>
        <w:pStyle w:val="Heading5"/>
        <w:jc w:val="both"/>
        <w:rPr>
          <w:rFonts w:ascii="Sylfaen" w:eastAsia="SimSun" w:hAnsi="Sylfaen" w:cs="Calibri"/>
          <w:b w:val="0"/>
          <w:color w:val="2F5496" w:themeColor="accent1" w:themeShade="BF"/>
        </w:rPr>
      </w:pPr>
      <w:r w:rsidRPr="007262F0">
        <w:rPr>
          <w:rFonts w:ascii="Sylfaen" w:eastAsia="SimSun" w:hAnsi="Sylfaen" w:cs="Calibri"/>
          <w:b w:val="0"/>
          <w:color w:val="2F5496" w:themeColor="accent1" w:themeShade="BF"/>
        </w:rPr>
        <w:t xml:space="preserve">1.2.2.1 დაავადებათა ადრეული გამოვლენა და სკრინინგი (პროგრამული კოდი 27 03 02 01) </w:t>
      </w:r>
    </w:p>
    <w:p w14:paraId="7F34E00C" w14:textId="77777777" w:rsidR="00F44831" w:rsidRPr="007262F0" w:rsidRDefault="00F44831" w:rsidP="00DB446F">
      <w:pPr>
        <w:spacing w:after="0" w:line="240" w:lineRule="auto"/>
        <w:ind w:left="270"/>
        <w:jc w:val="both"/>
        <w:rPr>
          <w:rFonts w:ascii="Sylfaen" w:hAnsi="Sylfaen" w:cs="Sylfaen"/>
          <w:lang w:val="ka-GE"/>
        </w:rPr>
      </w:pPr>
    </w:p>
    <w:p w14:paraId="2A84194F" w14:textId="77777777" w:rsidR="00F44831" w:rsidRPr="007262F0" w:rsidRDefault="00F44831" w:rsidP="00DB446F">
      <w:pPr>
        <w:spacing w:after="0" w:line="240" w:lineRule="auto"/>
        <w:jc w:val="both"/>
        <w:rPr>
          <w:rFonts w:ascii="Sylfaen" w:hAnsi="Sylfaen"/>
        </w:rPr>
      </w:pPr>
      <w:r w:rsidRPr="007262F0">
        <w:rPr>
          <w:rFonts w:ascii="Sylfaen" w:hAnsi="Sylfaen"/>
        </w:rPr>
        <w:t xml:space="preserve">პროგრამის განმახორციელებელი: </w:t>
      </w:r>
    </w:p>
    <w:p w14:paraId="28CBA35F" w14:textId="77777777" w:rsidR="00F44831" w:rsidRPr="007262F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7262F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7474BC7"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highlight w:val="yellow"/>
        </w:rPr>
      </w:pPr>
    </w:p>
    <w:p w14:paraId="7532EA14"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highlight w:val="yellow"/>
        </w:rPr>
      </w:pPr>
    </w:p>
    <w:p w14:paraId="49543CF8" w14:textId="77777777" w:rsidR="007262F0" w:rsidRPr="00E11872"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 xml:space="preserve">„კიბოს სკრინინგის“ კომპონენტის ფარგლებში სხვადასხვა სახის სკრინინგული კვლევა ჩაუტარდა 37.4 ათასზე მეტ ბენეფიციარს, მათ შორის: ძუძუს კიბოს სკრინინგი - 15.9 ათასზე მეტ ბენეფიციარს, საშვილოსნოს ყელის კიბოს სკრინინგი (Pap–ტესტი) – 13.1 ათასამდე  ბენეფიციარს, კოლორექტალური კიბოს სკრინინგი - 2.7 ათასზე მეტ ბენეფიციარს, პროსტატის კიბოს სკრინინგი - 5.7 ათასზე მეტ ბენეფიციარს, კოლონოსკოპიური სკრინინგი - 432 ბენეფიციარს და კოლონოსკოპიური სკრინინგი მორფოლოგიით - 25 ბენეფიციარს; </w:t>
      </w:r>
    </w:p>
    <w:p w14:paraId="3FB3E0F1" w14:textId="77777777" w:rsidR="007262F0" w:rsidRPr="00E11872"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937 ბავშვს</w:t>
      </w:r>
      <w:r w:rsidRPr="00E11872">
        <w:rPr>
          <w:rFonts w:ascii="Sylfaen" w:eastAsiaTheme="minorEastAsia" w:hAnsi="Sylfaen" w:cs="Sylfaen"/>
          <w:bCs/>
          <w:color w:val="000000"/>
          <w:shd w:val="clear" w:color="auto" w:fill="FFFFFF"/>
        </w:rPr>
        <w:t>.</w:t>
      </w:r>
      <w:r w:rsidRPr="00E11872">
        <w:rPr>
          <w:rFonts w:ascii="Sylfaen" w:eastAsiaTheme="minorEastAsia" w:hAnsi="Sylfaen" w:cs="Sylfaen"/>
          <w:bCs/>
          <w:color w:val="000000"/>
          <w:shd w:val="clear" w:color="auto" w:fill="FFFFFF"/>
          <w:lang w:val="ka-GE"/>
        </w:rPr>
        <w:t xml:space="preserve"> მათ შორის ჩატარდა ნევროლოგის კონსულტაცია, ძილის დარღვევების კვლევა - 937, ნეიროფსიქოლოგიური კვლევები - 928, ელექტროფიზიოლოგიური კვლევები - 87;</w:t>
      </w:r>
    </w:p>
    <w:p w14:paraId="72C95823" w14:textId="77777777" w:rsidR="007262F0" w:rsidRPr="00E11872"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კონსულტაცია გაეწია 1 659 პაციენტს, პირველადი ეპილეფტოლოგიური სკრინინგი ჩაუტარდა - 1 659 პაციენტს, მეორადი (ეპილეფტოლოგიური) სკრინინგი - 1 586 პაციენტს, ელექტროენცეფალოგრაფიული სკრინინგი - 1 318, ნეიროფსიქოლოგიური ტესტირება - 1 341, ხოლო ეპილეპტოლოგიური დასკვნითი დიაგნოსტიკა -</w:t>
      </w:r>
      <w:r>
        <w:rPr>
          <w:rFonts w:ascii="Sylfaen" w:eastAsiaTheme="minorEastAsia" w:hAnsi="Sylfaen" w:cs="Sylfaen"/>
          <w:bCs/>
          <w:color w:val="000000"/>
          <w:shd w:val="clear" w:color="auto" w:fill="FFFFFF"/>
        </w:rPr>
        <w:t xml:space="preserve"> </w:t>
      </w:r>
      <w:r w:rsidRPr="00E11872">
        <w:rPr>
          <w:rFonts w:ascii="Sylfaen" w:eastAsiaTheme="minorEastAsia" w:hAnsi="Sylfaen" w:cs="Sylfaen"/>
          <w:bCs/>
          <w:color w:val="000000"/>
          <w:shd w:val="clear" w:color="auto" w:fill="FFFFFF"/>
          <w:lang w:val="ka-GE"/>
        </w:rPr>
        <w:t>1 323;</w:t>
      </w:r>
    </w:p>
    <w:p w14:paraId="314727B5" w14:textId="77777777" w:rsidR="007262F0" w:rsidRPr="00E11872"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732 ბენეფიციარს; დაფიქსირდა განმეორებითი კვლევის 1 592 შემთხვევა;</w:t>
      </w:r>
    </w:p>
    <w:p w14:paraId="11CB214D"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11872">
        <w:rPr>
          <w:rFonts w:ascii="Sylfaen" w:eastAsiaTheme="minorEastAsia" w:hAnsi="Sylfaen" w:cs="Sylfaen"/>
          <w:bCs/>
          <w:color w:val="000000"/>
          <w:shd w:val="clear" w:color="auto" w:fill="FFFFFF"/>
          <w:lang w:val="ka-GE"/>
        </w:rPr>
        <w:t>„სისხლში ტყვიის შემცველობის ბიომონიტორინგის“ კომპონენტის ფარგლებში: საანგარიშგებო პერიოდში 7 წლამდე ასაკის ბავშვებში სულ ჩატარდა 4 465 პირველადი და 1 279 განმეორებითი დიაგნოსტიკური კვლევა; 18 წლამდე ასაკის ოჯახის წევრებში ჩატარდა 808 პირველადი დიაგნოსტიკური კვლევა</w:t>
      </w:r>
      <w:r>
        <w:rPr>
          <w:rFonts w:ascii="Sylfaen" w:eastAsiaTheme="minorEastAsia" w:hAnsi="Sylfaen" w:cs="Sylfaen"/>
          <w:bCs/>
          <w:color w:val="000000"/>
          <w:shd w:val="clear" w:color="auto" w:fill="FFFFFF"/>
          <w:lang w:val="ka-GE"/>
        </w:rPr>
        <w:t xml:space="preserve"> (</w:t>
      </w:r>
      <w:r w:rsidRPr="00E11872">
        <w:rPr>
          <w:rFonts w:ascii="Sylfaen" w:eastAsiaTheme="minorEastAsia" w:hAnsi="Sylfaen" w:cs="Sylfaen"/>
          <w:bCs/>
          <w:color w:val="000000"/>
          <w:shd w:val="clear" w:color="auto" w:fill="FFFFFF"/>
          <w:lang w:val="ka-GE"/>
        </w:rPr>
        <w:t xml:space="preserve">5 მკგ/დლ ან მეტი სისხლში ტყვიის შემცველობა გამოუვლინდა 244 </w:t>
      </w:r>
      <w:r w:rsidRPr="00A327C0">
        <w:rPr>
          <w:rFonts w:ascii="Sylfaen" w:eastAsiaTheme="minorEastAsia" w:hAnsi="Sylfaen" w:cs="Sylfaen"/>
          <w:bCs/>
          <w:color w:val="000000"/>
          <w:shd w:val="clear" w:color="auto" w:fill="FFFFFF"/>
          <w:lang w:val="ka-GE"/>
        </w:rPr>
        <w:t>ბენეფიციარს (30%). გამოკვლეული 7 წლამდე ასაკის 4 465 ბენეფიციარიდან 538-ს (12%) აღმოაჩნდა ტყვია 5 მკგ/დლ-ზე მეტი მოცულობით და ესაჭიროება შემდგომი მეთვალყურეობა. ამასთან, გამოკვლეული  ბავშვებიდან 228-ს აღმოაჩნდა ტყვია 10 მკგ/დლ-ზე მეტი მოცულობით. ასევე საჭიროა გარემოს შესწავლაც;</w:t>
      </w:r>
    </w:p>
    <w:p w14:paraId="38C93295"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გამოკვლეულ იქნა 189 ოჯახის წევრი, მათ შორის ტყვიის მომატებული შემცველობა გამოუვლინდა 95 ბენეფიციარს (50%). </w:t>
      </w:r>
    </w:p>
    <w:p w14:paraId="15B6F1E4"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266A6BE8"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lastRenderedPageBreak/>
        <w:t>1.2.2.2 იმუნიზაცია (პროგრამული კოდი 27 03 02 02)</w:t>
      </w:r>
    </w:p>
    <w:p w14:paraId="5BBA5FF9" w14:textId="77777777" w:rsidR="00F44831" w:rsidRPr="00A327C0" w:rsidRDefault="00F44831" w:rsidP="00DB446F">
      <w:pPr>
        <w:spacing w:after="0" w:line="240" w:lineRule="auto"/>
        <w:ind w:left="270"/>
        <w:jc w:val="both"/>
        <w:rPr>
          <w:rFonts w:ascii="Sylfaen" w:hAnsi="Sylfaen" w:cs="Sylfaen"/>
          <w:lang w:val="ka-GE"/>
        </w:rPr>
      </w:pPr>
    </w:p>
    <w:p w14:paraId="1800B23E"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6DC2C5BE"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290654" w14:textId="77777777" w:rsidR="00F44831" w:rsidRPr="00A327C0" w:rsidRDefault="00F44831" w:rsidP="00DB446F">
      <w:pPr>
        <w:tabs>
          <w:tab w:val="left" w:pos="0"/>
        </w:tabs>
        <w:spacing w:after="0" w:line="240" w:lineRule="auto"/>
        <w:jc w:val="both"/>
        <w:rPr>
          <w:rFonts w:ascii="Sylfaen" w:eastAsia="Calibri" w:hAnsi="Sylfaen" w:cs="Calibri"/>
        </w:rPr>
      </w:pPr>
    </w:p>
    <w:p w14:paraId="53B19D97"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რუტინული ვაქცინაციის კომპონენტის ფარგლებში საანგარიშო პერიოდში  სულ ჩატარებულია: </w:t>
      </w:r>
    </w:p>
    <w:p w14:paraId="5FF77FF2"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ტუბერკულოზის საწინააღმდეგოდ (სამშობიარო + 1 წლამდე ასაკი)  26 481 აცრა, დაიხარჯა 72 760 დოზა ბცჟ ვაქცინა, ვაქცინის დანაკარგის კოეფიციენტია  2,8;</w:t>
      </w:r>
    </w:p>
    <w:p w14:paraId="34F45BCE"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 xml:space="preserve">ჰეპატიტი B საწინააღმდეგოდ (სამშობიარო) 27 563 აცრა, დაიხარჯა  29 616 დოზა ჰეპატიტი B მონოვაქცინა, ვაქცინის ხარჯვის მაჩვენებელია 1.07; </w:t>
      </w:r>
    </w:p>
    <w:p w14:paraId="1D72AF1A"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 xml:space="preserve">ჰექსა ვაქცინით (2 თვე – 2 წლამდე ბავშვები) 74 856 აცრა, დაიხარჯა 75 359 დოზა დყტ+ჰეპB+ჰიბ +იპვ, ვაქცინის ხარჯვის მაჩვენებელია 1.01; </w:t>
      </w:r>
    </w:p>
    <w:p w14:paraId="53B433F0"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 xml:space="preserve">ტეტრა (დიფთერია-ყვანახველა-ტეტანუსი-ინაქტივირებული პოლიოს საწინააღმდეგო ვაქცინით) (1–13 წელი) ჩატარებულია 50 013 აცრა, დაიხარჯა 52 413 დოზა დაყტიპვ ვაქცინა, ვაქცინის ხარჯვის მაჩვენებელია 1.05; </w:t>
      </w:r>
    </w:p>
    <w:p w14:paraId="43396092"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ტეტანუსი–დიფთერიის საწინააღმდეგოდ (14 წელი და მეტი) 22 967 აცრა, დაიხარჯა 32 977დოზა ტდ ვაქცინა, ვაქცინის ხარჯვის მაჩვენებელია 1.4;</w:t>
      </w:r>
    </w:p>
    <w:p w14:paraId="0B3A877A"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 xml:space="preserve">წითელა-წითურა-ყბაყურას საწინააღმდეგოდ (1–14 წელი და უფროსი) ჩატარებულია 52 694 აცრა, დაიხარჯა 63 472 დოზა წწყ ვაქცინა, ვაქცინის ხარჯვის მაჩვენებელია 1,2;  </w:t>
      </w:r>
    </w:p>
    <w:p w14:paraId="5F6BFCE7"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როტა ინფექციის საწინააღმდეგოდ (12–24 კვირა)  ჩატარებულია 39 343 აცრა, დაიხარჯა 41 363 დოზა როტა ვაქცინა, ვაქცინის ხარჯვის მაჩვენებელია 1.05;</w:t>
      </w:r>
    </w:p>
    <w:p w14:paraId="4CD222DA"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პნევმოკოკის საწინააღმდეგოდ (2 თვე–2 წლამდე ბავშვები) ჩატარებულია 70 178 აცრა, დაიხარჯა 72 043 დოზა პნევმოკოკური ვაქცინა, ვაქცინის ხარჯვის მაჩვენებელია 1.03;</w:t>
      </w:r>
    </w:p>
    <w:p w14:paraId="348FE57B"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ადამიანის პაპილომავირუსის საწინააღმდეგოდ (10-11-12 წ) ჩატარებულია 11 943 აცრა, რაზედაც გაიხარჯა 15 659 დოზა ვაქცინა, ვაქცინის ხარჯვის მაჩვენებელი - 1.31;</w:t>
      </w:r>
    </w:p>
    <w:p w14:paraId="0F6362D3"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14:paraId="72D2E289"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ტეტანუსის საწინააღმდეგო შრატი (ადამიანის) დაიხარჯა 48 ფლაკონი. დაფიქსირდა 2 შემთხვევა;</w:t>
      </w:r>
    </w:p>
    <w:p w14:paraId="1F499037"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 xml:space="preserve">გველის შხამის საწინააღმდეგო შრატი მოხმარდა 17 ბენეფიციარს, რაზეც დაიხარჯა 18  ფლაკონი;  </w:t>
      </w:r>
    </w:p>
    <w:p w14:paraId="642E5DED"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ანტიბოტულინური შრატი: A ტიპი – 5,  B ტიპი – 5, E ტიპი - 5 კომპლექტი. აღირიცხა ბოტულიზმის 5 შემთხვევა;</w:t>
      </w:r>
    </w:p>
    <w:p w14:paraId="61D64608"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ყვითელი ცხელების საწინააღმდეგო ვაქცინა - 663  დოზა, აცრა  ჩაუტარდა 646 ბენეფიციარს;</w:t>
      </w:r>
    </w:p>
    <w:p w14:paraId="74498130"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ანტირაბიული სამკურნალო საშუალებებით  უზრუნველყოფის კომპონენტის ფარგლებში:</w:t>
      </w:r>
    </w:p>
    <w:p w14:paraId="42EDF7F0"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ანტირაბიული  იმუნოგლობულინი მოხმარდა 6 164 ბენეფიციარს, რაზეც  დაიხარჯა 15 212  ფლაკონი;</w:t>
      </w:r>
    </w:p>
    <w:p w14:paraId="3E4D8270" w14:textId="77777777" w:rsidR="007262F0" w:rsidRPr="00A327C0" w:rsidRDefault="007262F0" w:rsidP="00DB446F">
      <w:pPr>
        <w:pStyle w:val="ListParagraph"/>
        <w:numPr>
          <w:ilvl w:val="0"/>
          <w:numId w:val="98"/>
        </w:numPr>
        <w:tabs>
          <w:tab w:val="left" w:pos="0"/>
        </w:tabs>
        <w:spacing w:after="0" w:line="240" w:lineRule="auto"/>
        <w:jc w:val="both"/>
        <w:rPr>
          <w:rFonts w:ascii="Sylfaen" w:eastAsiaTheme="minorEastAsia" w:hAnsi="Sylfaen" w:cs="Sylfaen"/>
          <w:lang w:val="ka-GE"/>
        </w:rPr>
      </w:pPr>
      <w:r w:rsidRPr="00A327C0">
        <w:rPr>
          <w:rFonts w:ascii="Sylfaen" w:eastAsiaTheme="minorEastAsia" w:hAnsi="Sylfaen" w:cs="Sylfaen"/>
          <w:lang w:val="ka-GE"/>
        </w:rPr>
        <w:t>ანტირაბიული ვაქცინით აცრა ჩაუტარდა 33 426 ბენეფიციარს, გაიხარჯა 133 272  დოზა  ვაქცინა;  ცოფით დაავადების  არცერთი შემთხვევა არ დაფიქსირეულა;</w:t>
      </w:r>
    </w:p>
    <w:p w14:paraId="3E91CAC5"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4C7FF6D1" w14:textId="59169DD3" w:rsidR="00F44831" w:rsidRPr="00A327C0" w:rsidRDefault="00F44831" w:rsidP="00DB446F">
      <w:pPr>
        <w:spacing w:after="0" w:line="240" w:lineRule="auto"/>
        <w:jc w:val="both"/>
        <w:rPr>
          <w:rFonts w:ascii="Sylfaen" w:eastAsiaTheme="minorEastAsia" w:hAnsi="Sylfaen" w:cs="Sylfaen"/>
          <w:bCs/>
          <w:color w:val="000000"/>
          <w:shd w:val="clear" w:color="auto" w:fill="FFFFFF"/>
          <w:lang w:val="ka-GE"/>
        </w:rPr>
      </w:pPr>
    </w:p>
    <w:p w14:paraId="642C8C63" w14:textId="77777777" w:rsidR="00F44831" w:rsidRPr="00A327C0" w:rsidRDefault="00F44831" w:rsidP="00DB446F">
      <w:pPr>
        <w:spacing w:after="0" w:line="240" w:lineRule="auto"/>
      </w:pPr>
    </w:p>
    <w:p w14:paraId="1C129CD1"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lastRenderedPageBreak/>
        <w:t>1.2.2.3 ეპიდზედამხედველობა (პროგრამული კოდი 27 03 02 03)</w:t>
      </w:r>
    </w:p>
    <w:p w14:paraId="1116B227" w14:textId="77777777" w:rsidR="00F44831" w:rsidRPr="00A327C0" w:rsidRDefault="00F44831" w:rsidP="00DB446F">
      <w:pPr>
        <w:pStyle w:val="ListParagraph"/>
        <w:tabs>
          <w:tab w:val="left" w:pos="0"/>
        </w:tabs>
        <w:spacing w:after="0" w:line="240" w:lineRule="auto"/>
        <w:ind w:left="270"/>
        <w:rPr>
          <w:rFonts w:cs="Arial"/>
          <w:lang w:val="ka-GE"/>
        </w:rPr>
      </w:pPr>
    </w:p>
    <w:p w14:paraId="2EBD4CCC"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2F3804A7"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3174CA5" w14:textId="77777777" w:rsidR="00F44831" w:rsidRPr="00A327C0" w:rsidRDefault="00F44831" w:rsidP="00DB446F">
      <w:pPr>
        <w:pBdr>
          <w:top w:val="nil"/>
          <w:left w:val="nil"/>
          <w:bottom w:val="nil"/>
          <w:right w:val="nil"/>
          <w:between w:val="nil"/>
        </w:pBdr>
        <w:spacing w:after="0" w:line="240" w:lineRule="auto"/>
        <w:ind w:left="360"/>
        <w:jc w:val="both"/>
        <w:rPr>
          <w:rFonts w:ascii="Sylfaen" w:eastAsia="Calibri" w:hAnsi="Sylfaen" w:cs="Calibri"/>
        </w:rPr>
      </w:pPr>
    </w:p>
    <w:p w14:paraId="7FE3FE79"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6218474D"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58743EFF" w14:textId="77777777" w:rsidR="007262F0" w:rsidRPr="00A327C0" w:rsidRDefault="007262F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 xml:space="preserve">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w:t>
      </w:r>
      <w:r w:rsidRPr="00A327C0">
        <w:rPr>
          <w:rFonts w:ascii="Sylfaen" w:hAnsi="Sylfaen" w:cs="Arial"/>
          <w:noProof/>
          <w:lang w:eastAsia="ka-GE"/>
        </w:rPr>
        <w:t>905</w:t>
      </w:r>
      <w:r w:rsidRPr="00A327C0">
        <w:rPr>
          <w:rFonts w:ascii="Sylfaen" w:hAnsi="Sylfaen" w:cs="Arial"/>
        </w:rPr>
        <w:t xml:space="preserve"> </w:t>
      </w:r>
      <w:r w:rsidRPr="00A327C0">
        <w:rPr>
          <w:rFonts w:ascii="Sylfaen" w:eastAsia="Calibri" w:hAnsi="Sylfaen" w:cs="Calibri"/>
        </w:rPr>
        <w:t xml:space="preserve">პირს ჩაუტარდა სისხლის სქელი წვეთის სკრინინგი (წლიური სამიზნე მაჩვენებლის </w:t>
      </w:r>
      <w:r w:rsidRPr="00A327C0">
        <w:rPr>
          <w:rFonts w:ascii="Sylfaen" w:hAnsi="Sylfaen" w:cs="Arial"/>
        </w:rPr>
        <w:t>58</w:t>
      </w:r>
      <w:r w:rsidRPr="00A327C0">
        <w:rPr>
          <w:rFonts w:ascii="Sylfaen" w:eastAsia="Calibri" w:hAnsi="Sylfaen" w:cs="Calibri"/>
        </w:rPr>
        <w:t>%);</w:t>
      </w:r>
    </w:p>
    <w:p w14:paraId="7EA1974C" w14:textId="77777777" w:rsidR="007262F0" w:rsidRPr="00A327C0" w:rsidRDefault="007262F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ტერიტორიაა - საცხოვრებელი და არასაცხოვრებელი 6 970 000</w:t>
      </w:r>
      <w:r w:rsidRPr="00A327C0">
        <w:rPr>
          <w:rFonts w:ascii="Sylfaen" w:eastAsia="Calibri" w:hAnsi="Sylfaen" w:cs="Calibri"/>
          <w:lang w:val="ka-GE"/>
        </w:rPr>
        <w:t xml:space="preserve"> </w:t>
      </w:r>
      <w:r w:rsidRPr="00A327C0">
        <w:rPr>
          <w:rFonts w:ascii="Sylfaen" w:eastAsia="Calibri" w:hAnsi="Sylfaen" w:cs="Calibri"/>
        </w:rPr>
        <w:t>კვ.მ, დაიგეგმა საბონოფიკაციო სამუშაოების განხორციელება ორ ეტაპად, გაზაფხული-ზაფხული და ზაფხული-ადრე შემოდგომა პერიოდში დასავლეთ და აღმოსავლეთ საქართველოში, განხორციელდა საბონიფიკაციო საშუალებების შესყიდვა; 2022 წელს სსიპ - ლ. საყვარელიძის დაავადებათა კონტროლისა და საზოგადოებრივი ჯანმრთელობის ეროვნული ცენტრის მიერ შეძენილ იქნა 3560 კგ. მალარიის გავრცელების საწინააღმდეგო პრეპარატი „სოლფაკი“. განხორციელდა სადეზინ</w:t>
      </w:r>
      <w:r w:rsidRPr="00A327C0">
        <w:rPr>
          <w:rFonts w:ascii="Sylfaen" w:eastAsia="Calibri" w:hAnsi="Sylfaen" w:cs="Calibri"/>
          <w:lang w:val="ka-GE"/>
        </w:rPr>
        <w:t>ფ</w:t>
      </w:r>
      <w:r w:rsidRPr="00A327C0">
        <w:rPr>
          <w:rFonts w:ascii="Sylfaen" w:eastAsia="Calibri" w:hAnsi="Sylfaen" w:cs="Calibri"/>
        </w:rPr>
        <w:t xml:space="preserve">ექციო სამუშაოები; </w:t>
      </w:r>
    </w:p>
    <w:p w14:paraId="18363693" w14:textId="77777777" w:rsidR="007262F0" w:rsidRPr="00A327C0" w:rsidRDefault="007262F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w:t>
      </w:r>
      <w:r w:rsidRPr="00A327C0">
        <w:rPr>
          <w:rFonts w:ascii="Sylfaen" w:hAnsi="Sylfaen" w:cs="Arial"/>
        </w:rPr>
        <w:t>146</w:t>
      </w:r>
      <w:r w:rsidRPr="00A327C0">
        <w:rPr>
          <w:rFonts w:ascii="Sylfaen" w:hAnsi="Sylfaen" w:cs="Arial"/>
          <w:lang w:val="en-GB"/>
        </w:rPr>
        <w:t xml:space="preserve"> </w:t>
      </w:r>
      <w:r w:rsidRPr="00A327C0">
        <w:rPr>
          <w:rFonts w:ascii="Sylfaen" w:eastAsia="Calibri" w:hAnsi="Sylfaen" w:cs="Calibri"/>
        </w:rPr>
        <w:t>პრეპარატი, მათგან ყველა უარყოფითია;</w:t>
      </w:r>
    </w:p>
    <w:p w14:paraId="72D85188"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ნოზოკომიური ინფექციების ეპიდზედამხედველობის კომპონენტის ფარგლებში ჩატარდა </w:t>
      </w:r>
      <w:r w:rsidRPr="00A327C0">
        <w:rPr>
          <w:rFonts w:ascii="Sylfaen" w:eastAsia="Calibri" w:hAnsi="Sylfaen" w:cs="Calibri"/>
        </w:rPr>
        <w:t xml:space="preserve">326 </w:t>
      </w:r>
      <w:r w:rsidRPr="00A327C0">
        <w:rPr>
          <w:rFonts w:ascii="Sylfaen" w:eastAsiaTheme="minorEastAsia" w:hAnsi="Sylfaen" w:cs="Sylfaen"/>
          <w:bCs/>
          <w:color w:val="000000"/>
          <w:shd w:val="clear" w:color="auto" w:fill="FFFFFF"/>
          <w:lang w:val="ka-GE"/>
        </w:rPr>
        <w:t xml:space="preserve">ნიმუშის ლაბორატორიული კვლევა, რაც დასახული მიზნის </w:t>
      </w:r>
      <w:r w:rsidRPr="00A327C0">
        <w:rPr>
          <w:rFonts w:ascii="Sylfaen" w:eastAsia="Calibri" w:hAnsi="Sylfaen" w:cs="Calibri"/>
        </w:rPr>
        <w:t>21</w:t>
      </w:r>
      <w:r w:rsidRPr="00A327C0">
        <w:rPr>
          <w:rFonts w:ascii="Sylfaen" w:eastAsia="Calibri" w:hAnsi="Sylfaen" w:cs="Calibri"/>
          <w:lang w:val="ka-GE"/>
        </w:rPr>
        <w:t>.</w:t>
      </w:r>
      <w:r w:rsidRPr="00A327C0">
        <w:rPr>
          <w:rFonts w:ascii="Sylfaen" w:eastAsia="Calibri" w:hAnsi="Sylfaen" w:cs="Calibri"/>
        </w:rPr>
        <w:t>8</w:t>
      </w:r>
      <w:r w:rsidRPr="00A327C0">
        <w:rPr>
          <w:rFonts w:ascii="Sylfaen" w:eastAsiaTheme="minorEastAsia" w:hAnsi="Sylfaen" w:cs="Sylfaen"/>
          <w:bCs/>
          <w:color w:val="000000"/>
          <w:shd w:val="clear" w:color="auto" w:fill="FFFFFF"/>
          <w:lang w:val="ka-GE"/>
        </w:rPr>
        <w:t>%–ს შეადგენს;</w:t>
      </w:r>
    </w:p>
    <w:p w14:paraId="6FBCCE15"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w:t>
      </w:r>
      <w:r w:rsidRPr="00A327C0">
        <w:rPr>
          <w:rFonts w:ascii="Sylfaen" w:eastAsia="Calibri" w:hAnsi="Sylfaen" w:cs="Calibri"/>
        </w:rPr>
        <w:t>0 შემთხვევის ფეკალის ნიმუშის</w:t>
      </w:r>
      <w:r w:rsidRPr="00A327C0">
        <w:rPr>
          <w:rFonts w:ascii="Sylfaen" w:eastAsia="Calibri" w:hAnsi="Sylfaen" w:cs="Calibri"/>
          <w:lang w:val="ka-GE"/>
        </w:rPr>
        <w:t xml:space="preserve"> </w:t>
      </w:r>
      <w:r w:rsidRPr="00A327C0">
        <w:rPr>
          <w:rFonts w:ascii="Sylfaen" w:eastAsia="Calibri" w:hAnsi="Sylfaen" w:cs="Calibri"/>
        </w:rPr>
        <w:t>ლაბორატორიული გამოკვლევა,</w:t>
      </w:r>
      <w:r w:rsidRPr="00A327C0">
        <w:rPr>
          <w:rFonts w:ascii="Sylfaen" w:eastAsia="Calibri" w:hAnsi="Sylfaen" w:cs="Calibri"/>
          <w:lang w:val="ka-GE"/>
        </w:rPr>
        <w:t xml:space="preserve"> </w:t>
      </w:r>
      <w:r w:rsidRPr="00A327C0">
        <w:rPr>
          <w:rFonts w:ascii="Sylfaen" w:eastAsiaTheme="minorEastAsia" w:hAnsi="Sylfaen" w:cs="Sylfaen"/>
          <w:bCs/>
          <w:color w:val="000000"/>
          <w:shd w:val="clear" w:color="auto" w:fill="FFFFFF"/>
          <w:lang w:val="ka-GE"/>
        </w:rPr>
        <w:t>საპროგნოზო წლიური მაჩვენებლის (480 კვლევა) 0%–ს შეადგენს. შესაბამისად, კვლევის შედეგად ადენოვირუსზე, როტავირუსსა და ნოროვირუსზე არცერთი დადებითი შემთხვევა არ გამოვლენილა;</w:t>
      </w:r>
    </w:p>
    <w:p w14:paraId="393AE940"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w:t>
      </w:r>
      <w:r w:rsidRPr="00A327C0">
        <w:rPr>
          <w:rFonts w:ascii="Sylfaen" w:eastAsia="Calibri" w:hAnsi="Sylfaen" w:cs="Calibri"/>
        </w:rPr>
        <w:t xml:space="preserve">4 088 </w:t>
      </w:r>
      <w:r w:rsidRPr="00A327C0">
        <w:rPr>
          <w:rFonts w:ascii="Sylfaen" w:eastAsiaTheme="minorEastAsia" w:hAnsi="Sylfaen" w:cs="Sylfaen"/>
          <w:bCs/>
          <w:color w:val="000000"/>
          <w:shd w:val="clear" w:color="auto" w:fill="FFFFFF"/>
          <w:lang w:val="ka-GE"/>
        </w:rPr>
        <w:t xml:space="preserve">კლინიკური ნიმუში (გრიპი, გრიპისმაგვარი დაავადებები, მძიმე მწვავე რესპირაციული დაავადებები), მათგან </w:t>
      </w:r>
      <w:r w:rsidRPr="00A327C0">
        <w:rPr>
          <w:rFonts w:ascii="Sylfaen" w:eastAsia="Calibri" w:hAnsi="Sylfaen" w:cs="Calibri"/>
        </w:rPr>
        <w:t xml:space="preserve">344 </w:t>
      </w:r>
      <w:r w:rsidRPr="00A327C0">
        <w:rPr>
          <w:rFonts w:ascii="Sylfaen" w:eastAsiaTheme="minorEastAsia" w:hAnsi="Sylfaen" w:cs="Sylfaen"/>
          <w:bCs/>
          <w:color w:val="000000"/>
          <w:shd w:val="clear" w:color="auto" w:fill="FFFFFF"/>
          <w:lang w:val="ka-GE"/>
        </w:rPr>
        <w:t xml:space="preserve">შემთხვევაში დადასტურდა გრიპის ვირუსი. A ტიპის გრიპის ვირუსი დაფიქსირდა სულ - </w:t>
      </w:r>
      <w:r w:rsidRPr="00A327C0">
        <w:rPr>
          <w:rFonts w:ascii="Sylfaen" w:eastAsia="Calibri" w:hAnsi="Sylfaen" w:cs="Calibri"/>
        </w:rPr>
        <w:t>343</w:t>
      </w:r>
      <w:r w:rsidRPr="00A327C0">
        <w:rPr>
          <w:rFonts w:ascii="Sylfaen" w:eastAsiaTheme="minorEastAsia" w:hAnsi="Sylfaen" w:cs="Sylfaen"/>
          <w:bCs/>
          <w:color w:val="000000"/>
          <w:shd w:val="clear" w:color="auto" w:fill="FFFFFF"/>
          <w:lang w:val="ka-GE"/>
        </w:rPr>
        <w:t xml:space="preserve">, ხოლო რაც შეეხება B ტიპის გრიპის ვირუსს, სულ აღირიცხა 1 შემთხვევა. </w:t>
      </w:r>
    </w:p>
    <w:p w14:paraId="401C596A" w14:textId="76637F51" w:rsidR="00F44831" w:rsidRPr="00A327C0" w:rsidRDefault="00F44831" w:rsidP="00DB446F">
      <w:pPr>
        <w:spacing w:after="0" w:line="240" w:lineRule="auto"/>
        <w:jc w:val="both"/>
        <w:rPr>
          <w:rFonts w:ascii="Sylfaen" w:eastAsiaTheme="minorEastAsia" w:hAnsi="Sylfaen" w:cs="Sylfaen"/>
          <w:bCs/>
          <w:color w:val="000000"/>
          <w:shd w:val="clear" w:color="auto" w:fill="FFFFFF"/>
          <w:lang w:val="ka-GE"/>
        </w:rPr>
      </w:pPr>
    </w:p>
    <w:p w14:paraId="1A9F013D"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60FF50CF"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t>1.2.2.4 უსაფრთხო სისხლი (პროგრამული კოდი 27 03 02 04)</w:t>
      </w:r>
    </w:p>
    <w:p w14:paraId="3DCBF243" w14:textId="77777777" w:rsidR="00F44831" w:rsidRPr="00A327C0" w:rsidRDefault="00F44831" w:rsidP="00DB446F">
      <w:pPr>
        <w:spacing w:after="0" w:line="240" w:lineRule="auto"/>
        <w:ind w:left="270"/>
        <w:jc w:val="both"/>
        <w:rPr>
          <w:rFonts w:ascii="Sylfaen" w:hAnsi="Sylfaen" w:cs="Sylfaen"/>
          <w:lang w:val="ka-GE"/>
        </w:rPr>
      </w:pPr>
    </w:p>
    <w:p w14:paraId="5419BEBE"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7AB76705"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8F82F83" w14:textId="77777777" w:rsidR="00F44831" w:rsidRPr="00A327C0" w:rsidRDefault="00F44831" w:rsidP="00DB446F">
      <w:pPr>
        <w:pStyle w:val="abzacixml"/>
        <w:spacing w:line="240" w:lineRule="auto"/>
        <w:ind w:left="990" w:firstLine="0"/>
        <w:rPr>
          <w:sz w:val="22"/>
          <w:szCs w:val="22"/>
        </w:rPr>
      </w:pPr>
    </w:p>
    <w:p w14:paraId="2DC29B16" w14:textId="77777777" w:rsidR="007262F0" w:rsidRPr="00A327C0" w:rsidRDefault="007262F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lastRenderedPageBreak/>
        <w:t xml:space="preserve">პროგრამაში ჩართულ სისხლის ბანკებში განხორციელდა 62.2 </w:t>
      </w:r>
      <w:r w:rsidRPr="00A327C0">
        <w:rPr>
          <w:rFonts w:ascii="Sylfaen" w:eastAsia="Calibri" w:hAnsi="Sylfaen" w:cs="Calibri"/>
          <w:lang w:val="ka-GE"/>
        </w:rPr>
        <w:t>ათასზე მეტი</w:t>
      </w:r>
      <w:r w:rsidRPr="00A327C0">
        <w:rPr>
          <w:rFonts w:ascii="Sylfaen" w:eastAsia="Calibri" w:hAnsi="Sylfaen" w:cs="Calibri"/>
        </w:rPr>
        <w:t xml:space="preserve"> </w:t>
      </w:r>
      <w:r w:rsidRPr="00A327C0">
        <w:rPr>
          <w:rFonts w:ascii="Sylfaen" w:eastAsiaTheme="minorEastAsia" w:hAnsi="Sylfaen" w:cs="Sylfaen"/>
          <w:bCs/>
          <w:color w:val="000000"/>
          <w:shd w:val="clear" w:color="auto" w:fill="FFFFFF"/>
          <w:lang w:val="ka-GE"/>
        </w:rPr>
        <w:t xml:space="preserve">დონაცია, მათგან 26.3 </w:t>
      </w:r>
      <w:r w:rsidRPr="00A327C0">
        <w:rPr>
          <w:rFonts w:ascii="Sylfaen" w:eastAsia="Calibri" w:hAnsi="Sylfaen" w:cs="Calibri"/>
          <w:lang w:val="ka-GE"/>
        </w:rPr>
        <w:t>ათასამდე</w:t>
      </w:r>
      <w:r w:rsidRPr="00A327C0">
        <w:rPr>
          <w:rFonts w:ascii="Sylfaen" w:eastAsia="Calibri" w:hAnsi="Sylfaen" w:cs="Calibri"/>
        </w:rPr>
        <w:t xml:space="preserve"> </w:t>
      </w:r>
      <w:r w:rsidRPr="00A327C0">
        <w:rPr>
          <w:rFonts w:ascii="Sylfaen" w:eastAsiaTheme="minorEastAsia" w:hAnsi="Sylfaen" w:cs="Sylfaen"/>
          <w:bCs/>
          <w:color w:val="000000"/>
          <w:shd w:val="clear" w:color="auto" w:fill="FFFFFF"/>
          <w:lang w:val="ka-GE"/>
        </w:rPr>
        <w:t xml:space="preserve">(42%) იყო კადრის დონორი, 13.6 </w:t>
      </w:r>
      <w:r w:rsidRPr="00A327C0">
        <w:rPr>
          <w:rFonts w:ascii="Sylfaen" w:eastAsia="Calibri" w:hAnsi="Sylfaen" w:cs="Calibri"/>
          <w:lang w:val="ka-GE"/>
        </w:rPr>
        <w:t>ათასზე მეტი</w:t>
      </w:r>
      <w:r w:rsidRPr="00A327C0">
        <w:rPr>
          <w:rFonts w:ascii="Sylfaen" w:eastAsia="Calibri" w:hAnsi="Sylfaen" w:cs="Calibri"/>
        </w:rPr>
        <w:t xml:space="preserve"> </w:t>
      </w:r>
      <w:r w:rsidRPr="00A327C0">
        <w:rPr>
          <w:rFonts w:ascii="Sylfaen" w:eastAsiaTheme="minorEastAsia" w:hAnsi="Sylfaen" w:cs="Sylfaen"/>
          <w:bCs/>
          <w:color w:val="000000"/>
          <w:shd w:val="clear" w:color="auto" w:fill="FFFFFF"/>
          <w:lang w:val="ka-GE"/>
        </w:rPr>
        <w:t xml:space="preserve">(22 %)  - ნათესავი და 22.3 </w:t>
      </w:r>
      <w:r w:rsidRPr="00A327C0">
        <w:rPr>
          <w:rFonts w:ascii="Sylfaen" w:eastAsia="Calibri" w:hAnsi="Sylfaen" w:cs="Calibri"/>
          <w:lang w:val="ka-GE"/>
        </w:rPr>
        <w:t>ათასზე მეტი</w:t>
      </w:r>
      <w:r w:rsidRPr="00A327C0">
        <w:rPr>
          <w:rFonts w:ascii="Sylfaen" w:eastAsia="Calibri" w:hAnsi="Sylfaen" w:cs="Calibri"/>
        </w:rPr>
        <w:t xml:space="preserve"> </w:t>
      </w:r>
      <w:r w:rsidRPr="00A327C0">
        <w:rPr>
          <w:rFonts w:ascii="Sylfaen" w:eastAsiaTheme="minorEastAsia" w:hAnsi="Sylfaen" w:cs="Sylfaen"/>
          <w:bCs/>
          <w:color w:val="000000"/>
          <w:shd w:val="clear" w:color="auto" w:fill="FFFFFF"/>
          <w:lang w:val="ka-GE"/>
        </w:rPr>
        <w:t xml:space="preserve"> (36 %)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42 შემთხვევა, С ჰეპატიტზე - 241 სავარაუდო შემთხვევა, B ჰეპატიტზე  - 438 შემთხვევა, ხოლო სიფილისზე კვლევისას - 328 სავარაუდო შემთხვევა.</w:t>
      </w:r>
    </w:p>
    <w:p w14:paraId="02AFB61D"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29EA30C2"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185D3B21" w14:textId="77777777" w:rsidR="00F44831" w:rsidRPr="00A327C0" w:rsidRDefault="00F44831" w:rsidP="00DB446F">
      <w:pPr>
        <w:spacing w:after="0" w:line="240" w:lineRule="auto"/>
      </w:pPr>
    </w:p>
    <w:p w14:paraId="4BB21164"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09521035"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C4483CB"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5B80C19C" w14:textId="77777777" w:rsidR="00F44831" w:rsidRPr="00A327C0" w:rsidRDefault="00F44831" w:rsidP="00DB446F">
      <w:pPr>
        <w:numPr>
          <w:ilvl w:val="3"/>
          <w:numId w:val="2"/>
        </w:numPr>
        <w:spacing w:after="0" w:line="240" w:lineRule="auto"/>
        <w:ind w:left="0"/>
        <w:jc w:val="both"/>
        <w:rPr>
          <w:rFonts w:ascii="Sylfaen" w:eastAsia="Calibri" w:hAnsi="Sylfaen" w:cs="Calibri"/>
        </w:rPr>
      </w:pPr>
      <w:r w:rsidRPr="00A327C0">
        <w:rPr>
          <w:rFonts w:ascii="Sylfaen" w:eastAsiaTheme="minorEastAsia" w:hAnsi="Sylfaen" w:cs="Sylfaen"/>
          <w:bCs/>
          <w:color w:val="000000"/>
          <w:shd w:val="clear" w:color="auto" w:fill="FFFFFF"/>
          <w:lang w:val="ka-GE"/>
        </w:rPr>
        <w:t>პროგრამის ფარგლებში 3 საწარმოში ჩატარდა ჰიგიენური და ეპიდემიოლოგიური კვლევები.</w:t>
      </w:r>
      <w:r w:rsidRPr="00A327C0">
        <w:rPr>
          <w:rFonts w:ascii="Sylfaen" w:eastAsia="Calibri" w:hAnsi="Sylfaen" w:cs="Calibri"/>
        </w:rPr>
        <w:t xml:space="preserve"> </w:t>
      </w:r>
    </w:p>
    <w:p w14:paraId="759066B8"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3FC19402" w14:textId="77777777" w:rsidR="00F44831" w:rsidRPr="00A327C0" w:rsidRDefault="00F44831" w:rsidP="00DB446F">
      <w:pPr>
        <w:pBdr>
          <w:top w:val="nil"/>
          <w:left w:val="nil"/>
          <w:bottom w:val="nil"/>
          <w:right w:val="nil"/>
          <w:between w:val="nil"/>
        </w:pBdr>
        <w:spacing w:after="0" w:line="240" w:lineRule="auto"/>
        <w:ind w:left="360"/>
        <w:jc w:val="both"/>
        <w:rPr>
          <w:rFonts w:ascii="Sylfaen" w:eastAsia="Calibri" w:hAnsi="Sylfaen" w:cs="Calibri"/>
        </w:rPr>
      </w:pPr>
    </w:p>
    <w:p w14:paraId="0057F19D"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t>1.2.2.6 ტუბერკულოზის მართვა (პროგრამული კოდი 27 03 02 06)</w:t>
      </w:r>
    </w:p>
    <w:p w14:paraId="48DCC231" w14:textId="77777777" w:rsidR="00F44831" w:rsidRPr="00A327C0" w:rsidRDefault="00F44831" w:rsidP="00DB446F">
      <w:pPr>
        <w:tabs>
          <w:tab w:val="left" w:pos="0"/>
        </w:tabs>
        <w:spacing w:after="0" w:line="240" w:lineRule="auto"/>
        <w:jc w:val="both"/>
        <w:rPr>
          <w:rFonts w:ascii="Sylfaen" w:eastAsia="Times New Roman" w:hAnsi="Sylfaen" w:cs="Sylfaen"/>
          <w:noProof/>
          <w:lang w:val="ka-GE"/>
        </w:rPr>
      </w:pPr>
    </w:p>
    <w:p w14:paraId="5812A772"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5EAE99E0"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B5221EE"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ჯანმრთელობის ეროვნული სააგენტო</w:t>
      </w:r>
    </w:p>
    <w:p w14:paraId="48EC9575"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68ADD29C"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პროგრამის ფარგლებში დაფიქსირდა 27.1 ათასზე მეტი ამბულატორიული მომსახურების შემთხვევა, მომსახურება გაეწია 17.5 ათასზე მეტ პაციენტს;</w:t>
      </w:r>
    </w:p>
    <w:p w14:paraId="6F759CEF" w14:textId="77777777" w:rsidR="00A327C0" w:rsidRPr="00A327C0" w:rsidRDefault="00A327C0" w:rsidP="00DB446F">
      <w:pPr>
        <w:numPr>
          <w:ilvl w:val="3"/>
          <w:numId w:val="2"/>
        </w:numPr>
        <w:spacing w:after="0" w:line="240" w:lineRule="auto"/>
        <w:ind w:left="0"/>
        <w:jc w:val="both"/>
        <w:rPr>
          <w:rFonts w:ascii="Sylfaen" w:eastAsia="Calibri" w:hAnsi="Sylfaen" w:cs="Calibri"/>
        </w:rPr>
      </w:pPr>
      <w:r w:rsidRPr="00A327C0">
        <w:rPr>
          <w:rFonts w:ascii="Sylfaen" w:eastAsiaTheme="minorEastAsia" w:hAnsi="Sylfaen" w:cs="Sylfaen"/>
          <w:bCs/>
          <w:color w:val="000000"/>
          <w:shd w:val="clear" w:color="auto" w:fill="FFFFFF"/>
          <w:lang w:val="ka-GE"/>
        </w:rPr>
        <w:t xml:space="preserve">სტაციონარული მომსახურება გაეწია 953 პირს და დაფიქსირდა </w:t>
      </w:r>
      <w:r w:rsidRPr="00A327C0">
        <w:rPr>
          <w:rFonts w:ascii="Sylfaen" w:eastAsiaTheme="minorEastAsia" w:hAnsi="Sylfaen" w:cs="Sylfaen"/>
          <w:bCs/>
          <w:color w:val="000000" w:themeColor="text1"/>
          <w:shd w:val="clear" w:color="auto" w:fill="FFFFFF"/>
          <w:lang w:val="ka-GE"/>
        </w:rPr>
        <w:t>3 235-მდე</w:t>
      </w:r>
      <w:r w:rsidRPr="00A327C0">
        <w:rPr>
          <w:rFonts w:ascii="Sylfaen" w:eastAsia="Calibri" w:hAnsi="Sylfaen" w:cs="Calibri"/>
          <w:color w:val="000000" w:themeColor="text1"/>
        </w:rPr>
        <w:t xml:space="preserve"> შემთხვევა;</w:t>
      </w:r>
    </w:p>
    <w:p w14:paraId="0E127D1B"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ლაბორატორიული კონტროლის კომპონენტის ფარგლებში განხორციელდა:</w:t>
      </w:r>
    </w:p>
    <w:p w14:paraId="76562715"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ბაქტერიოსკოპული კვლევა - 11</w:t>
      </w:r>
      <w:r w:rsidRPr="00A327C0">
        <w:rPr>
          <w:rFonts w:ascii="Sylfaen" w:eastAsia="Calibri" w:hAnsi="Sylfaen" w:cs="Calibri"/>
          <w:lang w:val="ka-GE"/>
        </w:rPr>
        <w:t xml:space="preserve"> </w:t>
      </w:r>
      <w:r w:rsidRPr="00A327C0">
        <w:rPr>
          <w:rFonts w:ascii="Sylfaen" w:eastAsia="Calibri" w:hAnsi="Sylfaen" w:cs="Calibri"/>
        </w:rPr>
        <w:t>984;</w:t>
      </w:r>
    </w:p>
    <w:p w14:paraId="62264C42"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სადიაგნოსტიკო კვლევა - 3</w:t>
      </w:r>
      <w:r w:rsidRPr="00A327C0">
        <w:rPr>
          <w:rFonts w:ascii="Sylfaen" w:eastAsia="Calibri" w:hAnsi="Sylfaen" w:cs="Calibri"/>
          <w:lang w:val="ka-GE"/>
        </w:rPr>
        <w:t xml:space="preserve"> </w:t>
      </w:r>
      <w:r w:rsidRPr="00A327C0">
        <w:rPr>
          <w:rFonts w:ascii="Sylfaen" w:eastAsia="Calibri" w:hAnsi="Sylfaen" w:cs="Calibri"/>
        </w:rPr>
        <w:t>509;</w:t>
      </w:r>
    </w:p>
    <w:p w14:paraId="72487516"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ქიმიოკონტროლი - 8</w:t>
      </w:r>
      <w:r w:rsidRPr="00A327C0">
        <w:rPr>
          <w:rFonts w:ascii="Sylfaen" w:eastAsia="Calibri" w:hAnsi="Sylfaen" w:cs="Calibri"/>
          <w:lang w:val="ka-GE"/>
        </w:rPr>
        <w:t xml:space="preserve"> </w:t>
      </w:r>
      <w:r w:rsidRPr="00A327C0">
        <w:rPr>
          <w:rFonts w:ascii="Sylfaen" w:eastAsia="Calibri" w:hAnsi="Sylfaen" w:cs="Calibri"/>
        </w:rPr>
        <w:t>475;</w:t>
      </w:r>
    </w:p>
    <w:p w14:paraId="60C0C985"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ჩატარებული ბაქტერიოლოგიური  კვლევა  - 9</w:t>
      </w:r>
      <w:r w:rsidRPr="00A327C0">
        <w:rPr>
          <w:rFonts w:ascii="Sylfaen" w:eastAsia="Calibri" w:hAnsi="Sylfaen" w:cs="Calibri"/>
          <w:lang w:val="ka-GE"/>
        </w:rPr>
        <w:t xml:space="preserve"> </w:t>
      </w:r>
      <w:r w:rsidRPr="00A327C0">
        <w:rPr>
          <w:rFonts w:ascii="Sylfaen" w:eastAsia="Calibri" w:hAnsi="Sylfaen" w:cs="Calibri"/>
        </w:rPr>
        <w:t xml:space="preserve">002; </w:t>
      </w:r>
    </w:p>
    <w:p w14:paraId="5EFFEF52"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ანტიბიოტიკომგრძნობელობა I რიგის  ტუბსაწინააღმდეგო პრეპარატების მიმართ - 1</w:t>
      </w:r>
      <w:r w:rsidRPr="00A327C0">
        <w:rPr>
          <w:rFonts w:ascii="Sylfaen" w:eastAsia="Calibri" w:hAnsi="Sylfaen" w:cs="Calibri"/>
          <w:lang w:val="ka-GE"/>
        </w:rPr>
        <w:t xml:space="preserve"> </w:t>
      </w:r>
      <w:r w:rsidRPr="00A327C0">
        <w:rPr>
          <w:rFonts w:ascii="Sylfaen" w:eastAsia="Calibri" w:hAnsi="Sylfaen" w:cs="Calibri"/>
        </w:rPr>
        <w:t>417;</w:t>
      </w:r>
    </w:p>
    <w:p w14:paraId="1B8D0E3C"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 xml:space="preserve"> ანტიბიოტიკომგრძნობელობა II რიგის ტუბსაწინააღმდეგო პრეპარატების მიმართ   -</w:t>
      </w:r>
      <w:r w:rsidRPr="00A327C0">
        <w:rPr>
          <w:rFonts w:ascii="Sylfaen" w:eastAsia="Calibri" w:hAnsi="Sylfaen" w:cs="Calibri"/>
          <w:lang w:val="ka-GE"/>
        </w:rPr>
        <w:t xml:space="preserve"> </w:t>
      </w:r>
      <w:r w:rsidRPr="00A327C0">
        <w:rPr>
          <w:rFonts w:ascii="Sylfaen" w:eastAsia="Calibri" w:hAnsi="Sylfaen" w:cs="Calibri"/>
        </w:rPr>
        <w:t>351;</w:t>
      </w:r>
    </w:p>
    <w:p w14:paraId="0D67C76D"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GeneXpert აპარატით ჩატარებული კვლევების რაოდენობა - 13</w:t>
      </w:r>
      <w:r w:rsidRPr="00A327C0">
        <w:rPr>
          <w:rFonts w:ascii="Sylfaen" w:eastAsia="Calibri" w:hAnsi="Sylfaen" w:cs="Calibri"/>
          <w:lang w:val="ka-GE"/>
        </w:rPr>
        <w:t xml:space="preserve"> </w:t>
      </w:r>
      <w:r w:rsidRPr="00A327C0">
        <w:rPr>
          <w:rFonts w:ascii="Sylfaen" w:eastAsia="Calibri" w:hAnsi="Sylfaen" w:cs="Calibri"/>
        </w:rPr>
        <w:t>654;</w:t>
      </w:r>
    </w:p>
    <w:p w14:paraId="615A59D7"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FAST სტრატეგიის ფარგლებში GeneXpert აპარატით ჩატარებული კვლევების რაოდენობა - 2 388;</w:t>
      </w:r>
    </w:p>
    <w:p w14:paraId="6235849D"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ფილტვგარეშე ტუბერკულოზის კვლევა - 962;</w:t>
      </w:r>
    </w:p>
    <w:p w14:paraId="3A2D7060" w14:textId="77777777" w:rsidR="00A327C0" w:rsidRPr="00A327C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A327C0">
        <w:rPr>
          <w:rFonts w:ascii="Sylfaen" w:eastAsia="Calibri" w:hAnsi="Sylfaen" w:cs="Calibri"/>
        </w:rPr>
        <w:t>განხორციელდა  3</w:t>
      </w:r>
      <w:r w:rsidRPr="00A327C0">
        <w:rPr>
          <w:rFonts w:ascii="Sylfaen" w:eastAsia="Calibri" w:hAnsi="Sylfaen" w:cs="Calibri"/>
          <w:lang w:val="ka-GE"/>
        </w:rPr>
        <w:t xml:space="preserve"> </w:t>
      </w:r>
      <w:r w:rsidRPr="00A327C0">
        <w:rPr>
          <w:rFonts w:ascii="Sylfaen" w:eastAsia="Calibri" w:hAnsi="Sylfaen" w:cs="Calibri"/>
        </w:rPr>
        <w:t>130 ამანათის ტრანსპორტირება;</w:t>
      </w:r>
    </w:p>
    <w:p w14:paraId="7C3CD795"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პირველი რიგის მედიკამენტებით მკურნალობაში ჩაერთო 1 094 ტბ პაციენტი;</w:t>
      </w:r>
    </w:p>
    <w:p w14:paraId="45275E9F"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მეორე რიგის მედიკამენტებით მკურნალობაში ჩაერთო 128 ტბ. პაციენტი;</w:t>
      </w:r>
    </w:p>
    <w:p w14:paraId="1265DE65"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234 MDR პაციენტმა მიიღო ფულადი წახალისება მკურნალობაზე კარგი დამყოლობისათვის;</w:t>
      </w:r>
    </w:p>
    <w:p w14:paraId="691179FE"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892 სენსიტიურმა პაციენტმა მკურნალობაზე კარგი დამყოლობისათვის მიიღო ფულადი წახალისება.  </w:t>
      </w:r>
    </w:p>
    <w:p w14:paraId="575543E6" w14:textId="77777777" w:rsidR="00F44831" w:rsidRPr="00A327C0" w:rsidRDefault="00F44831" w:rsidP="00DB446F">
      <w:pPr>
        <w:pStyle w:val="ListParagraph"/>
        <w:spacing w:after="0" w:line="240" w:lineRule="auto"/>
        <w:ind w:left="0"/>
        <w:rPr>
          <w:rFonts w:cs="Calibri"/>
          <w:lang w:val="ka-GE"/>
        </w:rPr>
      </w:pPr>
    </w:p>
    <w:p w14:paraId="7D1ABCFF" w14:textId="77777777" w:rsidR="00F44831" w:rsidRPr="00A327C0" w:rsidRDefault="00F44831" w:rsidP="00DB446F">
      <w:pPr>
        <w:pStyle w:val="ListParagraph"/>
        <w:spacing w:after="0" w:line="240" w:lineRule="auto"/>
        <w:ind w:left="0"/>
        <w:rPr>
          <w:rFonts w:cs="Calibri"/>
          <w:lang w:val="ka-GE"/>
        </w:rPr>
      </w:pPr>
    </w:p>
    <w:p w14:paraId="05D178CD" w14:textId="77777777" w:rsidR="00F44831" w:rsidRPr="00A327C0" w:rsidRDefault="00F44831" w:rsidP="00DB446F">
      <w:pPr>
        <w:pStyle w:val="Heading5"/>
        <w:jc w:val="both"/>
        <w:rPr>
          <w:rFonts w:ascii="Sylfaen" w:hAnsi="Sylfaen"/>
          <w:i/>
          <w:iCs/>
        </w:rPr>
      </w:pPr>
      <w:r w:rsidRPr="00A327C0">
        <w:rPr>
          <w:rFonts w:ascii="Sylfaen" w:eastAsia="SimSun" w:hAnsi="Sylfaen" w:cs="Calibri"/>
          <w:b w:val="0"/>
          <w:color w:val="2F5496" w:themeColor="accent1" w:themeShade="BF"/>
        </w:rPr>
        <w:t>1.2.2.7 აივ ინფექციის/შიდსის მართვა (პროგრამული კოდი 27 03 02 07)</w:t>
      </w:r>
    </w:p>
    <w:p w14:paraId="5014152E" w14:textId="77777777" w:rsidR="00F44831" w:rsidRPr="00A327C0" w:rsidRDefault="00F44831" w:rsidP="00DB446F">
      <w:pPr>
        <w:tabs>
          <w:tab w:val="left" w:pos="0"/>
        </w:tabs>
        <w:spacing w:after="0" w:line="240" w:lineRule="auto"/>
        <w:jc w:val="both"/>
        <w:rPr>
          <w:rFonts w:ascii="Sylfaen" w:eastAsia="Times New Roman" w:hAnsi="Sylfaen" w:cs="Sylfaen"/>
          <w:noProof/>
          <w:lang w:val="ka-GE"/>
        </w:rPr>
      </w:pPr>
    </w:p>
    <w:p w14:paraId="2D7D7535"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41063085"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58035FC"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ჯანმრთელობის ეროვნული სააგენტო</w:t>
      </w:r>
    </w:p>
    <w:p w14:paraId="42A3CBF4"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6C74F8F1"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პროგრამის ფარგლებში დაფიქსირდა აივ-ინფექცია/შიდსით დაავადებულთა ამბულატორიული მომსახურების 40.9 ათასზე მეტი შემთხვევა. ამბულატორიული მომსახურებით ისარგებლა 5.7 ათასზე მეტმა პირმა;</w:t>
      </w:r>
    </w:p>
    <w:p w14:paraId="5E7F1527"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ქვეყნის მასშტაბით აივ ინფექციაზე ჩატარდა 253 827 სკრინინგული გამოკვლევა, გამოვლინდა 996 სავარაუდო დადებითი შემთხვევა და დადასტურდა 415. ასევე ჩატარდა 20 824 ტესტის წინა და 21 340 ტესტის შემდგომი კონსულტაცია, 73 კონფირმაციული კვლევა იმუნობლოტინგის მეთოდით და 61 კონფირმაციული კვლევა პოლიმერიზაციის ჯაჭვური რეაქციის (პჯრ) მეთოდით;</w:t>
      </w:r>
    </w:p>
    <w:p w14:paraId="4C5B692F"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აივ-ინფექციის/შიდსის სამკურნალო პირველი რიგის მედიკამენტებით მკურნალობა ჩაუტარდა  5 007 შიდსით დაავადებულ პაციენტს, ხოლო მეორე რიგის მედიკამენტებით მკურნალობა - 949 პაციენტს;</w:t>
      </w:r>
    </w:p>
    <w:p w14:paraId="69DF1F1E" w14:textId="77777777" w:rsidR="00A327C0" w:rsidRPr="00A327C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327C0">
        <w:rPr>
          <w:rFonts w:ascii="Sylfaen" w:eastAsiaTheme="minorEastAsia" w:hAnsi="Sylfaen" w:cs="Sylfaen"/>
          <w:bCs/>
          <w:color w:val="000000"/>
          <w:shd w:val="clear" w:color="auto" w:fill="FFFFFF"/>
          <w:lang w:val="ka-GE"/>
        </w:rPr>
        <w:t xml:space="preserve">დაფიქსირდა აივ-ინფექცია/შიდსით დაავადებულთა სტაციონარული მომსახურების 455 შემთხვევა. სტაციონარული მკურნალობით ისარგებლა 351 ბენეფიციარმა. </w:t>
      </w:r>
    </w:p>
    <w:p w14:paraId="1E673FC0"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7A0569C9"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t>1.2.2.8 დედათა და ბავშვთა ჯანმრთელობა (პროგრამული კოდი 27 03 02 08)</w:t>
      </w:r>
    </w:p>
    <w:p w14:paraId="3CB83756" w14:textId="77777777" w:rsidR="00F44831" w:rsidRPr="00A327C0" w:rsidRDefault="00F44831" w:rsidP="00DB446F">
      <w:pPr>
        <w:pBdr>
          <w:top w:val="nil"/>
          <w:left w:val="nil"/>
          <w:bottom w:val="nil"/>
          <w:right w:val="nil"/>
          <w:between w:val="nil"/>
        </w:pBdr>
        <w:spacing w:after="0" w:line="240" w:lineRule="auto"/>
        <w:jc w:val="both"/>
        <w:rPr>
          <w:rFonts w:ascii="Sylfaen" w:eastAsia="Calibri" w:hAnsi="Sylfaen" w:cs="Calibri"/>
        </w:rPr>
      </w:pPr>
    </w:p>
    <w:p w14:paraId="022FA6B4"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791AED4D"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90E9FBC"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ჯანმრთელობის ეროვნული სააგენტო</w:t>
      </w:r>
    </w:p>
    <w:p w14:paraId="6112A3F8" w14:textId="77777777" w:rsidR="00F44831" w:rsidRPr="00180341" w:rsidRDefault="00F44831" w:rsidP="00DB446F">
      <w:pPr>
        <w:pStyle w:val="abzacixml"/>
        <w:spacing w:line="240" w:lineRule="auto"/>
        <w:ind w:left="990" w:firstLine="0"/>
        <w:rPr>
          <w:sz w:val="22"/>
          <w:szCs w:val="22"/>
          <w:highlight w:val="yellow"/>
        </w:rPr>
      </w:pPr>
    </w:p>
    <w:p w14:paraId="2696D49A"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 xml:space="preserve">„B“ ჰეპატიტზე სკრინინგული კვლევით გამოკვლეულ იქნა 29 540 ორსული, აქედან გამოვლინდა 277 სკრინინგით დადებითი შემთხვევა (მათ შორის, კონფირმაციით დადასტურებული შემთხვევების რაოდენობაა - 213); </w:t>
      </w:r>
    </w:p>
    <w:p w14:paraId="0366ECEB"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სიფილისზე სკრინინგული კვლევით გამოკვლეულ იქნა 29</w:t>
      </w:r>
      <w:r>
        <w:rPr>
          <w:rFonts w:ascii="Sylfaen" w:eastAsiaTheme="minorEastAsia" w:hAnsi="Sylfaen" w:cs="Sylfaen"/>
          <w:bCs/>
          <w:color w:val="000000"/>
          <w:shd w:val="clear" w:color="auto" w:fill="FFFFFF"/>
        </w:rPr>
        <w:t xml:space="preserve"> </w:t>
      </w:r>
      <w:r w:rsidRPr="00697990">
        <w:rPr>
          <w:rFonts w:ascii="Sylfaen" w:eastAsiaTheme="minorEastAsia" w:hAnsi="Sylfaen" w:cs="Sylfaen"/>
          <w:bCs/>
          <w:color w:val="000000"/>
          <w:shd w:val="clear" w:color="auto" w:fill="FFFFFF"/>
          <w:lang w:val="ka-GE"/>
        </w:rPr>
        <w:t>930 ორსული, მათ შორის ანტისხეულებზე დადებითი შედეგი დაფიქსირდა 77 სისხლის ნიმუშში (საიდანაც  კონფირმაციით დადასტურებული შემთხვევების რაოდენობაა - 21);</w:t>
      </w:r>
    </w:p>
    <w:p w14:paraId="1E9BA61A"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 xml:space="preserve">აივ-ინფექცია/შიდსზე სკრინინგული კვლევა ჩაუტარდა 29 227 ორსულს, საეჭვო შემთხვევის რაოდენობა - 63, დადასტურდა 7 და იმყოფება მკურნალობის ქვეშ; </w:t>
      </w:r>
    </w:p>
    <w:p w14:paraId="543FE5CC"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C ჰეპატიტზე სკრინინგი გაიარა 27 553 ბენეფიციარმა</w:t>
      </w:r>
      <w:r>
        <w:rPr>
          <w:rFonts w:ascii="Sylfaen" w:eastAsiaTheme="minorEastAsia" w:hAnsi="Sylfaen" w:cs="Sylfaen"/>
          <w:bCs/>
          <w:color w:val="000000"/>
          <w:shd w:val="clear" w:color="auto" w:fill="FFFFFF"/>
          <w:lang w:val="ka-GE"/>
        </w:rPr>
        <w:t>.</w:t>
      </w:r>
      <w:r w:rsidRPr="00697990">
        <w:rPr>
          <w:rFonts w:ascii="Sylfaen" w:eastAsiaTheme="minorEastAsia" w:hAnsi="Sylfaen" w:cs="Sylfaen"/>
          <w:bCs/>
          <w:color w:val="000000"/>
          <w:shd w:val="clear" w:color="auto" w:fill="FFFFFF"/>
          <w:lang w:val="ka-GE"/>
        </w:rPr>
        <w:t xml:space="preserve"> საეჭვო შემთხვევების რაოდენობაა 141, მათგან კონფირმაცია ჩაუტარდა 101 ბენეფიციარს, აქედან ინფექცია დადასტურდა 80 შემთხვევაში, მათგან მკურნალობაში ჩასართველად დიაგნოსტიკური კვლევა ჩაიტარა 63-მა ბენეფიციარმა, მკურნალობა დაიწყო 54-მა პაციენტმა;</w:t>
      </w:r>
    </w:p>
    <w:p w14:paraId="325F9F59"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B ჰეპატიტის საწინააღმდეგო იმუნოგლობულინი გაუკეთდა 258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14:paraId="1970E3D0"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ახალშობილთა სმენის სკრინინგული გამოკვლევის კომპონენტის ფარგლებში სამშობიარო სახლებში გამოკვლეულ იქნა 31 058 ახალშობილი. გამოვლენილ იქნა დაუნის სინდრომი</w:t>
      </w:r>
      <w:r>
        <w:rPr>
          <w:rFonts w:ascii="Sylfaen" w:eastAsiaTheme="minorEastAsia" w:hAnsi="Sylfaen" w:cs="Sylfaen"/>
          <w:bCs/>
          <w:color w:val="000000"/>
          <w:shd w:val="clear" w:color="auto" w:fill="FFFFFF"/>
          <w:lang w:val="ka-GE"/>
        </w:rPr>
        <w:t xml:space="preserve">ს </w:t>
      </w:r>
      <w:r w:rsidRPr="00697990">
        <w:rPr>
          <w:rFonts w:ascii="Sylfaen" w:eastAsiaTheme="minorEastAsia" w:hAnsi="Sylfaen" w:cs="Sylfaen"/>
          <w:bCs/>
          <w:color w:val="000000"/>
          <w:shd w:val="clear" w:color="auto" w:fill="FFFFFF"/>
          <w:lang w:val="ka-GE"/>
        </w:rPr>
        <w:t>7</w:t>
      </w:r>
      <w:r>
        <w:rPr>
          <w:rFonts w:ascii="Sylfaen" w:eastAsiaTheme="minorEastAsia" w:hAnsi="Sylfaen" w:cs="Sylfaen"/>
          <w:bCs/>
          <w:color w:val="000000"/>
          <w:shd w:val="clear" w:color="auto" w:fill="FFFFFF"/>
          <w:lang w:val="ka-GE"/>
        </w:rPr>
        <w:t xml:space="preserve"> </w:t>
      </w:r>
      <w:r w:rsidRPr="00697990">
        <w:rPr>
          <w:rFonts w:ascii="Sylfaen" w:eastAsiaTheme="minorEastAsia" w:hAnsi="Sylfaen" w:cs="Sylfaen"/>
          <w:bCs/>
          <w:color w:val="000000"/>
          <w:shd w:val="clear" w:color="auto" w:fill="FFFFFF"/>
          <w:lang w:val="ka-GE"/>
        </w:rPr>
        <w:lastRenderedPageBreak/>
        <w:t>შემთხვევა; ექსუდატი შუაყურში - 1; მგლის სასა - 1; ატრეზია - 0; IV ხარისხის სმენაჩლუნგობის - 4 შემთხვევა, III ხარისხის სმენაჩლუნგობის - 0 შემთხვევა, II ხარისხის სმენაჩლუნგობის - 1 შემთხვევა, I ხარისხის სმენაჩლუნგობის - 1 შემთხვევა;</w:t>
      </w:r>
    </w:p>
    <w:p w14:paraId="1AE06B2C"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 xml:space="preserve">ანტენატალური მეთვალყურეობის კომპონენტის ფარგლებში დაფიქსირდა ორსულთა ვიზიტების 143.8 ათასზე მეტი შემთხვევა; </w:t>
      </w:r>
    </w:p>
    <w:p w14:paraId="2E7C2AD6"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დაფიქსირდა გენეტიკური პათოლოგიების ადრეული გამოვლენის 2 849 შემთხვევა;</w:t>
      </w:r>
    </w:p>
    <w:p w14:paraId="6C8421E4"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30.0 ათასამდე ბენეფიციარი;</w:t>
      </w:r>
    </w:p>
    <w:p w14:paraId="241512FA"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 xml:space="preserve">სამედიცინო მომსახურება სიფილისზე ეჭვის დროს კომპონენტის ფარგლებში მომსახურება გაეწია 44 ბენეფიციარს, დაფიქსირდა 62 შემთხვევა. </w:t>
      </w:r>
    </w:p>
    <w:p w14:paraId="569F5572"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highlight w:val="yellow"/>
        </w:rPr>
      </w:pPr>
    </w:p>
    <w:p w14:paraId="399DE10A"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t>1.2.2.9 ნარკომანიით დაავადებულ პაციენტთა მკურნალობა (პროგრამული კოდი 27 03 02 09)</w:t>
      </w:r>
    </w:p>
    <w:p w14:paraId="78CF0250" w14:textId="77777777" w:rsidR="00F44831" w:rsidRPr="00A327C0" w:rsidRDefault="00F44831" w:rsidP="00DB446F">
      <w:pPr>
        <w:spacing w:after="0" w:line="240" w:lineRule="auto"/>
        <w:ind w:left="270"/>
        <w:jc w:val="both"/>
        <w:rPr>
          <w:rFonts w:ascii="Sylfaen" w:hAnsi="Sylfaen" w:cs="Sylfaen"/>
          <w:lang w:val="ka-GE"/>
        </w:rPr>
      </w:pPr>
    </w:p>
    <w:p w14:paraId="3898B46B"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554E425D"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ჯანმრთელობის ეროვნული სააგენტო</w:t>
      </w:r>
    </w:p>
    <w:p w14:paraId="3654CD4A" w14:textId="77777777" w:rsidR="00F44831" w:rsidRPr="00180341" w:rsidRDefault="00F44831" w:rsidP="00DB446F">
      <w:pPr>
        <w:pStyle w:val="abzacixml"/>
        <w:spacing w:line="240" w:lineRule="auto"/>
        <w:ind w:left="720" w:firstLine="0"/>
        <w:rPr>
          <w:sz w:val="22"/>
          <w:szCs w:val="22"/>
          <w:highlight w:val="yellow"/>
        </w:rPr>
      </w:pPr>
    </w:p>
    <w:p w14:paraId="1449D2DD"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ჩანაცვლებითი თერაპიით მომსახურება გაეწია 15.8 ათასზე მეტ ბენეფიციარს, ხოლო სტაციონარული დეტოქსიკაციითა და რეაბილიტაციით ისარგებლა 965 პაციენტმა;</w:t>
      </w:r>
    </w:p>
    <w:p w14:paraId="6F2B1730"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244 პირმა;</w:t>
      </w:r>
    </w:p>
    <w:p w14:paraId="63258166"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782 პირს, დაფიქსირდა 38.1 ათასზე მეტი შემთხვევა. </w:t>
      </w:r>
    </w:p>
    <w:p w14:paraId="314FAAAA"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highlight w:val="yellow"/>
        </w:rPr>
      </w:pPr>
    </w:p>
    <w:p w14:paraId="58531AD7" w14:textId="77777777" w:rsidR="00F44831" w:rsidRPr="00A327C0" w:rsidRDefault="00F44831" w:rsidP="00DB446F">
      <w:pPr>
        <w:pStyle w:val="Heading5"/>
        <w:jc w:val="both"/>
        <w:rPr>
          <w:rFonts w:ascii="Sylfaen" w:eastAsia="SimSun" w:hAnsi="Sylfaen" w:cs="Calibri"/>
          <w:b w:val="0"/>
          <w:color w:val="2F5496" w:themeColor="accent1" w:themeShade="BF"/>
        </w:rPr>
      </w:pPr>
      <w:r w:rsidRPr="00A327C0">
        <w:rPr>
          <w:rFonts w:ascii="Sylfaen" w:eastAsia="SimSun" w:hAnsi="Sylfaen" w:cs="Calibri"/>
          <w:b w:val="0"/>
          <w:color w:val="2F5496" w:themeColor="accent1" w:themeShade="BF"/>
        </w:rPr>
        <w:t>1.2.2.10 ჯანმრთელობის ხელშეწყობა (პროგრამული კოდი 27 03 02 10)</w:t>
      </w:r>
    </w:p>
    <w:p w14:paraId="07399734" w14:textId="77777777" w:rsidR="00F44831" w:rsidRPr="00A327C0" w:rsidRDefault="00F44831" w:rsidP="00DB446F">
      <w:pPr>
        <w:pStyle w:val="abzacixml"/>
        <w:spacing w:line="240" w:lineRule="auto"/>
        <w:ind w:left="630" w:firstLine="0"/>
        <w:rPr>
          <w:sz w:val="22"/>
          <w:szCs w:val="22"/>
        </w:rPr>
      </w:pPr>
    </w:p>
    <w:p w14:paraId="476A6B59"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58A51DC8"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1746370"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highlight w:val="yellow"/>
        </w:rPr>
      </w:pPr>
    </w:p>
    <w:p w14:paraId="14CBDC8A"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 xml:space="preserve">განხორციელდა თამბაქოს კონტროლის კომპონენტით განსაზღვრული აქტივობები: გაფორმდა ხელშეკრულებები კომპონენტის ფარგლებში თამბაქოსათვის თავის დანებების ცხელი ხაზის საკონსულტაციო სერვისისა და თამბაქოს კონტროლის კანონმდებლობის აღსრულების მონიტორინგის განხორციელების მიზნით; რუტინულ რეჟიმში განხორციელდა თამბაქოსათვის თავის დანებების ცხელი ხაზის (116001) ფუნქციონირება; </w:t>
      </w:r>
    </w:p>
    <w:p w14:paraId="6BD8607D"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განხორციელდა სამუშაო შეხვედრები საზოგადოებრივი ჯანმრთელობის ადგილობრივი ცენტრების წარმომადგენელთათვის, რომლებიც ჩართულნი არიან თამბაქოს კონტროლის ობსერვაციის პროცესში; განხორციელდა მოწევის აკრძალვის მონიტორინგი; განხორციელდა ფსიქოლოგიური დახმარების პროფესიული სატელეფონო სერვისი;  კომპონენტის ფარგლებში შპს სტუდია „პულსთან“ გაფორმებული ხელშეკრულების ფარგლებში მომზადდა და სატელემაუწყებლო ბადეში განთავსდა სხვადასხვა სახის სატელევიზიო პროდუქცია; საანგარიშო პერიოდი განხორციელდა მონიტორინგი სატრანსპორტო ერთეულებში თბილისში და  რეგიონებში; უზრუნველყოფილია საგანმანათლებო და სოციალური მედიის ფორმატის მასალებზე მუშაობა ჯანმრთელეობის ხელშეწყობის სხვადასხვა პრიორიტეტულ საკითხებზე.</w:t>
      </w:r>
    </w:p>
    <w:p w14:paraId="103472A7" w14:textId="77777777" w:rsidR="00F44831" w:rsidRPr="00180341" w:rsidRDefault="00F44831" w:rsidP="00DB446F">
      <w:pPr>
        <w:pBdr>
          <w:top w:val="nil"/>
          <w:left w:val="nil"/>
          <w:bottom w:val="nil"/>
          <w:right w:val="nil"/>
          <w:between w:val="nil"/>
        </w:pBdr>
        <w:spacing w:after="0" w:line="240" w:lineRule="auto"/>
        <w:ind w:left="360"/>
        <w:jc w:val="both"/>
        <w:rPr>
          <w:rFonts w:ascii="Sylfaen" w:eastAsia="Calibri" w:hAnsi="Sylfaen" w:cs="Calibri"/>
          <w:highlight w:val="yellow"/>
        </w:rPr>
      </w:pPr>
    </w:p>
    <w:p w14:paraId="471F275E" w14:textId="77777777" w:rsidR="00F44831" w:rsidRPr="00A327C0" w:rsidRDefault="00F44831" w:rsidP="00DB446F">
      <w:pPr>
        <w:pStyle w:val="Heading5"/>
        <w:jc w:val="both"/>
        <w:rPr>
          <w:rFonts w:ascii="Sylfaen" w:hAnsi="Sylfaen"/>
          <w:i/>
          <w:iCs/>
        </w:rPr>
      </w:pPr>
      <w:r w:rsidRPr="00A327C0">
        <w:rPr>
          <w:rFonts w:ascii="Sylfaen" w:eastAsia="SimSun" w:hAnsi="Sylfaen" w:cs="Calibri"/>
          <w:b w:val="0"/>
          <w:color w:val="2F5496" w:themeColor="accent1" w:themeShade="BF"/>
        </w:rPr>
        <w:t>1.2.2.11 C ჰეპატიტის მართვა (პროგრამული კოდი 27 03 02 11)</w:t>
      </w:r>
    </w:p>
    <w:p w14:paraId="11360B8E" w14:textId="77777777" w:rsidR="00F44831" w:rsidRPr="00A327C0" w:rsidRDefault="00F44831" w:rsidP="00DB446F">
      <w:pPr>
        <w:tabs>
          <w:tab w:val="left" w:pos="0"/>
        </w:tabs>
        <w:spacing w:after="0" w:line="240" w:lineRule="auto"/>
        <w:jc w:val="both"/>
        <w:rPr>
          <w:rFonts w:ascii="Sylfaen" w:hAnsi="Sylfaen" w:cs="Arial"/>
          <w:color w:val="000000"/>
          <w:lang w:val="ka-GE"/>
        </w:rPr>
      </w:pPr>
    </w:p>
    <w:p w14:paraId="61660839" w14:textId="77777777" w:rsidR="00F44831" w:rsidRPr="00A327C0" w:rsidRDefault="00F44831" w:rsidP="00DB446F">
      <w:pPr>
        <w:spacing w:after="0" w:line="240" w:lineRule="auto"/>
        <w:jc w:val="both"/>
        <w:rPr>
          <w:rFonts w:ascii="Sylfaen" w:hAnsi="Sylfaen"/>
        </w:rPr>
      </w:pPr>
      <w:r w:rsidRPr="00A327C0">
        <w:rPr>
          <w:rFonts w:ascii="Sylfaen" w:hAnsi="Sylfaen"/>
        </w:rPr>
        <w:t xml:space="preserve">პროგრამის განმახორციელებელი: </w:t>
      </w:r>
    </w:p>
    <w:p w14:paraId="2256510B"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6FE0C5" w14:textId="77777777" w:rsidR="00F44831" w:rsidRPr="00A327C0" w:rsidRDefault="00F44831" w:rsidP="00DB446F">
      <w:pPr>
        <w:pStyle w:val="abzacixml"/>
        <w:numPr>
          <w:ilvl w:val="0"/>
          <w:numId w:val="15"/>
        </w:numPr>
        <w:tabs>
          <w:tab w:val="left" w:pos="1080"/>
        </w:tabs>
        <w:autoSpaceDE w:val="0"/>
        <w:autoSpaceDN w:val="0"/>
        <w:adjustRightInd w:val="0"/>
        <w:spacing w:line="240" w:lineRule="auto"/>
        <w:ind w:hanging="540"/>
        <w:rPr>
          <w:sz w:val="22"/>
          <w:szCs w:val="22"/>
        </w:rPr>
      </w:pPr>
      <w:r w:rsidRPr="00A327C0">
        <w:rPr>
          <w:sz w:val="22"/>
          <w:szCs w:val="22"/>
        </w:rPr>
        <w:t>სსიპ - ჯანმრთელობის ეროვნული სააგენტო</w:t>
      </w:r>
    </w:p>
    <w:p w14:paraId="330ED43D" w14:textId="77777777" w:rsidR="00F44831" w:rsidRPr="00180341" w:rsidRDefault="00F44831" w:rsidP="00DB446F">
      <w:pPr>
        <w:pBdr>
          <w:top w:val="nil"/>
          <w:left w:val="nil"/>
          <w:bottom w:val="nil"/>
          <w:right w:val="nil"/>
          <w:between w:val="nil"/>
        </w:pBdr>
        <w:spacing w:after="0" w:line="240" w:lineRule="auto"/>
        <w:jc w:val="both"/>
        <w:rPr>
          <w:rFonts w:ascii="Sylfaen" w:eastAsia="Calibri" w:hAnsi="Sylfaen" w:cs="Calibri"/>
          <w:highlight w:val="yellow"/>
        </w:rPr>
      </w:pPr>
    </w:p>
    <w:p w14:paraId="5C96EBFA"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დიაგნოსტიკის კომპონენტით ისარგებლა 7.0 ათასზე მეტმა  პირმა;</w:t>
      </w:r>
    </w:p>
    <w:p w14:paraId="24E7D008" w14:textId="77777777" w:rsidR="00A327C0" w:rsidRPr="00697990" w:rsidRDefault="00A327C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990">
        <w:rPr>
          <w:rFonts w:ascii="Sylfaen" w:eastAsiaTheme="minorEastAsia" w:hAnsi="Sylfaen" w:cs="Sylfaen"/>
          <w:bCs/>
          <w:color w:val="000000"/>
          <w:shd w:val="clear" w:color="auto" w:fill="FFFFFF"/>
          <w:lang w:val="ka-GE"/>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w:t>
      </w:r>
      <w:r>
        <w:rPr>
          <w:rFonts w:ascii="Sylfaen" w:eastAsiaTheme="minorEastAsia" w:hAnsi="Sylfaen" w:cs="Sylfaen"/>
          <w:bCs/>
          <w:color w:val="000000"/>
          <w:shd w:val="clear" w:color="auto" w:fill="FFFFFF"/>
          <w:lang w:val="ka-GE"/>
        </w:rPr>
        <w:t>მ</w:t>
      </w:r>
      <w:r w:rsidRPr="00697990">
        <w:rPr>
          <w:rFonts w:ascii="Sylfaen" w:eastAsiaTheme="minorEastAsia" w:hAnsi="Sylfaen" w:cs="Sylfaen"/>
          <w:bCs/>
          <w:color w:val="000000"/>
          <w:shd w:val="clear" w:color="auto" w:fill="FFFFFF"/>
          <w:lang w:val="ka-GE"/>
        </w:rPr>
        <w:t xml:space="preserve"> შეადგ</w:t>
      </w:r>
      <w:r>
        <w:rPr>
          <w:rFonts w:ascii="Sylfaen" w:eastAsiaTheme="minorEastAsia" w:hAnsi="Sylfaen" w:cs="Sylfaen"/>
          <w:bCs/>
          <w:color w:val="000000"/>
          <w:shd w:val="clear" w:color="auto" w:fill="FFFFFF"/>
          <w:lang w:val="ka-GE"/>
        </w:rPr>
        <w:t xml:space="preserve">ინა </w:t>
      </w:r>
      <w:r w:rsidRPr="00697990">
        <w:rPr>
          <w:rFonts w:ascii="Sylfaen" w:eastAsiaTheme="minorEastAsia" w:hAnsi="Sylfaen" w:cs="Sylfaen"/>
          <w:bCs/>
          <w:color w:val="000000"/>
          <w:shd w:val="clear" w:color="auto" w:fill="FFFFFF"/>
          <w:lang w:val="ka-GE"/>
        </w:rPr>
        <w:t xml:space="preserve">სულ 555 </w:t>
      </w:r>
      <w:r w:rsidRPr="00697990">
        <w:rPr>
          <w:rFonts w:ascii="Sylfaen" w:eastAsia="Calibri" w:hAnsi="Sylfaen" w:cs="Calibri"/>
          <w:lang w:val="ka-GE"/>
        </w:rPr>
        <w:t>ათასამდე</w:t>
      </w:r>
      <w:r w:rsidRPr="00697990">
        <w:rPr>
          <w:rFonts w:ascii="Sylfaen" w:eastAsia="Calibri" w:hAnsi="Sylfaen" w:cs="Calibri"/>
        </w:rPr>
        <w:t xml:space="preserve"> </w:t>
      </w:r>
      <w:r w:rsidRPr="00697990">
        <w:rPr>
          <w:rFonts w:ascii="Sylfaen" w:eastAsiaTheme="minorEastAsia" w:hAnsi="Sylfaen" w:cs="Sylfaen"/>
          <w:bCs/>
          <w:color w:val="000000"/>
          <w:shd w:val="clear" w:color="auto" w:fill="FFFFFF"/>
          <w:lang w:val="ka-GE"/>
        </w:rPr>
        <w:t>ბენეფიციარ</w:t>
      </w:r>
      <w:r>
        <w:rPr>
          <w:rFonts w:ascii="Sylfaen" w:eastAsiaTheme="minorEastAsia" w:hAnsi="Sylfaen" w:cs="Sylfaen"/>
          <w:bCs/>
          <w:color w:val="000000"/>
          <w:shd w:val="clear" w:color="auto" w:fill="FFFFFF"/>
          <w:lang w:val="ka-GE"/>
        </w:rPr>
        <w:t>ი</w:t>
      </w:r>
      <w:r w:rsidRPr="00697990">
        <w:rPr>
          <w:rFonts w:ascii="Sylfaen" w:eastAsiaTheme="minorEastAsia" w:hAnsi="Sylfaen" w:cs="Sylfaen"/>
          <w:bCs/>
          <w:color w:val="000000"/>
          <w:shd w:val="clear" w:color="auto" w:fill="FFFFFF"/>
          <w:lang w:val="ka-GE"/>
        </w:rPr>
        <w:t>, მათგან საეჭვო დადებითი აღმოჩნდა 5 894</w:t>
      </w:r>
      <w:r>
        <w:rPr>
          <w:rFonts w:ascii="Sylfaen" w:eastAsiaTheme="minorEastAsia" w:hAnsi="Sylfaen" w:cs="Sylfaen"/>
          <w:bCs/>
          <w:color w:val="000000"/>
          <w:shd w:val="clear" w:color="auto" w:fill="FFFFFF"/>
          <w:lang w:val="ka-GE"/>
        </w:rPr>
        <w:t>-ს</w:t>
      </w:r>
      <w:r w:rsidRPr="00697990">
        <w:rPr>
          <w:rFonts w:ascii="Sylfaen" w:eastAsiaTheme="minorEastAsia" w:hAnsi="Sylfaen" w:cs="Sylfaen"/>
          <w:bCs/>
          <w:color w:val="000000"/>
          <w:shd w:val="clear" w:color="auto" w:fill="FFFFFF"/>
          <w:lang w:val="ka-GE"/>
        </w:rPr>
        <w:t xml:space="preserve"> (1,06%)</w:t>
      </w:r>
      <w:r>
        <w:rPr>
          <w:rFonts w:ascii="Sylfaen" w:eastAsiaTheme="minorEastAsia" w:hAnsi="Sylfaen" w:cs="Sylfaen"/>
          <w:bCs/>
          <w:color w:val="000000"/>
          <w:shd w:val="clear" w:color="auto" w:fill="FFFFFF"/>
          <w:lang w:val="ka-GE"/>
        </w:rPr>
        <w:t>,</w:t>
      </w:r>
      <w:r w:rsidRPr="00697990">
        <w:rPr>
          <w:rFonts w:ascii="Sylfaen" w:eastAsiaTheme="minorEastAsia" w:hAnsi="Sylfaen" w:cs="Sylfaen"/>
          <w:bCs/>
          <w:color w:val="000000"/>
          <w:shd w:val="clear" w:color="auto" w:fill="FFFFFF"/>
          <w:lang w:val="ka-GE"/>
        </w:rPr>
        <w:t xml:space="preserve"> მათ შორის: </w:t>
      </w:r>
    </w:p>
    <w:p w14:paraId="6C248032" w14:textId="77777777" w:rsidR="00A327C0" w:rsidRPr="0069799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697990">
        <w:rPr>
          <w:rFonts w:ascii="Sylfaen" w:eastAsia="Calibri" w:hAnsi="Sylfaen" w:cs="Calibri"/>
        </w:rPr>
        <w:t>C ჰეპატიტის მართვის სახელმწიფო პროგრამის ფარგლებში: ცენტრის ლაბორატორიებისა და გამსვლელი ბრიგადებით - 675 ბენეფიციარი, მათგან საეჭვო დადებითი აღმოჩნდა 14 (2,07 %); ამბულატორიული დაწესებულებების მიერ  - 181 965 ბენეფიციარი, მათგან საეჭვო დადებითი აღმოჩნდა 2 492  (1,37%);</w:t>
      </w:r>
    </w:p>
    <w:p w14:paraId="4F56EE55" w14:textId="77777777" w:rsidR="00A327C0" w:rsidRPr="0069799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697990">
        <w:rPr>
          <w:rFonts w:ascii="Sylfaen" w:eastAsia="Calibri" w:hAnsi="Sylfaen" w:cs="Calibri"/>
        </w:rPr>
        <w:t>დედათა და ბავშვთა ჯანმრთელობის პროგრამით - 27 553 ორსული, მათგან საეჭვო დადებითი აღმოჩნდა 141 (0,51%);</w:t>
      </w:r>
    </w:p>
    <w:p w14:paraId="55020992" w14:textId="77777777" w:rsidR="00A327C0" w:rsidRPr="0069799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697990">
        <w:rPr>
          <w:rFonts w:ascii="Sylfaen" w:eastAsia="Calibri" w:hAnsi="Sylfaen" w:cs="Calibri"/>
        </w:rPr>
        <w:t>„უსაფრთხო სისხლის“ სახელმწიფო პროგრამის ფარგლებში, დონორთა ერთიანი ელექტრონული ბაზის მონაცემებით - 70 945 დონორი, მათგან საეჭვო დადებითი აღმოჩნდა 262 (0,37%);</w:t>
      </w:r>
    </w:p>
    <w:p w14:paraId="4A3605F2" w14:textId="77777777" w:rsidR="00A327C0" w:rsidRPr="00697990" w:rsidRDefault="00A327C0" w:rsidP="00DB446F">
      <w:pPr>
        <w:pStyle w:val="ListParagraph"/>
        <w:numPr>
          <w:ilvl w:val="0"/>
          <w:numId w:val="18"/>
        </w:numPr>
        <w:tabs>
          <w:tab w:val="left" w:pos="0"/>
        </w:tabs>
        <w:spacing w:after="0" w:line="240" w:lineRule="auto"/>
        <w:ind w:left="720"/>
        <w:jc w:val="both"/>
        <w:rPr>
          <w:rFonts w:ascii="Sylfaen" w:eastAsia="Calibri" w:hAnsi="Sylfaen" w:cs="Calibri"/>
        </w:rPr>
      </w:pPr>
      <w:r w:rsidRPr="00697990">
        <w:rPr>
          <w:rFonts w:ascii="Sylfaen" w:eastAsia="Calibri" w:hAnsi="Sylfaen" w:cs="Calibri"/>
        </w:rPr>
        <w:t>სკრინინგული კვლევა ჩაუტარდა 273 818 ჰოსპიტალიზებულ პაციენტს, მათ შორის საეჭვო დადებითი შედეგი გამოვლინდა 2 985 შემთხვევაში (1,09%).</w:t>
      </w:r>
    </w:p>
    <w:p w14:paraId="763CC18F" w14:textId="77777777" w:rsidR="00B8238A" w:rsidRPr="00180341" w:rsidRDefault="00B8238A" w:rsidP="00DB446F">
      <w:pPr>
        <w:pStyle w:val="ListParagraph"/>
        <w:tabs>
          <w:tab w:val="left" w:pos="0"/>
        </w:tabs>
        <w:spacing w:after="0" w:line="240" w:lineRule="auto"/>
        <w:jc w:val="both"/>
        <w:rPr>
          <w:highlight w:val="yellow"/>
        </w:rPr>
      </w:pPr>
    </w:p>
    <w:p w14:paraId="13DA70A1" w14:textId="77777777" w:rsidR="00B8238A" w:rsidRPr="007064B2" w:rsidRDefault="00B8238A" w:rsidP="00DB446F">
      <w:pPr>
        <w:pStyle w:val="Heading4"/>
        <w:spacing w:line="240" w:lineRule="auto"/>
        <w:jc w:val="both"/>
        <w:rPr>
          <w:rFonts w:ascii="Sylfaen" w:eastAsia="SimSun" w:hAnsi="Sylfaen" w:cs="Calibri"/>
          <w:i w:val="0"/>
        </w:rPr>
      </w:pPr>
      <w:r w:rsidRPr="007064B2">
        <w:rPr>
          <w:rFonts w:ascii="Sylfaen" w:eastAsia="SimSun" w:hAnsi="Sylfaen" w:cs="Calibri"/>
          <w:i w:val="0"/>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3E1F96B2" w14:textId="77777777" w:rsidR="00B8238A" w:rsidRPr="007064B2" w:rsidRDefault="00B8238A" w:rsidP="00DB446F">
      <w:pPr>
        <w:pStyle w:val="abzacixml"/>
        <w:spacing w:line="240" w:lineRule="auto"/>
        <w:ind w:left="990" w:firstLine="0"/>
        <w:rPr>
          <w:rFonts w:eastAsiaTheme="majorEastAsia"/>
          <w:color w:val="2F5496" w:themeColor="accent1" w:themeShade="BF"/>
          <w:sz w:val="22"/>
          <w:szCs w:val="22"/>
        </w:rPr>
      </w:pPr>
    </w:p>
    <w:p w14:paraId="5CE50C12" w14:textId="77777777" w:rsidR="00B8238A" w:rsidRPr="007064B2" w:rsidRDefault="00B8238A" w:rsidP="00DB446F">
      <w:pPr>
        <w:spacing w:after="0" w:line="240" w:lineRule="auto"/>
        <w:jc w:val="both"/>
        <w:rPr>
          <w:rFonts w:ascii="Sylfaen" w:hAnsi="Sylfaen"/>
        </w:rPr>
      </w:pPr>
      <w:r w:rsidRPr="007064B2">
        <w:rPr>
          <w:rFonts w:ascii="Sylfaen" w:hAnsi="Sylfaen"/>
        </w:rPr>
        <w:t xml:space="preserve">პროგრამის განმახორციელებელი: </w:t>
      </w:r>
    </w:p>
    <w:p w14:paraId="5A0CED79"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CFF1A1E"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199BE9A"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2231DB49"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ჯანმრთელობის ეროვნული სააგენტო.</w:t>
      </w:r>
    </w:p>
    <w:p w14:paraId="6DB641FA"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ა(ა)იპ-საქართველოს სამედიცინო ჰოლდინგი;</w:t>
      </w:r>
    </w:p>
    <w:p w14:paraId="040E1873" w14:textId="226BCCFC"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ა(ა)იპ - საქართველოს სოლიდარობის ფონდი</w:t>
      </w:r>
    </w:p>
    <w:p w14:paraId="2BCC945F" w14:textId="77777777" w:rsidR="00B8238A" w:rsidRPr="007064B2" w:rsidRDefault="00B8238A" w:rsidP="00DB446F">
      <w:pPr>
        <w:pStyle w:val="abzacixml"/>
        <w:spacing w:line="240" w:lineRule="auto"/>
        <w:ind w:firstLine="0"/>
        <w:rPr>
          <w:rFonts w:eastAsiaTheme="majorEastAsia"/>
          <w:color w:val="2F5496" w:themeColor="accent1" w:themeShade="BF"/>
          <w:sz w:val="22"/>
          <w:szCs w:val="22"/>
        </w:rPr>
      </w:pPr>
    </w:p>
    <w:p w14:paraId="6264DAE0" w14:textId="77777777" w:rsidR="00B8238A" w:rsidRPr="007064B2" w:rsidRDefault="00B8238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4B2">
        <w:rPr>
          <w:rFonts w:ascii="Sylfaen" w:eastAsiaTheme="minorEastAsia" w:hAnsi="Sylfaen" w:cs="Sylfaen"/>
          <w:bCs/>
          <w:color w:val="000000"/>
          <w:shd w:val="clear" w:color="auto" w:fill="FFFFFF"/>
          <w:lang w:val="ka-GE"/>
        </w:rPr>
        <w:t>პროგრამის ფარგლებში უზრუნველყოფილია ინტეგრირებული სამედიცინო სერვისების გეოგრაფიული ხელმისაწვდომობისათვის საჭირო ღონისძიებები,  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14:paraId="522D9F76" w14:textId="77777777" w:rsidR="00B8238A" w:rsidRPr="00180341" w:rsidRDefault="00B8238A" w:rsidP="00DB446F">
      <w:pPr>
        <w:pStyle w:val="abzacixml"/>
        <w:spacing w:line="240" w:lineRule="auto"/>
        <w:ind w:left="990" w:firstLine="0"/>
        <w:rPr>
          <w:rFonts w:eastAsiaTheme="majorEastAsia"/>
          <w:color w:val="2F5496" w:themeColor="accent1" w:themeShade="BF"/>
          <w:sz w:val="22"/>
          <w:szCs w:val="22"/>
          <w:highlight w:val="yellow"/>
        </w:rPr>
      </w:pPr>
    </w:p>
    <w:p w14:paraId="3B4B54C6" w14:textId="77777777" w:rsidR="00B8238A" w:rsidRPr="007064B2" w:rsidRDefault="00B8238A" w:rsidP="00DB446F">
      <w:pPr>
        <w:pStyle w:val="Heading5"/>
        <w:jc w:val="both"/>
        <w:rPr>
          <w:rFonts w:ascii="Sylfaen" w:eastAsia="SimSun" w:hAnsi="Sylfaen" w:cs="Calibri"/>
          <w:b w:val="0"/>
          <w:color w:val="2F5496" w:themeColor="accent1" w:themeShade="BF"/>
        </w:rPr>
      </w:pPr>
      <w:r w:rsidRPr="007064B2">
        <w:rPr>
          <w:rFonts w:ascii="Sylfaen" w:eastAsia="SimSun" w:hAnsi="Sylfaen" w:cs="Calibri"/>
          <w:b w:val="0"/>
          <w:color w:val="2F5496" w:themeColor="accent1" w:themeShade="BF"/>
        </w:rPr>
        <w:lastRenderedPageBreak/>
        <w:t>1.2.3.1 ფსიქიკური ჯანმრთელობა (პროგრამული კოდი 27 03 03 01)</w:t>
      </w:r>
    </w:p>
    <w:p w14:paraId="540000C7" w14:textId="77777777" w:rsidR="00B8238A" w:rsidRPr="007064B2" w:rsidRDefault="00B8238A" w:rsidP="00DB446F">
      <w:pPr>
        <w:pStyle w:val="abzacixml"/>
        <w:spacing w:line="240" w:lineRule="auto"/>
        <w:ind w:firstLine="0"/>
        <w:rPr>
          <w:sz w:val="22"/>
          <w:szCs w:val="22"/>
        </w:rPr>
      </w:pPr>
    </w:p>
    <w:p w14:paraId="1F2AABC2" w14:textId="77777777" w:rsidR="00B8238A" w:rsidRPr="007064B2" w:rsidRDefault="00B8238A" w:rsidP="00DB446F">
      <w:pPr>
        <w:spacing w:after="0" w:line="240" w:lineRule="auto"/>
        <w:jc w:val="both"/>
        <w:rPr>
          <w:rFonts w:ascii="Sylfaen" w:hAnsi="Sylfaen"/>
        </w:rPr>
      </w:pPr>
      <w:r w:rsidRPr="007064B2">
        <w:rPr>
          <w:rFonts w:ascii="Sylfaen" w:hAnsi="Sylfaen"/>
        </w:rPr>
        <w:t xml:space="preserve">პროგრამის განმახორციელებელი: </w:t>
      </w:r>
    </w:p>
    <w:p w14:paraId="430C06AC"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ჯანმრთელობის ეროვნული სააგენტო</w:t>
      </w:r>
    </w:p>
    <w:p w14:paraId="3F68BC1E" w14:textId="77777777" w:rsidR="00B8238A" w:rsidRPr="00180341" w:rsidRDefault="00B8238A" w:rsidP="00DB446F">
      <w:pPr>
        <w:tabs>
          <w:tab w:val="left" w:pos="0"/>
        </w:tabs>
        <w:spacing w:after="0" w:line="240" w:lineRule="auto"/>
        <w:rPr>
          <w:rFonts w:eastAsia="Times New Roman"/>
          <w:noProof/>
          <w:highlight w:val="yellow"/>
        </w:rPr>
      </w:pPr>
    </w:p>
    <w:p w14:paraId="2DA78218"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სათემო ამბულატორიული მომსახურებით ისარგებლა 22.0 ათასზე მეტმა ბენეფიციარმა;</w:t>
      </w:r>
    </w:p>
    <w:p w14:paraId="0E3695DC"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ფსიქოსოციალური რეაბილიტაცია ჩაუტარდა 64 ბენეფიციარს;</w:t>
      </w:r>
    </w:p>
    <w:p w14:paraId="5F1FC2CE"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ბავშვთა ფსიქიკური ჯანმრთელობის ფარგლებში მომსახურება გაიარა 249 ბენეფიციარმა;</w:t>
      </w:r>
    </w:p>
    <w:p w14:paraId="60814747"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ფსიქიატრიული კრიზისული ინტერვენცია განხორციელდა 379 ბენეფიციართან;</w:t>
      </w:r>
    </w:p>
    <w:p w14:paraId="5A9864F4"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თემზე დაფუძნებული მობილური გუნდის მომსახურებით ისარგებლა 1 221 ბენეფიციარმა;</w:t>
      </w:r>
    </w:p>
    <w:p w14:paraId="2365CFA4"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ბავშვთა და მოზრდილთა სტაციონარული მომსახურების კომპონენტით ისარგებლა 4.9 ათასზე მეტმა ბენეფიციარმა;</w:t>
      </w:r>
    </w:p>
    <w:p w14:paraId="13DB88BE"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141 ბენეფიციარს.</w:t>
      </w:r>
    </w:p>
    <w:p w14:paraId="6670A9E6" w14:textId="77777777" w:rsidR="00B8238A" w:rsidRPr="00180341" w:rsidRDefault="00B8238A" w:rsidP="00DB446F">
      <w:pPr>
        <w:pBdr>
          <w:top w:val="nil"/>
          <w:left w:val="nil"/>
          <w:bottom w:val="nil"/>
          <w:right w:val="nil"/>
          <w:between w:val="nil"/>
        </w:pBdr>
        <w:spacing w:after="0" w:line="240" w:lineRule="auto"/>
        <w:ind w:left="360"/>
        <w:jc w:val="both"/>
        <w:rPr>
          <w:rFonts w:ascii="Sylfaen" w:eastAsia="Calibri" w:hAnsi="Sylfaen" w:cs="Calibri"/>
          <w:highlight w:val="yellow"/>
        </w:rPr>
      </w:pPr>
    </w:p>
    <w:p w14:paraId="0B32C1E6" w14:textId="77777777" w:rsidR="00B8238A" w:rsidRPr="007064B2" w:rsidRDefault="00B8238A" w:rsidP="00DB446F">
      <w:pPr>
        <w:pStyle w:val="Heading5"/>
        <w:jc w:val="both"/>
        <w:rPr>
          <w:rFonts w:ascii="Sylfaen" w:eastAsia="SimSun" w:hAnsi="Sylfaen" w:cs="Calibri"/>
          <w:b w:val="0"/>
          <w:color w:val="2F5496" w:themeColor="accent1" w:themeShade="BF"/>
        </w:rPr>
      </w:pPr>
      <w:r w:rsidRPr="007064B2">
        <w:rPr>
          <w:rFonts w:ascii="Sylfaen" w:eastAsia="SimSun" w:hAnsi="Sylfaen" w:cs="Calibri"/>
          <w:b w:val="0"/>
          <w:color w:val="2F5496" w:themeColor="accent1" w:themeShade="BF"/>
        </w:rPr>
        <w:t>1.2.3.2 დიაბეტის მართვა (პროგრამული კოდი 27 03 03 02)</w:t>
      </w:r>
    </w:p>
    <w:p w14:paraId="35454E8D" w14:textId="77777777" w:rsidR="00B8238A" w:rsidRPr="007064B2" w:rsidRDefault="00B8238A" w:rsidP="00DB446F">
      <w:pPr>
        <w:pStyle w:val="abzacixml"/>
        <w:spacing w:line="240" w:lineRule="auto"/>
        <w:ind w:left="990" w:firstLine="0"/>
        <w:rPr>
          <w:sz w:val="22"/>
          <w:szCs w:val="22"/>
        </w:rPr>
      </w:pPr>
    </w:p>
    <w:p w14:paraId="3EE34154" w14:textId="77777777" w:rsidR="00B8238A" w:rsidRPr="007064B2" w:rsidRDefault="00B8238A" w:rsidP="00DB446F">
      <w:pPr>
        <w:spacing w:after="0" w:line="240" w:lineRule="auto"/>
        <w:jc w:val="both"/>
        <w:rPr>
          <w:rFonts w:ascii="Sylfaen" w:hAnsi="Sylfaen"/>
        </w:rPr>
      </w:pPr>
      <w:r w:rsidRPr="007064B2">
        <w:rPr>
          <w:rFonts w:ascii="Sylfaen" w:hAnsi="Sylfaen"/>
        </w:rPr>
        <w:t xml:space="preserve">პროგრამის განმახორციელებელი: </w:t>
      </w:r>
    </w:p>
    <w:p w14:paraId="2F4DFFA5"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ჯანმრთელობის ეროვნული სააგენტო</w:t>
      </w:r>
    </w:p>
    <w:p w14:paraId="5E552565" w14:textId="77777777" w:rsidR="00B8238A" w:rsidRPr="007064B2" w:rsidRDefault="00B8238A" w:rsidP="00DB446F">
      <w:pPr>
        <w:pStyle w:val="abzacixml"/>
        <w:spacing w:line="240" w:lineRule="auto"/>
        <w:ind w:left="990" w:firstLine="0"/>
        <w:rPr>
          <w:sz w:val="22"/>
          <w:szCs w:val="22"/>
        </w:rPr>
      </w:pPr>
    </w:p>
    <w:p w14:paraId="4F3B587E" w14:textId="77777777" w:rsidR="007064B2" w:rsidRPr="007064B2"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4B2">
        <w:rPr>
          <w:rFonts w:ascii="Sylfaen" w:eastAsiaTheme="minorEastAsia" w:hAnsi="Sylfaen" w:cs="Sylfaen"/>
          <w:bCs/>
          <w:color w:val="000000"/>
          <w:shd w:val="clear" w:color="auto" w:fill="FFFFFF"/>
          <w:lang w:val="ka-GE"/>
        </w:rPr>
        <w:t xml:space="preserve">შაქრიანი დიაბეტით დაავადებულ ბავშვთა მომსახურების კომპონენტით ისარგებლა 1.4 ათასზე მეტმა ბენეფიციარმა, ხოლო სპეციალიზებული აბულატორიული დახმარების კომპონენტით - </w:t>
      </w:r>
      <w:r w:rsidRPr="007064B2">
        <w:rPr>
          <w:rFonts w:ascii="Sylfaen" w:eastAsia="Calibri" w:hAnsi="Sylfaen" w:cs="Calibri"/>
        </w:rPr>
        <w:t xml:space="preserve">2.2 </w:t>
      </w:r>
      <w:r w:rsidRPr="007064B2">
        <w:rPr>
          <w:rFonts w:ascii="Sylfaen" w:eastAsiaTheme="minorEastAsia" w:hAnsi="Sylfaen" w:cs="Sylfaen"/>
          <w:bCs/>
          <w:color w:val="000000"/>
          <w:shd w:val="clear" w:color="auto" w:fill="FFFFFF"/>
          <w:lang w:val="ka-GE"/>
        </w:rPr>
        <w:t>ათასზე მეტმა ბენეფიციარმა.</w:t>
      </w:r>
    </w:p>
    <w:p w14:paraId="27964146" w14:textId="77777777" w:rsidR="00B8238A" w:rsidRPr="007064B2" w:rsidRDefault="00B8238A" w:rsidP="00DB446F">
      <w:pPr>
        <w:spacing w:after="0" w:line="240" w:lineRule="auto"/>
        <w:jc w:val="both"/>
        <w:rPr>
          <w:rFonts w:ascii="Sylfaen" w:hAnsi="Sylfaen" w:cs="Sylfaen"/>
          <w:lang w:val="ka-GE"/>
        </w:rPr>
      </w:pPr>
    </w:p>
    <w:p w14:paraId="4A52DE77" w14:textId="77777777" w:rsidR="00B8238A" w:rsidRPr="007064B2" w:rsidRDefault="00B8238A" w:rsidP="00DB446F">
      <w:pPr>
        <w:pStyle w:val="Heading5"/>
        <w:jc w:val="both"/>
        <w:rPr>
          <w:rFonts w:ascii="Sylfaen" w:eastAsia="SimSun" w:hAnsi="Sylfaen" w:cs="Calibri"/>
          <w:b w:val="0"/>
          <w:color w:val="2F5496" w:themeColor="accent1" w:themeShade="BF"/>
        </w:rPr>
      </w:pPr>
      <w:r w:rsidRPr="007064B2">
        <w:rPr>
          <w:rFonts w:ascii="Sylfaen" w:eastAsia="SimSun" w:hAnsi="Sylfaen" w:cs="Calibri"/>
          <w:b w:val="0"/>
          <w:color w:val="2F5496" w:themeColor="accent1" w:themeShade="BF"/>
        </w:rPr>
        <w:t>1.2.3.3 ბავშვთა ონკოჰემატოლოგიური მომსახურება (პროგრამული კოდი 27 03 03 03)</w:t>
      </w:r>
    </w:p>
    <w:p w14:paraId="682D525F" w14:textId="77777777" w:rsidR="00B8238A" w:rsidRPr="007064B2" w:rsidRDefault="00B8238A" w:rsidP="00DB446F">
      <w:pPr>
        <w:spacing w:after="0" w:line="240" w:lineRule="auto"/>
        <w:ind w:left="270"/>
        <w:jc w:val="both"/>
        <w:rPr>
          <w:rFonts w:ascii="Sylfaen" w:hAnsi="Sylfaen" w:cs="Sylfaen"/>
          <w:lang w:val="ka-GE"/>
        </w:rPr>
      </w:pPr>
    </w:p>
    <w:p w14:paraId="2DBDE9DE" w14:textId="77777777" w:rsidR="00B8238A" w:rsidRPr="007064B2" w:rsidRDefault="00B8238A" w:rsidP="00DB446F">
      <w:pPr>
        <w:spacing w:after="0" w:line="240" w:lineRule="auto"/>
        <w:jc w:val="both"/>
        <w:rPr>
          <w:rFonts w:ascii="Sylfaen" w:hAnsi="Sylfaen"/>
        </w:rPr>
      </w:pPr>
      <w:r w:rsidRPr="007064B2">
        <w:rPr>
          <w:rFonts w:ascii="Sylfaen" w:hAnsi="Sylfaen"/>
        </w:rPr>
        <w:t xml:space="preserve">პროგრამის განმახორციელებელი: </w:t>
      </w:r>
    </w:p>
    <w:p w14:paraId="69C1BDF1"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ჯანმრთელობის ეროვნული სააგენტო</w:t>
      </w:r>
    </w:p>
    <w:p w14:paraId="48A0ADA7" w14:textId="77777777" w:rsidR="00B8238A" w:rsidRPr="00180341" w:rsidRDefault="00B8238A" w:rsidP="00DB446F">
      <w:pPr>
        <w:spacing w:after="0" w:line="240" w:lineRule="auto"/>
        <w:rPr>
          <w:highlight w:val="yellow"/>
        </w:rPr>
      </w:pPr>
    </w:p>
    <w:p w14:paraId="493615C8"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 xml:space="preserve">პროგრამის ფარგლებში დაფიქსირდა 18 წლამდე ასაკის ბავშვთა ამბულატორიული და სტაციონარული მომსახურების </w:t>
      </w:r>
      <w:r w:rsidRPr="002F276E">
        <w:rPr>
          <w:rFonts w:ascii="Sylfaen" w:eastAsia="Calibri" w:hAnsi="Sylfaen" w:cs="Calibri"/>
        </w:rPr>
        <w:t xml:space="preserve">6.0 </w:t>
      </w:r>
      <w:r w:rsidRPr="002F276E">
        <w:rPr>
          <w:rFonts w:ascii="Sylfaen" w:eastAsiaTheme="minorEastAsia" w:hAnsi="Sylfaen" w:cs="Sylfaen"/>
          <w:bCs/>
          <w:color w:val="000000"/>
          <w:shd w:val="clear" w:color="auto" w:fill="FFFFFF"/>
          <w:lang w:val="ka-GE"/>
        </w:rPr>
        <w:t>ათასზე მეტი შემთხვევა და პროგრამით ისარგებლა 122-მა ბენეფიციარმა.</w:t>
      </w:r>
    </w:p>
    <w:p w14:paraId="4FA78609" w14:textId="77777777" w:rsidR="00B8238A" w:rsidRPr="00180341" w:rsidRDefault="00B8238A" w:rsidP="00DB446F">
      <w:pPr>
        <w:pBdr>
          <w:top w:val="nil"/>
          <w:left w:val="nil"/>
          <w:bottom w:val="nil"/>
          <w:right w:val="nil"/>
          <w:between w:val="nil"/>
        </w:pBdr>
        <w:spacing w:after="0" w:line="240" w:lineRule="auto"/>
        <w:ind w:left="360"/>
        <w:jc w:val="both"/>
        <w:rPr>
          <w:rFonts w:ascii="Sylfaen" w:eastAsia="Calibri" w:hAnsi="Sylfaen" w:cs="Calibri"/>
          <w:highlight w:val="yellow"/>
        </w:rPr>
      </w:pPr>
    </w:p>
    <w:p w14:paraId="68CDF171" w14:textId="77777777" w:rsidR="00B8238A" w:rsidRPr="007064B2" w:rsidRDefault="00B8238A" w:rsidP="00DB446F">
      <w:pPr>
        <w:pStyle w:val="Heading5"/>
        <w:jc w:val="both"/>
        <w:rPr>
          <w:rFonts w:ascii="Sylfaen" w:eastAsia="SimSun" w:hAnsi="Sylfaen" w:cs="Calibri"/>
          <w:b w:val="0"/>
          <w:color w:val="2F5496" w:themeColor="accent1" w:themeShade="BF"/>
        </w:rPr>
      </w:pPr>
      <w:r w:rsidRPr="007064B2">
        <w:rPr>
          <w:rFonts w:ascii="Sylfaen" w:eastAsia="SimSun" w:hAnsi="Sylfaen" w:cs="Calibri"/>
          <w:b w:val="0"/>
          <w:color w:val="2F5496" w:themeColor="accent1" w:themeShade="BF"/>
        </w:rPr>
        <w:t>1.2.3.4 დიალიზი და თირკმლის ტრანსპლანტაცია (პროგრამული კოდი 27 03 03 04)</w:t>
      </w:r>
    </w:p>
    <w:p w14:paraId="3FB464A7" w14:textId="77777777" w:rsidR="00B8238A" w:rsidRPr="007064B2" w:rsidRDefault="00B8238A" w:rsidP="00DB446F">
      <w:pPr>
        <w:pStyle w:val="abzacixml"/>
        <w:spacing w:line="240" w:lineRule="auto"/>
        <w:ind w:left="990" w:firstLine="0"/>
        <w:rPr>
          <w:sz w:val="22"/>
          <w:szCs w:val="22"/>
        </w:rPr>
      </w:pPr>
    </w:p>
    <w:p w14:paraId="06862407" w14:textId="77777777" w:rsidR="00B8238A" w:rsidRPr="007064B2" w:rsidRDefault="00B8238A" w:rsidP="00DB446F">
      <w:pPr>
        <w:spacing w:after="0" w:line="240" w:lineRule="auto"/>
        <w:jc w:val="both"/>
        <w:rPr>
          <w:rFonts w:ascii="Sylfaen" w:hAnsi="Sylfaen"/>
        </w:rPr>
      </w:pPr>
      <w:r w:rsidRPr="007064B2">
        <w:rPr>
          <w:rFonts w:ascii="Sylfaen" w:hAnsi="Sylfaen"/>
        </w:rPr>
        <w:t xml:space="preserve">პროგრამის განმახორციელებელი: </w:t>
      </w:r>
    </w:p>
    <w:p w14:paraId="6320CD59"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ჯანმრთელობის ეროვნული სააგენტო</w:t>
      </w:r>
    </w:p>
    <w:p w14:paraId="7C72C0FF" w14:textId="77777777" w:rsidR="00B8238A" w:rsidRPr="00180341" w:rsidRDefault="00B8238A" w:rsidP="00DB446F">
      <w:pPr>
        <w:pStyle w:val="abzacixml"/>
        <w:spacing w:line="240" w:lineRule="auto"/>
        <w:ind w:left="990" w:firstLine="0"/>
        <w:rPr>
          <w:sz w:val="22"/>
          <w:szCs w:val="22"/>
          <w:highlight w:val="yellow"/>
        </w:rPr>
      </w:pPr>
    </w:p>
    <w:p w14:paraId="59DD7C20"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 xml:space="preserve">პროგრამის ფარგლებში ჩართული იყო </w:t>
      </w:r>
      <w:r w:rsidRPr="002F276E">
        <w:rPr>
          <w:rFonts w:ascii="Sylfaen" w:eastAsia="Calibri" w:hAnsi="Sylfaen" w:cs="Calibri"/>
        </w:rPr>
        <w:t xml:space="preserve">3.3 ათასზე მეტი </w:t>
      </w:r>
      <w:r w:rsidRPr="002F276E">
        <w:rPr>
          <w:rFonts w:ascii="Sylfaen" w:eastAsiaTheme="minorEastAsia" w:hAnsi="Sylfaen" w:cs="Sylfaen"/>
          <w:bCs/>
          <w:color w:val="000000"/>
          <w:shd w:val="clear" w:color="auto" w:fill="FFFFFF"/>
          <w:lang w:val="ka-GE"/>
        </w:rPr>
        <w:t xml:space="preserve">პაციენტი; სულ დაფიქსირდა ჰემოდიალიზის </w:t>
      </w:r>
      <w:r w:rsidRPr="002F276E">
        <w:rPr>
          <w:rFonts w:ascii="Sylfaen" w:eastAsia="Calibri" w:hAnsi="Sylfaen" w:cs="Calibri"/>
        </w:rPr>
        <w:t xml:space="preserve">293.6 ათასზე მეტი </w:t>
      </w:r>
      <w:r w:rsidRPr="002F276E">
        <w:rPr>
          <w:rFonts w:ascii="Sylfaen" w:eastAsiaTheme="minorEastAsia" w:hAnsi="Sylfaen" w:cs="Sylfaen"/>
          <w:bCs/>
          <w:color w:val="000000"/>
          <w:shd w:val="clear" w:color="auto" w:fill="FFFFFF"/>
          <w:lang w:val="ka-GE"/>
        </w:rPr>
        <w:t>შემთხვევა (3 </w:t>
      </w:r>
      <w:r w:rsidRPr="002F276E">
        <w:rPr>
          <w:rFonts w:ascii="Sylfaen" w:eastAsia="Calibri" w:hAnsi="Sylfaen" w:cs="Calibri"/>
        </w:rPr>
        <w:t xml:space="preserve">229  </w:t>
      </w:r>
      <w:r w:rsidRPr="002F276E">
        <w:rPr>
          <w:rFonts w:ascii="Sylfaen" w:eastAsiaTheme="minorEastAsia" w:hAnsi="Sylfaen" w:cs="Sylfaen"/>
          <w:bCs/>
          <w:color w:val="000000"/>
          <w:shd w:val="clear" w:color="auto" w:fill="FFFFFF"/>
          <w:lang w:val="ka-GE"/>
        </w:rPr>
        <w:t xml:space="preserve">ბენეფიციარი), პერიტონეული დიალიზით უზრუნველყოფის </w:t>
      </w:r>
      <w:r w:rsidRPr="002F276E">
        <w:rPr>
          <w:rFonts w:ascii="Sylfaen" w:eastAsia="Calibri" w:hAnsi="Sylfaen" w:cs="Calibri"/>
        </w:rPr>
        <w:t>642</w:t>
      </w:r>
      <w:r w:rsidRPr="002F276E">
        <w:rPr>
          <w:rFonts w:ascii="Sylfaen" w:eastAsiaTheme="minorEastAsia" w:hAnsi="Sylfaen" w:cs="Sylfaen"/>
          <w:bCs/>
          <w:color w:val="000000"/>
          <w:shd w:val="clear" w:color="auto" w:fill="FFFFFF"/>
          <w:lang w:val="ka-GE"/>
        </w:rPr>
        <w:t xml:space="preserve"> შემთხვევა (</w:t>
      </w:r>
      <w:r w:rsidRPr="002F276E">
        <w:rPr>
          <w:rFonts w:ascii="Sylfaen" w:eastAsia="Calibri" w:hAnsi="Sylfaen" w:cs="Calibri"/>
        </w:rPr>
        <w:t>94</w:t>
      </w:r>
      <w:r w:rsidRPr="002F276E">
        <w:rPr>
          <w:rFonts w:ascii="Sylfaen" w:eastAsiaTheme="minorEastAsia" w:hAnsi="Sylfaen" w:cs="Sylfaen"/>
          <w:bCs/>
          <w:color w:val="000000"/>
          <w:shd w:val="clear" w:color="auto" w:fill="FFFFFF"/>
          <w:lang w:val="ka-GE"/>
        </w:rPr>
        <w:t xml:space="preserve"> ბენეფიციარი);</w:t>
      </w:r>
    </w:p>
    <w:p w14:paraId="20EFB8E2"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Calibri" w:hAnsi="Sylfaen" w:cs="Calibri"/>
        </w:rPr>
        <w:t xml:space="preserve">დაფიქსირდა </w:t>
      </w:r>
      <w:r w:rsidRPr="002F276E">
        <w:rPr>
          <w:rFonts w:ascii="Sylfaen" w:eastAsiaTheme="minorEastAsia" w:hAnsi="Sylfaen" w:cs="Sylfaen"/>
          <w:bCs/>
          <w:color w:val="000000"/>
          <w:shd w:val="clear" w:color="auto" w:fill="FFFFFF"/>
          <w:lang w:val="ka-GE"/>
        </w:rPr>
        <w:t xml:space="preserve">თირკმლის ტრანსპლანტაციის </w:t>
      </w:r>
      <w:r w:rsidRPr="002F276E">
        <w:rPr>
          <w:rFonts w:ascii="Sylfaen" w:eastAsia="Calibri" w:hAnsi="Sylfaen" w:cs="Calibri"/>
        </w:rPr>
        <w:t xml:space="preserve">22 </w:t>
      </w:r>
      <w:r w:rsidRPr="002F276E">
        <w:rPr>
          <w:rFonts w:ascii="Sylfaen" w:eastAsiaTheme="minorEastAsia" w:hAnsi="Sylfaen" w:cs="Sylfaen"/>
          <w:bCs/>
          <w:color w:val="000000"/>
          <w:shd w:val="clear" w:color="auto" w:fill="FFFFFF"/>
          <w:lang w:val="ka-GE"/>
        </w:rPr>
        <w:t xml:space="preserve">შემთხვევა. </w:t>
      </w:r>
    </w:p>
    <w:p w14:paraId="70A489F0" w14:textId="77777777" w:rsidR="00B8238A" w:rsidRPr="00180341" w:rsidRDefault="00B8238A" w:rsidP="00DB446F">
      <w:pPr>
        <w:spacing w:after="0" w:line="240" w:lineRule="auto"/>
        <w:jc w:val="both"/>
        <w:rPr>
          <w:rFonts w:ascii="Sylfaen" w:hAnsi="Sylfaen" w:cs="Arial"/>
          <w:color w:val="000000"/>
          <w:highlight w:val="yellow"/>
          <w:lang w:val="ka-GE"/>
        </w:rPr>
      </w:pPr>
    </w:p>
    <w:p w14:paraId="734CA6F5" w14:textId="77777777" w:rsidR="00B8238A" w:rsidRPr="007064B2" w:rsidRDefault="00B8238A" w:rsidP="00DB446F">
      <w:pPr>
        <w:pStyle w:val="Heading5"/>
        <w:jc w:val="both"/>
        <w:rPr>
          <w:rFonts w:ascii="Sylfaen" w:eastAsia="SimSun" w:hAnsi="Sylfaen" w:cs="Calibri"/>
          <w:b w:val="0"/>
          <w:color w:val="2F5496" w:themeColor="accent1" w:themeShade="BF"/>
        </w:rPr>
      </w:pPr>
      <w:r w:rsidRPr="007064B2">
        <w:rPr>
          <w:rFonts w:ascii="Sylfaen" w:eastAsia="SimSun" w:hAnsi="Sylfaen" w:cs="Calibri"/>
          <w:b w:val="0"/>
          <w:color w:val="2F5496" w:themeColor="accent1" w:themeShade="BF"/>
        </w:rPr>
        <w:lastRenderedPageBreak/>
        <w:t>1.2.3.5  ინკურაბელურ პაციენტთა პალიატიური მზრუნველობა (პროგრამული კოდი 27 03 03 05)</w:t>
      </w:r>
    </w:p>
    <w:p w14:paraId="5EADFF10" w14:textId="77777777" w:rsidR="00B8238A" w:rsidRPr="007064B2" w:rsidRDefault="00B8238A" w:rsidP="00DB446F">
      <w:pPr>
        <w:pStyle w:val="abzacixml"/>
        <w:spacing w:line="240" w:lineRule="auto"/>
        <w:ind w:left="990" w:firstLine="0"/>
        <w:rPr>
          <w:rFonts w:eastAsiaTheme="majorEastAsia"/>
          <w:color w:val="2F5496" w:themeColor="accent1" w:themeShade="BF"/>
          <w:sz w:val="22"/>
          <w:szCs w:val="22"/>
        </w:rPr>
      </w:pPr>
    </w:p>
    <w:p w14:paraId="541EDE9B" w14:textId="77777777" w:rsidR="00B8238A" w:rsidRPr="007064B2" w:rsidRDefault="00B8238A" w:rsidP="00DB446F">
      <w:pPr>
        <w:spacing w:after="0" w:line="240" w:lineRule="auto"/>
        <w:jc w:val="both"/>
        <w:rPr>
          <w:rFonts w:ascii="Sylfaen" w:hAnsi="Sylfaen"/>
        </w:rPr>
      </w:pPr>
      <w:r w:rsidRPr="007064B2">
        <w:rPr>
          <w:rFonts w:ascii="Sylfaen" w:hAnsi="Sylfaen"/>
        </w:rPr>
        <w:t xml:space="preserve">პროგრამის განმახორციელებელი: </w:t>
      </w:r>
    </w:p>
    <w:p w14:paraId="3F4EB953" w14:textId="77777777" w:rsidR="00B8238A" w:rsidRPr="007064B2" w:rsidRDefault="00B8238A" w:rsidP="00DB446F">
      <w:pPr>
        <w:numPr>
          <w:ilvl w:val="0"/>
          <w:numId w:val="13"/>
        </w:numPr>
        <w:spacing w:after="0" w:line="240" w:lineRule="auto"/>
        <w:ind w:left="900" w:hanging="270"/>
        <w:jc w:val="both"/>
        <w:rPr>
          <w:rFonts w:ascii="Sylfaen" w:eastAsia="Sylfaen" w:hAnsi="Sylfaen"/>
        </w:rPr>
      </w:pPr>
      <w:r w:rsidRPr="007064B2">
        <w:rPr>
          <w:rFonts w:ascii="Sylfaen" w:eastAsia="Sylfaen" w:hAnsi="Sylfaen"/>
        </w:rPr>
        <w:t>სსიპ - ჯანმრთელობის ეროვნული სააგენტო</w:t>
      </w:r>
    </w:p>
    <w:p w14:paraId="4A2876E6" w14:textId="77777777" w:rsidR="00B8238A" w:rsidRPr="00180341" w:rsidRDefault="00B8238A" w:rsidP="00DB446F">
      <w:pPr>
        <w:pBdr>
          <w:top w:val="nil"/>
          <w:left w:val="nil"/>
          <w:bottom w:val="nil"/>
          <w:right w:val="nil"/>
          <w:between w:val="nil"/>
        </w:pBdr>
        <w:spacing w:after="0" w:line="240" w:lineRule="auto"/>
        <w:jc w:val="both"/>
        <w:rPr>
          <w:rFonts w:ascii="Sylfaen" w:eastAsia="Calibri" w:hAnsi="Sylfaen" w:cs="Calibri"/>
          <w:highlight w:val="yellow"/>
        </w:rPr>
      </w:pPr>
    </w:p>
    <w:p w14:paraId="18831007"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Calibri" w:hAnsi="Sylfaen" w:cs="Calibri"/>
        </w:rPr>
        <w:t>ინკურაბელურ პაციენტთა ამბულატორიული პალიატური მზრუნველობის კომპონენტის ფარგლებში დაფიქსირდა 8.6 ათასზე მეტი შემთხვევა, 375 პაციენტს გაეწია შესაბამისი მომსახურება;</w:t>
      </w:r>
    </w:p>
    <w:p w14:paraId="770A8E38" w14:textId="77777777" w:rsidR="007064B2" w:rsidRPr="002F276E"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F276E">
        <w:rPr>
          <w:rFonts w:ascii="Sylfaen" w:eastAsiaTheme="minorEastAsia" w:hAnsi="Sylfaen" w:cs="Sylfaen"/>
          <w:bCs/>
          <w:color w:val="000000"/>
          <w:shd w:val="clear" w:color="auto" w:fill="FFFFFF"/>
          <w:lang w:val="ka-GE"/>
        </w:rPr>
        <w:t xml:space="preserve">ინკურაბელურ პაციენტთა სტაციონარული პალიატური მზრუნველობის კომპონენტის ფარგლებში დაფიქსირდა </w:t>
      </w:r>
      <w:r w:rsidRPr="002F276E">
        <w:rPr>
          <w:rFonts w:ascii="Sylfaen" w:eastAsia="Calibri" w:hAnsi="Sylfaen" w:cs="Calibri"/>
        </w:rPr>
        <w:t xml:space="preserve">29.7 ათასზე მეტი </w:t>
      </w:r>
      <w:r w:rsidRPr="002F276E">
        <w:rPr>
          <w:rFonts w:ascii="Sylfaen" w:eastAsiaTheme="minorEastAsia" w:hAnsi="Sylfaen" w:cs="Sylfaen"/>
          <w:bCs/>
          <w:color w:val="000000"/>
          <w:shd w:val="clear" w:color="auto" w:fill="FFFFFF"/>
          <w:lang w:val="ka-GE"/>
        </w:rPr>
        <w:t xml:space="preserve">საწოლ-დღე, მომსახურება გაეწია </w:t>
      </w:r>
      <w:r w:rsidRPr="002F276E">
        <w:rPr>
          <w:rFonts w:ascii="Sylfaen" w:eastAsia="Calibri" w:hAnsi="Sylfaen" w:cs="Calibri"/>
        </w:rPr>
        <w:t xml:space="preserve">1 429 </w:t>
      </w:r>
      <w:r w:rsidRPr="002F276E">
        <w:rPr>
          <w:rFonts w:ascii="Sylfaen" w:eastAsiaTheme="minorEastAsia" w:hAnsi="Sylfaen" w:cs="Sylfaen"/>
          <w:bCs/>
          <w:color w:val="000000"/>
          <w:shd w:val="clear" w:color="auto" w:fill="FFFFFF"/>
          <w:lang w:val="ka-GE"/>
        </w:rPr>
        <w:t>პაციენტს.</w:t>
      </w:r>
    </w:p>
    <w:p w14:paraId="1B5650AA" w14:textId="77777777" w:rsidR="00B8238A" w:rsidRPr="00180341" w:rsidRDefault="00B8238A" w:rsidP="00DB446F">
      <w:pPr>
        <w:pBdr>
          <w:top w:val="nil"/>
          <w:left w:val="nil"/>
          <w:bottom w:val="nil"/>
          <w:right w:val="nil"/>
          <w:between w:val="nil"/>
        </w:pBdr>
        <w:spacing w:after="0" w:line="240" w:lineRule="auto"/>
        <w:jc w:val="both"/>
        <w:rPr>
          <w:rFonts w:ascii="Sylfaen" w:eastAsia="Calibri" w:hAnsi="Sylfaen" w:cs="Calibri"/>
          <w:highlight w:val="yellow"/>
        </w:rPr>
      </w:pPr>
    </w:p>
    <w:p w14:paraId="59615236" w14:textId="77777777" w:rsidR="00B8238A" w:rsidRPr="00180341" w:rsidRDefault="00B8238A" w:rsidP="00DB446F">
      <w:pPr>
        <w:spacing w:after="0" w:line="240" w:lineRule="auto"/>
        <w:jc w:val="both"/>
        <w:rPr>
          <w:rFonts w:ascii="Sylfaen" w:hAnsi="Sylfaen"/>
          <w:highlight w:val="yellow"/>
          <w:lang w:val="ka-GE"/>
        </w:rPr>
      </w:pPr>
    </w:p>
    <w:p w14:paraId="059BD443" w14:textId="77777777" w:rsidR="00B8238A" w:rsidRPr="00C353BA" w:rsidRDefault="00B8238A" w:rsidP="00DB446F">
      <w:pPr>
        <w:pStyle w:val="Heading5"/>
        <w:jc w:val="both"/>
        <w:rPr>
          <w:rFonts w:ascii="Sylfaen" w:eastAsia="SimSun" w:hAnsi="Sylfaen" w:cs="Calibri"/>
          <w:b w:val="0"/>
          <w:color w:val="2F5496" w:themeColor="accent1" w:themeShade="BF"/>
        </w:rPr>
      </w:pPr>
      <w:r w:rsidRPr="00C353BA">
        <w:rPr>
          <w:rFonts w:ascii="Sylfaen" w:eastAsia="SimSun" w:hAnsi="Sylfaen" w:cs="Calibri"/>
          <w:b w:val="0"/>
          <w:color w:val="2F5496" w:themeColor="accent1" w:themeShade="BF"/>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462ABE5E" w14:textId="77777777" w:rsidR="00B8238A" w:rsidRPr="00C353BA" w:rsidRDefault="00B8238A" w:rsidP="00DB446F">
      <w:pPr>
        <w:pStyle w:val="abzacixml"/>
        <w:spacing w:line="240" w:lineRule="auto"/>
        <w:ind w:left="990" w:firstLine="0"/>
        <w:rPr>
          <w:sz w:val="22"/>
          <w:szCs w:val="22"/>
        </w:rPr>
      </w:pPr>
    </w:p>
    <w:p w14:paraId="70D6068B" w14:textId="77777777" w:rsidR="00B8238A" w:rsidRPr="00C353BA" w:rsidRDefault="00B8238A"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5DC60000" w14:textId="77777777" w:rsidR="00B8238A" w:rsidRPr="00C353BA" w:rsidRDefault="00B8238A"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ჯანმრთელობის ეროვნული სააგენტო</w:t>
      </w:r>
    </w:p>
    <w:p w14:paraId="0FFAE36F" w14:textId="77777777" w:rsidR="00B8238A" w:rsidRPr="00C353BA" w:rsidRDefault="00B8238A" w:rsidP="00DB446F">
      <w:pPr>
        <w:spacing w:after="0" w:line="240" w:lineRule="auto"/>
        <w:rPr>
          <w:rFonts w:ascii="Sylfaen" w:hAnsi="Sylfaen" w:cs="Arial"/>
          <w:color w:val="000000"/>
        </w:rPr>
      </w:pPr>
    </w:p>
    <w:p w14:paraId="71A96297" w14:textId="77777777" w:rsidR="007064B2" w:rsidRPr="00C353BA"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ამბულატორიული მომსახურება გაეწია 146 ბავშვს;</w:t>
      </w:r>
    </w:p>
    <w:p w14:paraId="0A3841A8" w14:textId="77777777" w:rsidR="007064B2" w:rsidRPr="00C353BA"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491 ბავშვს (565 შემთხვევა);</w:t>
      </w:r>
    </w:p>
    <w:p w14:paraId="2B3B74D1" w14:textId="77777777" w:rsidR="007064B2" w:rsidRPr="00C353BA"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ჰემოფილიით დაავადებულ ბავშვთა და მოზრდილთა ამბულატორიული და სტაციონარული მკურნალობა გაეწია 260 პაციენტს, დაფიქსირდა 1 952 შემთხვევა.</w:t>
      </w:r>
    </w:p>
    <w:p w14:paraId="38915775" w14:textId="77777777" w:rsidR="00B8238A" w:rsidRPr="00C353BA" w:rsidRDefault="00B8238A" w:rsidP="00DB446F">
      <w:pPr>
        <w:spacing w:after="0" w:line="240" w:lineRule="auto"/>
        <w:rPr>
          <w:rFonts w:ascii="Sylfaen" w:hAnsi="Sylfaen" w:cs="Arial"/>
          <w:color w:val="000000"/>
        </w:rPr>
      </w:pPr>
    </w:p>
    <w:p w14:paraId="3AD4F913" w14:textId="77777777" w:rsidR="00B8238A" w:rsidRPr="00C353BA" w:rsidRDefault="00B8238A" w:rsidP="00DB446F">
      <w:pPr>
        <w:pStyle w:val="Heading5"/>
        <w:jc w:val="both"/>
        <w:rPr>
          <w:rFonts w:ascii="Sylfaen" w:eastAsia="SimSun" w:hAnsi="Sylfaen" w:cs="Calibri"/>
          <w:b w:val="0"/>
          <w:color w:val="2F5496" w:themeColor="accent1" w:themeShade="BF"/>
        </w:rPr>
      </w:pPr>
      <w:r w:rsidRPr="00C353BA">
        <w:rPr>
          <w:rFonts w:ascii="Sylfaen" w:eastAsia="SimSun" w:hAnsi="Sylfaen" w:cs="Calibri"/>
          <w:b w:val="0"/>
          <w:color w:val="2F5496" w:themeColor="accent1" w:themeShade="BF"/>
        </w:rPr>
        <w:t>1.2.3.7  პირველადი და გადაუდებელი სამედიცინო დახმარების უზრუნველყოფა (პროგრამული კოდი 27 03 03 07)</w:t>
      </w:r>
    </w:p>
    <w:p w14:paraId="17641204" w14:textId="77777777" w:rsidR="00B8238A" w:rsidRPr="00C353BA" w:rsidRDefault="00B8238A" w:rsidP="00DB446F">
      <w:pPr>
        <w:pBdr>
          <w:top w:val="nil"/>
          <w:left w:val="nil"/>
          <w:bottom w:val="nil"/>
          <w:right w:val="nil"/>
          <w:between w:val="nil"/>
        </w:pBdr>
        <w:spacing w:after="0" w:line="240" w:lineRule="auto"/>
        <w:jc w:val="both"/>
        <w:rPr>
          <w:rFonts w:ascii="Sylfaen" w:eastAsia="Calibri" w:hAnsi="Sylfaen" w:cs="Calibri"/>
        </w:rPr>
      </w:pPr>
    </w:p>
    <w:p w14:paraId="7513DB32" w14:textId="77777777" w:rsidR="00B8238A" w:rsidRPr="00C353BA" w:rsidRDefault="00B8238A"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15CD12C4" w14:textId="77777777" w:rsidR="00B8238A" w:rsidRPr="00C353BA" w:rsidRDefault="00B8238A"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7559795" w14:textId="77777777" w:rsidR="00B8238A" w:rsidRPr="00C353BA" w:rsidRDefault="00B8238A"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ჯანმრთელობის ეროვნული სააგენტო;</w:t>
      </w:r>
    </w:p>
    <w:p w14:paraId="29A519AE" w14:textId="77777777" w:rsidR="00B8238A" w:rsidRPr="00C353BA" w:rsidRDefault="00B8238A"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ა(ა)იპ-საქართველოს სამედიცინო ჰოლდინგი.</w:t>
      </w:r>
    </w:p>
    <w:p w14:paraId="3DD6E714" w14:textId="77777777" w:rsidR="00B8238A" w:rsidRPr="00180341" w:rsidRDefault="00B8238A" w:rsidP="00DB446F">
      <w:pPr>
        <w:pBdr>
          <w:top w:val="nil"/>
          <w:left w:val="nil"/>
          <w:bottom w:val="nil"/>
          <w:right w:val="nil"/>
          <w:between w:val="nil"/>
        </w:pBdr>
        <w:spacing w:after="0" w:line="240" w:lineRule="auto"/>
        <w:jc w:val="both"/>
        <w:rPr>
          <w:rFonts w:ascii="Sylfaen" w:eastAsia="Calibri" w:hAnsi="Sylfaen" w:cs="Calibri"/>
          <w:highlight w:val="yellow"/>
        </w:rPr>
      </w:pPr>
    </w:p>
    <w:p w14:paraId="37F0E367" w14:textId="77777777" w:rsidR="007064B2" w:rsidRPr="00D94298"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94298">
        <w:rPr>
          <w:rFonts w:ascii="Sylfaen" w:eastAsiaTheme="minorEastAsia" w:hAnsi="Sylfaen" w:cs="Sylfaen"/>
          <w:bCs/>
          <w:color w:val="000000"/>
          <w:shd w:val="clear" w:color="auto" w:fill="FFFFFF"/>
          <w:lang w:val="ka-GE"/>
        </w:rPr>
        <w:t xml:space="preserve">საქართველოს მასშტაბით, ცენტრის მართვაში არსებული 316 ბრიგადის მეშვეობით განხორციელდა 916 641 გამოძახების შესრულება; </w:t>
      </w:r>
    </w:p>
    <w:p w14:paraId="2F50C248" w14:textId="77777777" w:rsidR="007064B2"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61BED">
        <w:rPr>
          <w:rFonts w:ascii="Sylfaen" w:eastAsiaTheme="minorEastAsia" w:hAnsi="Sylfaen" w:cs="Sylfaen"/>
          <w:bCs/>
          <w:color w:val="000000"/>
          <w:shd w:val="clear" w:color="auto" w:fill="FFFFFF"/>
          <w:lang w:val="ka-GE"/>
        </w:rPr>
        <w:t>სამთო-სათხილამურო სეზონთან დაკავშირებით მოხდა დაბა ყაზბეგში (გუდაური) 2 ბრიგადის, ბორჯომში (ბაკურიანი) 2 ბრიგადის, მესტიაში (თეთნულდი) 1 ბრიგადის და ხულოში (კურორტი გოდერძი) 1 ბრიგადის დამატება; ხოლო საზაფხულო სეზონთან დაკავშირებით კი დაემატა ბათუმს 3 ბრიგადა და 3 მოტოციკლი, აბასთუმანს - 1 ბრიგადა, ბაკურიანს - 1 ბრიგადა, ბახმაროს - 1 ბრიგადა, ომალოს - 1 ბრიგადა, ურეკს - 1 ბრიგადა და ქობულეთს - 2 ბრიგადა. ასევე საზაფხულო სეზონთან დაკავშირებით შაორში და ანაკლიაში დაემატა „მომავლის ბანაკი“;</w:t>
      </w:r>
    </w:p>
    <w:p w14:paraId="483A1228" w14:textId="77777777" w:rsidR="007064B2" w:rsidRPr="00B61BED"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61BED">
        <w:rPr>
          <w:rFonts w:ascii="Sylfaen" w:eastAsiaTheme="minorEastAsia" w:hAnsi="Sylfaen" w:cs="Sylfaen"/>
          <w:bCs/>
          <w:color w:val="000000"/>
          <w:shd w:val="clear" w:color="auto" w:fill="FFFFFF"/>
          <w:lang w:val="ka-GE"/>
        </w:rPr>
        <w:t>ცენტრის მართვაში არსებულ ეროვნულ სასწავლო ცენტრში გადამზადება გაიარა 564 მსმენელმა (აქედან 541 ცენტრის თანამშრომელია), საიდანაც გადამზადებულ ექიმთა რაოდენობამ 122, ექთნების 203, მძღოლების 232 ერთეული  და პარამედიკოსების 7 ერთეული შეადგინა;</w:t>
      </w:r>
    </w:p>
    <w:p w14:paraId="76D765BD" w14:textId="77777777" w:rsidR="007064B2" w:rsidRPr="00D94298"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94298">
        <w:rPr>
          <w:rFonts w:ascii="Sylfaen" w:eastAsiaTheme="minorEastAsia" w:hAnsi="Sylfaen" w:cs="Sylfaen"/>
          <w:bCs/>
          <w:color w:val="000000"/>
          <w:shd w:val="clear" w:color="auto" w:fill="FFFFFF"/>
          <w:lang w:val="ka-GE"/>
        </w:rPr>
        <w:t>გამოძახებათა რაოდენობამ შეადგინა 15</w:t>
      </w:r>
      <w:r>
        <w:rPr>
          <w:rFonts w:ascii="Sylfaen" w:eastAsiaTheme="minorEastAsia" w:hAnsi="Sylfaen" w:cs="Sylfaen"/>
          <w:bCs/>
          <w:color w:val="000000"/>
          <w:shd w:val="clear" w:color="auto" w:fill="FFFFFF"/>
          <w:lang w:val="ka-GE"/>
        </w:rPr>
        <w:t>.6 ათასადე,</w:t>
      </w:r>
      <w:r w:rsidRPr="00D94298">
        <w:rPr>
          <w:rFonts w:ascii="Sylfaen" w:eastAsiaTheme="minorEastAsia" w:hAnsi="Sylfaen" w:cs="Sylfaen"/>
          <w:bCs/>
          <w:color w:val="000000"/>
          <w:shd w:val="clear" w:color="auto" w:fill="FFFFFF"/>
          <w:lang w:val="ka-GE"/>
        </w:rPr>
        <w:t xml:space="preserve"> აქედან ცენტრის მართვაში არსებული მუდმივი 21 (1 რეზერვი) ბრიგადის მეშვეობით განხორციელდა  9</w:t>
      </w:r>
      <w:r>
        <w:rPr>
          <w:rFonts w:ascii="Sylfaen" w:eastAsiaTheme="minorEastAsia" w:hAnsi="Sylfaen" w:cs="Sylfaen"/>
          <w:bCs/>
          <w:color w:val="000000"/>
          <w:shd w:val="clear" w:color="auto" w:fill="FFFFFF"/>
          <w:lang w:val="ka-GE"/>
        </w:rPr>
        <w:t xml:space="preserve"> </w:t>
      </w:r>
      <w:r w:rsidRPr="00D94298">
        <w:rPr>
          <w:rFonts w:ascii="Sylfaen" w:eastAsiaTheme="minorEastAsia" w:hAnsi="Sylfaen" w:cs="Sylfaen"/>
          <w:bCs/>
          <w:color w:val="000000"/>
          <w:shd w:val="clear" w:color="auto" w:fill="FFFFFF"/>
          <w:lang w:val="ka-GE"/>
        </w:rPr>
        <w:t>507 გამოძახება;</w:t>
      </w:r>
    </w:p>
    <w:p w14:paraId="4067025D" w14:textId="77777777" w:rsidR="007064B2" w:rsidRPr="00D94298"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94298">
        <w:rPr>
          <w:rFonts w:ascii="Sylfaen" w:eastAsiaTheme="minorEastAsia" w:hAnsi="Sylfaen" w:cs="Sylfaen"/>
          <w:bCs/>
          <w:color w:val="000000"/>
          <w:shd w:val="clear" w:color="auto" w:fill="FFFFFF"/>
          <w:lang w:val="ka-GE"/>
        </w:rPr>
        <w:lastRenderedPageBreak/>
        <w:t>სოფლად მცხოვრები საქართველოს მოქალაქეები</w:t>
      </w:r>
      <w:r>
        <w:rPr>
          <w:rFonts w:ascii="Sylfaen" w:eastAsiaTheme="minorEastAsia" w:hAnsi="Sylfaen" w:cs="Sylfaen"/>
          <w:bCs/>
          <w:color w:val="000000"/>
          <w:shd w:val="clear" w:color="auto" w:fill="FFFFFF"/>
          <w:lang w:val="ka-GE"/>
        </w:rPr>
        <w:t xml:space="preserve"> </w:t>
      </w:r>
      <w:r w:rsidRPr="00D94298">
        <w:rPr>
          <w:rFonts w:ascii="Sylfaen" w:eastAsiaTheme="minorEastAsia" w:hAnsi="Sylfaen" w:cs="Sylfaen"/>
          <w:bCs/>
          <w:color w:val="000000"/>
          <w:shd w:val="clear" w:color="auto" w:fill="FFFFFF"/>
          <w:lang w:val="ka-GE"/>
        </w:rPr>
        <w:t>1215 სოფლის ექიმისა და 1447 სოფლის ექთნის მიერ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4AD2899E" w14:textId="77777777" w:rsidR="007064B2" w:rsidRPr="00D94298"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94298">
        <w:rPr>
          <w:rFonts w:ascii="Sylfaen" w:eastAsiaTheme="minorEastAsia" w:hAnsi="Sylfaen" w:cs="Sylfaen"/>
          <w:bCs/>
          <w:color w:val="000000"/>
          <w:shd w:val="clear" w:color="auto" w:fill="FFFFFF"/>
          <w:lang w:val="ka-GE"/>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23.4 ათასზე მეტი შემთხვევა;</w:t>
      </w:r>
    </w:p>
    <w:p w14:paraId="09F65874" w14:textId="3812F9DE" w:rsidR="007064B2" w:rsidRDefault="007064B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94298">
        <w:rPr>
          <w:rFonts w:ascii="Sylfaen" w:eastAsiaTheme="minorEastAsia" w:hAnsi="Sylfaen" w:cs="Sylfaen"/>
          <w:bCs/>
          <w:color w:val="000000"/>
          <w:shd w:val="clear" w:color="auto" w:fill="FFFFFF"/>
          <w:lang w:val="ka-GE"/>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3 445 პირს (დაფიქსირდა 5 551 შემთხვევა</w:t>
      </w:r>
      <w:r w:rsidR="00BF5E65">
        <w:rPr>
          <w:rFonts w:ascii="Sylfaen" w:eastAsiaTheme="minorEastAsia" w:hAnsi="Sylfaen" w:cs="Sylfaen"/>
          <w:bCs/>
          <w:color w:val="000000"/>
          <w:shd w:val="clear" w:color="auto" w:fill="FFFFFF"/>
          <w:lang w:val="ka-GE"/>
        </w:rPr>
        <w:t>);</w:t>
      </w:r>
    </w:p>
    <w:p w14:paraId="0D391A7D" w14:textId="77777777" w:rsidR="00BF5E65" w:rsidRPr="00D02245" w:rsidRDefault="00BF5E65" w:rsidP="00BF5E6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F5E65">
        <w:rPr>
          <w:rFonts w:ascii="Sylfaen" w:eastAsiaTheme="minorEastAsia" w:hAnsi="Sylfaen" w:cs="Sylfaen"/>
          <w:bCs/>
          <w:color w:val="000000"/>
          <w:shd w:val="clear" w:color="auto" w:fill="FFFFFF"/>
          <w:lang w:val="ka-GE"/>
        </w:rPr>
        <w:t>3 287</w:t>
      </w:r>
      <w:r w:rsidRPr="00D02245">
        <w:rPr>
          <w:rFonts w:ascii="Sylfaen" w:eastAsiaTheme="minorEastAsia" w:hAnsi="Sylfaen" w:cs="Sylfaen"/>
          <w:bCs/>
          <w:color w:val="000000"/>
          <w:shd w:val="clear" w:color="auto" w:fill="FFFFFF"/>
          <w:lang w:val="ka-GE"/>
        </w:rPr>
        <w:t xml:space="preserve"> თანამშრომელს აუნაზღაურდა სადაზღვევო პრემია (საბაზისო პაკეტი).</w:t>
      </w:r>
    </w:p>
    <w:p w14:paraId="4B088793" w14:textId="77777777" w:rsidR="00BF5E65" w:rsidRPr="00D94298" w:rsidRDefault="00BF5E65" w:rsidP="00BF5E65">
      <w:pPr>
        <w:spacing w:after="0" w:line="240" w:lineRule="auto"/>
        <w:jc w:val="both"/>
        <w:rPr>
          <w:rFonts w:ascii="Sylfaen" w:eastAsiaTheme="minorEastAsia" w:hAnsi="Sylfaen" w:cs="Sylfaen"/>
          <w:bCs/>
          <w:color w:val="000000"/>
          <w:shd w:val="clear" w:color="auto" w:fill="FFFFFF"/>
          <w:lang w:val="ka-GE"/>
        </w:rPr>
      </w:pPr>
    </w:p>
    <w:p w14:paraId="1C9E4208" w14:textId="77777777" w:rsidR="00B8238A" w:rsidRPr="00180341" w:rsidRDefault="00B8238A" w:rsidP="00DB446F">
      <w:pPr>
        <w:pBdr>
          <w:top w:val="nil"/>
          <w:left w:val="nil"/>
          <w:bottom w:val="nil"/>
          <w:right w:val="nil"/>
          <w:between w:val="nil"/>
        </w:pBdr>
        <w:spacing w:after="0" w:line="240" w:lineRule="auto"/>
        <w:jc w:val="both"/>
        <w:rPr>
          <w:rFonts w:ascii="Sylfaen" w:eastAsia="Calibri" w:hAnsi="Sylfaen" w:cs="Calibri"/>
          <w:highlight w:val="yellow"/>
        </w:rPr>
      </w:pPr>
    </w:p>
    <w:p w14:paraId="7E57FBE1" w14:textId="77777777" w:rsidR="00B8238A" w:rsidRPr="00DC3391" w:rsidRDefault="00B8238A" w:rsidP="00DB446F">
      <w:pPr>
        <w:pStyle w:val="Heading5"/>
        <w:jc w:val="both"/>
        <w:rPr>
          <w:rFonts w:ascii="Sylfaen" w:eastAsia="SimSun" w:hAnsi="Sylfaen" w:cs="Calibri"/>
          <w:b w:val="0"/>
          <w:color w:val="2F5496" w:themeColor="accent1" w:themeShade="BF"/>
        </w:rPr>
      </w:pPr>
      <w:r w:rsidRPr="00DC3391">
        <w:rPr>
          <w:rFonts w:ascii="Sylfaen" w:eastAsia="SimSun" w:hAnsi="Sylfaen" w:cs="Calibri"/>
          <w:b w:val="0"/>
          <w:color w:val="2F5496" w:themeColor="accent1" w:themeShade="BF"/>
        </w:rPr>
        <w:t>1.2.3.8  რეფერალური მომსახურება (პროგრამული კოდი 27 03 03 08)</w:t>
      </w:r>
    </w:p>
    <w:p w14:paraId="1066D1D0" w14:textId="77777777" w:rsidR="00B8238A" w:rsidRPr="00DC3391" w:rsidRDefault="00B8238A" w:rsidP="00DB446F">
      <w:pPr>
        <w:spacing w:after="0" w:line="240" w:lineRule="auto"/>
        <w:rPr>
          <w:lang w:val="ru-RU"/>
        </w:rPr>
      </w:pPr>
    </w:p>
    <w:p w14:paraId="538BE1C4" w14:textId="77777777" w:rsidR="00B8238A" w:rsidRPr="00DC3391" w:rsidRDefault="00B8238A" w:rsidP="00DB446F">
      <w:pPr>
        <w:spacing w:after="0" w:line="240" w:lineRule="auto"/>
        <w:jc w:val="both"/>
        <w:rPr>
          <w:rFonts w:ascii="Sylfaen" w:hAnsi="Sylfaen"/>
        </w:rPr>
      </w:pPr>
      <w:r w:rsidRPr="00DC3391">
        <w:rPr>
          <w:rFonts w:ascii="Sylfaen" w:hAnsi="Sylfaen"/>
        </w:rPr>
        <w:t xml:space="preserve">პროგრამის განმახორციელებელი: </w:t>
      </w:r>
    </w:p>
    <w:p w14:paraId="386107CD" w14:textId="77777777" w:rsidR="00B8238A" w:rsidRPr="00DC3391" w:rsidRDefault="00B8238A" w:rsidP="00DB446F">
      <w:pPr>
        <w:numPr>
          <w:ilvl w:val="0"/>
          <w:numId w:val="13"/>
        </w:numPr>
        <w:spacing w:after="0" w:line="240" w:lineRule="auto"/>
        <w:ind w:left="900" w:hanging="270"/>
        <w:jc w:val="both"/>
        <w:rPr>
          <w:rFonts w:ascii="Sylfaen" w:eastAsia="Sylfaen" w:hAnsi="Sylfaen"/>
        </w:rPr>
      </w:pPr>
      <w:r w:rsidRPr="00DC3391">
        <w:rPr>
          <w:rFonts w:ascii="Sylfaen" w:eastAsia="Sylfaen" w:hAnsi="Sylfaen"/>
        </w:rPr>
        <w:t>სსიპ - ჯანმრთელობის ეროვნული სააგენტო</w:t>
      </w:r>
    </w:p>
    <w:p w14:paraId="7D751704" w14:textId="77777777" w:rsidR="00B8238A" w:rsidRPr="00DC3391" w:rsidRDefault="00B8238A" w:rsidP="00DB446F">
      <w:pPr>
        <w:numPr>
          <w:ilvl w:val="0"/>
          <w:numId w:val="13"/>
        </w:numPr>
        <w:spacing w:after="0" w:line="240" w:lineRule="auto"/>
        <w:ind w:left="900" w:hanging="270"/>
        <w:jc w:val="both"/>
        <w:rPr>
          <w:rFonts w:ascii="Sylfaen" w:eastAsia="Sylfaen" w:hAnsi="Sylfaen"/>
        </w:rPr>
      </w:pPr>
      <w:r w:rsidRPr="00DC3391">
        <w:rPr>
          <w:rFonts w:ascii="Sylfaen" w:eastAsia="Sylfaen" w:hAnsi="Sylfaen"/>
        </w:rPr>
        <w:t xml:space="preserve">ა(ა)იპ - საქართველოს სოლიდარობის ფონდი </w:t>
      </w:r>
    </w:p>
    <w:p w14:paraId="1000E29A" w14:textId="77777777" w:rsidR="00B8238A" w:rsidRPr="00180341" w:rsidRDefault="00B8238A" w:rsidP="00DB446F">
      <w:pPr>
        <w:spacing w:after="0" w:line="240" w:lineRule="auto"/>
        <w:rPr>
          <w:highlight w:val="yellow"/>
          <w:lang w:val="ru-RU"/>
        </w:rPr>
      </w:pPr>
    </w:p>
    <w:p w14:paraId="413B3EF6" w14:textId="77777777" w:rsidR="00DC3391" w:rsidRPr="00651AA5" w:rsidRDefault="00DC339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პროგრამის ფარგლებში დაფიქსირდა მოსახლეობის სამედიცინო დახმარების </w:t>
      </w:r>
      <w:r w:rsidRPr="00651AA5">
        <w:rPr>
          <w:rFonts w:ascii="Sylfaen" w:eastAsia="Calibri" w:hAnsi="Sylfaen" w:cs="Calibri"/>
        </w:rPr>
        <w:t xml:space="preserve">8.4  ათასზე მეტი </w:t>
      </w:r>
      <w:r w:rsidRPr="00651AA5">
        <w:rPr>
          <w:rFonts w:ascii="Sylfaen" w:eastAsiaTheme="minorEastAsia" w:hAnsi="Sylfaen" w:cs="Sylfaen"/>
          <w:bCs/>
          <w:color w:val="000000"/>
          <w:shd w:val="clear" w:color="auto" w:fill="FFFFFF"/>
          <w:lang w:val="ka-GE"/>
        </w:rPr>
        <w:t xml:space="preserve">შემთხვევა, მომსახურება გაეწია </w:t>
      </w:r>
      <w:r w:rsidRPr="00651AA5">
        <w:rPr>
          <w:rFonts w:ascii="Sylfaen" w:eastAsia="Calibri" w:hAnsi="Sylfaen" w:cs="Calibri"/>
        </w:rPr>
        <w:t xml:space="preserve">7.0 </w:t>
      </w:r>
      <w:r w:rsidRPr="00651AA5">
        <w:rPr>
          <w:rFonts w:ascii="Sylfaen" w:eastAsiaTheme="minorEastAsia" w:hAnsi="Sylfaen" w:cs="Sylfaen"/>
          <w:bCs/>
          <w:color w:val="000000"/>
          <w:shd w:val="clear" w:color="auto" w:fill="FFFFFF"/>
          <w:lang w:val="ka-GE"/>
        </w:rPr>
        <w:t>ათასზე მეტ პაციენტს.</w:t>
      </w:r>
    </w:p>
    <w:p w14:paraId="1C48BCE0" w14:textId="77777777" w:rsidR="00B8238A" w:rsidRPr="00180341" w:rsidRDefault="00B8238A" w:rsidP="00DB446F">
      <w:pPr>
        <w:pStyle w:val="ListParagraph"/>
        <w:spacing w:after="0" w:line="240" w:lineRule="auto"/>
        <w:ind w:left="0" w:firstLine="720"/>
        <w:rPr>
          <w:rFonts w:cs="Calibri"/>
          <w:highlight w:val="yellow"/>
          <w:lang w:val="ka-GE"/>
        </w:rPr>
      </w:pPr>
    </w:p>
    <w:p w14:paraId="2D8295CC" w14:textId="77777777" w:rsidR="00B8238A" w:rsidRPr="00DC3391" w:rsidRDefault="00B8238A" w:rsidP="00DB446F">
      <w:pPr>
        <w:pStyle w:val="Heading5"/>
        <w:jc w:val="both"/>
        <w:rPr>
          <w:rFonts w:ascii="Sylfaen" w:eastAsia="SimSun" w:hAnsi="Sylfaen" w:cs="Calibri"/>
          <w:b w:val="0"/>
          <w:color w:val="2F5496" w:themeColor="accent1" w:themeShade="BF"/>
        </w:rPr>
      </w:pPr>
      <w:r w:rsidRPr="00DC3391">
        <w:rPr>
          <w:rFonts w:ascii="Sylfaen" w:eastAsia="SimSun" w:hAnsi="Sylfaen" w:cs="Calibri"/>
          <w:b w:val="0"/>
          <w:color w:val="2F5496" w:themeColor="accent1" w:themeShade="BF"/>
        </w:rPr>
        <w:t>1.2.3.9  თავდაცვის ძალებში გასაწვევ მოქალაქეთა სამედიცინო შემოწმება (პროგრამული კოდი 27 03 03 09)</w:t>
      </w:r>
    </w:p>
    <w:p w14:paraId="05B98456" w14:textId="77777777" w:rsidR="00B8238A" w:rsidRPr="00DC3391" w:rsidRDefault="00B8238A" w:rsidP="00DB446F">
      <w:pPr>
        <w:spacing w:after="0" w:line="240" w:lineRule="auto"/>
      </w:pPr>
    </w:p>
    <w:p w14:paraId="391686D3" w14:textId="77777777" w:rsidR="00B8238A" w:rsidRPr="00DC3391" w:rsidRDefault="00B8238A" w:rsidP="00DB446F">
      <w:pPr>
        <w:spacing w:after="0" w:line="240" w:lineRule="auto"/>
        <w:jc w:val="both"/>
        <w:rPr>
          <w:rFonts w:ascii="Sylfaen" w:hAnsi="Sylfaen"/>
        </w:rPr>
      </w:pPr>
      <w:r w:rsidRPr="00DC3391">
        <w:rPr>
          <w:rFonts w:ascii="Sylfaen" w:hAnsi="Sylfaen"/>
        </w:rPr>
        <w:t xml:space="preserve">პროგრამის განმახორციელებელი: </w:t>
      </w:r>
    </w:p>
    <w:p w14:paraId="303F0D3E" w14:textId="77777777" w:rsidR="00B8238A" w:rsidRPr="00DC3391" w:rsidRDefault="00B8238A" w:rsidP="00DB446F">
      <w:pPr>
        <w:numPr>
          <w:ilvl w:val="0"/>
          <w:numId w:val="13"/>
        </w:numPr>
        <w:spacing w:after="0" w:line="240" w:lineRule="auto"/>
        <w:ind w:left="900" w:hanging="270"/>
        <w:jc w:val="both"/>
        <w:rPr>
          <w:rFonts w:ascii="Sylfaen" w:eastAsia="Sylfaen" w:hAnsi="Sylfaen"/>
        </w:rPr>
      </w:pPr>
      <w:r w:rsidRPr="00DC3391">
        <w:rPr>
          <w:rFonts w:ascii="Sylfaen" w:eastAsia="Sylfaen" w:hAnsi="Sylfaen"/>
        </w:rPr>
        <w:t>სსიპ - ჯანმრთელობის ეროვნული სააგენტო.</w:t>
      </w:r>
    </w:p>
    <w:p w14:paraId="7DEBCD06" w14:textId="77777777" w:rsidR="00B8238A" w:rsidRPr="00180341" w:rsidRDefault="00B8238A" w:rsidP="00DB446F">
      <w:pPr>
        <w:spacing w:after="0" w:line="240" w:lineRule="auto"/>
        <w:rPr>
          <w:highlight w:val="yellow"/>
        </w:rPr>
      </w:pPr>
    </w:p>
    <w:p w14:paraId="3B889617" w14:textId="77777777" w:rsidR="00DC3391" w:rsidRPr="00651AA5" w:rsidRDefault="00DC339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პროგრამის ფარგლებში ჩატარდა 8.0 ათასზე მეტი გამოკვლევა. მათ შორის, ამბულატორიული კომპონენტით ისარგებლა 7.4 ათასზე მეტმა ბენეფიციარმა, ხოლო დამატებითი კვლევების კომპონენტით </w:t>
      </w:r>
      <w:r w:rsidRPr="00651AA5">
        <w:rPr>
          <w:rFonts w:ascii="Sylfaen" w:eastAsia="Calibri" w:hAnsi="Sylfaen" w:cs="Calibri"/>
        </w:rPr>
        <w:t xml:space="preserve">435 </w:t>
      </w:r>
      <w:r w:rsidRPr="00651AA5">
        <w:rPr>
          <w:rFonts w:ascii="Sylfaen" w:eastAsiaTheme="minorEastAsia" w:hAnsi="Sylfaen" w:cs="Sylfaen"/>
          <w:bCs/>
          <w:color w:val="000000"/>
          <w:shd w:val="clear" w:color="auto" w:fill="FFFFFF"/>
          <w:lang w:val="ka-GE"/>
        </w:rPr>
        <w:t>პირმა.</w:t>
      </w:r>
    </w:p>
    <w:p w14:paraId="67DFD7BA" w14:textId="77777777" w:rsidR="00B8238A" w:rsidRPr="00180341" w:rsidRDefault="00B8238A" w:rsidP="00DB446F">
      <w:pPr>
        <w:pStyle w:val="abzacixml"/>
        <w:spacing w:line="240" w:lineRule="auto"/>
        <w:ind w:left="990" w:firstLine="0"/>
        <w:rPr>
          <w:sz w:val="22"/>
          <w:szCs w:val="22"/>
          <w:highlight w:val="yellow"/>
        </w:rPr>
      </w:pPr>
    </w:p>
    <w:p w14:paraId="1163EA37" w14:textId="25B97540" w:rsidR="00B8238A" w:rsidRPr="00C14BE0" w:rsidRDefault="00B8238A" w:rsidP="00DB446F">
      <w:pPr>
        <w:pStyle w:val="Heading5"/>
        <w:jc w:val="both"/>
        <w:rPr>
          <w:rFonts w:ascii="Sylfaen" w:eastAsia="SimSun" w:hAnsi="Sylfaen" w:cs="Calibri"/>
          <w:b w:val="0"/>
          <w:color w:val="2F5496" w:themeColor="accent1" w:themeShade="BF"/>
        </w:rPr>
      </w:pPr>
      <w:r w:rsidRPr="00C14BE0">
        <w:rPr>
          <w:rFonts w:ascii="Sylfaen" w:eastAsia="SimSun" w:hAnsi="Sylfaen" w:cs="Calibri"/>
          <w:b w:val="0"/>
          <w:color w:val="2F5496" w:themeColor="accent1" w:themeShade="BF"/>
        </w:rPr>
        <w:t>1.2.3.10 ახალი კორონავირუსული დაავადების COVID 19-ის მართვა (პროგრამული კოდი 27 03 03 1</w:t>
      </w:r>
      <w:r w:rsidR="00C14BE0" w:rsidRPr="00C14BE0">
        <w:rPr>
          <w:rFonts w:ascii="Sylfaen" w:eastAsia="SimSun" w:hAnsi="Sylfaen" w:cs="Calibri"/>
          <w:b w:val="0"/>
          <w:color w:val="2F5496" w:themeColor="accent1" w:themeShade="BF"/>
        </w:rPr>
        <w:t>0</w:t>
      </w:r>
      <w:r w:rsidRPr="00C14BE0">
        <w:rPr>
          <w:rFonts w:ascii="Sylfaen" w:eastAsia="SimSun" w:hAnsi="Sylfaen" w:cs="Calibri"/>
          <w:b w:val="0"/>
          <w:color w:val="2F5496" w:themeColor="accent1" w:themeShade="BF"/>
        </w:rPr>
        <w:t>)</w:t>
      </w:r>
    </w:p>
    <w:p w14:paraId="411D0C2F" w14:textId="77777777" w:rsidR="00B8238A" w:rsidRPr="00C14BE0" w:rsidRDefault="00B8238A" w:rsidP="00DB446F">
      <w:pPr>
        <w:pStyle w:val="abzacixml"/>
        <w:spacing w:line="240" w:lineRule="auto"/>
        <w:ind w:left="990" w:firstLine="0"/>
        <w:rPr>
          <w:rFonts w:eastAsiaTheme="majorEastAsia"/>
          <w:color w:val="2F5496" w:themeColor="accent1" w:themeShade="BF"/>
          <w:sz w:val="22"/>
          <w:szCs w:val="22"/>
        </w:rPr>
      </w:pPr>
    </w:p>
    <w:p w14:paraId="12693680" w14:textId="77777777" w:rsidR="00B8238A" w:rsidRPr="00C14BE0" w:rsidRDefault="00B8238A" w:rsidP="00DB446F">
      <w:pPr>
        <w:spacing w:after="0" w:line="240" w:lineRule="auto"/>
        <w:jc w:val="both"/>
        <w:rPr>
          <w:rFonts w:ascii="Sylfaen" w:hAnsi="Sylfaen"/>
        </w:rPr>
      </w:pPr>
      <w:r w:rsidRPr="00C14BE0">
        <w:rPr>
          <w:rFonts w:ascii="Sylfaen" w:hAnsi="Sylfaen"/>
        </w:rPr>
        <w:t xml:space="preserve">პროგრამის განმახორციელებელი: </w:t>
      </w:r>
    </w:p>
    <w:p w14:paraId="695C94A7" w14:textId="77777777" w:rsidR="00B8238A" w:rsidRPr="00C14BE0" w:rsidRDefault="00B8238A" w:rsidP="00DB446F">
      <w:pPr>
        <w:numPr>
          <w:ilvl w:val="0"/>
          <w:numId w:val="13"/>
        </w:numPr>
        <w:spacing w:after="0" w:line="240" w:lineRule="auto"/>
        <w:ind w:left="900" w:hanging="270"/>
        <w:jc w:val="both"/>
        <w:rPr>
          <w:rFonts w:ascii="Sylfaen" w:eastAsia="Sylfaen" w:hAnsi="Sylfaen"/>
        </w:rPr>
      </w:pPr>
      <w:r w:rsidRPr="00C14BE0">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1FBFC7CD" w14:textId="77777777" w:rsidR="00B8238A" w:rsidRPr="00C14BE0" w:rsidRDefault="00B8238A" w:rsidP="00DB446F">
      <w:pPr>
        <w:numPr>
          <w:ilvl w:val="0"/>
          <w:numId w:val="13"/>
        </w:numPr>
        <w:spacing w:after="0" w:line="240" w:lineRule="auto"/>
        <w:ind w:left="900" w:hanging="270"/>
        <w:jc w:val="both"/>
        <w:rPr>
          <w:rFonts w:ascii="Sylfaen" w:eastAsia="Sylfaen" w:hAnsi="Sylfaen"/>
        </w:rPr>
      </w:pPr>
      <w:r w:rsidRPr="00C14BE0">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B60C3FD" w14:textId="77777777" w:rsidR="00B8238A" w:rsidRPr="00C14BE0" w:rsidRDefault="00B8238A" w:rsidP="00DB446F">
      <w:pPr>
        <w:numPr>
          <w:ilvl w:val="0"/>
          <w:numId w:val="13"/>
        </w:numPr>
        <w:spacing w:after="0" w:line="240" w:lineRule="auto"/>
        <w:ind w:left="900" w:hanging="270"/>
        <w:jc w:val="both"/>
        <w:rPr>
          <w:rFonts w:ascii="Sylfaen" w:eastAsia="Sylfaen" w:hAnsi="Sylfaen"/>
        </w:rPr>
      </w:pPr>
      <w:r w:rsidRPr="00C14BE0">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A4B8372" w14:textId="77777777" w:rsidR="00B8238A" w:rsidRPr="00C14BE0" w:rsidRDefault="00B8238A" w:rsidP="00DB446F">
      <w:pPr>
        <w:numPr>
          <w:ilvl w:val="0"/>
          <w:numId w:val="13"/>
        </w:numPr>
        <w:spacing w:after="0" w:line="240" w:lineRule="auto"/>
        <w:ind w:left="900" w:hanging="270"/>
        <w:jc w:val="both"/>
        <w:rPr>
          <w:rFonts w:ascii="Sylfaen" w:eastAsia="Sylfaen" w:hAnsi="Sylfaen"/>
        </w:rPr>
      </w:pPr>
      <w:r w:rsidRPr="00C14BE0">
        <w:rPr>
          <w:rFonts w:ascii="Sylfaen" w:eastAsia="Sylfaen" w:hAnsi="Sylfaen"/>
        </w:rPr>
        <w:t>სსიპ - ჯანმრთელობის ეროვნული სააგენტო.</w:t>
      </w:r>
    </w:p>
    <w:p w14:paraId="6DFE91A4" w14:textId="77777777" w:rsidR="00B8238A" w:rsidRPr="00C14BE0" w:rsidRDefault="00B8238A" w:rsidP="00DB446F">
      <w:pPr>
        <w:numPr>
          <w:ilvl w:val="0"/>
          <w:numId w:val="13"/>
        </w:numPr>
        <w:spacing w:after="0" w:line="240" w:lineRule="auto"/>
        <w:ind w:left="900" w:hanging="270"/>
        <w:jc w:val="both"/>
        <w:rPr>
          <w:rFonts w:ascii="Sylfaen" w:eastAsia="Sylfaen" w:hAnsi="Sylfaen"/>
        </w:rPr>
      </w:pPr>
      <w:r w:rsidRPr="00C14BE0">
        <w:rPr>
          <w:rFonts w:ascii="Sylfaen" w:eastAsia="Sylfaen" w:hAnsi="Sylfaen"/>
        </w:rPr>
        <w:t>ა(ა)იპ-საქართველოს სამედიცინო ჰოლდინგი;</w:t>
      </w:r>
    </w:p>
    <w:p w14:paraId="5A2629A0" w14:textId="77777777" w:rsidR="00B8238A" w:rsidRPr="00180341" w:rsidRDefault="00B8238A" w:rsidP="00DB446F">
      <w:pPr>
        <w:pBdr>
          <w:top w:val="nil"/>
          <w:left w:val="nil"/>
          <w:bottom w:val="nil"/>
          <w:right w:val="nil"/>
          <w:between w:val="nil"/>
        </w:pBdr>
        <w:spacing w:after="0" w:line="240" w:lineRule="auto"/>
        <w:jc w:val="both"/>
        <w:rPr>
          <w:rFonts w:ascii="Sylfaen" w:eastAsia="Calibri" w:hAnsi="Sylfaen" w:cs="Calibri"/>
          <w:highlight w:val="yellow"/>
        </w:rPr>
      </w:pPr>
    </w:p>
    <w:p w14:paraId="269501F5"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განხორციელდა: </w:t>
      </w:r>
      <w:r w:rsidRPr="00405A8B">
        <w:rPr>
          <w:rFonts w:ascii="Sylfaen" w:eastAsiaTheme="minorEastAsia" w:hAnsi="Sylfaen" w:cs="Sylfaen"/>
          <w:bCs/>
          <w:color w:val="000000"/>
          <w:shd w:val="clear" w:color="auto" w:fill="FFFFFF"/>
          <w:lang w:val="ka-GE"/>
        </w:rPr>
        <w:t>ახალი კორონავირუსით (SARS-CoV-2)</w:t>
      </w:r>
      <w:r>
        <w:rPr>
          <w:rFonts w:ascii="Sylfaen" w:eastAsiaTheme="minorEastAsia" w:hAnsi="Sylfaen" w:cs="Sylfaen"/>
          <w:bCs/>
          <w:color w:val="000000"/>
          <w:shd w:val="clear" w:color="auto" w:fill="FFFFFF"/>
          <w:lang w:val="ka-GE"/>
        </w:rPr>
        <w:t xml:space="preserve"> </w:t>
      </w:r>
      <w:r w:rsidRPr="00405A8B">
        <w:rPr>
          <w:rFonts w:ascii="Sylfaen" w:eastAsiaTheme="minorEastAsia" w:hAnsi="Sylfaen" w:cs="Sylfaen"/>
          <w:bCs/>
          <w:color w:val="000000"/>
          <w:shd w:val="clear" w:color="auto" w:fill="FFFFFF"/>
          <w:lang w:val="ka-GE"/>
        </w:rPr>
        <w:t xml:space="preserve">გამოწვეული ინფექციის (COVID-19) მართვის ხელშეწყობისთვის საჭირო ინდივიდუალური დაცვის სპეცაღჭურვილობის, სხვადასხვა </w:t>
      </w:r>
      <w:r w:rsidRPr="00405A8B">
        <w:rPr>
          <w:rFonts w:ascii="Sylfaen" w:eastAsiaTheme="minorEastAsia" w:hAnsi="Sylfaen" w:cs="Sylfaen"/>
          <w:bCs/>
          <w:color w:val="000000"/>
          <w:shd w:val="clear" w:color="auto" w:fill="FFFFFF"/>
          <w:lang w:val="ka-GE"/>
        </w:rPr>
        <w:lastRenderedPageBreak/>
        <w:t>სამედიცინო სახარჯი მასალის, კარტრიჯების, ტესტსისტემებისა და სამედიცინო დანიშნულების/ლაბორატორიული აღჭურვილობის შესყიდვა, ასევე საკოორდინაციო კომისიის გადაწყვეტილების შესაბამისად, ახალი კორონავირუსით გამოწვეული ინფექციის (COVID-19) მართვისთვის საჭირო საშუალებების (მ.შ. სწრაფი მარტივი ტესტები) და/ან მომსახურების შესყიდვა</w:t>
      </w:r>
      <w:r>
        <w:rPr>
          <w:rFonts w:ascii="Sylfaen" w:eastAsiaTheme="minorEastAsia" w:hAnsi="Sylfaen" w:cs="Sylfaen"/>
          <w:bCs/>
          <w:color w:val="000000"/>
          <w:shd w:val="clear" w:color="auto" w:fill="FFFFFF"/>
          <w:lang w:val="ka-GE"/>
        </w:rPr>
        <w:t xml:space="preserve">; </w:t>
      </w:r>
      <w:r w:rsidRPr="00405A8B">
        <w:rPr>
          <w:rFonts w:ascii="Sylfaen" w:eastAsiaTheme="minorEastAsia" w:hAnsi="Sylfaen" w:cs="Sylfaen"/>
          <w:bCs/>
          <w:color w:val="000000"/>
          <w:shd w:val="clear" w:color="auto" w:fill="FFFFFF"/>
          <w:lang w:val="ka-GE"/>
        </w:rPr>
        <w:t>ახალი კორონავირუსით გამოწვეული ინფექციის (COVID-19) მართვის ხელშეწყობისთვის ცენტრის მიერ შესყიდული ან/და გადაცემული/მიღებული საქონლის ლოჯისტიკის უზრუნველყოფა, კერძოდ ტესტების (მათ შორის, ცენტრალიზებულად შესყიდული) შესაბამის დაწესებულებებზე გადაცემა და განაწილება საზოგადოებრივი ჯანდაცვის ცენტრებზე;</w:t>
      </w:r>
    </w:p>
    <w:p w14:paraId="3D78CB87"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საანგარიშგებო პერიოდში სულ ჩატარ</w:t>
      </w:r>
      <w:r>
        <w:rPr>
          <w:rFonts w:ascii="Sylfaen" w:eastAsiaTheme="minorEastAsia" w:hAnsi="Sylfaen" w:cs="Sylfaen"/>
          <w:bCs/>
          <w:color w:val="000000"/>
          <w:shd w:val="clear" w:color="auto" w:fill="FFFFFF"/>
          <w:lang w:val="ka-GE"/>
        </w:rPr>
        <w:t>და</w:t>
      </w:r>
      <w:r w:rsidRPr="00405A8B">
        <w:rPr>
          <w:rFonts w:ascii="Sylfaen" w:eastAsiaTheme="minorEastAsia" w:hAnsi="Sylfaen" w:cs="Sylfaen"/>
          <w:bCs/>
          <w:color w:val="000000"/>
          <w:shd w:val="clear" w:color="auto" w:fill="FFFFFF"/>
          <w:lang w:val="ka-GE"/>
        </w:rPr>
        <w:t xml:space="preserve"> 1.5 მლნამდე PCR კვლევა და 4.2 მლნზე მეტი სწრაფი-მარტივი ტესტირება ანტიგენით. დადებითობის საშუალო მაჩვენებელ</w:t>
      </w:r>
      <w:r>
        <w:rPr>
          <w:rFonts w:ascii="Sylfaen" w:eastAsiaTheme="minorEastAsia" w:hAnsi="Sylfaen" w:cs="Sylfaen"/>
          <w:bCs/>
          <w:color w:val="000000"/>
          <w:shd w:val="clear" w:color="auto" w:fill="FFFFFF"/>
          <w:lang w:val="ka-GE"/>
        </w:rPr>
        <w:t>მა</w:t>
      </w:r>
      <w:r w:rsidRPr="00405A8B">
        <w:rPr>
          <w:rFonts w:ascii="Sylfaen" w:eastAsiaTheme="minorEastAsia" w:hAnsi="Sylfaen" w:cs="Sylfaen"/>
          <w:bCs/>
          <w:color w:val="000000"/>
          <w:shd w:val="clear" w:color="auto" w:fill="FFFFFF"/>
          <w:lang w:val="ka-GE"/>
        </w:rPr>
        <w:t xml:space="preserve"> შეადგ</w:t>
      </w:r>
      <w:r>
        <w:rPr>
          <w:rFonts w:ascii="Sylfaen" w:eastAsiaTheme="minorEastAsia" w:hAnsi="Sylfaen" w:cs="Sylfaen"/>
          <w:bCs/>
          <w:color w:val="000000"/>
          <w:shd w:val="clear" w:color="auto" w:fill="FFFFFF"/>
          <w:lang w:val="ka-GE"/>
        </w:rPr>
        <w:t>ინა</w:t>
      </w:r>
      <w:r w:rsidRPr="00405A8B">
        <w:rPr>
          <w:rFonts w:ascii="Sylfaen" w:eastAsiaTheme="minorEastAsia" w:hAnsi="Sylfaen" w:cs="Sylfaen"/>
          <w:bCs/>
          <w:color w:val="000000"/>
          <w:shd w:val="clear" w:color="auto" w:fill="FFFFFF"/>
          <w:lang w:val="ka-GE"/>
        </w:rPr>
        <w:t xml:space="preserve"> 15%;</w:t>
      </w:r>
    </w:p>
    <w:p w14:paraId="5E24C45F"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საკარანტინე სივრცეების სასტუმრო მომსახურება გაეწია 10 669 ბენეფიციარს;</w:t>
      </w:r>
    </w:p>
    <w:p w14:paraId="438E518B"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განხორციელდა COVID-19-ის სამკურნალო ანტივირუსული მედიკამენტი „პაქსლოვიდის“ შესყიდვა;</w:t>
      </w:r>
    </w:p>
    <w:p w14:paraId="45DB23F4"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შესყიდული და გადაცემული იქნა სხვადასხვა ინდივიდუალური დაცვის საშუალებები;</w:t>
      </w:r>
    </w:p>
    <w:p w14:paraId="02FF150C"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ანაზღაურდა COVID-19-ის წინააღმდეგ სწრაფი რეაგირების პროექტის საკონსულტაციო მომსახურების ხარჯები;</w:t>
      </w:r>
    </w:p>
    <w:p w14:paraId="0ED712D4"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შეძენილ იქნა 13 ერთეული ავტოსატრანსპორტო საშუალება სსიპ – სამედიცინო და ფარმაცევტული საქმიანობის რეგულირების სააგენტოსათვის;</w:t>
      </w:r>
    </w:p>
    <w:p w14:paraId="6BF9FB99" w14:textId="77777777" w:rsidR="00C14BE0" w:rsidRPr="00405A8B" w:rsidRDefault="00C14BE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სსიპ</w:t>
      </w:r>
      <w:r>
        <w:rPr>
          <w:rFonts w:ascii="Sylfaen" w:eastAsiaTheme="minorEastAsia" w:hAnsi="Sylfaen" w:cs="Sylfaen"/>
          <w:bCs/>
          <w:color w:val="000000"/>
          <w:shd w:val="clear" w:color="auto" w:fill="FFFFFF"/>
        </w:rPr>
        <w:t xml:space="preserve"> </w:t>
      </w:r>
      <w:r w:rsidRPr="00405A8B">
        <w:rPr>
          <w:rFonts w:ascii="Sylfaen" w:eastAsiaTheme="minorEastAsia" w:hAnsi="Sylfaen" w:cs="Sylfaen"/>
          <w:bCs/>
          <w:color w:val="000000"/>
          <w:shd w:val="clear" w:color="auto" w:fill="FFFFFF"/>
          <w:lang w:val="ka-GE"/>
        </w:rPr>
        <w:t>-</w:t>
      </w:r>
      <w:r>
        <w:rPr>
          <w:rFonts w:ascii="Sylfaen" w:eastAsiaTheme="minorEastAsia" w:hAnsi="Sylfaen" w:cs="Sylfaen"/>
          <w:bCs/>
          <w:color w:val="000000"/>
          <w:shd w:val="clear" w:color="auto" w:fill="FFFFFF"/>
        </w:rPr>
        <w:t xml:space="preserve"> </w:t>
      </w:r>
      <w:r w:rsidRPr="00405A8B">
        <w:rPr>
          <w:rFonts w:ascii="Sylfaen" w:eastAsiaTheme="minorEastAsia" w:hAnsi="Sylfaen" w:cs="Sylfaen"/>
          <w:bCs/>
          <w:color w:val="000000"/>
          <w:shd w:val="clear" w:color="auto" w:fill="FFFFFF"/>
          <w:lang w:val="ka-GE"/>
        </w:rPr>
        <w:t>ლ.</w:t>
      </w:r>
      <w:r>
        <w:rPr>
          <w:rFonts w:ascii="Sylfaen" w:eastAsiaTheme="minorEastAsia" w:hAnsi="Sylfaen" w:cs="Sylfaen"/>
          <w:bCs/>
          <w:color w:val="000000"/>
          <w:shd w:val="clear" w:color="auto" w:fill="FFFFFF"/>
        </w:rPr>
        <w:t xml:space="preserve"> </w:t>
      </w:r>
      <w:r w:rsidRPr="00405A8B">
        <w:rPr>
          <w:rFonts w:ascii="Sylfaen" w:eastAsiaTheme="minorEastAsia" w:hAnsi="Sylfaen" w:cs="Sylfaen"/>
          <w:bCs/>
          <w:color w:val="000000"/>
          <w:shd w:val="clear" w:color="auto" w:fill="FFFFFF"/>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ცენტრისთვის შეძენილი იქნა გენერატორები</w:t>
      </w:r>
      <w:r>
        <w:rPr>
          <w:rFonts w:ascii="Sylfaen" w:eastAsiaTheme="minorEastAsia" w:hAnsi="Sylfaen" w:cs="Sylfaen"/>
          <w:bCs/>
          <w:color w:val="000000"/>
          <w:shd w:val="clear" w:color="auto" w:fill="FFFFFF"/>
          <w:lang w:val="ka-GE"/>
        </w:rPr>
        <w:t xml:space="preserve"> და </w:t>
      </w:r>
      <w:r w:rsidRPr="00405A8B">
        <w:rPr>
          <w:rFonts w:ascii="Sylfaen" w:eastAsiaTheme="minorEastAsia" w:hAnsi="Sylfaen" w:cs="Sylfaen"/>
          <w:bCs/>
          <w:color w:val="000000"/>
          <w:shd w:val="clear" w:color="auto" w:fill="FFFFFF"/>
          <w:lang w:val="ka-GE"/>
        </w:rPr>
        <w:t>ასევე</w:t>
      </w:r>
      <w:r>
        <w:rPr>
          <w:rFonts w:ascii="Sylfaen" w:eastAsiaTheme="minorEastAsia" w:hAnsi="Sylfaen" w:cs="Sylfaen"/>
          <w:bCs/>
          <w:color w:val="000000"/>
          <w:shd w:val="clear" w:color="auto" w:fill="FFFFFF"/>
        </w:rPr>
        <w:t>,</w:t>
      </w:r>
      <w:r w:rsidRPr="00405A8B">
        <w:rPr>
          <w:rFonts w:ascii="Sylfaen" w:eastAsiaTheme="minorEastAsia" w:hAnsi="Sylfaen" w:cs="Sylfaen"/>
          <w:bCs/>
          <w:color w:val="000000"/>
          <w:shd w:val="clear" w:color="auto" w:fill="FFFFFF"/>
          <w:lang w:val="ka-GE"/>
        </w:rPr>
        <w:t xml:space="preserve"> ანაზღაურდა იმუნოგლობულინის ხარჯები.</w:t>
      </w:r>
    </w:p>
    <w:p w14:paraId="0520DBC2" w14:textId="77777777" w:rsidR="00B8238A" w:rsidRPr="00180341" w:rsidRDefault="00B8238A" w:rsidP="00DB446F">
      <w:pPr>
        <w:pBdr>
          <w:top w:val="nil"/>
          <w:left w:val="nil"/>
          <w:bottom w:val="nil"/>
          <w:right w:val="nil"/>
          <w:between w:val="nil"/>
        </w:pBdr>
        <w:spacing w:after="0" w:line="240" w:lineRule="auto"/>
        <w:jc w:val="both"/>
        <w:rPr>
          <w:rFonts w:ascii="Sylfaen" w:eastAsia="Calibri" w:hAnsi="Sylfaen" w:cs="Calibri"/>
          <w:highlight w:val="yellow"/>
        </w:rPr>
      </w:pPr>
      <w:r w:rsidRPr="00180341">
        <w:rPr>
          <w:rFonts w:ascii="Sylfaen" w:eastAsia="Calibri" w:hAnsi="Sylfaen" w:cs="Calibri"/>
          <w:highlight w:val="yellow"/>
        </w:rPr>
        <w:t xml:space="preserve"> </w:t>
      </w:r>
    </w:p>
    <w:p w14:paraId="589B4D15" w14:textId="77777777" w:rsidR="00B8238A" w:rsidRPr="00B92FCF" w:rsidRDefault="00B8238A" w:rsidP="00DB446F">
      <w:pPr>
        <w:pStyle w:val="Heading4"/>
        <w:spacing w:line="240" w:lineRule="auto"/>
        <w:rPr>
          <w:rFonts w:ascii="Sylfaen" w:eastAsia="SimSun" w:hAnsi="Sylfaen" w:cs="Calibri"/>
          <w:i w:val="0"/>
        </w:rPr>
      </w:pPr>
      <w:r w:rsidRPr="00B92FCF">
        <w:rPr>
          <w:rFonts w:ascii="Sylfaen" w:eastAsia="SimSun" w:hAnsi="Sylfaen" w:cs="Calibri"/>
          <w:i w:val="0"/>
        </w:rPr>
        <w:t>1.2.4 დიპლომისშემდგომი სამედიცინო განათლება (პროგრამული კოდი 27 03 04)</w:t>
      </w:r>
    </w:p>
    <w:p w14:paraId="58E913E4" w14:textId="77777777" w:rsidR="00B8238A" w:rsidRPr="00B92FCF" w:rsidRDefault="00B8238A" w:rsidP="00DB446F">
      <w:pPr>
        <w:spacing w:after="0" w:line="240" w:lineRule="auto"/>
        <w:rPr>
          <w:lang w:val="ru-RU" w:eastAsia="ru-RU"/>
        </w:rPr>
      </w:pPr>
    </w:p>
    <w:p w14:paraId="00ACF5F0" w14:textId="77777777" w:rsidR="00B8238A" w:rsidRPr="00B92FCF" w:rsidRDefault="00B8238A" w:rsidP="00DB446F">
      <w:pPr>
        <w:spacing w:after="0" w:line="240" w:lineRule="auto"/>
        <w:jc w:val="both"/>
        <w:rPr>
          <w:rFonts w:ascii="Sylfaen" w:hAnsi="Sylfaen"/>
        </w:rPr>
      </w:pPr>
      <w:r w:rsidRPr="00B92FCF">
        <w:rPr>
          <w:rFonts w:ascii="Sylfaen" w:hAnsi="Sylfaen"/>
        </w:rPr>
        <w:t xml:space="preserve">პროგრამის განმახორციელებელი: </w:t>
      </w:r>
    </w:p>
    <w:p w14:paraId="06639F14" w14:textId="77777777" w:rsidR="00B8238A" w:rsidRPr="00B92FCF" w:rsidRDefault="00B8238A"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6DA8029" w14:textId="77777777" w:rsidR="00B8238A" w:rsidRPr="00180341" w:rsidRDefault="00B8238A" w:rsidP="00DB446F">
      <w:pPr>
        <w:pBdr>
          <w:top w:val="nil"/>
          <w:left w:val="nil"/>
          <w:bottom w:val="nil"/>
          <w:right w:val="nil"/>
          <w:between w:val="nil"/>
        </w:pBdr>
        <w:spacing w:after="0" w:line="240" w:lineRule="auto"/>
        <w:ind w:left="360"/>
        <w:jc w:val="both"/>
        <w:rPr>
          <w:rFonts w:ascii="Sylfaen" w:eastAsia="Calibri" w:hAnsi="Sylfaen" w:cs="Calibri"/>
          <w:highlight w:val="yellow"/>
        </w:rPr>
      </w:pPr>
    </w:p>
    <w:p w14:paraId="61797447"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05A8B">
        <w:rPr>
          <w:rFonts w:ascii="Sylfaen" w:eastAsiaTheme="minorEastAsia" w:hAnsi="Sylfaen" w:cs="Sylfaen"/>
          <w:bCs/>
          <w:color w:val="000000"/>
          <w:shd w:val="clear" w:color="auto" w:fill="FFFFFF"/>
          <w:lang w:val="ka-GE"/>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w:t>
      </w:r>
      <w:r w:rsidRPr="00651AA5">
        <w:rPr>
          <w:rFonts w:ascii="Sylfaen" w:eastAsiaTheme="minorEastAsia" w:hAnsi="Sylfaen" w:cs="Sylfaen"/>
          <w:bCs/>
          <w:color w:val="000000"/>
          <w:shd w:val="clear" w:color="auto" w:fill="FFFFFF"/>
          <w:lang w:val="ka-GE"/>
        </w:rPr>
        <w:t xml:space="preserve">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17 მაძიებელი;</w:t>
      </w:r>
    </w:p>
    <w:p w14:paraId="0B6EA6E1"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დაფინანსდა</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საექიმო სპეციალობის 19 მაძიებელი;</w:t>
      </w:r>
    </w:p>
    <w:p w14:paraId="2F04CC79"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დაფინანსდა </w:t>
      </w:r>
      <w:r w:rsidRPr="00651AA5">
        <w:rPr>
          <w:rFonts w:ascii="Sylfaen" w:eastAsiaTheme="minorEastAsia" w:hAnsi="Sylfaen" w:cs="Sylfaen"/>
          <w:bCs/>
          <w:color w:val="000000"/>
          <w:shd w:val="clear" w:color="auto" w:fill="FFFFFF"/>
          <w:lang w:val="ka-GE"/>
        </w:rPr>
        <w:t>სოციალურად დაუცველი ოჯახების მონაცემთა ბაზაში 100 000-ზე ნაკლები სარეიტინგო ქულის მქონე საექიმო სპეციალობის</w:t>
      </w:r>
      <w:r>
        <w:rPr>
          <w:rFonts w:ascii="Sylfaen" w:eastAsiaTheme="minorEastAsia" w:hAnsi="Sylfaen" w:cs="Sylfaen"/>
          <w:bCs/>
          <w:color w:val="000000"/>
          <w:shd w:val="clear" w:color="auto" w:fill="FFFFFF"/>
          <w:lang w:val="ka-GE"/>
        </w:rPr>
        <w:t xml:space="preserve"> ერთი</w:t>
      </w:r>
      <w:r w:rsidRPr="00651AA5">
        <w:rPr>
          <w:rFonts w:ascii="Sylfaen" w:eastAsiaTheme="minorEastAsia" w:hAnsi="Sylfaen" w:cs="Sylfaen"/>
          <w:bCs/>
          <w:color w:val="000000"/>
          <w:shd w:val="clear" w:color="auto" w:fill="FFFFFF"/>
          <w:lang w:val="ka-GE"/>
        </w:rPr>
        <w:t xml:space="preserve"> მაძიებელი.</w:t>
      </w:r>
    </w:p>
    <w:p w14:paraId="6ACC8234" w14:textId="77777777" w:rsidR="00D127D9" w:rsidRPr="00180341" w:rsidRDefault="00D127D9" w:rsidP="00DB446F">
      <w:pPr>
        <w:spacing w:line="240" w:lineRule="auto"/>
        <w:rPr>
          <w:highlight w:val="yellow"/>
          <w:lang w:val="ka-GE"/>
        </w:rPr>
      </w:pPr>
    </w:p>
    <w:p w14:paraId="42ABE40D" w14:textId="77777777" w:rsidR="005B4B60" w:rsidRPr="00B92FCF" w:rsidRDefault="005B4B60" w:rsidP="00DB446F">
      <w:pPr>
        <w:pStyle w:val="Heading2"/>
        <w:spacing w:line="240" w:lineRule="auto"/>
        <w:jc w:val="both"/>
        <w:rPr>
          <w:rFonts w:ascii="Sylfaen" w:hAnsi="Sylfaen" w:cs="Sylfaen"/>
          <w:bCs/>
          <w:sz w:val="22"/>
          <w:szCs w:val="22"/>
        </w:rPr>
      </w:pPr>
      <w:r w:rsidRPr="00B92FCF">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57589492" w14:textId="77777777" w:rsidR="005B4B60" w:rsidRPr="00B92FCF" w:rsidRDefault="005B4B60" w:rsidP="00DB446F">
      <w:pPr>
        <w:spacing w:after="0" w:line="240" w:lineRule="auto"/>
        <w:ind w:left="270"/>
        <w:jc w:val="both"/>
        <w:rPr>
          <w:rFonts w:ascii="Sylfaen" w:hAnsi="Sylfaen" w:cs="Sylfaen"/>
          <w:lang w:val="ka-GE"/>
        </w:rPr>
      </w:pPr>
    </w:p>
    <w:p w14:paraId="7C489AAC" w14:textId="77777777" w:rsidR="005B4B60" w:rsidRPr="00B92FCF" w:rsidRDefault="005B4B60" w:rsidP="00DB446F">
      <w:pPr>
        <w:spacing w:after="0" w:line="240" w:lineRule="auto"/>
        <w:jc w:val="both"/>
        <w:rPr>
          <w:rFonts w:ascii="Sylfaen" w:hAnsi="Sylfaen"/>
        </w:rPr>
      </w:pPr>
      <w:r w:rsidRPr="00B92FCF">
        <w:rPr>
          <w:rFonts w:ascii="Sylfaen" w:hAnsi="Sylfaen"/>
        </w:rPr>
        <w:t xml:space="preserve">პროგრამის განმახორციელებელი: </w:t>
      </w:r>
    </w:p>
    <w:p w14:paraId="0862BF6F"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F56BE0B"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lastRenderedPageBreak/>
        <w:t>სსიპ - სამედიცინო და ფარმაცევტული საქმიანობის რეგულირების სააგენტო;</w:t>
      </w:r>
    </w:p>
    <w:p w14:paraId="4DC59917"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08EF32E"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სოციალური მომსახურების სააგენტო;</w:t>
      </w:r>
    </w:p>
    <w:p w14:paraId="7713EDCB"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52968CE4"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4A7E250"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7A20EF2"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დასაქმების ხელშეწყობის სახელმწიფო სააგენტო;</w:t>
      </w:r>
    </w:p>
    <w:p w14:paraId="4F244BBB"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 - ჯანმრთელობის ეროვნული სააგენტო;</w:t>
      </w:r>
    </w:p>
    <w:p w14:paraId="3E7A1B67" w14:textId="77777777" w:rsidR="005B4B60" w:rsidRPr="00B92FCF" w:rsidRDefault="005B4B60" w:rsidP="00DB446F">
      <w:pPr>
        <w:numPr>
          <w:ilvl w:val="0"/>
          <w:numId w:val="13"/>
        </w:numPr>
        <w:tabs>
          <w:tab w:val="left" w:pos="720"/>
        </w:tabs>
        <w:spacing w:after="0" w:line="240" w:lineRule="auto"/>
        <w:ind w:left="720"/>
        <w:jc w:val="both"/>
        <w:rPr>
          <w:rFonts w:ascii="Sylfaen" w:eastAsia="Sylfaen" w:hAnsi="Sylfaen"/>
        </w:rPr>
      </w:pPr>
      <w:r w:rsidRPr="00B92FCF">
        <w:rPr>
          <w:rFonts w:ascii="Sylfaen" w:eastAsia="Sylfaen" w:hAnsi="Sylfaen"/>
        </w:rPr>
        <w:t>სსიპ-ინფორმაციული ტექნოლოგიების სააგენტო.</w:t>
      </w:r>
    </w:p>
    <w:p w14:paraId="6D7A096B" w14:textId="77777777" w:rsidR="005B4B60" w:rsidRPr="00180341" w:rsidRDefault="005B4B60" w:rsidP="00DB446F">
      <w:pPr>
        <w:pStyle w:val="abzacixml"/>
        <w:spacing w:line="240" w:lineRule="auto"/>
        <w:ind w:left="990" w:firstLine="0"/>
        <w:rPr>
          <w:sz w:val="22"/>
          <w:szCs w:val="22"/>
          <w:highlight w:val="yellow"/>
        </w:rPr>
      </w:pPr>
    </w:p>
    <w:p w14:paraId="361D3152"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უზრუნველყოფილია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 </w:t>
      </w:r>
    </w:p>
    <w:p w14:paraId="18F9F99F"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მომზადდა ჯანმრთელობის დაცვის სისტემის მარეგულირებელი აქტები და მიმდინარეობდა მათი ზედამხედველობა;</w:t>
      </w:r>
    </w:p>
    <w:p w14:paraId="48EA12A4"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განხორციელდა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და სამკურნალო საშუალებების ხარისხსა და მიმოქცევაზე და ფარმაცევტულ საქმიანობაზე ზედამხედველობა; </w:t>
      </w:r>
    </w:p>
    <w:p w14:paraId="56D9FB2A"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03854F15"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ჯანმრთელობის დაცვის პროგრამების განხორციელების გასაუმჯობესებლად განხორციელდა სერვისების განვითარება/სრულყოფა;</w:t>
      </w:r>
    </w:p>
    <w:p w14:paraId="2C377D6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67D352D4"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311D6A81"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508BA862"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18C7A96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3EBB4457"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განხორციელდა საზღვარგარეთ საქართველოს მოქალაქეების დროებით ლეგალურად დასაქმების ხელშეწყობა;</w:t>
      </w:r>
    </w:p>
    <w:p w14:paraId="3139889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w:t>
      </w:r>
      <w:r w:rsidRPr="00651AA5">
        <w:rPr>
          <w:rFonts w:ascii="Sylfaen" w:eastAsiaTheme="minorEastAsia" w:hAnsi="Sylfaen" w:cs="Sylfaen"/>
          <w:bCs/>
          <w:color w:val="000000"/>
          <w:shd w:val="clear" w:color="auto" w:fill="FFFFFF"/>
        </w:rPr>
        <w:t xml:space="preserve"> </w:t>
      </w:r>
      <w:r w:rsidRPr="00651AA5">
        <w:rPr>
          <w:rFonts w:ascii="Sylfaen" w:eastAsiaTheme="minorEastAsia" w:hAnsi="Sylfaen" w:cs="Sylfaen"/>
          <w:bCs/>
          <w:color w:val="000000"/>
          <w:shd w:val="clear" w:color="auto" w:fill="FFFFFF"/>
          <w:lang w:val="ka-GE"/>
        </w:rPr>
        <w:t>გამოვლენის მიზნით განსაზღვრული ღონისძიებების ეფექტური აღსრულების ზედამხედველობა და მენეჯმენტი;</w:t>
      </w:r>
    </w:p>
    <w:p w14:paraId="073A9BB2"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lastRenderedPageBreak/>
        <w:t>განხორციელდა 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14:paraId="6E73B907"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688E38AD"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განხორციელდა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0A107611" w14:textId="77777777" w:rsidR="005B4B60" w:rsidRPr="00180341" w:rsidRDefault="005B4B60" w:rsidP="00DB446F">
      <w:pPr>
        <w:tabs>
          <w:tab w:val="left" w:pos="0"/>
        </w:tabs>
        <w:spacing w:after="0" w:line="240" w:lineRule="auto"/>
        <w:jc w:val="both"/>
        <w:rPr>
          <w:rFonts w:ascii="Sylfaen" w:hAnsi="Sylfaen" w:cs="Arial"/>
          <w:color w:val="000000"/>
          <w:highlight w:val="yellow"/>
          <w:lang w:val="ka-GE"/>
        </w:rPr>
      </w:pPr>
    </w:p>
    <w:p w14:paraId="348E1DCD" w14:textId="77777777" w:rsidR="005B4B60" w:rsidRPr="00180341" w:rsidRDefault="005B4B60" w:rsidP="00DB446F">
      <w:pPr>
        <w:spacing w:after="0" w:line="240" w:lineRule="auto"/>
        <w:ind w:left="900"/>
        <w:jc w:val="both"/>
        <w:rPr>
          <w:rFonts w:ascii="Sylfaen" w:hAnsi="Sylfaen" w:cs="Arial"/>
          <w:color w:val="000000"/>
          <w:highlight w:val="yellow"/>
        </w:rPr>
      </w:pPr>
    </w:p>
    <w:p w14:paraId="4B1A2115" w14:textId="77777777" w:rsidR="005B4B60" w:rsidRPr="00B92FCF" w:rsidRDefault="005B4B60" w:rsidP="00DB446F">
      <w:pPr>
        <w:pStyle w:val="Heading4"/>
        <w:spacing w:line="240" w:lineRule="auto"/>
        <w:jc w:val="both"/>
        <w:rPr>
          <w:rFonts w:ascii="Sylfaen" w:eastAsia="SimSun" w:hAnsi="Sylfaen" w:cs="Calibri"/>
          <w:i w:val="0"/>
        </w:rPr>
      </w:pPr>
      <w:r w:rsidRPr="00B92FCF">
        <w:rPr>
          <w:rFonts w:ascii="Sylfaen" w:eastAsia="SimSun" w:hAnsi="Sylfaen" w:cs="Calibri"/>
          <w:i w:val="0"/>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4473F3C7" w14:textId="77777777" w:rsidR="005B4B60" w:rsidRPr="00B92FCF" w:rsidRDefault="005B4B60" w:rsidP="00DB446F">
      <w:pPr>
        <w:spacing w:after="0" w:line="240" w:lineRule="auto"/>
        <w:ind w:left="270"/>
        <w:jc w:val="both"/>
        <w:rPr>
          <w:rFonts w:ascii="Sylfaen" w:hAnsi="Sylfaen" w:cs="Sylfaen"/>
          <w:lang w:val="ka-GE"/>
        </w:rPr>
      </w:pPr>
    </w:p>
    <w:p w14:paraId="2F5BE845" w14:textId="77777777" w:rsidR="005B4B60" w:rsidRPr="00B92FCF" w:rsidRDefault="005B4B60" w:rsidP="00DB446F">
      <w:pPr>
        <w:spacing w:after="0" w:line="240" w:lineRule="auto"/>
        <w:jc w:val="both"/>
        <w:rPr>
          <w:rFonts w:ascii="Sylfaen" w:hAnsi="Sylfaen"/>
        </w:rPr>
      </w:pPr>
      <w:r w:rsidRPr="00B92FCF">
        <w:rPr>
          <w:rFonts w:ascii="Sylfaen" w:hAnsi="Sylfaen"/>
        </w:rPr>
        <w:t xml:space="preserve">პროგრამის განმახორციელებელი: </w:t>
      </w:r>
    </w:p>
    <w:p w14:paraId="73EA63C6" w14:textId="77777777" w:rsidR="005B4B60" w:rsidRPr="00B92FCF" w:rsidRDefault="005B4B60" w:rsidP="00DB446F">
      <w:pPr>
        <w:numPr>
          <w:ilvl w:val="0"/>
          <w:numId w:val="13"/>
        </w:numPr>
        <w:spacing w:after="0" w:line="240" w:lineRule="auto"/>
        <w:ind w:left="900" w:hanging="270"/>
        <w:jc w:val="both"/>
        <w:rPr>
          <w:rFonts w:ascii="Sylfaen" w:eastAsia="Sylfaen" w:hAnsi="Sylfaen"/>
        </w:rPr>
      </w:pPr>
      <w:r w:rsidRPr="00B92FCF">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202926D" w14:textId="77777777" w:rsidR="005B4B60" w:rsidRPr="00180341" w:rsidRDefault="005B4B60" w:rsidP="00DB446F">
      <w:pPr>
        <w:pBdr>
          <w:top w:val="nil"/>
          <w:left w:val="nil"/>
          <w:bottom w:val="nil"/>
          <w:right w:val="nil"/>
          <w:between w:val="nil"/>
        </w:pBdr>
        <w:spacing w:after="0" w:line="240" w:lineRule="auto"/>
        <w:jc w:val="both"/>
        <w:rPr>
          <w:rFonts w:ascii="Sylfaen" w:eastAsia="Calibri" w:hAnsi="Sylfaen" w:cs="Calibri"/>
          <w:highlight w:val="yellow"/>
        </w:rPr>
      </w:pPr>
    </w:p>
    <w:p w14:paraId="20B8691E"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14:paraId="5DA571BF"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უზრუნველყოფილია 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w:t>
      </w:r>
    </w:p>
    <w:p w14:paraId="2F09A207"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themeColor="text1"/>
          <w:shd w:val="clear" w:color="auto" w:fill="FFFFFF"/>
          <w:lang w:val="ka-GE"/>
        </w:rPr>
        <w:t xml:space="preserve">უზრუნველყოფილია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w:t>
      </w:r>
      <w:r w:rsidRPr="00651AA5">
        <w:rPr>
          <w:rFonts w:ascii="Sylfaen" w:eastAsiaTheme="minorEastAsia" w:hAnsi="Sylfaen" w:cs="Sylfaen"/>
          <w:bCs/>
          <w:color w:val="000000"/>
          <w:shd w:val="clear" w:color="auto" w:fill="FFFFFF"/>
          <w:lang w:val="ka-GE"/>
        </w:rPr>
        <w:t>მართვა და ადმინისტრირება.</w:t>
      </w:r>
    </w:p>
    <w:p w14:paraId="36B50878" w14:textId="77777777" w:rsidR="005B4B60" w:rsidRPr="00180341" w:rsidRDefault="005B4B60" w:rsidP="00DB446F">
      <w:pPr>
        <w:pBdr>
          <w:top w:val="nil"/>
          <w:left w:val="nil"/>
          <w:bottom w:val="nil"/>
          <w:right w:val="nil"/>
          <w:between w:val="nil"/>
        </w:pBdr>
        <w:spacing w:after="0" w:line="240" w:lineRule="auto"/>
        <w:jc w:val="both"/>
        <w:rPr>
          <w:rFonts w:ascii="Sylfaen" w:eastAsia="Calibri" w:hAnsi="Sylfaen" w:cs="Calibri"/>
          <w:highlight w:val="yellow"/>
        </w:rPr>
      </w:pPr>
    </w:p>
    <w:p w14:paraId="5A12A7C7" w14:textId="77777777" w:rsidR="005B4B60" w:rsidRPr="00B92FCF" w:rsidRDefault="005B4B60" w:rsidP="00DB446F">
      <w:pPr>
        <w:pStyle w:val="Heading4"/>
        <w:spacing w:line="240" w:lineRule="auto"/>
        <w:jc w:val="both"/>
        <w:rPr>
          <w:rFonts w:ascii="Sylfaen" w:eastAsia="SimSun" w:hAnsi="Sylfaen" w:cs="Calibri"/>
          <w:i w:val="0"/>
        </w:rPr>
      </w:pPr>
      <w:r w:rsidRPr="00B92FCF">
        <w:rPr>
          <w:rFonts w:ascii="Sylfaen" w:eastAsia="SimSun" w:hAnsi="Sylfaen" w:cs="Calibri"/>
          <w:i w:val="0"/>
        </w:rPr>
        <w:t>1.3.2 სამედიცინო საქმიანობის რეგულირების პროგრამა (პროგრამული კოდი 27 01 02)</w:t>
      </w:r>
    </w:p>
    <w:p w14:paraId="18BB6260" w14:textId="77777777" w:rsidR="005B4B60" w:rsidRPr="00B92FCF" w:rsidRDefault="005B4B60" w:rsidP="00DB446F">
      <w:pPr>
        <w:pBdr>
          <w:top w:val="nil"/>
          <w:left w:val="nil"/>
          <w:bottom w:val="nil"/>
          <w:right w:val="nil"/>
          <w:between w:val="nil"/>
        </w:pBdr>
        <w:spacing w:after="0" w:line="240" w:lineRule="auto"/>
        <w:ind w:left="360"/>
        <w:jc w:val="both"/>
        <w:rPr>
          <w:rFonts w:ascii="Sylfaen" w:eastAsia="Calibri" w:hAnsi="Sylfaen" w:cs="Calibri"/>
        </w:rPr>
      </w:pPr>
    </w:p>
    <w:p w14:paraId="67B9B19F" w14:textId="77777777" w:rsidR="005B4B60" w:rsidRPr="00B92FCF" w:rsidRDefault="005B4B60" w:rsidP="00DB446F">
      <w:pPr>
        <w:spacing w:after="0" w:line="240" w:lineRule="auto"/>
        <w:jc w:val="both"/>
        <w:rPr>
          <w:rFonts w:ascii="Sylfaen" w:hAnsi="Sylfaen"/>
        </w:rPr>
      </w:pPr>
      <w:r w:rsidRPr="00B92FCF">
        <w:rPr>
          <w:rFonts w:ascii="Sylfaen" w:hAnsi="Sylfaen"/>
        </w:rPr>
        <w:t xml:space="preserve">პროგრამის განმახორციელებელი: </w:t>
      </w:r>
    </w:p>
    <w:p w14:paraId="59E01C2B" w14:textId="77777777" w:rsidR="005B4B60" w:rsidRPr="00B92FCF" w:rsidRDefault="005B4B60" w:rsidP="00DB446F">
      <w:pPr>
        <w:numPr>
          <w:ilvl w:val="0"/>
          <w:numId w:val="13"/>
        </w:numPr>
        <w:spacing w:after="0" w:line="240" w:lineRule="auto"/>
        <w:ind w:left="900" w:hanging="270"/>
        <w:jc w:val="both"/>
        <w:rPr>
          <w:rFonts w:ascii="Sylfaen" w:eastAsia="Sylfaen" w:hAnsi="Sylfaen"/>
        </w:rPr>
      </w:pPr>
      <w:r w:rsidRPr="00B92FCF">
        <w:rPr>
          <w:rFonts w:ascii="Sylfaen" w:eastAsia="Sylfaen" w:hAnsi="Sylfaen"/>
        </w:rPr>
        <w:t>სსიპ - სამედიცინო და ფარმაცევტული საქმიანობის რეგულირების სააგენტო;</w:t>
      </w:r>
    </w:p>
    <w:p w14:paraId="05A57DAF" w14:textId="77777777" w:rsidR="005B4B60" w:rsidRPr="00180341" w:rsidRDefault="005B4B60" w:rsidP="00DB446F">
      <w:pPr>
        <w:pBdr>
          <w:top w:val="nil"/>
          <w:left w:val="nil"/>
          <w:bottom w:val="nil"/>
          <w:right w:val="nil"/>
          <w:between w:val="nil"/>
        </w:pBdr>
        <w:spacing w:after="0" w:line="240" w:lineRule="auto"/>
        <w:jc w:val="both"/>
        <w:rPr>
          <w:rFonts w:ascii="Sylfaen" w:eastAsia="Calibri" w:hAnsi="Sylfaen" w:cs="Calibri"/>
          <w:highlight w:val="yellow"/>
        </w:rPr>
      </w:pPr>
    </w:p>
    <w:p w14:paraId="23E9E8A5"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მოქალაქეებიდან და სხვადასხვა უწყებებიდან, შემოსულია 1012 წერილი/კორესპონდენცია, მათ შორის 235 - პაციენტებისათვის გაწეული სამედიცინო დახმარების ხარისხის შესასწავლად. საანგარიშო პერიოდში დასრულდა 322 საკითხის შესწავლა/განხილვა. ზემოაღნიშნული 322 საკითხიდან, 85 არის პაციენტებისათვის გაწეული სამედიცინო დახმარების ხარისხის შესწავლა;</w:t>
      </w:r>
    </w:p>
    <w:p w14:paraId="5F8EB56A"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23 სამედიცინო დაწესებულებაში განხორციელდა სახელმწიფო პროგრამების შემოწმება (რევიზია/კონტროლი);</w:t>
      </w:r>
    </w:p>
    <w:p w14:paraId="00D29B8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43 სამედიცინო  დაწესებულებაში განხორციელდა ახალი კორონავირუსით (SARS-CoV-2) გამოწვეული ინფექციის (COVID-19) დიაგნოსტირებასთან დაკავშირებული ტექნიკური რეგლამენტით განსაზღვრული საერთო მოთხოვნების შესრულების, ასევე ბიოლოგიური მასალის ნიმუშების სხვა დაწესებულებაში გაგზავნის მიზნით აღება/ჩაბარების და ადგილზე </w:t>
      </w:r>
      <w:r w:rsidRPr="00651AA5">
        <w:rPr>
          <w:rFonts w:ascii="Sylfaen" w:eastAsiaTheme="minorEastAsia" w:hAnsi="Sylfaen" w:cs="Sylfaen"/>
          <w:bCs/>
          <w:color w:val="000000"/>
          <w:shd w:val="clear" w:color="auto" w:fill="FFFFFF"/>
          <w:lang w:val="ka-GE"/>
        </w:rPr>
        <w:lastRenderedPageBreak/>
        <w:t>„იმუნოლოგიური და სეროლოგიური დიაგნოსტიკის“ სერვისის მიწოდების შემთხვევაში ტექნიკური რეგლამენტით განსაზღვრული დამატებითი მოთხოვნების შესრულების მდგომარეობის შემოწმება;</w:t>
      </w:r>
    </w:p>
    <w:p w14:paraId="2AA5FCE3"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55 სამედიცინო დაწესებულებაში განხორციელდა მოთხოვნების დარღვევის ფაქტებზე რეაგირება (სანებართვო პირობების დანართი 21-ის 22-ე პუნქტის მოთხოვნების დარღვევა);</w:t>
      </w:r>
    </w:p>
    <w:p w14:paraId="3CE35EB1"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25 სტომატოლოგიურ დაწესებულებაში, გეგმიური სტომატოლოგიური მომსახურების დაწყების თაობაზე შემოსული შეტყობინებების საფუძველზე, განხორციელდა ახალი კორონავირუსის (COVID-19) გავრცელების თავიდან აცილების მიზნით შემუშავებული რეკომენდაციების დაცვის მდგომარეობის მონიტორინგი;</w:t>
      </w:r>
    </w:p>
    <w:p w14:paraId="79B4838D"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ერთ სამედიცინო დაწესებულებაში განხორციელდა ინფექციების კონტროლის სისტემის ფუნქციონირების შემოწმება;</w:t>
      </w:r>
    </w:p>
    <w:p w14:paraId="1D27B940"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84 სამედიცინო დაწესებულებაში განხორციელდა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შესაბამისი, საერთო და დამატებითი სანებართვო პირობების შემოწმება</w:t>
      </w:r>
      <w:r w:rsidRPr="00651AA5">
        <w:rPr>
          <w:rFonts w:ascii="Sylfaen" w:eastAsiaTheme="minorEastAsia" w:hAnsi="Sylfaen" w:cs="Sylfaen"/>
          <w:bCs/>
          <w:color w:val="FF0000"/>
          <w:shd w:val="clear" w:color="auto" w:fill="FFFFFF"/>
          <w:lang w:val="ka-GE"/>
        </w:rPr>
        <w:t xml:space="preserve">, </w:t>
      </w:r>
      <w:r w:rsidRPr="00651AA5">
        <w:rPr>
          <w:rFonts w:ascii="Sylfaen" w:eastAsiaTheme="minorEastAsia" w:hAnsi="Sylfaen" w:cs="Sylfaen"/>
          <w:bCs/>
          <w:color w:val="000000"/>
          <w:shd w:val="clear" w:color="auto" w:fill="FFFFFF"/>
          <w:lang w:val="ka-GE"/>
        </w:rPr>
        <w:t>9 სამედიცინო დაწესებულებაში - გადამოწმება;</w:t>
      </w:r>
    </w:p>
    <w:p w14:paraId="17FA9E00"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5 სამედიცინო დაწესებულებაში ჩატარდა სანებართვო პირობების შემოწმება;</w:t>
      </w:r>
    </w:p>
    <w:p w14:paraId="048C2000"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8 სამედიცინო დაწესებულებაში ჩატარდა სალიცენზიო პირობების შესრულების შემოწმება;</w:t>
      </w:r>
    </w:p>
    <w:p w14:paraId="0EB443BE"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57 სამედიცინო დაწესებულებაში ჩატარდა ფუნქციონირების ჰიბრიდულ რეჟიმში გადასვლასთან დაკავშირებით აუცილებელი პირობების დაცვის მდგომარეობის შემოწმება;</w:t>
      </w:r>
    </w:p>
    <w:p w14:paraId="34979C27"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ერთ შემთხვევაში განხორციელდა ახალი კორონავირუსული დაავადების - COVID-19-ის საწინააღმდეგო ვაქცინებით აცრის მომსახურების მისაწოდებლად აუცილებელი, შესაბამისი ნორმატიული აქტებით განსაზღვრული, პირობების დაცვის მდგომარეობის მონიტორინგი;</w:t>
      </w:r>
    </w:p>
    <w:p w14:paraId="374E4CA0"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41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შემოწმება (აქედან, 1</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ამბულატორიული დაწესებულება, 3</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ლაბორატორია, 15</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სტომატოლოგიური დაწესებულება, 20</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ნარკოლოგიური ჩანაცვლებითი თერაპიის ცენტრი და 2</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დიალიზის ცენტრი);</w:t>
      </w:r>
    </w:p>
    <w:p w14:paraId="51DE6267"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3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გადამოწმება (აქედან, 2 ამბულატორიული და 1</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სტომატოლოგიური დაწესებულება);</w:t>
      </w:r>
    </w:p>
    <w:p w14:paraId="5B71DFCF"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სასამართლო პროცესი ჩატარდა 1 056 საქმეზე (მათ შორის: დასრულებული - 939, მიმდინარე - 117). სასამართლოს, მეწარმის შემოწმების თაობაზე, შუამდგომლობით მივმართეთ 227 შემთხვევაში. სააგენტოს მიერ შედგენილ აქტებთან დაკავშირებით </w:t>
      </w:r>
      <w:r>
        <w:rPr>
          <w:rFonts w:ascii="Sylfaen" w:eastAsiaTheme="minorEastAsia" w:hAnsi="Sylfaen" w:cs="Sylfaen"/>
          <w:bCs/>
          <w:color w:val="000000"/>
          <w:shd w:val="clear" w:color="auto" w:fill="FFFFFF"/>
          <w:lang w:val="ka-GE"/>
        </w:rPr>
        <w:t>შემოვიდა</w:t>
      </w:r>
      <w:r w:rsidRPr="00651AA5">
        <w:rPr>
          <w:rFonts w:ascii="Sylfaen" w:eastAsiaTheme="minorEastAsia" w:hAnsi="Sylfaen" w:cs="Sylfaen"/>
          <w:bCs/>
          <w:color w:val="000000"/>
          <w:shd w:val="clear" w:color="auto" w:fill="FFFFFF"/>
          <w:lang w:val="ka-GE"/>
        </w:rPr>
        <w:t xml:space="preserve"> 46 ადმინისტრაციული საჩივარი (მათ შორის: დასრულებული - 31, მიმდინარე - 15);  </w:t>
      </w:r>
    </w:p>
    <w:p w14:paraId="3AA3F299"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გაიცა: სტაციონარული დაწესებულების ნებართვა 3 დაწესებულებაზე, სტაციონარული დაწესებულების ნებართვის დანართები 55 დაწესებულებაზე, სამედიცინო საქმიანობის ლიცენზია 3 დაწესებულებაზე, ლიცენზიით გათვალისწინებული საქმიანობის უფლება (ფილიალი) 1 დაწესებულებაზე, სტაციონარული დაწესებულების დროებითი საქმიანობის ნებართვა 4 დაწესებულებაზე, სანებართვო მოწმობის და სენებართვო მოწმობის დანართის დუბლიკატი 2 დაწესებულებაზე, ნებართვით გათვალისწინებული საქმიანობის (ფილიალი) უფლება 3 დაწესებულებაზე;</w:t>
      </w:r>
    </w:p>
    <w:p w14:paraId="3E9EAEB9"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სანებართვო/სალიცენზიო რეესტრში განხორციელდა 18 დაწესებულების რეესტრული ცვლილება: სანებართვო რეესტრში - 14 დაწესებულების, სალიცენზიო რეესტრში - 4 დაწესებულების;</w:t>
      </w:r>
    </w:p>
    <w:p w14:paraId="68A1D28F"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პერინატალური სამსახურების რეგიონალიზაციის შეფასების საკოორდინაციო ჯგუფის სხდომებზე განხილულ იქნა 30 დაწესებულების საქმე;</w:t>
      </w:r>
    </w:p>
    <w:p w14:paraId="2317B29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უარი ეთქვა: სტაციონარული დაწესებულების ნებართვისა და ნებართვის დანართების გაცემაზე 4 დაწესებულებას, ნებართვის   დანართების  გაცემაზე 16 დაწესებულებას, სამედიცინო </w:t>
      </w:r>
      <w:r w:rsidRPr="00651AA5">
        <w:rPr>
          <w:rFonts w:ascii="Sylfaen" w:eastAsiaTheme="minorEastAsia" w:hAnsi="Sylfaen" w:cs="Sylfaen"/>
          <w:bCs/>
          <w:color w:val="000000"/>
          <w:shd w:val="clear" w:color="auto" w:fill="FFFFFF"/>
          <w:lang w:val="ka-GE"/>
        </w:rPr>
        <w:lastRenderedPageBreak/>
        <w:t>საქმიანობის ლიცენზიის დანართის გაცემაზე 1 დაწესებულებას, ლიცენზიით გათვალისწინებული საქმიანობის (ფილიალი) განხორცილებაზე 1 დაწესებულებას, სამედიცინო საქმიანობის ლიცენზიის გაცემაზე 2 დაწესებულებას, სამედიცინო საქმიანობის ლიცენზიის დანართის გაცემაზე 1 დაწესებულებას, დროებითი საქმიანობის განხორციელების უფლებაზე 2 სტაციონარულ დაწესებულებას. დოკუმენტური უარი ეთქვა პერინატალური რეგიონალიზაციის დონის მინიჭებაზე</w:t>
      </w:r>
      <w:r>
        <w:rPr>
          <w:rFonts w:ascii="Sylfaen" w:eastAsiaTheme="minorEastAsia" w:hAnsi="Sylfaen" w:cs="Sylfaen"/>
          <w:bCs/>
          <w:color w:val="000000"/>
          <w:shd w:val="clear" w:color="auto" w:fill="FFFFFF"/>
        </w:rPr>
        <w:t xml:space="preserve"> </w:t>
      </w:r>
      <w:r w:rsidRPr="00651AA5">
        <w:rPr>
          <w:rFonts w:ascii="Sylfaen" w:eastAsiaTheme="minorEastAsia" w:hAnsi="Sylfaen" w:cs="Sylfaen"/>
          <w:bCs/>
          <w:color w:val="000000"/>
          <w:shd w:val="clear" w:color="auto" w:fill="FFFFFF"/>
          <w:lang w:val="ka-GE"/>
        </w:rPr>
        <w:t>9 დაწესებულებას;</w:t>
      </w:r>
    </w:p>
    <w:p w14:paraId="5F2BCB69"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ძალადაკარგულად გამოცხადდა: 1 დაწესებულების ნებართვის დანართები, 5 დაწესებულების ნებართვის დანართები, 5 დაწესებულების სამედიცინო საქმიანობის ლიცენზია, 3 დაწესებულების ნებართვით გათვალისწინებული საქმიანობის (ფილიალი) განხორციელების უფლება;</w:t>
      </w:r>
    </w:p>
    <w:p w14:paraId="2E275296"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დარეგისტრირდა 1 919 (სულ შემოსულია 2 411)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35981D5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145 სააკრედიტაციო განაცხადი, მათ შორის 33 ინტელექტუალური რესურსის ცვლილების შესახებ, განხორციელდა 45 სააკრედიტაციო ვიზიტი, ადგილზე შესწავლილ იქნა 279 დაწესებულება, მათ შორის 199  აფილირებული დაწესებულება, პროფესიული განვითარების საბჭოს სხდომებზე განხილულ იქნა 81 საკითხი;</w:t>
      </w:r>
    </w:p>
    <w:p w14:paraId="27AB163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46 სასწავლებელს/დაწესებულებას მიენიჭა აკრედიტაცია დიპლომისშემდგომ მზადებაზე 61 სარეზიდენტო პროგრამაში; 9 სასწავლებელს/დაწესებულებას მიენიჭა აკრედიტაცია 10 სუბსპეციალობის პროგრამაში; 3 დაწესებულებას მიენიჭა აკრედიტაცია 3 გადამზადების პროგრამაში; 14 აკრედიტებულ დაწესებულებაში/სასწავლებელში განხორციელდა კვოტის ცვლილება 19 სარეზიდენტო პროგრამაში;</w:t>
      </w:r>
    </w:p>
    <w:p w14:paraId="6980BE08"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უარი ეთქვა: 2 აკრედიტებულ დაწესებულებას აფილირებული დაწესებულების დამატებაზე 2 სუბსპეციალობის პროგრამაში; 1 აკრედიტებულ დაწესებულებას აკრედიტაციის მინიჭებაზე 1 სარეზიდენტო პროგრამაში;  </w:t>
      </w:r>
    </w:p>
    <w:p w14:paraId="0B0728A1"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ერთიან დიპლომისშემდგომ საკვალიფიკაციო გამოცდაზე დაშვებულ იქნა 2 472 და სახელმწიფო სასერტიფიკაციო გამოცდაზე 1201 მაძიებელი;</w:t>
      </w:r>
    </w:p>
    <w:p w14:paraId="2CAE554C"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კანონმდებლობით გათვალისწინებული მოთხოვნების შესაბამისად, უგამოცდოდ, სახელმწიფო სერტიფიკატი მიენიჭა 54 ექიმს. სუბსპეციალობაში დამოუკიდებელი საექიმო საქმიანობის უფლება მიენიჭა 217 სპეციალისტს, სამედიცინო დაწესებულებების მიერ მოწვეულ 101 უცხო ქვეყნის სპეციალისტს;</w:t>
      </w:r>
    </w:p>
    <w:p w14:paraId="370B0FEA"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აკრედიტაცია მიენიჭა უწყვეტი სამედიცინო განათლების 55 პროგრამასა და 13 კონპერენციას;</w:t>
      </w:r>
    </w:p>
    <w:p w14:paraId="3E6E4C8A"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განხორციელდა ფარმაცევტული საქმიანობის კონტროლის 1 440 ღონისძიება, მათ შორის: 1 327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113 შემთხვევაში სამართალდარღვევის ფაქტები არ დაფიქსირებულა; „სამედიცინო საქმიანობის რეგულირების სააგენტოს პროგრამით“, საცალო რეალიზაციის რგოლის 67 დაწესებულებაში  შესყიდულ იქნა 68 დასახელების ფარმაცევტული პროდუქტი;</w:t>
      </w:r>
    </w:p>
    <w:p w14:paraId="287B1D61"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განხორციელდა</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26 საბითუმო რეალიზატორისა (საბითუმო დისტრიბუტორის) და 2 ფარმაცევტული წარმოების GMP/GDP ინსპექტირება. ინსპექტირების შედეგების საფუძველზე გაიცა 1  ნაციონალურ GMP (კარგი საწარმოო პრაქტიკის) სტანდარტთან შესაბამისობის სერტიფიკატი, 1 მიმდინარე (სამუშაო) პროცესი, 17 საბითუმო დისტრიბუტორის GDP (კარგი სადისტრიბუციო პრაქტიკის) სტანდარტთან შესაბამისობის სერტიფიკატი და 6 ნაციონალურ GDP სტანდარტთან შეუსაბამობის გადაწყვეტილების ფორმა;</w:t>
      </w:r>
    </w:p>
    <w:p w14:paraId="1622E483"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 xml:space="preserve">საანგარიშო პერიოდში  მომზადდა და გაიცა 425 წინასწარი შეთანხმების დოკუმენტი, მათ შორის ნარკოტიკულ საშუალებების იმპორტზე </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55, ფსიქოტროპული ნივთიერებების იმპორტზე</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 xml:space="preserve"> 131, ფსიქოტროპული ნივთიერებების ექსპორტზე </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 xml:space="preserve">5, პრეკურსორების იმპორტზე </w:t>
      </w:r>
      <w:r>
        <w:rPr>
          <w:rFonts w:ascii="Sylfaen" w:eastAsiaTheme="minorEastAsia" w:hAnsi="Sylfaen" w:cs="Sylfaen"/>
          <w:bCs/>
          <w:color w:val="000000"/>
          <w:shd w:val="clear" w:color="auto" w:fill="FFFFFF"/>
          <w:lang w:val="ka-GE"/>
        </w:rPr>
        <w:t xml:space="preserve">- </w:t>
      </w:r>
      <w:r w:rsidRPr="00651AA5">
        <w:rPr>
          <w:rFonts w:ascii="Sylfaen" w:eastAsiaTheme="minorEastAsia" w:hAnsi="Sylfaen" w:cs="Sylfaen"/>
          <w:bCs/>
          <w:color w:val="000000"/>
          <w:shd w:val="clear" w:color="auto" w:fill="FFFFFF"/>
          <w:lang w:val="ka-GE"/>
        </w:rPr>
        <w:t xml:space="preserve">234. 11 ქვეყნის </w:t>
      </w:r>
      <w:r w:rsidRPr="00651AA5">
        <w:rPr>
          <w:rFonts w:ascii="Sylfaen" w:eastAsiaTheme="minorEastAsia" w:hAnsi="Sylfaen" w:cs="Sylfaen"/>
          <w:bCs/>
          <w:color w:val="000000"/>
          <w:shd w:val="clear" w:color="auto" w:fill="FFFFFF"/>
          <w:lang w:val="ka-GE"/>
        </w:rPr>
        <w:lastRenderedPageBreak/>
        <w:t>(გერმანია, საბერძნეთი, ესპანეთი, პოლონეთი, ლიეტუვა, შვეიცარია, თურქეთი, თურქმენეთი, ლატვია, უნგრეთი, ინდოეთი) კომპეტენტურ ორგანოს გადაეგზავნა 92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53A53A00"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პირველ ჯგუფს მიკუთვნებული ფარმაცევტული პროდუქტის ბრუნვის სფეროში სავალდებულო ინფორმაციის მოუწოდებლობასთან დაკავშირებით გაფორმდა 98 ელექტრონული საჯარიმო ქვითარი, 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319 დოკუმენტი, „პრეკურსორების იმპორტის ან ექსპორტის განმახორციელებელ პირთა რეესტრში“ დარეგისტრიდა 3 იურიდიული პირი;</w:t>
      </w:r>
    </w:p>
    <w:p w14:paraId="04AEE5A0"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აღიარებითი რეჟიმით უწყებრივ რეესტრში პროაქტიულად შეტანილია 372 ფარმაცევტული პროდუქტი;</w:t>
      </w:r>
    </w:p>
    <w:p w14:paraId="44ABD383" w14:textId="77777777" w:rsidR="00B92FCF"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მიმდინარეობდა:</w:t>
      </w:r>
    </w:p>
    <w:p w14:paraId="0EDE1EC3" w14:textId="77777777" w:rsidR="00B92FCF"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 xml:space="preserve">აღიარებითი რეჟიმით რეგისტრაცია: ფარმაცევტული პროდუქტები - 253, სტომატოლოგიური მასალები - 205, სადიაგნოსტიკო საშუალებები - 324; </w:t>
      </w:r>
    </w:p>
    <w:p w14:paraId="7A4ECDF7" w14:textId="77777777" w:rsidR="00B92FCF" w:rsidRPr="005C4488"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ეროვნული რეჟიმით (შერჩევითი წინასწარი კონტროლი) რეგისტრაცია</w:t>
      </w:r>
      <w:r w:rsidRPr="005C4488">
        <w:rPr>
          <w:rFonts w:ascii="Sylfaen" w:eastAsiaTheme="minorEastAsia" w:hAnsi="Sylfaen" w:cs="Sylfaen"/>
          <w:bCs/>
          <w:color w:val="000000"/>
          <w:shd w:val="clear" w:color="auto" w:fill="FFFFFF"/>
        </w:rPr>
        <w:t xml:space="preserve"> -</w:t>
      </w:r>
      <w:r w:rsidRPr="005C4488">
        <w:rPr>
          <w:rFonts w:ascii="Sylfaen" w:eastAsiaTheme="minorEastAsia" w:hAnsi="Sylfaen" w:cs="Sylfaen"/>
          <w:bCs/>
          <w:color w:val="000000"/>
          <w:shd w:val="clear" w:color="auto" w:fill="FFFFFF"/>
          <w:lang w:val="ka-GE"/>
        </w:rPr>
        <w:t xml:space="preserve"> ფარმაცევტული პროდუქტები - 7;</w:t>
      </w:r>
    </w:p>
    <w:p w14:paraId="3C408699" w14:textId="77777777" w:rsidR="00B92FCF" w:rsidRPr="005C4488"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ეროვნული რეჟიმით რეგისტრაცია/რეგისტრაცია-აღნუსხვა: ინოვაციური პროდუქტები - 28, ფარმაცევტული პროდუქტები - 335, სისხლის პრეპარატები - 3,  პარასამკურნალო საშუალებები - 2, ბად-ები - 9, სტომატოლოგიური მასალები - 29, სადიაგნოსტიკო საშუალებები - 34, ინვაზიური კონტრაცეპტული მექნიკური საშუალებები - 2;</w:t>
      </w:r>
    </w:p>
    <w:p w14:paraId="12787DD1" w14:textId="77777777" w:rsidR="00B92FCF" w:rsidRPr="005C4488"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ეროვნული რეჟიმით ხელახალი რეგისტრაცია/რეგისტრაცია-აღნუსხვა: ინოვაციური პროდუქტები - 79, ფარმაცევტული პროდუქტები - 906, სისხლის პრეპარატები - 3, იმუნობიოლოგიური პრეპარატები - 9, რადიოფარმაცევტული საშუალებები - 5, პარასამკურნალო საშუალებები - 15, ბად-ები - 3, სტომატოლოგიური მასალები - 6, სადიაგნოსტიკო საშუალებები - 6;</w:t>
      </w:r>
    </w:p>
    <w:p w14:paraId="337F736C" w14:textId="77777777" w:rsidR="00B92FCF" w:rsidRPr="005C4488"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ეროვნული რეჟიმით II და I რიგის ნომრიანი ცვლილების რეგისტრაცია/რეგისტრაცია-აღნუსხვა: ინოვაციური პროდუქტები - 16, ფარმაცევტული პროდუქტები - 196, იმუნობიოლოგიური პრეპარატები - 7,  პარასამკურნალო საშუალებები - 1, ბად-ები-2;</w:t>
      </w:r>
    </w:p>
    <w:p w14:paraId="3B7BCE6D" w14:textId="77777777" w:rsidR="00B92FCF"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ეროვნული რეჟიმით II და I რიგის უნომრო ცვლილების რეგისტრაცია/რეგისტრაცია-აღნუსხვა: ინოვაციური პროდუქტები - 212, ფარმაცევტული პროდუქტები - 1139, იმუნობიოლოგიური პრეპარატები - 29, პარასამკურნალო საშუალებები - 4,  ბად-ები-3, ჰომეოპათიური (კომპლემენტარული) საშუალებები - 7, სტომატოლოგიური მასალები - 27, სადიაგნოსტიკო საშუალებები - 1;</w:t>
      </w:r>
    </w:p>
    <w:p w14:paraId="17AAFD6C" w14:textId="77777777" w:rsidR="00B92FCF"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უკვე რეგისტრირებულ და აღნუსხულ სამედიცინო სადიაგნოსტიკო in vitro ტესტ-სისტემებზე (ნოზოლოგიების მიხედვით) დამატება - 3;</w:t>
      </w:r>
    </w:p>
    <w:p w14:paraId="15C8D933" w14:textId="77777777" w:rsidR="00B92FCF" w:rsidRPr="005C4488" w:rsidRDefault="00B92FCF" w:rsidP="00DB446F">
      <w:pPr>
        <w:pStyle w:val="ListParagraph"/>
        <w:numPr>
          <w:ilvl w:val="0"/>
          <w:numId w:val="100"/>
        </w:numPr>
        <w:spacing w:after="0" w:line="240" w:lineRule="auto"/>
        <w:jc w:val="both"/>
        <w:rPr>
          <w:rFonts w:ascii="Sylfaen" w:eastAsiaTheme="minorEastAsia" w:hAnsi="Sylfaen" w:cs="Sylfaen"/>
          <w:bCs/>
          <w:color w:val="000000"/>
          <w:shd w:val="clear" w:color="auto" w:fill="FFFFFF"/>
          <w:lang w:val="ka-GE"/>
        </w:rPr>
      </w:pPr>
      <w:r w:rsidRPr="005C4488">
        <w:rPr>
          <w:rFonts w:ascii="Sylfaen" w:eastAsiaTheme="minorEastAsia" w:hAnsi="Sylfaen" w:cs="Sylfaen"/>
          <w:bCs/>
          <w:color w:val="000000"/>
          <w:shd w:val="clear" w:color="auto" w:fill="FFFFFF"/>
          <w:lang w:val="ka-GE"/>
        </w:rPr>
        <w:t>განსხვავებული შეფუთვა-მარკირებით პირველად შემოტანის შეტყობინება: ფარმაცევტული პროდუქტები - 526, სტომატოლოგიური მასალები - 846, სადიაგნოსტიკო საშუალება - 4;</w:t>
      </w:r>
    </w:p>
    <w:p w14:paraId="55413F82" w14:textId="77777777" w:rsidR="00B92FCF"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უარი ეთქვა</w:t>
      </w:r>
      <w:r>
        <w:rPr>
          <w:rFonts w:ascii="Sylfaen" w:eastAsiaTheme="minorEastAsia" w:hAnsi="Sylfaen" w:cs="Sylfaen"/>
          <w:bCs/>
          <w:color w:val="000000"/>
          <w:shd w:val="clear" w:color="auto" w:fill="FFFFFF"/>
          <w:lang w:val="ka-GE"/>
        </w:rPr>
        <w:t>:</w:t>
      </w:r>
    </w:p>
    <w:p w14:paraId="432E5117" w14:textId="77777777" w:rsidR="00B92FCF" w:rsidRPr="00705AD0" w:rsidRDefault="00B92FCF" w:rsidP="00DB446F">
      <w:pPr>
        <w:pStyle w:val="ListParagraph"/>
        <w:numPr>
          <w:ilvl w:val="0"/>
          <w:numId w:val="101"/>
        </w:numPr>
        <w:spacing w:after="0" w:line="240" w:lineRule="auto"/>
        <w:jc w:val="both"/>
        <w:rPr>
          <w:rFonts w:ascii="Sylfaen" w:eastAsiaTheme="minorEastAsia" w:hAnsi="Sylfaen" w:cs="Sylfaen"/>
          <w:bCs/>
          <w:color w:val="000000"/>
          <w:shd w:val="clear" w:color="auto" w:fill="FFFFFF"/>
          <w:lang w:val="ka-GE"/>
        </w:rPr>
      </w:pPr>
      <w:r w:rsidRPr="00705AD0">
        <w:rPr>
          <w:rFonts w:ascii="Sylfaen" w:eastAsiaTheme="minorEastAsia" w:hAnsi="Sylfaen" w:cs="Sylfaen"/>
          <w:bCs/>
          <w:color w:val="000000"/>
          <w:shd w:val="clear" w:color="auto" w:fill="FFFFFF"/>
          <w:lang w:val="ka-GE"/>
        </w:rPr>
        <w:t>აღიარებითი რეჟიმით რეგისტრაციაზე: ფარმაცევტული პროდუქტები - 12, სტომატოლოგიური მასალები - 4, სადიაგნოსტიკო საშუალებები - 5;</w:t>
      </w:r>
    </w:p>
    <w:p w14:paraId="62E9CAA7" w14:textId="77777777" w:rsidR="00B92FCF" w:rsidRPr="00705AD0" w:rsidRDefault="00B92FCF" w:rsidP="00DB446F">
      <w:pPr>
        <w:pStyle w:val="ListParagraph"/>
        <w:numPr>
          <w:ilvl w:val="0"/>
          <w:numId w:val="101"/>
        </w:numPr>
        <w:spacing w:after="0" w:line="240" w:lineRule="auto"/>
        <w:jc w:val="both"/>
        <w:rPr>
          <w:rFonts w:ascii="Sylfaen" w:eastAsiaTheme="minorEastAsia" w:hAnsi="Sylfaen" w:cs="Sylfaen"/>
          <w:bCs/>
          <w:color w:val="000000"/>
          <w:shd w:val="clear" w:color="auto" w:fill="FFFFFF"/>
          <w:lang w:val="ka-GE"/>
        </w:rPr>
      </w:pPr>
      <w:r w:rsidRPr="00705AD0">
        <w:rPr>
          <w:rFonts w:ascii="Sylfaen" w:eastAsiaTheme="minorEastAsia" w:hAnsi="Sylfaen" w:cs="Sylfaen"/>
          <w:bCs/>
          <w:color w:val="000000"/>
          <w:shd w:val="clear" w:color="auto" w:fill="FFFFFF"/>
          <w:lang w:val="ka-GE"/>
        </w:rPr>
        <w:t>ეროვნული რეჟიმით რეგისტრაცია/რეგისტრაცია-აღნუსხვაზე: ინოვაციური პროდუქტები - 12, ფარმაცევტული პროდუქტები - 99, პარასამკურნალო საშუალებები - 5, ჰომეოპათიური (კომპლემენტარული) საშუალებები - 3, სტომატოლოგიური მასალები - 1, სადიაგნოსტიკო საშუალებები - 2;</w:t>
      </w:r>
    </w:p>
    <w:p w14:paraId="3E1046B4" w14:textId="77777777" w:rsidR="00B92FCF" w:rsidRPr="00705AD0" w:rsidRDefault="00B92FCF" w:rsidP="00DB446F">
      <w:pPr>
        <w:pStyle w:val="ListParagraph"/>
        <w:numPr>
          <w:ilvl w:val="0"/>
          <w:numId w:val="101"/>
        </w:numPr>
        <w:spacing w:after="0" w:line="240" w:lineRule="auto"/>
        <w:jc w:val="both"/>
        <w:rPr>
          <w:rFonts w:ascii="Sylfaen" w:eastAsiaTheme="minorEastAsia" w:hAnsi="Sylfaen" w:cs="Sylfaen"/>
          <w:bCs/>
          <w:color w:val="000000"/>
          <w:shd w:val="clear" w:color="auto" w:fill="FFFFFF"/>
          <w:lang w:val="ka-GE"/>
        </w:rPr>
      </w:pPr>
      <w:r w:rsidRPr="00705AD0">
        <w:rPr>
          <w:rFonts w:ascii="Sylfaen" w:eastAsiaTheme="minorEastAsia" w:hAnsi="Sylfaen" w:cs="Sylfaen"/>
          <w:bCs/>
          <w:color w:val="000000"/>
          <w:shd w:val="clear" w:color="auto" w:fill="FFFFFF"/>
          <w:lang w:val="ka-GE"/>
        </w:rPr>
        <w:lastRenderedPageBreak/>
        <w:t>ეროვნული რეჟიმით ხელახალ რეგისტრაცია/რეგისტრაცია-აღნუსხვაზე: ფარმაცევტული პროდუქტები - 28, ინოვაციური პროდუქტები - 4;</w:t>
      </w:r>
    </w:p>
    <w:p w14:paraId="11753FA9" w14:textId="77777777" w:rsidR="00B92FCF" w:rsidRPr="00705AD0" w:rsidRDefault="00B92FCF" w:rsidP="00DB446F">
      <w:pPr>
        <w:pStyle w:val="ListParagraph"/>
        <w:numPr>
          <w:ilvl w:val="0"/>
          <w:numId w:val="101"/>
        </w:numPr>
        <w:spacing w:after="0" w:line="240" w:lineRule="auto"/>
        <w:jc w:val="both"/>
        <w:rPr>
          <w:rFonts w:ascii="Sylfaen" w:eastAsiaTheme="minorEastAsia" w:hAnsi="Sylfaen" w:cs="Sylfaen"/>
          <w:bCs/>
          <w:color w:val="000000"/>
          <w:shd w:val="clear" w:color="auto" w:fill="FFFFFF"/>
          <w:lang w:val="ka-GE"/>
        </w:rPr>
      </w:pPr>
      <w:r w:rsidRPr="00705AD0">
        <w:rPr>
          <w:rFonts w:ascii="Sylfaen" w:eastAsiaTheme="minorEastAsia" w:hAnsi="Sylfaen" w:cs="Sylfaen"/>
          <w:bCs/>
          <w:color w:val="000000"/>
          <w:shd w:val="clear" w:color="auto" w:fill="FFFFFF"/>
          <w:lang w:val="ka-GE"/>
        </w:rPr>
        <w:t>ეროვნული რეჟიმით II და I რიგის რეგისტრაცია/რეგისტრაცია-აღნუსხვაზე: ინოვაციური პროდუქტები - 6, ფარმაცევტული პროდუქტები - 94, იმუნობიოლოგიური პრეპარატები - 5, ბად-ები-1, სტომატოლოგიური მასალები - 12;</w:t>
      </w:r>
    </w:p>
    <w:p w14:paraId="5A17E8D2" w14:textId="77777777" w:rsidR="00B92FCF" w:rsidRPr="00705AD0" w:rsidRDefault="00B92FCF" w:rsidP="00DB446F">
      <w:pPr>
        <w:pStyle w:val="ListParagraph"/>
        <w:numPr>
          <w:ilvl w:val="0"/>
          <w:numId w:val="101"/>
        </w:numPr>
        <w:spacing w:after="0" w:line="240" w:lineRule="auto"/>
        <w:jc w:val="both"/>
        <w:rPr>
          <w:rFonts w:ascii="Sylfaen" w:eastAsiaTheme="minorEastAsia" w:hAnsi="Sylfaen" w:cs="Sylfaen"/>
          <w:bCs/>
          <w:color w:val="000000"/>
          <w:shd w:val="clear" w:color="auto" w:fill="FFFFFF"/>
          <w:lang w:val="ka-GE"/>
        </w:rPr>
      </w:pPr>
      <w:r w:rsidRPr="00705AD0">
        <w:rPr>
          <w:rFonts w:ascii="Sylfaen" w:eastAsiaTheme="minorEastAsia" w:hAnsi="Sylfaen" w:cs="Sylfaen"/>
          <w:bCs/>
          <w:color w:val="000000"/>
          <w:shd w:val="clear" w:color="auto" w:fill="FFFFFF"/>
          <w:lang w:val="ka-GE"/>
        </w:rPr>
        <w:t>განსხვავებული შეფუთვა-მარკირებით პირველად შემოტანის შეტყობინებაზე: ფარმაცევტული პროდუქტები - 64, სტომატოლოგიური მასალები - 11, სადიაგნოსტიკო საშუალებები - 1;</w:t>
      </w:r>
    </w:p>
    <w:p w14:paraId="624BA37E"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შეჩერ</w:t>
      </w:r>
      <w:r>
        <w:rPr>
          <w:rFonts w:ascii="Sylfaen" w:eastAsiaTheme="minorEastAsia" w:hAnsi="Sylfaen" w:cs="Sylfaen"/>
          <w:bCs/>
          <w:color w:val="000000"/>
          <w:shd w:val="clear" w:color="auto" w:fill="FFFFFF"/>
          <w:lang w:val="ka-GE"/>
        </w:rPr>
        <w:t>დ</w:t>
      </w:r>
      <w:r w:rsidRPr="00651AA5">
        <w:rPr>
          <w:rFonts w:ascii="Sylfaen" w:eastAsiaTheme="minorEastAsia" w:hAnsi="Sylfaen" w:cs="Sylfaen"/>
          <w:bCs/>
          <w:color w:val="000000"/>
          <w:shd w:val="clear" w:color="auto" w:fill="FFFFFF"/>
          <w:lang w:val="ka-GE"/>
        </w:rPr>
        <w:t>ა ფარმაცევტული პროდუქტების რეგისტრაცია/რეგისტრაცია-აღნუსხვა, შეჩერების მიზეზის აღმოფხვრამდე: ფარმაცევტული პროდუქტები - 15, პარასამკურნალო საშუალებები - 16;</w:t>
      </w:r>
    </w:p>
    <w:p w14:paraId="0ACC057F" w14:textId="77777777" w:rsidR="00B92FCF" w:rsidRPr="00651AA5"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51AA5">
        <w:rPr>
          <w:rFonts w:ascii="Sylfaen" w:eastAsiaTheme="minorEastAsia" w:hAnsi="Sylfaen" w:cs="Sylfaen"/>
          <w:bCs/>
          <w:color w:val="000000"/>
          <w:shd w:val="clear" w:color="auto" w:fill="FFFFFF"/>
          <w:lang w:val="ka-GE"/>
        </w:rPr>
        <w:t>გაუქმ</w:t>
      </w:r>
      <w:r>
        <w:rPr>
          <w:rFonts w:ascii="Sylfaen" w:eastAsiaTheme="minorEastAsia" w:hAnsi="Sylfaen" w:cs="Sylfaen"/>
          <w:bCs/>
          <w:color w:val="000000"/>
          <w:shd w:val="clear" w:color="auto" w:fill="FFFFFF"/>
          <w:lang w:val="ka-GE"/>
        </w:rPr>
        <w:t>და</w:t>
      </w:r>
      <w:r w:rsidRPr="00651AA5">
        <w:rPr>
          <w:rFonts w:ascii="Sylfaen" w:eastAsiaTheme="minorEastAsia" w:hAnsi="Sylfaen" w:cs="Sylfaen"/>
          <w:bCs/>
          <w:color w:val="000000"/>
          <w:shd w:val="clear" w:color="auto" w:fill="FFFFFF"/>
          <w:lang w:val="ka-GE"/>
        </w:rPr>
        <w:t xml:space="preserve"> ეროვნული რეჟიმით რეგისტრაცია/რეგისტრაცია-აღნუსხვა: ინოვაციური პროდუქტები - 10, ფარმაცევტული პროდუქტები - 12, სისხლის პრეპარატები - 4, იმუნობიოლოგიური პრეპარატები - 1, ბად-ები - 1;</w:t>
      </w:r>
    </w:p>
    <w:p w14:paraId="4FFBA21E" w14:textId="77777777" w:rsidR="00B92FCF" w:rsidRPr="00AD51ED"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გაცემულ იქნა:</w:t>
      </w:r>
      <w:r w:rsidRPr="00AD51ED">
        <w:rPr>
          <w:rFonts w:ascii="Sylfaen" w:eastAsiaTheme="minorEastAsia" w:hAnsi="Sylfaen" w:cs="Sylfaen"/>
          <w:bCs/>
          <w:color w:val="000000"/>
          <w:shd w:val="clear" w:color="auto" w:fill="FFFFFF"/>
          <w:lang w:val="ka-GE"/>
        </w:rPr>
        <w:t xml:space="preserve"> 2 გადაუდებელი გამოყენების ავტორიზაცია (Emergency Use Authorization) და 2 იმპორტის ნებართვა (Import Permit); იმუნიზაციის შემდგომ განვითარებული არასასურველი მოვლენების (იშგამ-ები) შესახებ შეტყობინება - 329;</w:t>
      </w:r>
      <w:r>
        <w:rPr>
          <w:rFonts w:ascii="Sylfaen" w:eastAsiaTheme="minorEastAsia" w:hAnsi="Sylfaen" w:cs="Sylfaen"/>
          <w:bCs/>
          <w:color w:val="000000"/>
          <w:shd w:val="clear" w:color="auto" w:fill="FFFFFF"/>
          <w:lang w:val="ka-GE"/>
        </w:rPr>
        <w:t xml:space="preserve"> </w:t>
      </w:r>
      <w:r w:rsidRPr="00AD51ED">
        <w:rPr>
          <w:rFonts w:ascii="Sylfaen" w:eastAsiaTheme="minorEastAsia" w:hAnsi="Sylfaen" w:cs="Sylfaen"/>
          <w:bCs/>
          <w:color w:val="000000"/>
          <w:shd w:val="clear" w:color="auto" w:fill="FFFFFF"/>
          <w:lang w:val="ka-GE"/>
        </w:rPr>
        <w:t>სამკურნალო საშუალების გვერდითი მოვლენების შესახებ შეტყობინება - 28;</w:t>
      </w:r>
    </w:p>
    <w:p w14:paraId="03872F98" w14:textId="77777777" w:rsidR="00B92FCF"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D51ED">
        <w:rPr>
          <w:rFonts w:ascii="Sylfaen" w:eastAsiaTheme="minorEastAsia" w:hAnsi="Sylfaen" w:cs="Sylfaen"/>
          <w:bCs/>
          <w:color w:val="000000"/>
          <w:shd w:val="clear" w:color="auto" w:fill="FFFFFF"/>
          <w:lang w:val="ka-GE"/>
        </w:rPr>
        <w:t>ავტორიზებულ აფთიაქზე და ფარმაცევტულ წარმოებაზე გაცემულია სულ 97 სანებართვო მოწმობა, აქედან: ფარმაცევტული წარმოების საქმიანობის შემცირება - 1; ავტორიზებული აფთიაქის საქმიანობის შემცირება - 80; ავტორიზებული აფთიაქის მისამართის შეცვლა - 4; ავტორიზებული აფთიაქის ახალი ნებართვა - 7; ავტორიზებული აფთიაქის სახელწოდების შეცვლა - 1, ავტორიზებული აფთიაქის ახალი საქმიანობა - 3, ავტორიზებული აფთიაქის საქმიანობის დაზუსტება - 1;</w:t>
      </w:r>
    </w:p>
    <w:p w14:paraId="743993C3" w14:textId="77777777" w:rsidR="00B92FCF" w:rsidRPr="00AD51ED"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D51ED">
        <w:rPr>
          <w:rFonts w:ascii="Sylfaen" w:eastAsiaTheme="minorEastAsia" w:hAnsi="Sylfaen" w:cs="Sylfaen"/>
          <w:bCs/>
          <w:color w:val="000000"/>
          <w:shd w:val="clear" w:color="auto" w:fill="FFFFFF"/>
          <w:lang w:val="ka-GE"/>
        </w:rPr>
        <w:t>გაუქმდა 70  ფარმაცევტული დაწესებულება, აქედან: I და II ჯგუფის აფთიაქი - 2, ავტორიზებული აფთიაქი - 64, ფარმაცევტული წარმოება - 4;</w:t>
      </w:r>
    </w:p>
    <w:p w14:paraId="5FE68CDC" w14:textId="77777777" w:rsidR="00B92FCF" w:rsidRPr="003A2B6C" w:rsidRDefault="00B92FCF"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3A2B6C">
        <w:rPr>
          <w:rFonts w:ascii="Sylfaen" w:eastAsiaTheme="minorEastAsia" w:hAnsi="Sylfaen" w:cs="Sylfaen"/>
          <w:bCs/>
          <w:color w:val="000000" w:themeColor="text1"/>
          <w:shd w:val="clear" w:color="auto" w:fill="FFFFFF"/>
          <w:lang w:val="ka-GE"/>
        </w:rPr>
        <w:t>შეტყობინების საფუძველზე რეალიზაციის უფლება მიეცა 383 აფთიაქს, აქედან: სპეციალიზებული სავაჭრო ობიექტი – 303; საბითუმო რეალიზაცია - 48; საბროკერო საქმიანობა - 13, საცალო რეალიზაციის სავაჭრო ობიექტი - 18, დამოუკიდებელი საექიმო საქმიანობის უფლების მქონე სუბიექტი ფიზიკური პირი - 1;</w:t>
      </w:r>
    </w:p>
    <w:p w14:paraId="2AB6B8DA" w14:textId="77777777" w:rsidR="00B92FCF" w:rsidRPr="003A2B6C" w:rsidRDefault="00B92FCF"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3A2B6C">
        <w:rPr>
          <w:rFonts w:ascii="Sylfaen" w:eastAsiaTheme="minorEastAsia" w:hAnsi="Sylfaen" w:cs="Sylfaen"/>
          <w:bCs/>
          <w:color w:val="000000" w:themeColor="text1"/>
          <w:shd w:val="clear" w:color="auto" w:fill="FFFFFF"/>
          <w:lang w:val="ka-GE"/>
        </w:rPr>
        <w:t>შეტყობინების საფუძველზე რეალიზაცია შეწყვიტა 460 ფარმაცევტულმა დაწესებულებამ, აქედან: სპეციალიზებული სავაჭრო ობიექტი – 358; საბითუმო რეალიზაცია - 89; საცალო რეალიზაციის სავაჭრო ობიექტი - 12, ფარმაცევტული განათლების მქონე პერსონალი - 1;</w:t>
      </w:r>
    </w:p>
    <w:p w14:paraId="3EDE505F" w14:textId="77777777" w:rsidR="00B92FCF" w:rsidRPr="003A2B6C" w:rsidRDefault="00B92FCF"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3A2B6C">
        <w:rPr>
          <w:rFonts w:ascii="Sylfaen" w:eastAsiaTheme="minorEastAsia" w:hAnsi="Sylfaen" w:cs="Sylfaen"/>
          <w:bCs/>
          <w:color w:val="000000" w:themeColor="text1"/>
          <w:shd w:val="clear" w:color="auto" w:fill="FFFFFF"/>
          <w:lang w:val="ka-GE"/>
        </w:rPr>
        <w:t>ავტორიზებული აფთიაქის ნებართვის გაცემაზე უარი ეთქვა 3 მაძიებელს;</w:t>
      </w:r>
    </w:p>
    <w:p w14:paraId="71BE29CB"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A2B6C">
        <w:rPr>
          <w:rFonts w:ascii="Sylfaen" w:eastAsiaTheme="minorEastAsia" w:hAnsi="Sylfaen" w:cs="Sylfaen"/>
          <w:bCs/>
          <w:color w:val="000000" w:themeColor="text1"/>
          <w:shd w:val="clear" w:color="auto" w:fill="FFFFFF"/>
          <w:lang w:val="ka-GE"/>
        </w:rPr>
        <w:t xml:space="preserve">სპეციალურ კონტროლს დაქვემდებარებული სამკურნალო საშუალებების იმპორტზე გაცემულია  </w:t>
      </w:r>
      <w:r w:rsidRPr="004247BA">
        <w:rPr>
          <w:rFonts w:ascii="Sylfaen" w:eastAsiaTheme="minorEastAsia" w:hAnsi="Sylfaen" w:cs="Sylfaen"/>
          <w:bCs/>
          <w:color w:val="000000"/>
          <w:shd w:val="clear" w:color="auto" w:fill="FFFFFF"/>
          <w:lang w:val="ka-GE"/>
        </w:rPr>
        <w:t>161 ნებართვა;</w:t>
      </w:r>
    </w:p>
    <w:p w14:paraId="2756566C"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ექსპორტზე გაცემულია  4  ნებართვა;</w:t>
      </w:r>
    </w:p>
    <w:p w14:paraId="363E2282"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უარი ეთქვა სპეციალურ კონტროლს დაქვემდებარებული სამკურნალო საშუალებების იმპორტის 1 ნებართვის გაცემას;</w:t>
      </w:r>
    </w:p>
    <w:p w14:paraId="08BEB4B0" w14:textId="77777777" w:rsidR="00B92FCF" w:rsidRPr="00F22371"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22371">
        <w:rPr>
          <w:rFonts w:ascii="Sylfaen" w:eastAsiaTheme="minorEastAsia" w:hAnsi="Sylfaen" w:cs="Sylfaen"/>
          <w:bCs/>
          <w:color w:val="000000"/>
          <w:shd w:val="clear" w:color="auto" w:fill="FFFFFF"/>
          <w:lang w:val="ka-GE"/>
        </w:rPr>
        <w:t xml:space="preserve">გაიცა </w:t>
      </w:r>
      <w:r w:rsidRPr="00F22371">
        <w:rPr>
          <w:rFonts w:ascii="Sylfaen" w:eastAsiaTheme="minorEastAsia" w:hAnsi="Sylfaen" w:cs="Sylfaen"/>
          <w:bCs/>
          <w:color w:val="000000"/>
          <w:shd w:val="clear" w:color="auto" w:fill="FFFFFF"/>
        </w:rPr>
        <w:t xml:space="preserve">35 </w:t>
      </w:r>
      <w:r w:rsidRPr="00F22371">
        <w:rPr>
          <w:rFonts w:ascii="Sylfaen" w:eastAsiaTheme="minorEastAsia" w:hAnsi="Sylfaen" w:cs="Sylfaen"/>
          <w:bCs/>
          <w:color w:val="000000"/>
          <w:shd w:val="clear" w:color="auto" w:fill="FFFFFF"/>
          <w:lang w:val="ka-GE"/>
        </w:rPr>
        <w:t>ფარმაკოლოგიური საშუალების კლინიკური კვლევის ნებართვა (საერთაშორისო კვლევებზე)</w:t>
      </w:r>
      <w:r>
        <w:rPr>
          <w:rFonts w:ascii="Sylfaen" w:eastAsiaTheme="minorEastAsia" w:hAnsi="Sylfaen" w:cs="Sylfaen"/>
          <w:bCs/>
          <w:color w:val="000000"/>
          <w:shd w:val="clear" w:color="auto" w:fill="FFFFFF"/>
          <w:lang w:val="ka-GE"/>
        </w:rPr>
        <w:t xml:space="preserve"> და 53</w:t>
      </w:r>
      <w:r>
        <w:rPr>
          <w:rFonts w:ascii="Sylfaen" w:eastAsiaTheme="minorEastAsia" w:hAnsi="Sylfaen" w:cs="Sylfaen"/>
          <w:bCs/>
          <w:color w:val="000000"/>
          <w:shd w:val="clear" w:color="auto" w:fill="FFFFFF"/>
        </w:rPr>
        <w:t xml:space="preserve"> </w:t>
      </w:r>
      <w:r w:rsidRPr="00F22371">
        <w:rPr>
          <w:rFonts w:ascii="Sylfaen" w:eastAsiaTheme="minorEastAsia" w:hAnsi="Sylfaen" w:cs="Sylfaen"/>
          <w:bCs/>
          <w:color w:val="000000"/>
          <w:shd w:val="clear" w:color="auto" w:fill="FFFFFF"/>
          <w:lang w:val="ka-GE"/>
        </w:rPr>
        <w:t>ფარმაკოლოგიური საშუალების კლინიკური კვლევის ნებართვის დანართის ცვლილება (საერთაშორისო კვლევებზე);</w:t>
      </w:r>
    </w:p>
    <w:p w14:paraId="17268727"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უარი ეთქვა ფარმაკოლოგიური საშუალებების კლინიკური კვლევის 9 ნებართვის გაცემას;</w:t>
      </w:r>
    </w:p>
    <w:p w14:paraId="3C1B9406"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სამედიცინო-სოციალური ექსპერტიზა და კონტროლის პროგრამის ფარგლებში შშმპ სტატუსის მინიჭების მართლზომიერება შემოწმდა 33 დაწესებულებაში. განმეორებით გამოკვლევაზე გადაიგზავნა სულ 249 შეზღუდული შესაძლებლობის მქონე პირი. გადამოწმებაზე არ გამოცხადდა 13 შშმ პირი. სტატუსი შეეცვალა 2 შშმ პირს. სტატუსი დაუდასტურდა 234  შშმ პირს;</w:t>
      </w:r>
    </w:p>
    <w:p w14:paraId="090A6E25"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lastRenderedPageBreak/>
        <w:t>სამკურნალო საშუალებების ხარისხის სახელმწიფო კონტროლის პროგრამის ფარგლებში 771 ფარმაცევტულ დაწესებულებაში განხორციელდა 793 დასახელების ფარმაცევტული პროდუქტის შესყიდვა.</w:t>
      </w:r>
    </w:p>
    <w:p w14:paraId="241CFEC5" w14:textId="77777777" w:rsidR="005B4B60" w:rsidRPr="00180341" w:rsidRDefault="005B4B60" w:rsidP="00DB446F">
      <w:pPr>
        <w:pBdr>
          <w:top w:val="nil"/>
          <w:left w:val="nil"/>
          <w:bottom w:val="nil"/>
          <w:right w:val="nil"/>
          <w:between w:val="nil"/>
        </w:pBdr>
        <w:spacing w:after="0" w:line="240" w:lineRule="auto"/>
        <w:jc w:val="both"/>
        <w:rPr>
          <w:rFonts w:ascii="Sylfaen" w:eastAsia="Calibri" w:hAnsi="Sylfaen" w:cs="Calibri"/>
          <w:highlight w:val="yellow"/>
        </w:rPr>
      </w:pPr>
    </w:p>
    <w:p w14:paraId="0766A45C" w14:textId="77777777" w:rsidR="005B4B60" w:rsidRPr="00B92FCF" w:rsidRDefault="005B4B60" w:rsidP="00DB446F">
      <w:pPr>
        <w:pStyle w:val="Heading4"/>
        <w:spacing w:line="240" w:lineRule="auto"/>
        <w:jc w:val="both"/>
        <w:rPr>
          <w:rFonts w:ascii="Sylfaen" w:eastAsia="SimSun" w:hAnsi="Sylfaen" w:cs="Calibri"/>
          <w:i w:val="0"/>
        </w:rPr>
      </w:pPr>
      <w:r w:rsidRPr="00B92FCF">
        <w:rPr>
          <w:rFonts w:ascii="Sylfaen" w:eastAsia="SimSun" w:hAnsi="Sylfaen" w:cs="Calibri"/>
          <w:i w:val="0"/>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07BC1A44" w14:textId="77777777" w:rsidR="005B4B60" w:rsidRPr="00B92FCF" w:rsidRDefault="005B4B60" w:rsidP="00DB446F">
      <w:pPr>
        <w:pStyle w:val="ListParagraph"/>
        <w:tabs>
          <w:tab w:val="left" w:pos="0"/>
        </w:tabs>
        <w:spacing w:after="0" w:line="240" w:lineRule="auto"/>
        <w:ind w:left="270"/>
        <w:rPr>
          <w:lang w:val="ka-GE"/>
        </w:rPr>
      </w:pPr>
    </w:p>
    <w:p w14:paraId="5648690F" w14:textId="77777777" w:rsidR="005B4B60" w:rsidRPr="00B92FCF" w:rsidRDefault="005B4B60" w:rsidP="00DB446F">
      <w:pPr>
        <w:spacing w:after="0" w:line="240" w:lineRule="auto"/>
        <w:jc w:val="both"/>
        <w:rPr>
          <w:rFonts w:ascii="Sylfaen" w:hAnsi="Sylfaen"/>
        </w:rPr>
      </w:pPr>
      <w:r w:rsidRPr="00B92FCF">
        <w:rPr>
          <w:rFonts w:ascii="Sylfaen" w:hAnsi="Sylfaen"/>
        </w:rPr>
        <w:t xml:space="preserve">პროგრამის განმახორციელებელი: </w:t>
      </w:r>
    </w:p>
    <w:p w14:paraId="32F353CB" w14:textId="77777777" w:rsidR="005B4B60" w:rsidRPr="00B92FCF" w:rsidRDefault="005B4B60" w:rsidP="00DB446F">
      <w:pPr>
        <w:numPr>
          <w:ilvl w:val="0"/>
          <w:numId w:val="13"/>
        </w:numPr>
        <w:spacing w:after="0" w:line="240" w:lineRule="auto"/>
        <w:ind w:left="900" w:hanging="270"/>
        <w:jc w:val="both"/>
        <w:rPr>
          <w:rFonts w:ascii="Sylfaen" w:eastAsia="Sylfaen" w:hAnsi="Sylfaen"/>
        </w:rPr>
      </w:pPr>
      <w:r w:rsidRPr="00B92FCF">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BE26970" w14:textId="77777777" w:rsidR="005B4B60" w:rsidRPr="00180341" w:rsidRDefault="005B4B60" w:rsidP="00DB446F">
      <w:pPr>
        <w:tabs>
          <w:tab w:val="left" w:pos="0"/>
        </w:tabs>
        <w:spacing w:after="0" w:line="240" w:lineRule="auto"/>
        <w:jc w:val="both"/>
        <w:rPr>
          <w:rFonts w:ascii="Sylfaen" w:hAnsi="Sylfaen" w:cs="Arial"/>
          <w:color w:val="000000"/>
          <w:highlight w:val="yellow"/>
          <w:lang w:val="ka-GE"/>
        </w:rPr>
      </w:pPr>
    </w:p>
    <w:p w14:paraId="26062A9D"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განხორციელდა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559DA007"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მიმდინარეობდა ქვეყანაში კეთილსაიმედო ეპიდემიოლოგიური მდგომარეობის უზრუნველყოფა;</w:t>
      </w:r>
    </w:p>
    <w:p w14:paraId="1B1101F7"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768516E7"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მიმდინარეობდა იმუნოპროფილაქტიკის დაგეგმვა, მისი ლოჯისტიკური უზრუნველყოფა;</w:t>
      </w:r>
    </w:p>
    <w:p w14:paraId="6ACC8245" w14:textId="77777777" w:rsidR="00B92FCF" w:rsidRPr="004247BA" w:rsidRDefault="00B92FC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47BA">
        <w:rPr>
          <w:rFonts w:ascii="Sylfaen" w:eastAsiaTheme="minorEastAsia" w:hAnsi="Sylfaen" w:cs="Sylfaen"/>
          <w:bCs/>
          <w:color w:val="000000"/>
          <w:shd w:val="clear" w:color="auto" w:fill="FFFFFF"/>
          <w:lang w:val="ka-GE"/>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40FC4CAF" w14:textId="77777777" w:rsidR="005B4B60" w:rsidRPr="00180341" w:rsidRDefault="005B4B60" w:rsidP="00DB446F">
      <w:pPr>
        <w:tabs>
          <w:tab w:val="left" w:pos="0"/>
        </w:tabs>
        <w:spacing w:after="0" w:line="240" w:lineRule="auto"/>
        <w:jc w:val="both"/>
        <w:rPr>
          <w:rFonts w:ascii="Sylfaen" w:hAnsi="Sylfaen" w:cs="Arial"/>
          <w:color w:val="000000"/>
          <w:highlight w:val="yellow"/>
          <w:lang w:val="ka-GE"/>
        </w:rPr>
      </w:pPr>
    </w:p>
    <w:p w14:paraId="2A16B82E" w14:textId="77777777" w:rsidR="005B4B60" w:rsidRPr="00195693" w:rsidRDefault="005B4B60" w:rsidP="00DB446F">
      <w:pPr>
        <w:pStyle w:val="Heading4"/>
        <w:spacing w:line="240" w:lineRule="auto"/>
        <w:jc w:val="both"/>
        <w:rPr>
          <w:rFonts w:ascii="Sylfaen" w:eastAsia="SimSun" w:hAnsi="Sylfaen" w:cs="Calibri"/>
          <w:i w:val="0"/>
        </w:rPr>
      </w:pPr>
      <w:r w:rsidRPr="00195693">
        <w:rPr>
          <w:rFonts w:ascii="Sylfaen" w:eastAsia="SimSun" w:hAnsi="Sylfaen" w:cs="Calibri"/>
          <w:i w:val="0"/>
        </w:rPr>
        <w:t>1.3.4 სოციალური დაცვის პროგრამების მართვა (პროგრამული კოდი 27 01 04)</w:t>
      </w:r>
    </w:p>
    <w:p w14:paraId="44A4980C" w14:textId="77777777" w:rsidR="005B4B60" w:rsidRPr="00195693" w:rsidRDefault="005B4B60" w:rsidP="00DB446F">
      <w:pPr>
        <w:pStyle w:val="ListParagraph"/>
        <w:tabs>
          <w:tab w:val="left" w:pos="0"/>
        </w:tabs>
        <w:spacing w:after="0" w:line="240" w:lineRule="auto"/>
        <w:rPr>
          <w:rFonts w:cs="Arial"/>
          <w:lang w:val="ka-GE"/>
        </w:rPr>
      </w:pPr>
    </w:p>
    <w:p w14:paraId="7969EE4E" w14:textId="77777777" w:rsidR="005B4B60" w:rsidRPr="00195693" w:rsidRDefault="005B4B60" w:rsidP="00DB446F">
      <w:pPr>
        <w:spacing w:after="0" w:line="240" w:lineRule="auto"/>
        <w:jc w:val="both"/>
        <w:rPr>
          <w:rFonts w:ascii="Sylfaen" w:hAnsi="Sylfaen"/>
        </w:rPr>
      </w:pPr>
      <w:r w:rsidRPr="00195693">
        <w:rPr>
          <w:rFonts w:ascii="Sylfaen" w:hAnsi="Sylfaen"/>
        </w:rPr>
        <w:t xml:space="preserve">პროგრამის განმახორციელებელი: </w:t>
      </w:r>
    </w:p>
    <w:p w14:paraId="6FE82064" w14:textId="77777777" w:rsidR="005B4B60" w:rsidRPr="00195693" w:rsidRDefault="005B4B60"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სსიპ - სოციალური მომსახურების სააგენტო;</w:t>
      </w:r>
    </w:p>
    <w:p w14:paraId="372F987C" w14:textId="77777777" w:rsidR="005B4B60" w:rsidRPr="00180341" w:rsidRDefault="005B4B60" w:rsidP="00DB446F">
      <w:pPr>
        <w:pStyle w:val="abzacixml"/>
        <w:spacing w:line="240" w:lineRule="auto"/>
        <w:ind w:left="990" w:firstLine="0"/>
        <w:rPr>
          <w:sz w:val="22"/>
          <w:szCs w:val="22"/>
          <w:highlight w:val="yellow"/>
        </w:rPr>
      </w:pPr>
    </w:p>
    <w:p w14:paraId="1703437D" w14:textId="77777777" w:rsidR="00195693" w:rsidRPr="00516524"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6524">
        <w:rPr>
          <w:rFonts w:ascii="Sylfaen" w:eastAsiaTheme="minorEastAsia" w:hAnsi="Sylfaen" w:cs="Sylfaen"/>
          <w:bCs/>
          <w:color w:val="000000"/>
          <w:shd w:val="clear" w:color="auto" w:fill="FFFFFF"/>
          <w:lang w:val="ka-GE"/>
        </w:rPr>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 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 მექანიზმებზე გადაყვანა;</w:t>
      </w:r>
      <w:r>
        <w:rPr>
          <w:rFonts w:ascii="Sylfaen" w:eastAsiaTheme="minorEastAsia" w:hAnsi="Sylfaen" w:cs="Sylfaen"/>
          <w:bCs/>
          <w:color w:val="000000"/>
          <w:shd w:val="clear" w:color="auto" w:fill="FFFFFF"/>
          <w:lang w:val="ka-GE"/>
        </w:rPr>
        <w:t xml:space="preserve"> </w:t>
      </w:r>
      <w:r w:rsidRPr="00516524">
        <w:rPr>
          <w:rFonts w:ascii="Sylfaen" w:eastAsiaTheme="minorEastAsia" w:hAnsi="Sylfaen" w:cs="Sylfaen"/>
          <w:bCs/>
          <w:color w:val="000000"/>
          <w:shd w:val="clear" w:color="auto" w:fill="FFFFFF"/>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7340D2B2" w14:textId="77777777" w:rsidR="00195693" w:rsidRPr="004247BA" w:rsidRDefault="00195693" w:rsidP="00DB446F">
      <w:pPr>
        <w:numPr>
          <w:ilvl w:val="3"/>
          <w:numId w:val="2"/>
        </w:numPr>
        <w:spacing w:after="0" w:line="240" w:lineRule="auto"/>
        <w:ind w:left="0"/>
        <w:jc w:val="both"/>
        <w:rPr>
          <w:rFonts w:ascii="Sylfaen" w:eastAsia="Calibri" w:hAnsi="Sylfaen" w:cs="Calibri"/>
        </w:rPr>
      </w:pPr>
      <w:r w:rsidRPr="004247BA">
        <w:rPr>
          <w:rFonts w:ascii="Sylfaen" w:eastAsiaTheme="minorEastAsia" w:hAnsi="Sylfaen" w:cs="Sylfaen"/>
          <w:bCs/>
          <w:color w:val="000000"/>
          <w:shd w:val="clear" w:color="auto" w:fill="FFFFFF"/>
          <w:lang w:val="ka-GE"/>
        </w:rPr>
        <w:t>„COVID 19-ის საწინააღმდეგო ვაქცინაციის პროცესის სოციალური მხარდაჭერის დამატებით ღონისძიებათა შესახებ“ საქართველოს მთავრობის 2021 წლის 8 ნოემბრის N1960 განკარგულების შესაბამისად, 50 წლის და მეტი ასაკის საქართველოს მოქალაქეების  COVID-19-ის საწინააღმდეგო ვაქცინით აცრების დაფინანსებით უზრუნველყოფის ადმინისტრირება.</w:t>
      </w:r>
    </w:p>
    <w:p w14:paraId="18E55935" w14:textId="77777777" w:rsidR="005B4B60" w:rsidRPr="00180341" w:rsidRDefault="005B4B60" w:rsidP="00DB446F">
      <w:pPr>
        <w:pStyle w:val="abzacixml"/>
        <w:spacing w:line="240" w:lineRule="auto"/>
        <w:ind w:left="990" w:firstLine="0"/>
        <w:rPr>
          <w:sz w:val="22"/>
          <w:szCs w:val="22"/>
          <w:highlight w:val="yellow"/>
        </w:rPr>
      </w:pPr>
    </w:p>
    <w:p w14:paraId="319BF5FC" w14:textId="77777777" w:rsidR="005B4B60" w:rsidRPr="00E27457" w:rsidRDefault="005B4B60" w:rsidP="00DB446F">
      <w:pPr>
        <w:pStyle w:val="Heading4"/>
        <w:spacing w:line="240" w:lineRule="auto"/>
        <w:jc w:val="both"/>
        <w:rPr>
          <w:rFonts w:ascii="Sylfaen" w:eastAsia="SimSun" w:hAnsi="Sylfaen" w:cs="Calibri"/>
          <w:i w:val="0"/>
        </w:rPr>
      </w:pPr>
      <w:r w:rsidRPr="00E27457">
        <w:rPr>
          <w:rFonts w:ascii="Sylfaen" w:eastAsia="SimSun" w:hAnsi="Sylfaen" w:cs="Calibri"/>
          <w:i w:val="0"/>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47389312" w14:textId="77777777" w:rsidR="005B4B60" w:rsidRPr="00E27457" w:rsidRDefault="005B4B60" w:rsidP="00DB446F">
      <w:pPr>
        <w:pStyle w:val="abzacixml"/>
        <w:spacing w:line="240" w:lineRule="auto"/>
        <w:ind w:left="990" w:firstLine="0"/>
        <w:rPr>
          <w:sz w:val="22"/>
          <w:szCs w:val="22"/>
        </w:rPr>
      </w:pPr>
    </w:p>
    <w:p w14:paraId="606F012A" w14:textId="77777777" w:rsidR="005B4B60" w:rsidRPr="00E27457" w:rsidRDefault="005B4B60" w:rsidP="00DB446F">
      <w:pPr>
        <w:spacing w:after="0" w:line="240" w:lineRule="auto"/>
        <w:jc w:val="both"/>
        <w:rPr>
          <w:rFonts w:ascii="Sylfaen" w:hAnsi="Sylfaen"/>
        </w:rPr>
      </w:pPr>
      <w:r w:rsidRPr="00E27457">
        <w:rPr>
          <w:rFonts w:ascii="Sylfaen" w:hAnsi="Sylfaen"/>
        </w:rPr>
        <w:t xml:space="preserve">პროგრამის განმახორციელებელი: </w:t>
      </w:r>
    </w:p>
    <w:p w14:paraId="1D8C8A1E" w14:textId="77777777" w:rsidR="005B4B60" w:rsidRPr="00E27457" w:rsidRDefault="005B4B60" w:rsidP="00DB446F">
      <w:pPr>
        <w:numPr>
          <w:ilvl w:val="0"/>
          <w:numId w:val="13"/>
        </w:numPr>
        <w:spacing w:after="0" w:line="240" w:lineRule="auto"/>
        <w:ind w:left="900" w:hanging="270"/>
        <w:jc w:val="both"/>
        <w:rPr>
          <w:rFonts w:ascii="Sylfaen" w:eastAsia="Sylfaen" w:hAnsi="Sylfaen"/>
        </w:rPr>
      </w:pPr>
      <w:r w:rsidRPr="00E27457">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339B5CEB" w14:textId="77777777" w:rsidR="005B4B60" w:rsidRPr="00180341" w:rsidRDefault="005B4B60" w:rsidP="00E27457">
      <w:pPr>
        <w:pBdr>
          <w:top w:val="nil"/>
          <w:left w:val="nil"/>
          <w:bottom w:val="nil"/>
          <w:right w:val="nil"/>
          <w:between w:val="nil"/>
        </w:pBdr>
        <w:spacing w:after="0" w:line="240" w:lineRule="auto"/>
        <w:jc w:val="both"/>
        <w:rPr>
          <w:rFonts w:ascii="Sylfaen" w:eastAsia="Calibri" w:hAnsi="Sylfaen" w:cs="Calibri"/>
          <w:highlight w:val="yellow"/>
        </w:rPr>
      </w:pPr>
    </w:p>
    <w:p w14:paraId="4546EC57" w14:textId="77777777" w:rsidR="00195693" w:rsidRPr="00D02245"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02245">
        <w:rPr>
          <w:rFonts w:ascii="Sylfaen" w:eastAsiaTheme="minorEastAsia" w:hAnsi="Sylfaen" w:cs="Sylfaen"/>
          <w:bCs/>
          <w:color w:val="000000"/>
          <w:shd w:val="clear" w:color="auto" w:fill="FFFFFF"/>
          <w:lang w:val="ka-GE"/>
        </w:rPr>
        <w:lastRenderedPageBreak/>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14:paraId="4CE5A6F0" w14:textId="77777777" w:rsidR="00195693" w:rsidRPr="00D02245"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02245">
        <w:rPr>
          <w:rFonts w:ascii="Sylfaen" w:eastAsiaTheme="minorEastAsia" w:hAnsi="Sylfaen" w:cs="Sylfaen"/>
          <w:bCs/>
          <w:color w:val="000000"/>
          <w:shd w:val="clear" w:color="auto" w:fill="FFFFFF"/>
          <w:lang w:val="ka-GE"/>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14:paraId="21423429" w14:textId="77777777" w:rsidR="00195693" w:rsidRPr="00D02245"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02245">
        <w:rPr>
          <w:rFonts w:ascii="Sylfaen" w:eastAsiaTheme="minorEastAsia" w:hAnsi="Sylfaen" w:cs="Sylfaen"/>
          <w:bCs/>
          <w:color w:val="000000"/>
          <w:shd w:val="clear" w:color="auto" w:fill="FFFFFF"/>
          <w:lang w:val="ka-GE"/>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03D7BCC0" w14:textId="77777777" w:rsidR="00195693" w:rsidRPr="00D02245"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02245">
        <w:rPr>
          <w:rFonts w:ascii="Sylfaen" w:eastAsiaTheme="minorEastAsia" w:hAnsi="Sylfaen" w:cs="Sylfaen"/>
          <w:bCs/>
          <w:color w:val="000000"/>
          <w:shd w:val="clear" w:color="auto" w:fill="FFFFFF"/>
          <w:lang w:val="ka-GE"/>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0670B98A" w14:textId="77777777" w:rsidR="00195693" w:rsidRPr="00D02245"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02245">
        <w:rPr>
          <w:rFonts w:ascii="Sylfaen" w:eastAsia="Calibri" w:hAnsi="Sylfaen" w:cs="Calibri"/>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6C36AB28" w14:textId="77777777" w:rsidR="005B4B60" w:rsidRPr="00180341" w:rsidRDefault="005B4B60" w:rsidP="00DB446F">
      <w:pPr>
        <w:pBdr>
          <w:top w:val="nil"/>
          <w:left w:val="nil"/>
          <w:bottom w:val="nil"/>
          <w:right w:val="nil"/>
          <w:between w:val="nil"/>
        </w:pBdr>
        <w:spacing w:after="0" w:line="240" w:lineRule="auto"/>
        <w:jc w:val="both"/>
        <w:rPr>
          <w:rFonts w:ascii="Sylfaen" w:eastAsia="Calibri" w:hAnsi="Sylfaen" w:cs="Calibri"/>
          <w:highlight w:val="yellow"/>
        </w:rPr>
      </w:pPr>
    </w:p>
    <w:p w14:paraId="08511AAA" w14:textId="77777777" w:rsidR="005B4B60" w:rsidRPr="00C353BA" w:rsidRDefault="005B4B60" w:rsidP="00DB446F">
      <w:pPr>
        <w:pStyle w:val="Heading4"/>
        <w:spacing w:line="240" w:lineRule="auto"/>
        <w:jc w:val="both"/>
        <w:rPr>
          <w:rFonts w:ascii="Sylfaen" w:eastAsia="SimSun" w:hAnsi="Sylfaen" w:cs="Calibri"/>
          <w:i w:val="0"/>
        </w:rPr>
      </w:pPr>
      <w:r w:rsidRPr="00C353BA">
        <w:rPr>
          <w:rFonts w:ascii="Sylfaen" w:eastAsia="SimSun" w:hAnsi="Sylfaen" w:cs="Calibri"/>
          <w:i w:val="0"/>
        </w:rPr>
        <w:t>1.3.6 საგანგებო სიტუაციების კოორდინაციისა და გადაუდებელი დახმარების მართვა (პროგრამული კოდი 27 01 06)</w:t>
      </w:r>
    </w:p>
    <w:p w14:paraId="2A78AC6C" w14:textId="77777777" w:rsidR="005B4B60" w:rsidRPr="00C353BA" w:rsidRDefault="005B4B60" w:rsidP="00DB446F">
      <w:pPr>
        <w:pStyle w:val="ListParagraph"/>
        <w:tabs>
          <w:tab w:val="left" w:pos="0"/>
        </w:tabs>
        <w:spacing w:after="0" w:line="240" w:lineRule="auto"/>
        <w:rPr>
          <w:rFonts w:cs="Arial"/>
        </w:rPr>
      </w:pPr>
    </w:p>
    <w:p w14:paraId="727B7BB4" w14:textId="77777777" w:rsidR="005B4B60" w:rsidRPr="00C353BA" w:rsidRDefault="005B4B60" w:rsidP="00DB446F">
      <w:pPr>
        <w:spacing w:after="0" w:line="240" w:lineRule="auto"/>
        <w:jc w:val="both"/>
        <w:rPr>
          <w:rFonts w:ascii="Sylfaen" w:eastAsia="Sylfaen" w:hAnsi="Sylfaen"/>
        </w:rPr>
      </w:pPr>
      <w:r w:rsidRPr="00C353BA">
        <w:rPr>
          <w:rFonts w:ascii="Sylfaen" w:hAnsi="Sylfaen"/>
        </w:rPr>
        <w:t xml:space="preserve">პროგრამის განმახორციელებელი: </w:t>
      </w:r>
    </w:p>
    <w:p w14:paraId="0645ABBE"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39DA5B89"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7AE764F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მიმდინარეობდა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14:paraId="1A19CC39"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ხორციელდებოდა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 ცენტრის მართვაში არსებულ ეროვნულ სასწავლო ცენტრში გადამზადება წარმატებით გაიარა 564-მა მსმენელმა (აქედან 541 ცენტრის თანამშრომელია), საიდანაც გადამზადებულია 122 ექიმი, 203 ექთანი, 232 მძღოლი და 7 პარამედიკოსი;</w:t>
      </w:r>
    </w:p>
    <w:p w14:paraId="6ABC74DB"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Calibri" w:hAnsi="Sylfaen" w:cs="Calibri"/>
        </w:rPr>
        <w:t>მიმდინარეობ</w:t>
      </w:r>
      <w:r w:rsidRPr="00C353BA">
        <w:rPr>
          <w:rFonts w:ascii="Sylfaen" w:eastAsia="Calibri" w:hAnsi="Sylfaen" w:cs="Calibri"/>
          <w:lang w:val="ka-GE"/>
        </w:rPr>
        <w:t xml:space="preserve">და </w:t>
      </w:r>
      <w:r w:rsidRPr="00C353BA">
        <w:rPr>
          <w:rFonts w:ascii="Sylfaen" w:eastAsiaTheme="minorEastAsia" w:hAnsi="Sylfaen" w:cs="Sylfaen"/>
          <w:bCs/>
          <w:color w:val="000000"/>
          <w:shd w:val="clear" w:color="auto" w:fill="FFFFFF"/>
          <w:lang w:val="ka-GE"/>
        </w:rPr>
        <w:t>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ანალიზი;</w:t>
      </w:r>
    </w:p>
    <w:p w14:paraId="5ADBE0B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Calibri" w:hAnsi="Sylfaen" w:cs="Calibri"/>
          <w:lang w:val="ka-GE"/>
        </w:rPr>
        <w:t xml:space="preserve">განხორციელდა </w:t>
      </w:r>
      <w:r w:rsidRPr="00C353BA">
        <w:rPr>
          <w:rFonts w:ascii="Sylfaen" w:eastAsiaTheme="minorEastAsia" w:hAnsi="Sylfaen" w:cs="Sylfaen"/>
          <w:bCs/>
          <w:color w:val="000000"/>
          <w:shd w:val="clear" w:color="auto" w:fill="FFFFFF"/>
          <w:lang w:val="ka-GE"/>
        </w:rPr>
        <w:t>სოფლის მოსახლეობისათვის პირველადი ჯანდაცვის მომსახურების მიწოდების აღრიცხვა და ანალიზი;</w:t>
      </w:r>
    </w:p>
    <w:p w14:paraId="40484FDA" w14:textId="49778DA6" w:rsidR="00195693" w:rsidRPr="00C353BA" w:rsidRDefault="00BF5E6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rPr>
        <w:t>98</w:t>
      </w:r>
      <w:r w:rsidR="00195693" w:rsidRPr="00C353BA">
        <w:rPr>
          <w:rFonts w:ascii="Sylfaen" w:eastAsiaTheme="minorEastAsia" w:hAnsi="Sylfaen" w:cs="Sylfaen"/>
          <w:bCs/>
          <w:color w:val="000000"/>
          <w:shd w:val="clear" w:color="auto" w:fill="FFFFFF"/>
          <w:lang w:val="ka-GE"/>
        </w:rPr>
        <w:t xml:space="preserve"> თანამშრომელს აუნაზღაურდა სადაზღვევო პრემია (საბაზისო პაკეტი).</w:t>
      </w:r>
    </w:p>
    <w:p w14:paraId="28E4BC74"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6A1E76BE" w14:textId="77777777" w:rsidR="005B4B60" w:rsidRPr="00C353BA" w:rsidRDefault="005B4B60" w:rsidP="00DB446F">
      <w:pPr>
        <w:pStyle w:val="Heading4"/>
        <w:spacing w:line="240" w:lineRule="auto"/>
        <w:jc w:val="both"/>
        <w:rPr>
          <w:rFonts w:ascii="Sylfaen" w:eastAsia="SimSun" w:hAnsi="Sylfaen" w:cs="Calibri"/>
          <w:i w:val="0"/>
        </w:rPr>
      </w:pPr>
      <w:r w:rsidRPr="00C353BA">
        <w:rPr>
          <w:rFonts w:ascii="Sylfaen" w:eastAsia="SimSun" w:hAnsi="Sylfaen" w:cs="Calibri"/>
          <w:i w:val="0"/>
        </w:rPr>
        <w:t>1.3.7 დევნილთა, ეკომიგრანტთა და საარსებო წყაროებით უზრუნველყოფა (პროგრამული კოდი 27 01 07)</w:t>
      </w:r>
    </w:p>
    <w:p w14:paraId="2DBE579A" w14:textId="77777777" w:rsidR="005B4B60" w:rsidRPr="00C353BA" w:rsidRDefault="005B4B60" w:rsidP="00DB446F">
      <w:pPr>
        <w:tabs>
          <w:tab w:val="left" w:pos="0"/>
        </w:tabs>
        <w:spacing w:after="0" w:line="240" w:lineRule="auto"/>
        <w:rPr>
          <w:rFonts w:cs="Arial"/>
          <w:lang w:val="ka-GE"/>
        </w:rPr>
      </w:pPr>
    </w:p>
    <w:p w14:paraId="7A337D18" w14:textId="77777777" w:rsidR="005B4B60" w:rsidRPr="00C353BA" w:rsidRDefault="005B4B60" w:rsidP="00DB446F">
      <w:pPr>
        <w:spacing w:after="0" w:line="240" w:lineRule="auto"/>
        <w:jc w:val="both"/>
        <w:rPr>
          <w:rFonts w:ascii="Sylfaen" w:eastAsia="Sylfaen" w:hAnsi="Sylfaen"/>
        </w:rPr>
      </w:pPr>
      <w:r w:rsidRPr="00C353BA">
        <w:rPr>
          <w:rFonts w:ascii="Sylfaen" w:hAnsi="Sylfaen"/>
        </w:rPr>
        <w:t xml:space="preserve">პროგრამის განმახორციელებელი: </w:t>
      </w:r>
    </w:p>
    <w:p w14:paraId="2452ECDE"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1C55D0E6"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52D3E909"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269FE67F"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lastRenderedPageBreak/>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5F5A6303"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იძულებით გადაადგილებულ პირებს გაეწიათ ფულადი დახმარება; </w:t>
      </w:r>
    </w:p>
    <w:p w14:paraId="299551DE"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60727B1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22E88868"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45 879 დევნილ მოქალაქეს გაეწია პირადი კონსულტაცია, გაიცა 3 591 დევნილის მოწმობა/ბარათი და 1 293 ცნობა;</w:t>
      </w:r>
    </w:p>
    <w:p w14:paraId="4DC5C4F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დევნილის სტატუსი მიენიჭა 3 737 პირს (335 სრულწლოვანი, 3 402 არასრულწლოვანი) და სტატუსი აღუდგა 519 პირს. ამასთანავე, დევნილის სტატუსი შეუწყდა 2 093 პირს გარდაცვალების გამო და 51 პირს მოქალაქეობის შეწყვეტა/გასვლის გამო, ხოლო ჩამოერთვა და უარი ეთქვა 105 პირს;</w:t>
      </w:r>
    </w:p>
    <w:p w14:paraId="372200A3"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10 839 ვიზიტი; </w:t>
      </w:r>
    </w:p>
    <w:p w14:paraId="2E7F3CF1"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განხორციელდა მიღებული 7 318 განაცხადების შეფასება/გადაფასება;</w:t>
      </w:r>
    </w:p>
    <w:p w14:paraId="6251A737"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993 ოჯახს საკუთრებაში გადაეცა საცხოვრებელი ბინა; </w:t>
      </w:r>
    </w:p>
    <w:p w14:paraId="7188D5A0"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„სოფლად სახლი”-ს პროგრამის ფარგლებში შეძენილია 1 824 საცხოვრებელი სახლი, მრავალბინიან საცხოვრებელ სახლში - 235 ინდივიდუალური საცხოვრებელი სახლი, სტიქიით დაზარალებული ოჯახებისთვის - 224  საცხოვრებელი სახლი;</w:t>
      </w:r>
    </w:p>
    <w:p w14:paraId="29784380"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179 დევნილი ოჯახი დაკმაყოფილდა საცხოვრებელი ფართით ახალაშენებულ მრავალბინიან საცხოვრებელ სახლებში;</w:t>
      </w:r>
    </w:p>
    <w:p w14:paraId="05C2606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597 დევნილ ოჯახს გაეწია საცხოვრებელი ფართობების დაქირავებისთვის ყოველთვიური სოციალური დახმარება, ხოლო 13 066 დევნილ ოჯახს  ფულადი დახმარება; </w:t>
      </w:r>
    </w:p>
    <w:p w14:paraId="0CF89C78"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დევნილთა საყოფაცხოვრებო პირობების გაუმჯობესების მიზნით მიმდინარეობდა მათ საკუთრებაში არსებულ ობიექტში სარემონტო სამუშაოების შესყიდვა;</w:t>
      </w:r>
    </w:p>
    <w:p w14:paraId="38976DA7"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საარსებო  წყაროებით უზრუნველყოფის პროგრამის ფარგლებში გაიგზავნა 36 242-მდე მოკლე ტექსტური შეტყობინება და ამასთანავე მიმდინარეობდა გამარჯვებულად გამოვლენილი ბენეფიციარებისათვის ნივთების შესყიდვა;</w:t>
      </w:r>
    </w:p>
    <w:p w14:paraId="2456732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საქართველოში დაბრუნებული მიგრანტების სოციალურ-ეკონომიკური რეინტეგრაციის პროგრამის ფარგლებში მიმდინარეობდა გამარჯვებულად გამოვლენილი ბენეფიციარებისათვის ნივთების შესყიდვა.</w:t>
      </w:r>
    </w:p>
    <w:p w14:paraId="78972967" w14:textId="7FB80CE7" w:rsidR="005B4B60" w:rsidRPr="00C353BA" w:rsidRDefault="005B4B60" w:rsidP="00DB446F">
      <w:pPr>
        <w:spacing w:after="0" w:line="240" w:lineRule="auto"/>
        <w:jc w:val="both"/>
        <w:rPr>
          <w:rFonts w:ascii="Sylfaen" w:eastAsiaTheme="minorEastAsia" w:hAnsi="Sylfaen" w:cs="Sylfaen"/>
          <w:bCs/>
          <w:color w:val="000000"/>
          <w:shd w:val="clear" w:color="auto" w:fill="FFFFFF"/>
          <w:lang w:val="ka-GE"/>
        </w:rPr>
      </w:pPr>
    </w:p>
    <w:p w14:paraId="5A1C3A52" w14:textId="77777777" w:rsidR="005B4B60" w:rsidRPr="00C353BA" w:rsidRDefault="005B4B60" w:rsidP="00DB446F">
      <w:pPr>
        <w:tabs>
          <w:tab w:val="left" w:pos="0"/>
        </w:tabs>
        <w:spacing w:after="0" w:line="240" w:lineRule="auto"/>
        <w:jc w:val="both"/>
        <w:rPr>
          <w:rFonts w:ascii="Sylfaen" w:hAnsi="Sylfaen" w:cs="Arial"/>
          <w:color w:val="000000"/>
          <w:lang w:val="ka-GE"/>
        </w:rPr>
      </w:pPr>
    </w:p>
    <w:p w14:paraId="07F636D5" w14:textId="77777777" w:rsidR="005B4B60" w:rsidRPr="00C353BA" w:rsidRDefault="005B4B60" w:rsidP="00DB446F">
      <w:pPr>
        <w:pStyle w:val="Heading4"/>
        <w:spacing w:line="240" w:lineRule="auto"/>
        <w:jc w:val="both"/>
        <w:rPr>
          <w:rFonts w:ascii="Sylfaen" w:eastAsia="SimSun" w:hAnsi="Sylfaen" w:cs="Calibri"/>
          <w:i w:val="0"/>
        </w:rPr>
      </w:pPr>
      <w:r w:rsidRPr="00C353BA">
        <w:rPr>
          <w:rFonts w:ascii="Sylfaen" w:eastAsia="SimSun" w:hAnsi="Sylfaen" w:cs="Calibri"/>
          <w:i w:val="0"/>
        </w:rPr>
        <w:t>1.3.8 დასაქმების ხელშეწყობის მომსახურებათა მართვა (პროგრამული კოდი 27 01 08)</w:t>
      </w:r>
    </w:p>
    <w:p w14:paraId="0BA23118" w14:textId="77777777" w:rsidR="005B4B60" w:rsidRPr="00C353BA" w:rsidRDefault="005B4B60" w:rsidP="00DB446F">
      <w:pPr>
        <w:pStyle w:val="abzacixml"/>
        <w:spacing w:line="240" w:lineRule="auto"/>
        <w:ind w:left="990" w:firstLine="0"/>
        <w:rPr>
          <w:sz w:val="22"/>
          <w:szCs w:val="22"/>
        </w:rPr>
      </w:pPr>
    </w:p>
    <w:p w14:paraId="68422388" w14:textId="77777777" w:rsidR="005B4B60" w:rsidRPr="00C353BA" w:rsidRDefault="005B4B60"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4C5A12FD"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დასაქმების ხელშეწყობის სახელმწიფო სააგენტო;</w:t>
      </w:r>
    </w:p>
    <w:p w14:paraId="3697540B"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67A2DC8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w:t>
      </w:r>
      <w:r w:rsidRPr="00C353BA">
        <w:rPr>
          <w:rFonts w:ascii="Sylfaen" w:eastAsiaTheme="minorEastAsia" w:hAnsi="Sylfaen" w:cs="Sylfaen"/>
          <w:bCs/>
          <w:color w:val="000000"/>
          <w:shd w:val="clear" w:color="auto" w:fill="FFFFFF"/>
          <w:lang w:val="ka-GE"/>
        </w:rPr>
        <w:lastRenderedPageBreak/>
        <w:t>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 სოციალურად დაუცველი შრომისუნარიანი პირების საზოგადოებრივ სამუშაოებზე დასაქმების ხელშეწყობა;</w:t>
      </w:r>
    </w:p>
    <w:p w14:paraId="6DF2FA83"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პროცესის შეუფერხებლად მიმდინარეობაში მონაწილეობა;</w:t>
      </w:r>
    </w:p>
    <w:p w14:paraId="1D815AC5"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მიმდინარეობდა 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დასაქმების ხელშეწყობის გზით.</w:t>
      </w:r>
    </w:p>
    <w:p w14:paraId="56E9B371"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5E95E3E5" w14:textId="77777777" w:rsidR="005B4B60" w:rsidRPr="00C353BA" w:rsidRDefault="005B4B60" w:rsidP="00DB446F">
      <w:pPr>
        <w:pStyle w:val="Heading4"/>
        <w:spacing w:line="240" w:lineRule="auto"/>
        <w:jc w:val="both"/>
        <w:rPr>
          <w:rFonts w:ascii="Sylfaen" w:eastAsia="SimSun" w:hAnsi="Sylfaen" w:cs="Calibri"/>
          <w:i w:val="0"/>
        </w:rPr>
      </w:pPr>
      <w:r w:rsidRPr="00C353BA">
        <w:rPr>
          <w:rFonts w:ascii="Sylfaen" w:eastAsia="SimSun" w:hAnsi="Sylfaen" w:cs="Calibri"/>
          <w:i w:val="0"/>
        </w:rPr>
        <w:t>1.3.9 ჯანმრთელობის დაცვის პროგრამების მართვა (პროგრამული კოდი 27 01 09)</w:t>
      </w:r>
    </w:p>
    <w:p w14:paraId="3754ACF9"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467C8BB2" w14:textId="77777777" w:rsidR="005B4B60" w:rsidRPr="00C353BA" w:rsidRDefault="005B4B60" w:rsidP="00DB446F">
      <w:pPr>
        <w:spacing w:after="0" w:line="240" w:lineRule="auto"/>
        <w:jc w:val="both"/>
        <w:rPr>
          <w:rFonts w:ascii="Sylfaen" w:eastAsia="Sylfaen" w:hAnsi="Sylfaen"/>
        </w:rPr>
      </w:pPr>
      <w:r w:rsidRPr="00C353BA">
        <w:rPr>
          <w:rFonts w:ascii="Sylfaen" w:hAnsi="Sylfaen"/>
        </w:rPr>
        <w:t xml:space="preserve">პროგრამის განმახორციელებელი: </w:t>
      </w:r>
    </w:p>
    <w:p w14:paraId="33081131"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ჯანმრთელობის ეროვნული სააგენტო.</w:t>
      </w:r>
    </w:p>
    <w:p w14:paraId="5788635C"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2658A31B" w14:textId="77777777" w:rsidR="005B4B60" w:rsidRPr="00C353BA" w:rsidRDefault="005B4B6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განხორციელდა მოსახლეობის ჯანმრთლობის დაცვის სფეროში სახელმწიფო პოლიტიკის რეალიზაცია და მისი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(SARS-CoV-2) გამოწვეული ინფექციის (COVID 19) მართვის მიზნით, კლინიკებისა და მედპერსონალის შესაბამისი ანაზღაურების უზრუნველყოფა.</w:t>
      </w:r>
    </w:p>
    <w:p w14:paraId="3175FEC1" w14:textId="77777777" w:rsidR="00BD3B99" w:rsidRPr="00C353BA" w:rsidRDefault="00BD3B99" w:rsidP="00DB446F">
      <w:pPr>
        <w:spacing w:after="0" w:line="240" w:lineRule="auto"/>
        <w:jc w:val="both"/>
        <w:rPr>
          <w:rFonts w:ascii="Sylfaen" w:eastAsiaTheme="minorEastAsia" w:hAnsi="Sylfaen" w:cs="Sylfaen"/>
          <w:bCs/>
          <w:color w:val="000000"/>
          <w:shd w:val="clear" w:color="auto" w:fill="FFFFFF"/>
          <w:lang w:val="ka-GE"/>
        </w:rPr>
      </w:pPr>
    </w:p>
    <w:p w14:paraId="16BAF195" w14:textId="77777777" w:rsidR="005B4B60" w:rsidRPr="00C353BA" w:rsidRDefault="005B4B60" w:rsidP="00DB446F">
      <w:pPr>
        <w:pStyle w:val="Heading4"/>
        <w:spacing w:line="240" w:lineRule="auto"/>
        <w:jc w:val="both"/>
        <w:rPr>
          <w:rFonts w:ascii="Sylfaen" w:eastAsia="SimSun" w:hAnsi="Sylfaen" w:cs="Calibri"/>
          <w:i w:val="0"/>
        </w:rPr>
      </w:pPr>
      <w:r w:rsidRPr="00C353BA">
        <w:rPr>
          <w:rFonts w:ascii="Sylfaen" w:eastAsia="SimSun" w:hAnsi="Sylfaen" w:cs="Calibri"/>
          <w:i w:val="0"/>
        </w:rPr>
        <w:t>1.3.10 ინფორმაციული ტექნოლოგიების სისტემების განვითარება და მართვა (პროგრამული კოდი 27 01 10)</w:t>
      </w:r>
    </w:p>
    <w:p w14:paraId="1CD28ED6"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54BE79F0" w14:textId="77777777" w:rsidR="005B4B60" w:rsidRPr="00C353BA" w:rsidRDefault="005B4B60"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2A58CFFE"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ინფორმაციული ტექნოლოგიების სააგენტო </w:t>
      </w:r>
    </w:p>
    <w:p w14:paraId="2C301B04" w14:textId="77777777" w:rsidR="005B4B60" w:rsidRPr="00C353BA" w:rsidRDefault="005B4B60" w:rsidP="00DB446F">
      <w:pPr>
        <w:pStyle w:val="abzacixml"/>
        <w:spacing w:line="240" w:lineRule="auto"/>
        <w:ind w:left="990" w:hanging="360"/>
        <w:rPr>
          <w:sz w:val="22"/>
          <w:szCs w:val="22"/>
        </w:rPr>
      </w:pPr>
    </w:p>
    <w:p w14:paraId="250809C9"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14:paraId="406C374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განხორციელდა ონლაინ კლინიკების (1522) მიგრაცია და გამართული მუშაობის უზრუნველყოფა. კოვიდ რეგულაციებიდან გამომდინარე ონლაინ ვიდეო კონფერენფიების ტექნიკური უზრუნველყოფა. „MoLHSA“ დომეინიდან თანამშრომლების „MOH“ დომეინში მიგრაცია, არსებულ სისტემებსა და მოდულებში განხორციელდა 400 - ზე მეტი ცვლილება; </w:t>
      </w:r>
    </w:p>
    <w:p w14:paraId="1290FDF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გაეშვა ახალი მოდული სისხლის დონორად მსურველ ბენეფიციართა რეგისტრაციისათვის; მოხდა პირველ და მეორე ჯგუფს დაქვემდებარებული ფორმა N3 და ფორმა N2 მედიკამენტების ელექტრონულ რეცეპტებზე გადასვლა; ასევე ელექტრონული რეცეპტების გამოწერა ნაცვლად სავაჭრო დასახელებისა შეიცვალა და ხდება საერთაშორისო არაპატენტირებული დასახელებით, ე.წ.„ჯენერიკი“;</w:t>
      </w:r>
    </w:p>
    <w:p w14:paraId="5F6C243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გეგმიური ამბულატორიის მოდულში დაემატა Covid 19 შემთხვევების დისტანციურად მართვის აღრიცხვის მოდული; შრომისუნარიანი სოციალურად დაუცველი მოქალაქეების დროებითი </w:t>
      </w:r>
      <w:r w:rsidRPr="00C353BA">
        <w:rPr>
          <w:rFonts w:ascii="Sylfaen" w:eastAsiaTheme="minorEastAsia" w:hAnsi="Sylfaen" w:cs="Sylfaen"/>
          <w:bCs/>
          <w:color w:val="000000"/>
          <w:shd w:val="clear" w:color="auto" w:fill="FFFFFF"/>
          <w:lang w:val="ka-GE"/>
        </w:rPr>
        <w:lastRenderedPageBreak/>
        <w:t>მიზნობრივი დასაქმებისათვის შეიქმნა „საზოგადოებრივი სამუშაოების“ მოდული; გაეშვა თბილისის მერიის 500 ლარიანი მედიკამენტებით დაფინანსების მოდული;</w:t>
      </w:r>
    </w:p>
    <w:p w14:paraId="52B6BF0E"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შესრულდა </w:t>
      </w:r>
      <w:r w:rsidRPr="00C353BA">
        <w:rPr>
          <w:rFonts w:ascii="Sylfaen" w:hAnsi="Sylfaen"/>
          <w:color w:val="000000"/>
          <w:lang w:val="ka-GE"/>
        </w:rPr>
        <w:t xml:space="preserve">22 000 </w:t>
      </w:r>
      <w:r w:rsidRPr="00C353BA">
        <w:rPr>
          <w:rFonts w:ascii="Sylfaen" w:eastAsiaTheme="minorEastAsia" w:hAnsi="Sylfaen" w:cs="Sylfaen"/>
          <w:bCs/>
          <w:color w:val="000000"/>
          <w:shd w:val="clear" w:color="auto" w:fill="FFFFFF"/>
          <w:lang w:val="ka-GE"/>
        </w:rPr>
        <w:t>- ზე მეტი მხარდაჭერის ამოცანა;</w:t>
      </w:r>
    </w:p>
    <w:p w14:paraId="47CC4AD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შეიქმნა 20- ზე მეტი ახალი სერვისი;</w:t>
      </w:r>
    </w:p>
    <w:p w14:paraId="035FC9E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30-მდე სერვერი გადავიდა ახალ სერვერულ გარემოში და გაუმჯობესდა მათი სერვერული მონაცემები და მდგრადობა;</w:t>
      </w:r>
    </w:p>
    <w:p w14:paraId="0CD1C52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რეალურ რეჟიმში გაეშვა ახალი დოკუმენტ ბრუნვის სისტემა;</w:t>
      </w:r>
    </w:p>
    <w:p w14:paraId="6684B338"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მიმდინარეობდა მონაცემთა ბაზების მიგრაცია ძველი ინსტანსებიდან ახალზე, სრულად მიგრირებულია </w:t>
      </w:r>
      <w:r w:rsidRPr="00C353BA">
        <w:rPr>
          <w:rFonts w:ascii="Sylfaen" w:hAnsi="Sylfaen" w:cs="Sylfaen"/>
          <w:color w:val="000000"/>
          <w:lang w:val="ka-GE"/>
        </w:rPr>
        <w:t xml:space="preserve">90 </w:t>
      </w:r>
      <w:r w:rsidRPr="00C353BA">
        <w:rPr>
          <w:rFonts w:ascii="Sylfaen" w:eastAsiaTheme="minorEastAsia" w:hAnsi="Sylfaen" w:cs="Sylfaen"/>
          <w:bCs/>
          <w:color w:val="000000"/>
          <w:shd w:val="clear" w:color="auto" w:fill="FFFFFF"/>
          <w:lang w:val="ka-GE"/>
        </w:rPr>
        <w:t>ბაზა;</w:t>
      </w:r>
    </w:p>
    <w:p w14:paraId="0BDC4D9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შეიქმნა ტუბერკულოზის მართვისა და დიალიზის საინფორმაციო სისტემების ტექნიკური დავალებები;</w:t>
      </w:r>
    </w:p>
    <w:p w14:paraId="1D98DF4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სატესტო რეჟიმში გაეშვა უნივერსალური საწყობის მართვის სისტემა და დიალიზის მოდული;</w:t>
      </w:r>
    </w:p>
    <w:p w14:paraId="0CB9E589"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DRG დანერგვასთან დაკავშირებით შესაბამისი ცვლილებები განხორციელდა მიმართვების და შემთხვევების რეგისტრაციის სისტემებში;</w:t>
      </w:r>
    </w:p>
    <w:p w14:paraId="52A7643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353BA">
        <w:rPr>
          <w:rFonts w:ascii="Sylfaen" w:eastAsiaTheme="minorEastAsia" w:hAnsi="Sylfaen" w:cs="Sylfaen"/>
          <w:bCs/>
          <w:color w:val="000000" w:themeColor="text1"/>
          <w:shd w:val="clear" w:color="auto" w:fill="FFFFFF"/>
          <w:lang w:val="ka-GE"/>
        </w:rPr>
        <w:t>რიგების მართვის ელექტრონულ სისტემაში დაემატა კიბოს სკრინინგის სერვისები, მოხდა რიგების მართვის სისტემის და კიბოს რეგისტრის ინტეგრაცია;</w:t>
      </w:r>
    </w:p>
    <w:p w14:paraId="7ABCEC65"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Georgia eHealth - აპლიკაციაში დაემატა იმუნიზაციის, C ჰეპატიტის და თვითტესტირების კომპონენტები;  </w:t>
      </w:r>
    </w:p>
    <w:p w14:paraId="3CC5CB0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საპილოტე რეჟიმში გაეშვა ელექტრონული ფორმა 100 მიღების სერვისი;</w:t>
      </w:r>
    </w:p>
    <w:p w14:paraId="0B0B0B4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სოციალურ დაუცველთა მონაცემთა სისტემაში გაეშვა ოჯახის დეკლარაციის ახალი ვერსია.</w:t>
      </w:r>
    </w:p>
    <w:p w14:paraId="629C068F" w14:textId="77777777" w:rsidR="005B4B60" w:rsidRPr="00C353BA" w:rsidRDefault="005B4B60" w:rsidP="00DB446F">
      <w:pPr>
        <w:pStyle w:val="abzacixml"/>
        <w:spacing w:line="240" w:lineRule="auto"/>
        <w:ind w:left="990" w:hanging="360"/>
        <w:rPr>
          <w:sz w:val="22"/>
          <w:szCs w:val="22"/>
        </w:rPr>
      </w:pPr>
    </w:p>
    <w:p w14:paraId="16B47ABD" w14:textId="77777777" w:rsidR="005B4B60" w:rsidRPr="00C353BA" w:rsidRDefault="005B4B60" w:rsidP="00DB446F">
      <w:pPr>
        <w:pBdr>
          <w:top w:val="nil"/>
          <w:left w:val="nil"/>
          <w:bottom w:val="nil"/>
          <w:right w:val="nil"/>
          <w:between w:val="nil"/>
        </w:pBdr>
        <w:spacing w:after="0" w:line="240" w:lineRule="auto"/>
        <w:ind w:left="360"/>
        <w:jc w:val="both"/>
        <w:rPr>
          <w:rFonts w:ascii="Sylfaen" w:eastAsia="Calibri" w:hAnsi="Sylfaen" w:cs="Calibri"/>
        </w:rPr>
      </w:pPr>
    </w:p>
    <w:p w14:paraId="24D54F85" w14:textId="77777777" w:rsidR="005B4B60" w:rsidRPr="00C353BA" w:rsidRDefault="005B4B60" w:rsidP="00DB446F">
      <w:pPr>
        <w:pStyle w:val="Heading2"/>
        <w:spacing w:line="240" w:lineRule="auto"/>
        <w:jc w:val="both"/>
        <w:rPr>
          <w:rFonts w:ascii="Sylfaen" w:hAnsi="Sylfaen" w:cs="Sylfaen"/>
          <w:bCs/>
          <w:sz w:val="22"/>
          <w:szCs w:val="22"/>
        </w:rPr>
      </w:pPr>
      <w:r w:rsidRPr="00C353BA">
        <w:rPr>
          <w:rFonts w:ascii="Sylfaen" w:hAnsi="Sylfaen" w:cs="Sylfaen"/>
          <w:bCs/>
          <w:sz w:val="22"/>
          <w:szCs w:val="22"/>
        </w:rPr>
        <w:t>1.4. სამედიცინო დაწესებულებათა რეაბილიტაცია და აღჭურვა (პროგრამული კოდი 27 04)</w:t>
      </w:r>
    </w:p>
    <w:p w14:paraId="26587743" w14:textId="77777777" w:rsidR="005B4B60" w:rsidRPr="00C353BA" w:rsidRDefault="005B4B60" w:rsidP="00DB446F">
      <w:pPr>
        <w:pStyle w:val="abzacixml"/>
        <w:spacing w:line="240" w:lineRule="auto"/>
        <w:ind w:left="990" w:firstLine="0"/>
        <w:rPr>
          <w:sz w:val="22"/>
          <w:szCs w:val="22"/>
        </w:rPr>
      </w:pPr>
    </w:p>
    <w:p w14:paraId="2AE405EE" w14:textId="77777777" w:rsidR="005B4B60" w:rsidRPr="00C353BA" w:rsidRDefault="005B4B60"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08C444F8"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C9698D6" w14:textId="77777777"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872332A" w14:textId="77777777" w:rsidR="005B4B60" w:rsidRPr="00C353BA" w:rsidRDefault="005B4B60" w:rsidP="00DB446F">
      <w:pPr>
        <w:pBdr>
          <w:top w:val="nil"/>
          <w:left w:val="nil"/>
          <w:bottom w:val="nil"/>
          <w:right w:val="nil"/>
          <w:between w:val="nil"/>
        </w:pBdr>
        <w:spacing w:after="0" w:line="240" w:lineRule="auto"/>
        <w:ind w:left="360"/>
        <w:jc w:val="both"/>
        <w:rPr>
          <w:rFonts w:ascii="Sylfaen" w:eastAsia="Calibri" w:hAnsi="Sylfaen" w:cs="Calibri"/>
        </w:rPr>
      </w:pPr>
    </w:p>
    <w:p w14:paraId="2FE7F8F0"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განხორციელდა წამლის ხარისხის კონტროლის ლაბორატორიის აღჭურვისა და ფსიქიკური ჯანმრთელობის და ნარკომანიის პრევენციის ცენტრის კორპუსის სარემონტო სამუშაოები;</w:t>
      </w:r>
    </w:p>
    <w:p w14:paraId="7145E84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დასრულდა შპს „რეგიონული ჯანდაცვის ცენტრის“ - ო. ჩხობაძის სახელობის მრავალპროფილური სამედიცინო დაწესებულების (ქუთაისი) ჟანგბადის ბალონების სასაწყობო ნაგებობის მოწყობის სამუშაოების შესყიდვა; </w:t>
      </w:r>
    </w:p>
    <w:p w14:paraId="21ECC483"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მიმდინარეობდა სს „ინფექციური პათოლოგიის, შიდსისა და კლინიკური იმუნოლოგიის სამეცნიერო-პრაქტიკული ცენტრის“ ახალი შენობის საპროექტი/სამშენებლო/სარეაბილიტაციო სამუშაოების შესყიდვა. ასევე, განხორციელდა სს „ინფექციური პათოლოგიის, შიდსისა და კლინიკური იმუნოლოგიის სამეცნიერო-პრაქტიკული ცენტრის“ საიჯარო, მიწისა და ქონების გადასახადის გადახდა.</w:t>
      </w:r>
    </w:p>
    <w:p w14:paraId="133B8B77"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ჩატარდა მცირე სამშენებლო სამუშაოები ო. ჩხობაძის სახელობის მრავალპროფილური სამედიცინო დაწესებულებასა (ქუთაისი) და საგანგებო სიტუაციების კოორდინაციისა და გადაუდებელი დახმარების ცენტრის ქუთაისის რეგიონალურ განყოფილებაში. </w:t>
      </w:r>
    </w:p>
    <w:p w14:paraId="414D6D06" w14:textId="77777777" w:rsidR="005B4B60" w:rsidRPr="00C353BA" w:rsidRDefault="005B4B60" w:rsidP="00DB446F">
      <w:pPr>
        <w:pBdr>
          <w:top w:val="nil"/>
          <w:left w:val="nil"/>
          <w:bottom w:val="nil"/>
          <w:right w:val="nil"/>
          <w:between w:val="nil"/>
        </w:pBdr>
        <w:spacing w:after="0" w:line="240" w:lineRule="auto"/>
        <w:jc w:val="both"/>
        <w:rPr>
          <w:rFonts w:ascii="Sylfaen" w:eastAsia="Calibri" w:hAnsi="Sylfaen" w:cs="Calibri"/>
        </w:rPr>
      </w:pPr>
    </w:p>
    <w:p w14:paraId="525C5FE9" w14:textId="77777777" w:rsidR="005B4B60" w:rsidRPr="00C353BA" w:rsidRDefault="005B4B60" w:rsidP="00DB446F">
      <w:pPr>
        <w:pStyle w:val="Heading2"/>
        <w:spacing w:line="240" w:lineRule="auto"/>
        <w:jc w:val="both"/>
        <w:rPr>
          <w:rFonts w:ascii="Sylfaen" w:hAnsi="Sylfaen" w:cs="Sylfaen"/>
          <w:bCs/>
          <w:sz w:val="22"/>
          <w:szCs w:val="22"/>
        </w:rPr>
      </w:pPr>
      <w:r w:rsidRPr="00C353BA">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14:paraId="3CD85A97" w14:textId="77777777" w:rsidR="005B4B60" w:rsidRPr="00C353BA" w:rsidRDefault="005B4B60" w:rsidP="00DB446F">
      <w:pPr>
        <w:pStyle w:val="abzacixml"/>
        <w:spacing w:line="240" w:lineRule="auto"/>
        <w:ind w:left="990" w:firstLine="0"/>
        <w:rPr>
          <w:rFonts w:eastAsiaTheme="majorEastAsia"/>
          <w:color w:val="2F5496" w:themeColor="accent1" w:themeShade="BF"/>
          <w:sz w:val="22"/>
          <w:szCs w:val="22"/>
        </w:rPr>
      </w:pPr>
    </w:p>
    <w:p w14:paraId="531830BD" w14:textId="77777777" w:rsidR="005B4B60" w:rsidRPr="00C353BA" w:rsidRDefault="005B4B60"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6212B35A" w14:textId="1F2D0664" w:rsidR="005B4B60" w:rsidRPr="00C353BA"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სსიპ - დასაქმების ხელშეწყობის სახელმწიფო სააგენტო</w:t>
      </w:r>
      <w:r w:rsidR="00117644">
        <w:rPr>
          <w:rFonts w:ascii="Sylfaen" w:eastAsia="Sylfaen" w:hAnsi="Sylfaen"/>
        </w:rPr>
        <w:t>;</w:t>
      </w:r>
      <w:r w:rsidRPr="00C353BA">
        <w:rPr>
          <w:rFonts w:ascii="Sylfaen" w:eastAsia="Sylfaen" w:hAnsi="Sylfaen"/>
        </w:rPr>
        <w:t> </w:t>
      </w:r>
    </w:p>
    <w:p w14:paraId="027764BB" w14:textId="132E0425" w:rsidR="005B4B60" w:rsidRDefault="005B4B60"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lastRenderedPageBreak/>
        <w:t>სსიპ - შრომის ინსპექციის სამსახური</w:t>
      </w:r>
      <w:r w:rsidR="00117644">
        <w:rPr>
          <w:rFonts w:ascii="Sylfaen" w:eastAsia="Sylfaen" w:hAnsi="Sylfaen"/>
        </w:rPr>
        <w:t>;</w:t>
      </w:r>
      <w:r w:rsidRPr="00C353BA">
        <w:rPr>
          <w:rFonts w:ascii="Sylfaen" w:eastAsia="Sylfaen" w:hAnsi="Sylfaen"/>
        </w:rPr>
        <w:t xml:space="preserve"> </w:t>
      </w:r>
    </w:p>
    <w:p w14:paraId="6761ACD9" w14:textId="1479261E" w:rsidR="00117644" w:rsidRPr="00117644" w:rsidRDefault="00117644" w:rsidP="00117644">
      <w:pPr>
        <w:numPr>
          <w:ilvl w:val="0"/>
          <w:numId w:val="13"/>
        </w:numPr>
        <w:spacing w:after="0" w:line="240" w:lineRule="auto"/>
        <w:ind w:left="900" w:hanging="270"/>
        <w:jc w:val="both"/>
        <w:rPr>
          <w:rFonts w:ascii="Sylfaen" w:eastAsia="Sylfaen" w:hAnsi="Sylfaen"/>
        </w:rPr>
      </w:pPr>
      <w:r w:rsidRPr="00876FA6">
        <w:rPr>
          <w:rFonts w:ascii="Sylfaen" w:eastAsia="Sylfaen" w:hAnsi="Sylfaen"/>
        </w:rPr>
        <w:t>სსიპ - სოციალური მომსახურების სააგენტო</w:t>
      </w:r>
      <w:r>
        <w:rPr>
          <w:rFonts w:ascii="Sylfaen" w:eastAsia="Sylfaen" w:hAnsi="Sylfaen"/>
          <w:lang w:val="ka-GE"/>
        </w:rPr>
        <w:t>;</w:t>
      </w:r>
    </w:p>
    <w:p w14:paraId="39601607" w14:textId="77777777" w:rsidR="005B4B60" w:rsidRPr="00C353BA" w:rsidRDefault="005B4B60" w:rsidP="00DB446F">
      <w:pPr>
        <w:pStyle w:val="abzacixml"/>
        <w:spacing w:line="240" w:lineRule="auto"/>
        <w:ind w:left="990" w:firstLine="0"/>
        <w:rPr>
          <w:sz w:val="22"/>
          <w:szCs w:val="22"/>
        </w:rPr>
      </w:pPr>
    </w:p>
    <w:p w14:paraId="6377B83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განხორციელდა www.worknet.gov.ge-დან სტატისტიკური ინფორმაციის მოგროვება, მონაცემთა ბაზების ფორმირება და ანგარიშის დამუშავება;</w:t>
      </w:r>
    </w:p>
    <w:p w14:paraId="02E2DC31"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სისტემაში რეგისტრაცია გაიარა 3 994-მა სამუშაოს მაძიებელმა, მათ შორის: თბილისი - 1094, აჭარა - 119, გურია - 78, იმერეთი - 870, კახეთი - 356, მცხეთა-მთიანეთი - 181, რაჭა–ლეჩხუმი -108, სამეგრელო–ზემო სვანეთი - 278, სამცხე–ჯავახეთი - 393, ქვემო–ქართლი - 291, შიდა–ქართლი - 217, სხვა (მისამართის გარეშე) – 9;</w:t>
      </w:r>
    </w:p>
    <w:p w14:paraId="5425FED8"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კონსულტირება გაიარა 2 157-მა სამუშაოს მაძიებელმა (ქ. თბილისი - 891, აჭარა - 60, გურია - 78, იმერეთი - 400, კახეთი - 177, სამეგრელო-ზემო სვანეთი - 128, სამცხე-ჯავახეთი - 14, ქვემო ქართლი -160, შიდა ქართლი - 196, რაჭა-ლეჩხუმი-36, მცხეთა-მთიანეთი-17);</w:t>
      </w:r>
    </w:p>
    <w:p w14:paraId="50AE8368"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631-მა დამსაქმებელმა დაარეგისტრირა 7 539 თავისუფალი სამუშაო ადგილი;</w:t>
      </w:r>
    </w:p>
    <w:p w14:paraId="51F3FC9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დამსაქმებლების მიერ წარმოდგენილ 7 539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1 531 სამუშაოს მაძიებელი, მათ შორის, თბილისი - 722, აჭარა - 60, გურია</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57, იმერეთი - 349, კახეთი - 89,  სამეგრელო ზემო სვანეთი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37, სამცხე-ჯავახეთი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6, ქვემო-ქართლი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69, შიდა ქართლი - 103, რაჭა-ლეჩხუმი - 15, მცხეთა-მთიანეთი - 24;</w:t>
      </w:r>
    </w:p>
    <w:p w14:paraId="182DA4C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მხარდაჭერითი დასაქმების კონსულტანტებმა 189 შშმ პირს (მათ შორის ქალი-92) გაუწიეს მხარდაჭერითი მომსახურება</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თბილისი - 103, აჭარა - 15, გურია</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1, იმერეთი - 23, კახეთი - 24, სამეგრელო ზემო სვანეთი -</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15, ქვემო ქართლი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5 და შიდა ქართლი - 3</w:t>
      </w:r>
      <w:r w:rsidRPr="00C353BA">
        <w:rPr>
          <w:rFonts w:ascii="Sylfaen" w:eastAsiaTheme="minorEastAsia" w:hAnsi="Sylfaen" w:cs="Sylfaen"/>
          <w:bCs/>
          <w:color w:val="000000"/>
          <w:shd w:val="clear" w:color="auto" w:fill="FFFFFF"/>
        </w:rPr>
        <w:t>)</w:t>
      </w:r>
      <w:r w:rsidRPr="00C353BA">
        <w:rPr>
          <w:rFonts w:ascii="Sylfaen" w:eastAsiaTheme="minorEastAsia" w:hAnsi="Sylfaen" w:cs="Sylfaen"/>
          <w:bCs/>
          <w:color w:val="000000"/>
          <w:shd w:val="clear" w:color="auto" w:fill="FFFFFF"/>
          <w:lang w:val="ka-GE"/>
        </w:rPr>
        <w:t xml:space="preserve">; </w:t>
      </w:r>
    </w:p>
    <w:p w14:paraId="2A16B55E"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დაბალკონკურენტუნარიანი ჯგუფების დასაქმების ხელშეწყობის მიზნით, შშმ პირთათვის მოძიებული იქნა 76 ვაკანსია;</w:t>
      </w:r>
    </w:p>
    <w:p w14:paraId="44389989"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სამუშაო ადგილების შრომის ანაზღაურების სუბსიდირების კომპონენტის ფარგლებში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სუბსიდირების კომპონენტში ჩაერთო 1 დამსაქმებელი და 1 შშმ სამუშაოს მაძიებელი;</w:t>
      </w:r>
    </w:p>
    <w:p w14:paraId="4A66F410"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ჩატარებულია 7 დასაქმების ფორუმი, სადაც მონაწილეობა მიიღო 150-მდე დამსაქმებელმა და 750-ზე მეტმა სამუშაოს მაძიებელმა</w:t>
      </w:r>
      <w:r w:rsidRPr="00C353BA">
        <w:rPr>
          <w:rFonts w:ascii="Sylfaen" w:eastAsiaTheme="minorEastAsia" w:hAnsi="Sylfaen" w:cs="Sylfaen"/>
          <w:bCs/>
          <w:color w:val="000000"/>
          <w:shd w:val="clear" w:color="auto" w:fill="FFFFFF"/>
        </w:rPr>
        <w:t>;</w:t>
      </w:r>
    </w:p>
    <w:p w14:paraId="6AADD4BD"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სსიპ - შრომის ინსპექციის სამსახურის მიერ განხორციელდა 2 476 (პირველადი და შემდგომი, დარღვევების აღმოფხვრამდე) ინსპექტირება 1 595 ობიექტზე;</w:t>
      </w:r>
    </w:p>
    <w:p w14:paraId="29C7491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12 338 მითითება. გაცემული მითითებები სრულად გაითვალისწინა 506 ობიექტმა. განხორციელებული ინსპექტირებები კი შეეხო 159 760 დასაქმებულ პირს;</w:t>
      </w:r>
    </w:p>
    <w:p w14:paraId="5D4B45C0"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განხორციელებული ზედამხედველობის შედეგად გამოვლენილი დარღვევების შესაბამისად ადმინისტრაციულ ორგანოში გასაჩივრებულ იქნა 141 ოქმი, ხოლო სასამართლოში - 19 ოქმი;</w:t>
      </w:r>
    </w:p>
    <w:p w14:paraId="2BBFCD83"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სამსახურის ინიციატივით მომზადებულ და წარდგენილ იქნა 14 ნორმატიული აქტი;</w:t>
      </w:r>
    </w:p>
    <w:p w14:paraId="783BF09B"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კარიერის დაგეგმვა და პროფესიული კონსულტირება ჩაუტარდა 2 415 სამუშაოს მაძიებელს, მათ შორის ქალი - 1 736 (ქ. თბილისი - 1101, აჭარა</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46, გურია</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48, იმერეთი - 388, კახეთი -</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149, სამეგრელო-ზემო-სვანეთი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200, სამცხე-ჯავახეთი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16, ქვემო ქართლი - 163, შიდა ქართლი - 240, რაჭა-ლეჩხუმი - 47, მცხეთა-მთიანეთი</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17);</w:t>
      </w:r>
    </w:p>
    <w:p w14:paraId="2E8A583B"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 xml:space="preserve">საკვანძო კომპეტენციების სასწავლო ქვეპროგრამებში სულ ჩაერთო 727 ბენეფიციარი (ქ. თბილისი - 255, აჭარა - 26, გურია - 25, იმერეთი - 192, კახეთი - 53, სამეგრელო-ზემო-სვანეთი - 38, ქვემო ქართლი - 55 , შიდა ქართლი - 74, რაჭა–ლეჩხუმ–ქვემო სვანეთი - 9). დაასრულა კურსი 282-მა </w:t>
      </w:r>
      <w:r w:rsidRPr="00C353BA">
        <w:rPr>
          <w:rFonts w:ascii="Sylfaen" w:eastAsiaTheme="minorEastAsia" w:hAnsi="Sylfaen" w:cs="Sylfaen"/>
          <w:bCs/>
          <w:color w:val="000000"/>
          <w:shd w:val="clear" w:color="auto" w:fill="FFFFFF"/>
          <w:lang w:val="ka-GE"/>
        </w:rPr>
        <w:lastRenderedPageBreak/>
        <w:t>მაძიებელმა  (ქ. თბილისი - 81, აჭარა - 10, გურია - 13, იმერეთი - 81, კახეთი -</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18, სამეგრელო-ზემო-სვანეთი - 18, ქვემო ქართლი - 25 , შიდა ქართლი - 36);</w:t>
      </w:r>
    </w:p>
    <w:p w14:paraId="0C6794E5"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ხელშეკრულება გაუფორმდა 27 ორგანიზაციას,</w:t>
      </w:r>
      <w:r w:rsidRPr="00C353BA">
        <w:rPr>
          <w:rFonts w:ascii="Sylfaen" w:eastAsiaTheme="minorEastAsia" w:hAnsi="Sylfaen" w:cs="Sylfaen"/>
          <w:bCs/>
          <w:color w:val="000000"/>
          <w:shd w:val="clear" w:color="auto" w:fill="FFFFFF"/>
        </w:rPr>
        <w:t xml:space="preserve"> </w:t>
      </w:r>
      <w:r w:rsidRPr="00C353BA">
        <w:rPr>
          <w:rFonts w:ascii="Sylfaen" w:eastAsiaTheme="minorEastAsia" w:hAnsi="Sylfaen" w:cs="Sylfaen"/>
          <w:bCs/>
          <w:color w:val="000000"/>
          <w:shd w:val="clear" w:color="auto" w:fill="FFFFFF"/>
          <w:lang w:val="ka-GE"/>
        </w:rPr>
        <w:t>მათ შორის 10 სახელმწიფო და 17 კერძო სასწავლებელს (თბილისი - 14, რეგიონი - 13);</w:t>
      </w:r>
    </w:p>
    <w:p w14:paraId="7CC7D74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სასწავლო პროცესში 52 მოთხოვნად პროფესიაზე ჩაერთო 1 264 მოსარგებლე (ქ. თბილისი - 659, გურია - 40, იმერეთი - 130, კახეთი - 141, სამეგრელო-ზემო სვანეთი - 138, ქვემო ქართლი - 121, შიდა ქართლი - 35), საიდანაც 863 ქალია. სასწავლო პროცესი დაასრულა 1 062 მოსარგებლემ,საიდანაც 718 ქალია;</w:t>
      </w:r>
    </w:p>
    <w:p w14:paraId="199AA094"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სტაჟირების კომპონენტში ჩაერთო 18 დამსაქმებელი (თბილისი - 1 და რეგიონები - 17)  და  169 სტაჟიორი (ქ. თბილისი - 6, გურია - 6, იმერეთი - 129, კახეთი - 3, რაჭა-ლეჩხუმი - 20, ქვემო ქართლი - 1, შიდა ქართლი - 4), საიდანაც 150 ქალია;</w:t>
      </w:r>
    </w:p>
    <w:p w14:paraId="5C0F02E3"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პროგრამაში ჩართულმა დამსაქმებელ ორგანიზაციებმა 11 პოზიციაზე წარმოადგინეს 56 ვაკანტური ადგილი;</w:t>
      </w:r>
    </w:p>
    <w:p w14:paraId="46EEB65A"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დასაქმების საინფორმაციო სისტემაში (სარეგისტრაციო პორტალზე) დარეგისტრირდა 807 მომწოდებლის მიერ მოწოდებული 25 567 ვაკანტური ადგილი. საქართველოს მასშტაბით, საზოგადოებრივი სამუშაოების პროგრამასთან დაკავშირებით, დასაქმების სააგენტოს მიმართა 63 207-მა მოქალაქემ, საიდანაც 23 751 გადამისამართდა კონკრეტულ ვაკანსიაზე და სოციალური ხელშეკრულება გაფორმებულ იქნა 23 586 პროგრამის მოსარგებლესთან, მათ შორის: 986 ხელშეკრულება სოფლის მეურნეობის სამინისტროს სსიპ-ებშია გაფორმებული, 324 ხელშეკრულება განათლებისა და მეცნიერების სამინისტროს - სსიპ საჯარო სკოლებში, 138 სხვა სამინისტროებსა და მათ დაქვემდებარებაში მყოფ სსიპ-ებში, ხოლო 22 138 ხელშეკრულება - ადგილობრივ თვითმმართველობებში ( თბილისი - 236, იმერეთი - 4 397, კახეთი -2 766, ქვემო ქართლი - 1 559, შიდა ქართლი -340, სამეგრელო-ზემო სვანეთი - 5 786, აჭარა - 1 888, სამცხე-ჯავახეთი - 1 018, მცხეთა-მთიანეთი - 1 433, გურია - 2 126, რაჭა-ლეჩხუმი და ქვემო სვანეთი - 2 037);</w:t>
      </w:r>
    </w:p>
    <w:p w14:paraId="4ED66626" w14:textId="77777777" w:rsidR="00195693" w:rsidRPr="00C353BA"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განხორციელდა საზოგადოებრივ სამუშაოებზე დასაქმების ხელშეწყობის ქვეპროგრამის მოსარგებლეების დაფინანსება სოციალური გასაცემელით აპრილის თვეში 181 დასაქმებულზე, მაისში - 6 002, ივნისში - 10 085 დასაქმებულზე, ივლისში - 11 734 დასაქმებულზე, აგვისტოში - 16 773 დასაქმებულზე, სექტემბერში - 20 143 დასაქმებულზე.</w:t>
      </w:r>
    </w:p>
    <w:p w14:paraId="71101200" w14:textId="77777777" w:rsidR="005B4B60" w:rsidRPr="00C353BA" w:rsidRDefault="005B4B60" w:rsidP="00DB446F">
      <w:pPr>
        <w:spacing w:line="240" w:lineRule="auto"/>
        <w:rPr>
          <w:lang w:val="ka-GE"/>
        </w:rPr>
      </w:pPr>
    </w:p>
    <w:p w14:paraId="108F7C92" w14:textId="77777777" w:rsidR="00B7277B" w:rsidRPr="00C353BA" w:rsidRDefault="00B7277B" w:rsidP="00DB446F">
      <w:pPr>
        <w:pStyle w:val="Heading2"/>
        <w:spacing w:line="240" w:lineRule="auto"/>
        <w:jc w:val="both"/>
        <w:rPr>
          <w:rFonts w:ascii="Sylfaen" w:hAnsi="Sylfaen"/>
          <w:sz w:val="22"/>
          <w:szCs w:val="22"/>
          <w:lang w:val="ka-GE"/>
        </w:rPr>
      </w:pPr>
      <w:r w:rsidRPr="00C353BA">
        <w:rPr>
          <w:rFonts w:ascii="Sylfaen" w:hAnsi="Sylfaen"/>
          <w:sz w:val="22"/>
          <w:szCs w:val="22"/>
          <w:lang w:val="ka-GE"/>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6BAA962C" w14:textId="77777777" w:rsidR="00B7277B" w:rsidRPr="00C353BA" w:rsidRDefault="00B7277B" w:rsidP="00DB446F">
      <w:pPr>
        <w:pStyle w:val="abzacixml"/>
        <w:spacing w:line="240" w:lineRule="auto"/>
        <w:rPr>
          <w:sz w:val="22"/>
          <w:szCs w:val="22"/>
        </w:rPr>
      </w:pPr>
    </w:p>
    <w:p w14:paraId="0A500B7A" w14:textId="77777777" w:rsidR="00B7277B" w:rsidRPr="00C353BA" w:rsidRDefault="00B7277B" w:rsidP="00DB446F">
      <w:pPr>
        <w:tabs>
          <w:tab w:val="left" w:pos="0"/>
        </w:tabs>
        <w:spacing w:line="240" w:lineRule="auto"/>
        <w:contextualSpacing/>
        <w:jc w:val="both"/>
        <w:rPr>
          <w:rFonts w:ascii="Sylfaen" w:hAnsi="Sylfaen" w:cs="Sylfaen"/>
          <w:lang w:val="ka-GE"/>
        </w:rPr>
      </w:pPr>
      <w:r w:rsidRPr="00C353BA">
        <w:rPr>
          <w:rFonts w:ascii="Sylfaen" w:hAnsi="Sylfaen" w:cs="Sylfaen"/>
          <w:lang w:val="ka-GE"/>
        </w:rPr>
        <w:t xml:space="preserve">პროგრამის განმახორციელებელი: </w:t>
      </w:r>
    </w:p>
    <w:p w14:paraId="3BD4F39B" w14:textId="77777777" w:rsidR="00B7277B" w:rsidRPr="00C353BA" w:rsidRDefault="00B7277B" w:rsidP="00DB446F">
      <w:pPr>
        <w:numPr>
          <w:ilvl w:val="0"/>
          <w:numId w:val="51"/>
        </w:numPr>
        <w:tabs>
          <w:tab w:val="left" w:pos="0"/>
        </w:tabs>
        <w:spacing w:after="0" w:line="240" w:lineRule="auto"/>
        <w:contextualSpacing/>
        <w:jc w:val="both"/>
        <w:rPr>
          <w:rFonts w:ascii="Sylfaen" w:hAnsi="Sylfaen" w:cs="Sylfaen"/>
          <w:lang w:val="ka-GE"/>
        </w:rPr>
      </w:pPr>
      <w:r w:rsidRPr="00C353BA">
        <w:rPr>
          <w:rFonts w:ascii="Sylfaen" w:hAnsi="Sylfaen" w:cs="Sylfaen"/>
          <w:lang w:val="ka-GE"/>
        </w:rPr>
        <w:t>სსიპ - საქართველოს შსს ჯანმრთელობის დაცვის  სამსახური</w:t>
      </w:r>
    </w:p>
    <w:p w14:paraId="73924232" w14:textId="77777777" w:rsidR="00B7277B" w:rsidRPr="00C353BA" w:rsidRDefault="00B7277B" w:rsidP="00DB446F">
      <w:pPr>
        <w:tabs>
          <w:tab w:val="left" w:pos="0"/>
        </w:tabs>
        <w:spacing w:line="240" w:lineRule="auto"/>
        <w:ind w:left="720"/>
        <w:contextualSpacing/>
        <w:jc w:val="both"/>
        <w:rPr>
          <w:rFonts w:ascii="Sylfaen" w:hAnsi="Sylfaen" w:cs="Sylfaen"/>
          <w:lang w:val="ka-GE"/>
        </w:rPr>
      </w:pPr>
    </w:p>
    <w:p w14:paraId="4ACB2491" w14:textId="77777777" w:rsidR="003A2C33" w:rsidRPr="00C353BA"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და მათი ოჯახის წევრთა, სამინისტროს სასწავლო დაწესებულებების მსმენელთა სამედიცინო მომსახურება;</w:t>
      </w:r>
    </w:p>
    <w:p w14:paraId="6E469CAC" w14:textId="77777777" w:rsidR="003A2C33" w:rsidRPr="00C353BA"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 კერძოდ: ექიმ-</w:t>
      </w:r>
      <w:r w:rsidRPr="00C353BA">
        <w:rPr>
          <w:rFonts w:ascii="Sylfaen" w:eastAsiaTheme="minorEastAsia" w:hAnsi="Sylfaen" w:cs="Sylfaen"/>
          <w:bCs/>
          <w:color w:val="000000"/>
          <w:shd w:val="clear" w:color="auto" w:fill="FFFFFF"/>
          <w:lang w:val="ka-GE"/>
        </w:rPr>
        <w:lastRenderedPageBreak/>
        <w:t xml:space="preserve">სპეციალისტთან განხორციელდა - 47 791 ვიზიტი,  სტომატოლოგიური მომსახურება გაეწია - 3 967 პაციენტს, ჩატარდა - 10 138 ულტრაბგერითი დიაგნოსტირება, ფუნქციონალური დიაგნოსტიკის კაბინეტში ჩატარდა - 2 661 პროცედურა,  ფიზიოთერაპიულ კაბინეტში განხორციელდა  - 12 688 პროცედურა, რენტგენოლოგიის კაბინეტში - 11 295 პროცედურა, ჩატარდა - 76 307 სხვადასხვა ლაბორატორიული ანალიზი, საინექციო კაბინეტში განხორციელდა -  830  პროცედურა, მასაჟის კაბინეტში ჩატარებულ იქნა - 942 სამკურნალო პროცედურა, ცენტრალური სამხედრო-საექიმო კომისია გაიარა ახლად მისაღებმა  - 3 277  პირმა, 543  წვევამდელმა და 128 სამოქალაქო პირმა;       </w:t>
      </w:r>
    </w:p>
    <w:p w14:paraId="25F5760F" w14:textId="77777777" w:rsidR="003A2C33" w:rsidRPr="00C353BA" w:rsidRDefault="003A2C33" w:rsidP="00DB446F">
      <w:pPr>
        <w:spacing w:after="0" w:line="240" w:lineRule="auto"/>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ქვეყანაში COVID-19-ის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 იქნა შესაბამისი სამედიცინო სახარჯი მასალა (ერთჯერადი სამედიცინო პირბადე - 3 200 000 ცალი; ერთჯერადი ხელთათმანი -  672 500 ცალი, კომბინიზონი 5 000 ცალი).</w:t>
      </w:r>
    </w:p>
    <w:p w14:paraId="344B46BD" w14:textId="77777777" w:rsidR="00B7277B" w:rsidRPr="00C353BA" w:rsidRDefault="00B7277B" w:rsidP="00DB446F">
      <w:pPr>
        <w:spacing w:line="240" w:lineRule="auto"/>
        <w:rPr>
          <w:lang w:val="ka-GE"/>
        </w:rPr>
      </w:pPr>
    </w:p>
    <w:p w14:paraId="46E5878B" w14:textId="77777777" w:rsidR="002762A8" w:rsidRPr="00C353BA" w:rsidRDefault="002762A8" w:rsidP="00DB446F">
      <w:pPr>
        <w:pStyle w:val="Heading2"/>
        <w:spacing w:line="240" w:lineRule="auto"/>
        <w:jc w:val="both"/>
        <w:rPr>
          <w:rFonts w:ascii="Sylfaen" w:hAnsi="Sylfaen"/>
          <w:sz w:val="22"/>
          <w:szCs w:val="22"/>
          <w:lang w:val="ka-GE"/>
        </w:rPr>
      </w:pPr>
      <w:r w:rsidRPr="00C353BA">
        <w:rPr>
          <w:rFonts w:ascii="Sylfaen" w:hAnsi="Sylfaen"/>
          <w:sz w:val="22"/>
          <w:szCs w:val="22"/>
          <w:lang w:val="ka-GE"/>
        </w:rPr>
        <w:t>1.7 ა(ა)იპ – საქართველოს სოლიდარობის ფონდი (პროგრამული კოდი 39 00)</w:t>
      </w:r>
    </w:p>
    <w:p w14:paraId="6E8DB2E4" w14:textId="77777777" w:rsidR="002762A8" w:rsidRPr="00C353BA" w:rsidRDefault="002762A8" w:rsidP="00DB446F">
      <w:pPr>
        <w:pStyle w:val="abzacixml"/>
        <w:spacing w:line="240" w:lineRule="auto"/>
        <w:rPr>
          <w:sz w:val="22"/>
          <w:szCs w:val="22"/>
        </w:rPr>
      </w:pPr>
    </w:p>
    <w:p w14:paraId="4D14B509" w14:textId="77777777" w:rsidR="002762A8" w:rsidRPr="00C353BA" w:rsidRDefault="002762A8" w:rsidP="00DB446F">
      <w:pPr>
        <w:spacing w:after="0" w:line="240" w:lineRule="auto"/>
        <w:jc w:val="both"/>
        <w:rPr>
          <w:rFonts w:ascii="Sylfaen" w:hAnsi="Sylfaen"/>
        </w:rPr>
      </w:pPr>
      <w:r w:rsidRPr="00C353BA">
        <w:rPr>
          <w:rFonts w:ascii="Sylfaen" w:hAnsi="Sylfaen"/>
        </w:rPr>
        <w:t xml:space="preserve">პროგრამის განმახორციელებელი: </w:t>
      </w:r>
    </w:p>
    <w:p w14:paraId="2E71FCCD" w14:textId="77777777" w:rsidR="002762A8" w:rsidRPr="00C353BA" w:rsidRDefault="002762A8" w:rsidP="00DB446F">
      <w:pPr>
        <w:numPr>
          <w:ilvl w:val="0"/>
          <w:numId w:val="13"/>
        </w:numPr>
        <w:spacing w:after="0" w:line="240" w:lineRule="auto"/>
        <w:ind w:left="900" w:hanging="270"/>
        <w:jc w:val="both"/>
        <w:rPr>
          <w:rFonts w:ascii="Sylfaen" w:eastAsia="Sylfaen" w:hAnsi="Sylfaen"/>
        </w:rPr>
      </w:pPr>
      <w:r w:rsidRPr="00C353BA">
        <w:rPr>
          <w:rFonts w:ascii="Sylfaen" w:eastAsia="Sylfaen" w:hAnsi="Sylfaen"/>
        </w:rPr>
        <w:t>ა(ა)იპ – საქართველოს სოლიდარობის ფონდი</w:t>
      </w:r>
    </w:p>
    <w:p w14:paraId="65FC18D7" w14:textId="77777777" w:rsidR="00D127D9" w:rsidRPr="00C353BA" w:rsidRDefault="00D127D9" w:rsidP="00DB446F">
      <w:pPr>
        <w:spacing w:after="0" w:line="240" w:lineRule="auto"/>
        <w:ind w:left="900"/>
        <w:jc w:val="both"/>
        <w:rPr>
          <w:rFonts w:ascii="Sylfaen" w:eastAsia="Sylfaen" w:hAnsi="Sylfaen"/>
        </w:rPr>
      </w:pPr>
    </w:p>
    <w:p w14:paraId="272D5BAB" w14:textId="77777777" w:rsidR="00195693" w:rsidRPr="00C353BA" w:rsidRDefault="00195693" w:rsidP="00DB446F">
      <w:pPr>
        <w:numPr>
          <w:ilvl w:val="3"/>
          <w:numId w:val="2"/>
        </w:numPr>
        <w:spacing w:after="0" w:line="240" w:lineRule="auto"/>
        <w:ind w:left="0"/>
        <w:jc w:val="both"/>
        <w:rPr>
          <w:rFonts w:ascii="Sylfaen" w:hAnsi="Sylfaen"/>
          <w:lang w:val="ka-GE"/>
        </w:rPr>
      </w:pPr>
      <w:r w:rsidRPr="00C353BA">
        <w:rPr>
          <w:rFonts w:ascii="Sylfaen" w:eastAsiaTheme="minorEastAsia" w:hAnsi="Sylfaen" w:cs="Sylfaen"/>
          <w:bCs/>
          <w:color w:val="000000"/>
          <w:shd w:val="clear" w:color="auto" w:fill="FFFFFF"/>
          <w:lang w:val="ka-GE"/>
        </w:rPr>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w:t>
      </w:r>
      <w:r w:rsidRPr="00C353BA">
        <w:rPr>
          <w:rFonts w:ascii="Sylfaen" w:eastAsiaTheme="minorEastAsia" w:hAnsi="Sylfaen"/>
          <w:color w:val="000000" w:themeColor="text1"/>
        </w:rPr>
        <w:t xml:space="preserve">79 </w:t>
      </w:r>
      <w:r w:rsidRPr="00C353BA">
        <w:rPr>
          <w:rFonts w:ascii="Sylfaen" w:eastAsiaTheme="minorEastAsia" w:hAnsi="Sylfaen" w:cs="Sylfaen"/>
          <w:bCs/>
          <w:color w:val="000000"/>
          <w:shd w:val="clear" w:color="auto" w:fill="FFFFFF"/>
          <w:lang w:val="ka-GE"/>
        </w:rPr>
        <w:t xml:space="preserve">ახალგაზრდას და ბავშვს (მათ შორის </w:t>
      </w:r>
      <w:r w:rsidRPr="00C353BA">
        <w:rPr>
          <w:rFonts w:ascii="Sylfaen" w:eastAsiaTheme="minorEastAsia" w:hAnsi="Sylfaen"/>
          <w:color w:val="000000" w:themeColor="text1"/>
        </w:rPr>
        <w:t xml:space="preserve">27 </w:t>
      </w:r>
      <w:r w:rsidRPr="00C353BA">
        <w:rPr>
          <w:rFonts w:ascii="Sylfaen" w:eastAsiaTheme="minorEastAsia" w:hAnsi="Sylfaen" w:cs="Sylfaen"/>
          <w:bCs/>
          <w:color w:val="000000"/>
          <w:shd w:val="clear" w:color="auto" w:fill="FFFFFF"/>
          <w:lang w:val="ka-GE"/>
        </w:rPr>
        <w:t xml:space="preserve">ახალი ბენეფიციარი). სულ დაფინანსდა </w:t>
      </w:r>
      <w:r w:rsidRPr="00C353BA">
        <w:rPr>
          <w:rFonts w:ascii="Sylfaen" w:eastAsiaTheme="minorEastAsia" w:hAnsi="Sylfaen"/>
          <w:color w:val="000000" w:themeColor="text1"/>
        </w:rPr>
        <w:t xml:space="preserve">137 </w:t>
      </w:r>
      <w:r w:rsidRPr="00C353BA">
        <w:rPr>
          <w:rFonts w:ascii="Sylfaen" w:eastAsiaTheme="minorEastAsia" w:hAnsi="Sylfaen" w:cs="Sylfaen"/>
          <w:bCs/>
          <w:color w:val="000000"/>
          <w:shd w:val="clear" w:color="auto" w:fill="FFFFFF"/>
          <w:lang w:val="ka-GE"/>
        </w:rPr>
        <w:t>სამედიცინო სერვისი.</w:t>
      </w:r>
    </w:p>
    <w:p w14:paraId="16F5745D" w14:textId="43BF4372" w:rsidR="00245351" w:rsidRPr="00195693" w:rsidRDefault="00195693" w:rsidP="00DB446F">
      <w:pPr>
        <w:numPr>
          <w:ilvl w:val="3"/>
          <w:numId w:val="2"/>
        </w:numPr>
        <w:spacing w:after="0" w:line="240" w:lineRule="auto"/>
        <w:ind w:left="0"/>
        <w:jc w:val="both"/>
        <w:rPr>
          <w:rFonts w:ascii="Sylfaen" w:hAnsi="Sylfaen"/>
          <w:lang w:val="ka-GE"/>
        </w:rPr>
      </w:pPr>
      <w:r w:rsidRPr="00C353BA">
        <w:rPr>
          <w:rFonts w:ascii="Sylfaen" w:eastAsiaTheme="minorEastAsia" w:hAnsi="Sylfaen" w:cs="Sylfaen"/>
          <w:bCs/>
          <w:color w:val="000000"/>
          <w:shd w:val="clear" w:color="auto" w:fill="FFFFFF"/>
          <w:lang w:val="ka-GE"/>
        </w:rPr>
        <w:t>განხორციელდა 400-ზე მეტი საჯარო უწყების 100 000-ზე მეტი თანამშრომლის ყოველთვიური ინდივიდუალური</w:t>
      </w:r>
      <w:r w:rsidRPr="00C353BA">
        <w:rPr>
          <w:rFonts w:ascii="Sylfaen" w:hAnsi="Sylfaen"/>
          <w:color w:val="000000"/>
        </w:rPr>
        <w:t xml:space="preserve"> დონაცია და </w:t>
      </w:r>
      <w:r w:rsidRPr="00C353BA">
        <w:rPr>
          <w:rFonts w:ascii="Sylfaen" w:hAnsi="Sylfaen"/>
          <w:color w:val="000000"/>
          <w:lang w:val="ka-GE"/>
        </w:rPr>
        <w:t>აგრეთვე,</w:t>
      </w:r>
      <w:r w:rsidRPr="00C353BA">
        <w:rPr>
          <w:rFonts w:ascii="Sylfaen" w:hAnsi="Sylfaen"/>
          <w:color w:val="000000"/>
        </w:rPr>
        <w:t xml:space="preserve"> დონაციები</w:t>
      </w:r>
      <w:r w:rsidRPr="00195693">
        <w:rPr>
          <w:rFonts w:ascii="Sylfaen" w:hAnsi="Sylfaen"/>
          <w:color w:val="000000"/>
          <w:lang w:val="ka-GE"/>
        </w:rPr>
        <w:t xml:space="preserve"> </w:t>
      </w:r>
      <w:r w:rsidRPr="00195693">
        <w:rPr>
          <w:rFonts w:ascii="Sylfaen" w:hAnsi="Sylfaen"/>
          <w:color w:val="000000"/>
        </w:rPr>
        <w:t>კერძო სექტორთან თანამშრომლობითი მემორანდუმების ფარგლებში</w:t>
      </w:r>
      <w:r w:rsidRPr="00195693">
        <w:rPr>
          <w:rFonts w:ascii="Sylfaen" w:hAnsi="Sylfaen"/>
          <w:color w:val="000000"/>
          <w:lang w:val="ka-GE"/>
        </w:rPr>
        <w:t>.</w:t>
      </w:r>
    </w:p>
    <w:p w14:paraId="1B8B540B" w14:textId="77777777" w:rsidR="00195693" w:rsidRPr="00195693" w:rsidRDefault="00195693" w:rsidP="00DB446F">
      <w:pPr>
        <w:spacing w:after="0" w:line="240" w:lineRule="auto"/>
        <w:jc w:val="both"/>
        <w:rPr>
          <w:rFonts w:ascii="Sylfaen" w:hAnsi="Sylfaen"/>
          <w:highlight w:val="yellow"/>
          <w:lang w:val="ka-GE"/>
        </w:rPr>
      </w:pPr>
    </w:p>
    <w:p w14:paraId="617DD412" w14:textId="77777777" w:rsidR="008C747F" w:rsidRPr="008F4428" w:rsidRDefault="008C747F" w:rsidP="00DB446F">
      <w:pPr>
        <w:pStyle w:val="Heading2"/>
        <w:spacing w:line="240" w:lineRule="auto"/>
        <w:jc w:val="both"/>
        <w:rPr>
          <w:rFonts w:ascii="Sylfaen" w:hAnsi="Sylfaen"/>
          <w:sz w:val="22"/>
          <w:szCs w:val="22"/>
          <w:lang w:val="ka-GE"/>
        </w:rPr>
      </w:pPr>
      <w:r w:rsidRPr="008F4428">
        <w:rPr>
          <w:rFonts w:ascii="Sylfaen" w:hAnsi="Sylfaen"/>
          <w:sz w:val="22"/>
          <w:szCs w:val="22"/>
          <w:lang w:val="ka-GE"/>
        </w:rPr>
        <w:t>1.8 ახალ კორონავირუსთან დაკავშირებული კარანტინისა და სხვა ღონისძიებების განხორციელება (პროგრამული კოდი 24 20)</w:t>
      </w:r>
    </w:p>
    <w:p w14:paraId="333DB0E6" w14:textId="77777777" w:rsidR="008C747F" w:rsidRPr="008F4428" w:rsidRDefault="008C747F" w:rsidP="00DB446F">
      <w:pPr>
        <w:spacing w:line="240" w:lineRule="auto"/>
        <w:rPr>
          <w:rFonts w:ascii="Sylfaen" w:hAnsi="Sylfaen"/>
          <w:lang w:val="ka-GE"/>
        </w:rPr>
      </w:pPr>
    </w:p>
    <w:p w14:paraId="60B832C8" w14:textId="77777777" w:rsidR="008C747F" w:rsidRPr="008F4428" w:rsidRDefault="008C747F" w:rsidP="00DB446F">
      <w:pPr>
        <w:pStyle w:val="ListParagraph"/>
        <w:spacing w:after="0" w:line="240" w:lineRule="auto"/>
        <w:ind w:left="0"/>
        <w:rPr>
          <w:rFonts w:ascii="Sylfaen" w:hAnsi="Sylfaen"/>
          <w:bCs/>
          <w:lang w:val="ka-GE"/>
        </w:rPr>
      </w:pPr>
      <w:r w:rsidRPr="008F4428">
        <w:rPr>
          <w:rFonts w:ascii="Sylfaen" w:hAnsi="Sylfaen"/>
          <w:bCs/>
          <w:lang w:val="ka-GE"/>
        </w:rPr>
        <w:t>პროგრამის განმახორციელებელი:</w:t>
      </w:r>
    </w:p>
    <w:p w14:paraId="15810A96" w14:textId="77777777" w:rsidR="008C747F" w:rsidRPr="008F4428" w:rsidRDefault="008C747F" w:rsidP="00DB446F">
      <w:pPr>
        <w:pStyle w:val="ListParagraph"/>
        <w:numPr>
          <w:ilvl w:val="0"/>
          <w:numId w:val="62"/>
        </w:numPr>
        <w:spacing w:after="0" w:line="240" w:lineRule="auto"/>
        <w:jc w:val="both"/>
        <w:rPr>
          <w:rFonts w:ascii="Sylfaen" w:hAnsi="Sylfaen"/>
          <w:bCs/>
          <w:lang w:val="ka-GE"/>
        </w:rPr>
      </w:pPr>
      <w:r w:rsidRPr="008F4428">
        <w:rPr>
          <w:rFonts w:ascii="Sylfaen" w:hAnsi="Sylfaen"/>
          <w:bCs/>
          <w:lang w:val="ka-GE"/>
        </w:rPr>
        <w:t>სსიპ - საქართველოს ტურიზმის ეროვნული ადმინისტრაცია</w:t>
      </w:r>
    </w:p>
    <w:p w14:paraId="127FCD80" w14:textId="77777777" w:rsidR="008C747F" w:rsidRPr="00180341" w:rsidRDefault="008C747F" w:rsidP="00DB446F">
      <w:pPr>
        <w:pStyle w:val="abzacixml"/>
        <w:spacing w:line="240" w:lineRule="auto"/>
        <w:rPr>
          <w:sz w:val="22"/>
          <w:szCs w:val="22"/>
          <w:highlight w:val="yellow"/>
        </w:rPr>
      </w:pPr>
    </w:p>
    <w:p w14:paraId="4BFB5308" w14:textId="77777777" w:rsidR="008F4428" w:rsidRPr="00DE7CF0" w:rsidRDefault="008F442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სავალდებულო კარანტინის ფარგლებში განახორციელდა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w:t>
      </w:r>
    </w:p>
    <w:p w14:paraId="03AD4834" w14:textId="77777777" w:rsidR="008F4428" w:rsidRPr="00DE7CF0" w:rsidRDefault="008F442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№387 განკარგულების საფუძველზე, განახორციელდა 2022 წლის 1 თებერვლიდან - 23 თებერვლის ჩათვლით საქართველოს ტერიტორიაზე შემოსული 555 უკრაინელი მოქალაქის განთავსებასთან, ტრანსპორტირებასთან და კვებასთან დაკავშირებული სხვადასხვა სახის ღონისძიებები.</w:t>
      </w:r>
    </w:p>
    <w:p w14:paraId="29B7B4C1" w14:textId="77777777" w:rsidR="008C747F" w:rsidRPr="00180341" w:rsidRDefault="008C747F" w:rsidP="00DB446F">
      <w:pPr>
        <w:spacing w:line="240" w:lineRule="auto"/>
        <w:rPr>
          <w:rFonts w:ascii="Sylfaen" w:hAnsi="Sylfaen"/>
          <w:highlight w:val="yellow"/>
          <w:lang w:val="ka-GE"/>
        </w:rPr>
      </w:pPr>
    </w:p>
    <w:p w14:paraId="079E1CFE" w14:textId="77777777" w:rsidR="00245351" w:rsidRPr="008F4428" w:rsidRDefault="00245351" w:rsidP="00DB446F">
      <w:pPr>
        <w:pStyle w:val="Heading1"/>
        <w:numPr>
          <w:ilvl w:val="0"/>
          <w:numId w:val="4"/>
        </w:numPr>
        <w:spacing w:line="240" w:lineRule="auto"/>
        <w:ind w:left="720"/>
        <w:jc w:val="both"/>
        <w:rPr>
          <w:rFonts w:ascii="Sylfaen" w:eastAsia="Sylfaen" w:hAnsi="Sylfaen" w:cs="Sylfaen"/>
          <w:bCs/>
          <w:noProof/>
          <w:sz w:val="22"/>
          <w:szCs w:val="22"/>
        </w:rPr>
      </w:pPr>
      <w:r w:rsidRPr="008F4428">
        <w:rPr>
          <w:rFonts w:ascii="Sylfaen" w:eastAsia="Sylfaen" w:hAnsi="Sylfaen" w:cs="Sylfaen"/>
          <w:bCs/>
          <w:noProof/>
          <w:sz w:val="22"/>
          <w:szCs w:val="22"/>
        </w:rPr>
        <w:t>თავდაცვა, საზოგადოებრივი წესრიგი და უსაფრთხოება</w:t>
      </w:r>
    </w:p>
    <w:p w14:paraId="57CAFDAF" w14:textId="77777777" w:rsidR="006E4DE6" w:rsidRPr="00180341" w:rsidRDefault="006E4DE6" w:rsidP="00DB446F">
      <w:pPr>
        <w:spacing w:line="240" w:lineRule="auto"/>
        <w:rPr>
          <w:highlight w:val="yellow"/>
        </w:rPr>
      </w:pPr>
    </w:p>
    <w:p w14:paraId="2173125F" w14:textId="77777777" w:rsidR="00644E34" w:rsidRPr="00D11C70" w:rsidRDefault="00644E34" w:rsidP="00DB446F">
      <w:pPr>
        <w:pStyle w:val="Heading2"/>
        <w:spacing w:line="240" w:lineRule="auto"/>
        <w:jc w:val="both"/>
        <w:rPr>
          <w:rFonts w:ascii="Sylfaen" w:hAnsi="Sylfaen"/>
          <w:sz w:val="22"/>
          <w:szCs w:val="22"/>
          <w:lang w:val="ka-GE"/>
        </w:rPr>
      </w:pPr>
      <w:r w:rsidRPr="00D11C70">
        <w:rPr>
          <w:rFonts w:ascii="Sylfaen" w:hAnsi="Sylfaen"/>
          <w:sz w:val="22"/>
          <w:szCs w:val="22"/>
          <w:lang w:val="ka-GE"/>
        </w:rPr>
        <w:lastRenderedPageBreak/>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14:paraId="56947A49" w14:textId="77777777" w:rsidR="00644E34" w:rsidRPr="00D11C70" w:rsidRDefault="00644E34" w:rsidP="00DB446F">
      <w:pPr>
        <w:tabs>
          <w:tab w:val="left" w:pos="0"/>
        </w:tabs>
        <w:spacing w:line="240" w:lineRule="auto"/>
        <w:contextualSpacing/>
        <w:jc w:val="both"/>
        <w:rPr>
          <w:rFonts w:ascii="Sylfaen" w:hAnsi="Sylfaen" w:cs="Sylfaen"/>
          <w:lang w:val="ka-GE"/>
        </w:rPr>
      </w:pPr>
    </w:p>
    <w:p w14:paraId="19243011" w14:textId="77777777" w:rsidR="00644E34" w:rsidRPr="00D11C70" w:rsidRDefault="00644E34" w:rsidP="00DB446F">
      <w:pPr>
        <w:spacing w:after="0" w:line="240" w:lineRule="auto"/>
        <w:jc w:val="both"/>
        <w:rPr>
          <w:rFonts w:ascii="Sylfaen" w:hAnsi="Sylfaen" w:cs="Sylfaen"/>
          <w:lang w:val="ka-GE"/>
        </w:rPr>
      </w:pPr>
      <w:r w:rsidRPr="00D11C70">
        <w:rPr>
          <w:rFonts w:ascii="Sylfaen" w:hAnsi="Sylfaen" w:cs="Sylfaen"/>
          <w:lang w:val="ka-GE"/>
        </w:rPr>
        <w:t xml:space="preserve">      </w:t>
      </w:r>
      <w:r w:rsidRPr="00D11C70">
        <w:rPr>
          <w:rFonts w:ascii="Sylfaen" w:hAnsi="Sylfaen"/>
        </w:rPr>
        <w:t>პროგრამის განმახორციელებელი:</w:t>
      </w:r>
      <w:r w:rsidRPr="00D11C70">
        <w:rPr>
          <w:rFonts w:ascii="Sylfaen" w:hAnsi="Sylfaen" w:cs="Sylfaen"/>
          <w:lang w:val="ka-GE"/>
        </w:rPr>
        <w:t xml:space="preserve"> </w:t>
      </w:r>
    </w:p>
    <w:p w14:paraId="1C54C515" w14:textId="77777777" w:rsidR="00644E34" w:rsidRPr="00D11C70" w:rsidRDefault="00644E34" w:rsidP="00DB446F">
      <w:pPr>
        <w:numPr>
          <w:ilvl w:val="0"/>
          <w:numId w:val="45"/>
        </w:numPr>
        <w:tabs>
          <w:tab w:val="left" w:pos="0"/>
        </w:tabs>
        <w:spacing w:after="0" w:line="240" w:lineRule="auto"/>
        <w:contextualSpacing/>
        <w:jc w:val="both"/>
        <w:rPr>
          <w:rFonts w:ascii="Sylfaen" w:hAnsi="Sylfaen" w:cs="Sylfaen"/>
          <w:lang w:val="ka-GE"/>
        </w:rPr>
      </w:pPr>
      <w:r w:rsidRPr="00D11C70">
        <w:rPr>
          <w:rFonts w:ascii="Sylfaen" w:eastAsiaTheme="minorEastAsia" w:hAnsi="Sylfaen" w:cs="Sylfaen"/>
          <w:lang w:val="ka-GE"/>
        </w:rPr>
        <w:t>საქართველოს</w:t>
      </w:r>
      <w:r w:rsidRPr="00D11C70">
        <w:rPr>
          <w:rFonts w:ascii="Sylfaen" w:hAnsi="Sylfaen" w:cs="Sylfaen"/>
          <w:lang w:val="ka-GE"/>
        </w:rPr>
        <w:t xml:space="preserve"> შინაგან საქმეთა სამინისტროს ორგანოები</w:t>
      </w:r>
    </w:p>
    <w:p w14:paraId="7B198659" w14:textId="77777777" w:rsidR="00644E34" w:rsidRPr="00180341" w:rsidRDefault="00644E34" w:rsidP="00DB446F">
      <w:pPr>
        <w:pStyle w:val="abzacixml"/>
        <w:spacing w:line="240" w:lineRule="auto"/>
        <w:rPr>
          <w:sz w:val="22"/>
          <w:szCs w:val="22"/>
          <w:highlight w:val="yellow"/>
        </w:rPr>
      </w:pPr>
    </w:p>
    <w:p w14:paraId="1D440EBA" w14:textId="77777777" w:rsidR="00644E34" w:rsidRPr="00180341" w:rsidRDefault="00644E34" w:rsidP="00DB446F">
      <w:pPr>
        <w:pStyle w:val="abzacixml"/>
        <w:spacing w:line="240" w:lineRule="auto"/>
        <w:rPr>
          <w:sz w:val="22"/>
          <w:szCs w:val="22"/>
          <w:highlight w:val="yellow"/>
        </w:rPr>
      </w:pPr>
    </w:p>
    <w:p w14:paraId="5DA8D5DC"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საანგარიშო პერიოდში თბილისის პოლიციის დეპარტამენტში თანამდებობაზე დაინიშნა 85 მართლწესრიგის ოფიცერი, განხორციელდა 49 მართლწესრიგის ოფიცრის თანამდებობრივი დაწინაურება და მართლწესრიგის უფროსი ოფიცრების თანამდებობაზე დანიშვნა (მართლწესრიგის ოფიცრის და მართლწესრიგის უფროსი ოფიცრის თანამდებობაზე დანიშნულ თანამშრომელთა საერთო რაოდენობა შეადგენდა 348-ს, რომელთაგან 221 არის მართლწესრიგის ოფიცერი, ხოლო 127 - მართლწესრიგის უფროსი ოფიცერი);</w:t>
      </w:r>
    </w:p>
    <w:p w14:paraId="31213157"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 xml:space="preserve">დროებითი მოთავსების უზრუნველყოფის დეპარტამენტში განახლდა მატერიალურ-ტექნიკური ბაზა, კერძოდ:  დროებითი მოთავსების იზოლატორებისთვის შესყიდულ იქნა 5 ერთეული კომპიუტერი. </w:t>
      </w:r>
      <w:r w:rsidRPr="00512893">
        <w:rPr>
          <w:rFonts w:ascii="Sylfaen" w:hAnsi="Sylfaen"/>
          <w:color w:val="000000" w:themeColor="text1"/>
          <w:lang w:val="ka-GE"/>
        </w:rPr>
        <w:t>დეპარტამენტის მონიტორინგის სამსახური აღიჭურვა ელექტრონული ტექნიკით (8 - კომპიუტერი) და ავეჯით</w:t>
      </w:r>
      <w:r w:rsidRPr="00512893">
        <w:rPr>
          <w:rFonts w:ascii="Sylfaen" w:eastAsiaTheme="minorEastAsia" w:hAnsi="Sylfaen" w:cs="Sylfaen"/>
          <w:bCs/>
          <w:color w:val="000000" w:themeColor="text1"/>
          <w:shd w:val="clear" w:color="auto" w:fill="FFFFFF"/>
          <w:lang w:val="ka-GE"/>
        </w:rPr>
        <w:t>;</w:t>
      </w:r>
    </w:p>
    <w:p w14:paraId="616E96F8"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დროებითი განთავსების ცენტრში მოთავსებულ 3 უცხოელს სხვადასხვა სამედიცინო დაწესებულებაში გაეწია სამედიცინო მომსახურება;</w:t>
      </w:r>
    </w:p>
    <w:p w14:paraId="6AA2830E"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შინაგან საქმეთა სამინისტროს მიერ, კანონმდებლობის შესაბამისად, 2 უცხოელისთვის განხორციელდა სამგზავრო ავია-ბილეთის შეძენა და მისი წარმოშობის ქვეყანაში იძულებითი დაბრუნება;</w:t>
      </w:r>
    </w:p>
    <w:p w14:paraId="778A9D8E"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საანგარიშო პერიოდში, შინაგან საქმეთა სამინისტროში შექმნილ ახალ სტრუქტურულ ერთეულში, მოწმისა და დაზარალებულის კოორდინატორის სამსახურში, რომელიც უზრუნველყოფს სისხლის სამართლის საქმის მსვლელობისას მოწმეების და დაზარალებულების კონსულტირებას საქმის გარშემო</w:t>
      </w:r>
      <w:r w:rsidRPr="00512893">
        <w:rPr>
          <w:rFonts w:ascii="Sylfaen" w:hAnsi="Sylfaen" w:cs="Arial"/>
          <w:lang w:val="ka-GE"/>
        </w:rPr>
        <w:t>დადგენილ პროცედურებზე</w:t>
      </w:r>
      <w:r w:rsidRPr="00512893">
        <w:rPr>
          <w:rFonts w:ascii="Sylfaen" w:eastAsiaTheme="minorEastAsia" w:hAnsi="Sylfaen" w:cs="Sylfaen"/>
          <w:bCs/>
          <w:color w:val="000000" w:themeColor="text1"/>
          <w:shd w:val="clear" w:color="auto" w:fill="FFFFFF"/>
          <w:lang w:val="ka-GE"/>
        </w:rPr>
        <w:t>, დამატებით დაინიშნა 2 თანამშრომელი და მოწმისა და დაზარალებულის კოორდინატორების თანამდებობაზე დანიშნულ თანამშრომელთა საერთო რაოდენობამ შეადგინა 16 კოორდინატორი.</w:t>
      </w:r>
    </w:p>
    <w:p w14:paraId="1BCB38E3"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საექსპერტო-კრიმინალისტიკურმა დეპარტამენტმა წარმატებით გაიარა აკრედიტაციის ყოველწლიური შეფასება და შეინარჩუნა ექსპერტიზის ლაბორატორიების აკრედიტაცია საერთაშორისო სტანდარტის ISO17025:2017-ის  მიხედვით. კერძოდ, აკრედიტაცია შეინარჩუნა შემდეგმა 8 ლაბორატორიამ: თბილისის დაქტილოსკოპიური ექსპერტიზის ლაბორატორია, ჰაბიტოსკოპიური ექსპერტიზის ლაბორატორია, დოკუმენტების ტექნიკური და გრაფიკული ექსპერტიზის ლაბორატორია, ბალისტიკური ექსპერტიზის ლაბორატორია, გორის დაქტილოსკოპიური ექსპერტიზის ლაბორატორია, ახალციხის დაქტილოსკოპიური ექსპერტიზის ლაბორატორია, ბათუმის დაქტილოსკოპიური ექსპერტიზის ლაბორატორია და დოკუმენტების ტექნიკური და გრაფიკული ექსპერტიზის ლაბორატორია;</w:t>
      </w:r>
    </w:p>
    <w:p w14:paraId="5E52304F"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 xml:space="preserve">საანგარიშო პერიოდში განხორციელდა, 2021 წელს საპატრულო პოლიციისთვის შეძენილი 100 ერთეული სატრანსპორტო საშუალების და ოპერატიული დანაყოფებისთვის შეძენილი 300 ერთეული  სპეციალიზებული (პიკაპი) ტიპის სატრანსპორტო საშუალების 2022 წელს გადასახდელი თანხების ანაზღაურება; </w:t>
      </w:r>
    </w:p>
    <w:p w14:paraId="12142A5B"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2021 წელს დაიწყო და საანგარიშო პერიოდში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(ვადაგაგრძელებული საგარანტიო მომსახურება) პროცესი;</w:t>
      </w:r>
    </w:p>
    <w:p w14:paraId="2AA9AEDD"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 xml:space="preserve">საანგარიშო პერიოდში განახლდა სამინისტროს მატერიალურ-ტექნიკური ბაზა მ.შ შეძენილია:  ISS SecurOS პროგრამული უზრუნველყოფის მხარდაჭერის მომსახურება, შსს საექსპერტო-კრიმინალისტიკური დეპარტამენტის მოთხოვნის უზრუნველსაყოფად არსებული </w:t>
      </w:r>
      <w:r w:rsidRPr="00512893">
        <w:rPr>
          <w:rFonts w:ascii="Sylfaen" w:eastAsiaTheme="minorEastAsia" w:hAnsi="Sylfaen" w:cs="Sylfaen"/>
          <w:bCs/>
          <w:color w:val="000000" w:themeColor="text1"/>
          <w:shd w:val="clear" w:color="auto" w:fill="FFFFFF"/>
          <w:lang w:val="ka-GE"/>
        </w:rPr>
        <w:lastRenderedPageBreak/>
        <w:t>საიდენტიფიკაციო დაქტილოსკოპიური „АДИС ДАКТО 2000” პროგრამული უზრუნველყოფის ლიცენზიის ვადის გაგრძელების მომსახურება, ბალისტიკური ავტომატური საძიებო საიდენტიფიკაციო სისტემის სკანერები (კომპლექტში - ინსტალაციით), შსს დანაყოფების მოთხოვნის უზრუნველსაყოფად ვიდეო სამეთვალყურეო სისტემები (თანმდევი მომსახურებით - მონტაჟი), სხვადასხვა კავშირგაბმულობის საშუალებები, სხვადასხვა სახის სპორტული ინვენტარი, კომპიუტერული ტექნიკა, ფერადი პრინტერები და სკანერები, საზღვაო კონტეინერები, კონდიციონერები, კრიმინალისტიკური ინვენტარი და სამინისტროს მოსამსახურეებისთვის შესაბამისი უნიფორმები და აღჭურვილობა;</w:t>
      </w:r>
    </w:p>
    <w:p w14:paraId="4AA62AE7"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 xml:space="preserve">საანგარიშო პერიოდში შინაგან საქმეთა სამინისტროს რეაბილიტირებული და ახლად აშენებული შენობებისთვის შეძენილ იქნა სხვადასხვა სახის ავეჯი და ტექნიკა. </w:t>
      </w:r>
    </w:p>
    <w:p w14:paraId="63C8B8DB" w14:textId="77777777" w:rsidR="00D11C70" w:rsidRPr="00512893" w:rsidRDefault="00D11C70"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12893">
        <w:rPr>
          <w:rFonts w:ascii="Sylfaen" w:eastAsiaTheme="minorEastAsia" w:hAnsi="Sylfaen" w:cs="Sylfaen"/>
          <w:bCs/>
          <w:color w:val="000000" w:themeColor="text1"/>
          <w:shd w:val="clear" w:color="auto" w:fill="FFFFFF"/>
          <w:lang w:val="ka-GE"/>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სხვადასხვა სახის შეხვედრები და ვიზიტები;</w:t>
      </w:r>
    </w:p>
    <w:p w14:paraId="20AFF817" w14:textId="77777777" w:rsidR="00644E34" w:rsidRPr="001D5B98" w:rsidRDefault="00644E34" w:rsidP="00DB446F">
      <w:pPr>
        <w:numPr>
          <w:ilvl w:val="3"/>
          <w:numId w:val="2"/>
        </w:numPr>
        <w:spacing w:after="0" w:line="240" w:lineRule="auto"/>
        <w:ind w:left="0"/>
        <w:jc w:val="both"/>
        <w:rPr>
          <w:rFonts w:ascii="Sylfaen" w:hAnsi="Sylfaen" w:cs="Sylfaen"/>
          <w:b/>
        </w:rPr>
      </w:pPr>
      <w:r w:rsidRPr="001D5B98">
        <w:rPr>
          <w:rFonts w:ascii="Sylfaen" w:eastAsiaTheme="minorEastAsia" w:hAnsi="Sylfaen" w:cs="Sylfaen"/>
          <w:bCs/>
          <w:color w:val="000000"/>
          <w:shd w:val="clear" w:color="auto" w:fill="FFFFFF"/>
          <w:lang w:val="ka-GE"/>
        </w:rPr>
        <w:t>საანგარიშო პერიოდში მიმდინარეობდა:</w:t>
      </w:r>
      <w:r w:rsidRPr="001D5B98">
        <w:rPr>
          <w:rFonts w:ascii="Sylfaen" w:hAnsi="Sylfaen" w:cs="Sylfaen"/>
          <w:b/>
          <w:lang w:val="ka-GE"/>
        </w:rPr>
        <w:t xml:space="preserve"> </w:t>
      </w:r>
    </w:p>
    <w:p w14:paraId="7F4A8713"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თბილისში, ქიზიყის ქ. N5-ში მდებარე შენობა N15(1)-ის და N28(1) სადემონტაჟო და ახალი სასაწყობე შენობის სამშენებლო სამუშაოები;</w:t>
      </w:r>
    </w:p>
    <w:p w14:paraId="692CDD5C" w14:textId="77777777" w:rsidR="00D11C70" w:rsidRPr="001D5B98" w:rsidRDefault="00D11C70" w:rsidP="00DB446F">
      <w:pPr>
        <w:pStyle w:val="ListParagraph"/>
        <w:numPr>
          <w:ilvl w:val="0"/>
          <w:numId w:val="82"/>
        </w:numPr>
        <w:tabs>
          <w:tab w:val="left" w:pos="1080"/>
        </w:tabs>
        <w:spacing w:before="240" w:after="0" w:line="240" w:lineRule="auto"/>
        <w:jc w:val="both"/>
        <w:rPr>
          <w:rFonts w:ascii="Sylfaen" w:hAnsi="Sylfaen"/>
          <w:color w:val="000000" w:themeColor="text1"/>
          <w:lang w:val="ka-GE"/>
        </w:rPr>
      </w:pPr>
      <w:r w:rsidRPr="001D5B98">
        <w:rPr>
          <w:rFonts w:ascii="Sylfaen" w:hAnsi="Sylfaen"/>
          <w:color w:val="000000" w:themeColor="text1"/>
          <w:lang w:val="ka-GE"/>
        </w:rPr>
        <w:t xml:space="preserve">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მშენებლობის დასრულების სამუშაოები (სამინისტროს მხრიდან პროექტის ფარგლებში ასანაზღაურებელი თანხები სრულად გადახდილია, დანარჩენი თანხების ანაზღაურება ხორციელდება სამინისტროს თანამშრომლების მიერ); </w:t>
      </w:r>
    </w:p>
    <w:p w14:paraId="7934FD31" w14:textId="77777777" w:rsidR="00D11C70" w:rsidRPr="001D5B98" w:rsidRDefault="00D11C70" w:rsidP="00DB446F">
      <w:pPr>
        <w:pStyle w:val="ListParagraph"/>
        <w:numPr>
          <w:ilvl w:val="0"/>
          <w:numId w:val="82"/>
        </w:numPr>
        <w:tabs>
          <w:tab w:val="left" w:pos="1080"/>
        </w:tabs>
        <w:spacing w:before="240" w:after="0" w:line="240" w:lineRule="auto"/>
        <w:jc w:val="both"/>
        <w:rPr>
          <w:rFonts w:ascii="Sylfaen" w:hAnsi="Sylfaen"/>
          <w:color w:val="000000" w:themeColor="text1"/>
          <w:lang w:val="ka-GE"/>
        </w:rPr>
      </w:pPr>
      <w:r w:rsidRPr="001D5B98">
        <w:rPr>
          <w:rFonts w:ascii="Sylfaen" w:hAnsi="Sylfaen"/>
          <w:color w:val="000000" w:themeColor="text1"/>
          <w:lang w:val="ka-GE"/>
        </w:rPr>
        <w:t>კახეთის პოლიციის დეპარტამენტის საგარეჯოს რაიონული სამმართველოს ადმინისტრაციული შენობის სარემონტო სარეაბილიტაციო სამუშაოები;</w:t>
      </w:r>
    </w:p>
    <w:p w14:paraId="350B498E" w14:textId="77777777" w:rsidR="00644E34" w:rsidRPr="001D5B98" w:rsidRDefault="00644E3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D5B98">
        <w:rPr>
          <w:rFonts w:ascii="Sylfaen" w:eastAsiaTheme="minorEastAsia" w:hAnsi="Sylfaen" w:cs="Sylfaen"/>
          <w:bCs/>
          <w:color w:val="000000"/>
          <w:shd w:val="clear" w:color="auto" w:fill="FFFFFF"/>
          <w:lang w:val="ka-GE"/>
        </w:rPr>
        <w:t>საანგარიშო პერიოდში დაიწყო და მიმდინარეობდა:</w:t>
      </w:r>
    </w:p>
    <w:p w14:paraId="26884F38"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თბილისში, პოლიციის ქუჩა N10-ში მდებარე</w:t>
      </w:r>
      <w:r w:rsidRPr="00512893">
        <w:rPr>
          <w:rFonts w:ascii="Sylfaen" w:hAnsi="Sylfaen" w:cs="Sylfaen"/>
          <w:color w:val="000000" w:themeColor="text1"/>
          <w:lang w:val="ka-GE"/>
        </w:rPr>
        <w:t xml:space="preserve"> მიწის ნაკვეთზე განთავსებული შენობა (ყაზარმა) N2(3) და შენობა (სპორტდარბაზი) N6(2)-ს სარემონტო სამუშაოები;</w:t>
      </w:r>
    </w:p>
    <w:p w14:paraId="5653D648"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გორში, მშვიდობის გამზირზე მდებარე, შინაგან საქმეთა სამინისტროს სარგებლობაში არსებულ მიწის ნაკვეთზე შენობა N 01-ის საპატრულო პოლიციის ერთიანი მომსახურების ცენტრის მოწყობის სარემონტო  და ტერიტორიის კეთილმოწყობის სამუშაოები.</w:t>
      </w:r>
    </w:p>
    <w:p w14:paraId="6950782C"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სოფელ ტაბახმელაში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ახალი ადმინისტრაციული შენობის სამშენებლო სამუშაოები, ტერიტორიის კეთილმოწყობის და თბილისში ავჭალის ქუჩა N7-ში მდებარე, შინაგან საქმეთა სამინისტროს დროებითი მოთავსების იზოლატორის შენობა N01(2)-ში 2 (ორი) ცალი მდფ-ის კარის მოწყობის სამუშაოები;</w:t>
      </w:r>
    </w:p>
    <w:p w14:paraId="4F1F1F07"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ადიგენის რ/ნი სოფელ აბასთუმანში მდებარე მიწის ნაკვეთზე, შინაგან საქმეთა სამინისტროს პოლიციის ადმინისტრაციული შენობის და შინაგან საქმეთა სამინისტროს სახელმწიფო საქვეუწყებო დაწესებულება-საგანგებო სიტუაციების მართვის სამსახურის სახანძრო-სამაშველო შენობის დასრულების სამშენებლო სამუშაოები;</w:t>
      </w:r>
    </w:p>
    <w:p w14:paraId="77F630B9"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გარდაბანში, სოფელ კრწანისში მდებარე მიწის ნაკვეთზე, შინაგან საქმეთა სამინისტროს დანაყოფისთვის: ყაზარმის, სასადილოს, სპორტდარბაზის, გამშვები პუნქტის, ავტოფარდულის, სამი ცალი ცალკე მდგომი სველი წერტილის შენობის, საქვაბის სამშენებლო და ტერიტორიის კეთილმოწყობის დასრულების სამუშაოები;</w:t>
      </w:r>
    </w:p>
    <w:p w14:paraId="3AB8199A"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 xml:space="preserve">ქუთაისში, ორახელაშვილის ქ. N14-ის მიმდებარედ მიწის ნაკვეთზე შინაგან საქმეთა სამინისტროს განსაკუთრებულ დავალებათა დეპარტამენტის დანაყოფის დისლოკაციისთვის შესაბამისი ბაზის სამშენებლო სამუშაობის შესყიდვა და ასევე ქუთაისში ორახელაშვილის ქ. N10-ში მდებარე მიწის ნაკვეთზე, შინაგან საქმეთა </w:t>
      </w:r>
      <w:r w:rsidRPr="001D5B98">
        <w:rPr>
          <w:rFonts w:ascii="Sylfaen" w:hAnsi="Sylfaen" w:cs="Sylfaen"/>
          <w:color w:val="000000" w:themeColor="text1"/>
          <w:lang w:val="ka-GE"/>
        </w:rPr>
        <w:lastRenderedPageBreak/>
        <w:t>სამინისტროს განსაკუთრებულ დავალებათა დეპარტამენტის შენობა N1-ში (არსებული სასადილო) სარემონტო სამუშაოები.</w:t>
      </w:r>
    </w:p>
    <w:p w14:paraId="43BAEE1B"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თბილისში, ქიზიყის ქ.N1-ში, ეკატერინე ბაღდავაძის ქ.N8-ში, გრიგოლ ლორთქიფანიძის ქ.N114-ში მდებარე მიწის ნაკვეთებზე და გრიგოლ ლორთქიფანიძის ქუჩაზე გარე საკანალიზაციო ქსელის მოწყობის სამუშაოები.</w:t>
      </w:r>
    </w:p>
    <w:p w14:paraId="754D4E62"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თბილისში, პოლიციის ქ. N10-ში მდებარე მიწის ნაკვეთზე ლაზარეთის  შენობა  N4(2),  საკონტროლო  გამშვები  პუნქტი შენობა N3(1) სახურავის, გარე ტერიტორიის განათების, შენობა N12-1, შენობა N11-1, შენობა N10-1 სარემონტო სამუშაოები და ღია ავტოფარეხების სამშენებლო სამუშაოები;</w:t>
      </w:r>
    </w:p>
    <w:p w14:paraId="31C4F7DE"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თბილისში, სოფელ დიდ ლილოში ერეკლე მეორის ქუჩა N87-ში მდებარე მიწის ნაკვეთზე განთავსებული შინაგან საქმეთა სამინისტროს სტრატეგიული მილსადენების დაცვის დეპარტამენტის შენობა N01(4)-ის სარემონტო სამუშაოები;</w:t>
      </w:r>
    </w:p>
    <w:p w14:paraId="6C65D9A3"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გორში, მშვიდობის გამზირზე მდებარე, შენობა N1-ში და ქობულეთში, რუსთაველის N168ა-ში მდებარე შენობა N1-ში განთავსებული შსს დროებით მოთავსების იზოლატორების სარემონტო სამუშაოები;</w:t>
      </w:r>
    </w:p>
    <w:p w14:paraId="1A5B21D3"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საპატრულო პოლიციის დეპარტამენტის ადმინისტრაციული შენობის ჰაერსატარი მილების და მინის ფასადის სარემონტო სამუშაოები;</w:t>
      </w:r>
    </w:p>
    <w:p w14:paraId="352D6CCD"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აჭარის პოლიციის დეპარტამენტის  ბათუმის საქალაქო სამმართველოს პოლიციის მე-4 და მე-6 განყოფილებების ადმინისტრაციული შენობების სამშენებლო - სარემონტო სამუშაოები;</w:t>
      </w:r>
    </w:p>
    <w:p w14:paraId="2AB3C373"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ქ. თბილისის პოლიციის დეპარტამენტის ადმინისტრაციული შენობის სარემონტო სამუშაოები, ისანი-სამგორის მთავარი სამმართველოს პოლიციის I სამმართველოს და ვაკე-საბურთალოს მთავარი სამმართველოს პოლიციის I სამმართველოს ადმინისტრაციული შენობების სარემონტო სამუშაოები;</w:t>
      </w:r>
    </w:p>
    <w:p w14:paraId="4D5DD77C"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სამცხე-ჯავახეთის პოლიციის დეპარტამენტის  ბორჯომის რაიონული სამმართველოს ადმინისტრაციული შენობის მიმდინარე სარემონტო/სარეაბილიტაციო სამუშაოები;</w:t>
      </w:r>
    </w:p>
    <w:p w14:paraId="24209F8B"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სამცხე–ჯავახეთის პოლიციის დეპარტამენტის ადმინისტრაციული შენობის მიმდინარე სარემონტო/სარეაბილიტაციო სამუშაოები;</w:t>
      </w:r>
    </w:p>
    <w:p w14:paraId="129555C4" w14:textId="77777777" w:rsidR="00D11C70" w:rsidRPr="00512893"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იმერეთის პოლიციის დეპარტამენტის  სამტრედიის რაიონული სამმართველოსა და ქუთაისის სამმართველოს N3 და N6 პოლიციის განყოფილებების ადმინისტრაციული შენობების მიმდინარე სარემონტო სამუშაოები;</w:t>
      </w:r>
    </w:p>
    <w:p w14:paraId="0607F183"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იმერეთის პოლიციის დეპარტამენტის ქუთაისის სამმართველოს N1 განყოფილების შენობის მიმდინარე სარემონტო სამუშაოები;</w:t>
      </w:r>
    </w:p>
    <w:p w14:paraId="79C8CFA1"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გურიის პოლიციის დეპარტამენტის ადმინისტრაციული შენობის სარემონტო-სარეაბილიტაციო სამუშაოები და ადმინისტრაციული  შენობის ეზოში  ასაშენებელი საწყობისა და სამრეცხაოს სამშენებლო სამუშაოები;</w:t>
      </w:r>
    </w:p>
    <w:p w14:paraId="27D257AA"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 xml:space="preserve">გურიის პოლიციის დეპარტამენტის  ჩოხატაურის რაიონული სამმართველოს  შენობის </w:t>
      </w:r>
      <w:r w:rsidRPr="001D5B98">
        <w:rPr>
          <w:rFonts w:ascii="Sylfaen" w:hAnsi="Sylfaen" w:cs="Sylfaen"/>
          <w:color w:val="000000" w:themeColor="text1"/>
          <w:lang w:val="ka-GE"/>
        </w:rPr>
        <w:t>სარემონტო-სარეაბილიტაციო სამუშაოები;</w:t>
      </w:r>
    </w:p>
    <w:p w14:paraId="4B79D81E"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სამეგრელო-ზემო სვანეთის პოლიციის დეპარტამენტის დროებითი მოთავსების იზოლატორების  სარემონტო სამუშაოები;</w:t>
      </w:r>
    </w:p>
    <w:p w14:paraId="1C64DC0E"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სამეგრელო-ზემო სვანეთის პოლიციის დეპარტამენტის მარტვილისა და აბაშის რ/სამმართველოს ადმინისტრაციული შენობების და მესტიის რ/სამმართველოს ბეჩოს განყოფილების სარემონტო სამუშაოები;</w:t>
      </w:r>
    </w:p>
    <w:p w14:paraId="0413FF0B"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სამეგრელო-ზემო სვანეთის პოლიციის დეპარტამენტის ადმინისტრაციული შენობის, ზუგდიდის რ/სამმართველოს ანაკლიის, ინგურქაღალდ კომბინატის, ნარაზენის განყოფილებების და წალენჯიხის რ/სამმართველოს ჯვარის განყოფილების სარემონტო სამუშაოები;</w:t>
      </w:r>
    </w:p>
    <w:p w14:paraId="643E104A" w14:textId="77777777" w:rsidR="00D11C70" w:rsidRPr="001D5B98" w:rsidRDefault="00D11C70"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lastRenderedPageBreak/>
        <w:t>სამეგრელო-ზემო სვანეთის პოლიციის დეპარტამენტის ფოთის საქ/სამმართველოსა და ნაბადის განყოფილების სარემონტო სამუშაოები;</w:t>
      </w:r>
    </w:p>
    <w:p w14:paraId="010345EA" w14:textId="3EEEA509" w:rsidR="00D11C70" w:rsidRPr="001D5B98" w:rsidRDefault="00D11C70" w:rsidP="00DB446F">
      <w:pPr>
        <w:pStyle w:val="ListParagraph"/>
        <w:numPr>
          <w:ilvl w:val="0"/>
          <w:numId w:val="82"/>
        </w:numPr>
        <w:tabs>
          <w:tab w:val="left" w:pos="1080"/>
        </w:tabs>
        <w:spacing w:after="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სამეგრელო-ზემო სვანეთის პოლიციის დეპარტამენტის სენაკის რაიონული სამმართველოს და დროებითი მოთავსების იზოლატორის სარემონტო სამუშაოები;</w:t>
      </w:r>
    </w:p>
    <w:p w14:paraId="040F5439" w14:textId="77777777" w:rsidR="00644E34" w:rsidRPr="001D5B98" w:rsidRDefault="00644E3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D5B98">
        <w:rPr>
          <w:rFonts w:ascii="Sylfaen" w:eastAsiaTheme="minorEastAsia" w:hAnsi="Sylfaen" w:cs="Sylfaen"/>
          <w:bCs/>
          <w:color w:val="000000"/>
          <w:shd w:val="clear" w:color="auto" w:fill="FFFFFF"/>
          <w:lang w:val="ka-GE"/>
        </w:rPr>
        <w:t>საანგარიშო პერიოდში განხორციელდა შემდეგი პროექტები:</w:t>
      </w:r>
    </w:p>
    <w:p w14:paraId="1290715B" w14:textId="77777777" w:rsidR="001D5B98" w:rsidRPr="00512893"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ავჭალის ქუჩა N7-ში მდებარე, შინაგან საქმეთა სამინისტროს დროებითი მოთავსების იზოლატორის ტერიტორიაზე ავტოსამრეცხაოს მშენებლობის, არსებული შენობა N02(2) მიმდებარედ მიწისქვეშა დრენაჟის მოწყობის და ტერიტორიაზე არსებული მინის ჯიხურის გადატანის სამუშაოები;</w:t>
      </w:r>
    </w:p>
    <w:p w14:paraId="4A596AA7" w14:textId="77777777" w:rsidR="001D5B98" w:rsidRPr="00512893"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პოლიციის ქ. N10-ში შინაგან საქმეთა სამინისტროს ადმინისტრაციული შენობა N2(3)-ის  სარემონტო სამუშაოები;</w:t>
      </w:r>
    </w:p>
    <w:p w14:paraId="635D6427" w14:textId="77777777" w:rsidR="001D5B98" w:rsidRPr="00512893"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გულუას ქ. N10-ში მდებარე, შინაგან საქმეთა სამინისტროს ადმინისტრაციული  შენობისა (N01(10)-ის) და სველი წერტილების სარემონტო სამუშაოები;</w:t>
      </w:r>
    </w:p>
    <w:p w14:paraId="10D8240E" w14:textId="77777777" w:rsidR="001D5B98" w:rsidRPr="00512893"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პოლიციის ქ. N10-ში მდებარე შინაგან საქმეთა სამინისტროს სარგებლობაში არსებულ მიწის ნაკვეთზე, შსს განსაკუთრებულ დავალებთა დეპარტამენტის I სამმართველოს ტერიტორიაზე შენობა N25(1)-ს,  N15(1)-ს და N2(3)-ს სარემონტო სამუშაოები;</w:t>
      </w:r>
    </w:p>
    <w:p w14:paraId="4EEBF88A" w14:textId="77777777" w:rsidR="001D5B98" w:rsidRPr="00512893"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ქიზიყის ქ. N1-ში მდებარე, შენობა-ნაგებობა N24(1)-ის საფეხბურთო მოედანის, თბილისში პოლიციის ქ. N10-ში მდებარე შენობა N46(1)-ის საფეხბურთო მოედანის და გორის მუნიციპალიტეტის კარალეთის ადმინისტრაციულ ერთეულში  არსებული საფეხბურთო მოედნის სარემონტო სამუშაოები;</w:t>
      </w:r>
    </w:p>
    <w:p w14:paraId="4DAA9C99" w14:textId="77777777" w:rsidR="001D5B98" w:rsidRPr="00512893"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512893">
        <w:rPr>
          <w:rFonts w:ascii="Sylfaen" w:hAnsi="Sylfaen" w:cs="Sylfaen"/>
          <w:color w:val="000000" w:themeColor="text1"/>
          <w:lang w:val="ka-GE"/>
        </w:rPr>
        <w:t>თბილისში, გახოკიძის ქ.N16-ში მდებარე მიწის ნაკვეთზე განთავსებული შინაგან საქმეთა სამინისტროს მიგრაციის დეპარტამენტის შენობა N01(2)-ის და სოფელ მარტყოფში მდებარე მიწის ნაკვეთზე განთავსებული შინაგან საქმეთა სამინისტროს მიგრაციის დეპარტამენტის შენობა N02(2)-ის სარემონტო სამუშაოები;</w:t>
      </w:r>
    </w:p>
    <w:p w14:paraId="25468AF3"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აჭარის პოლიციის დეპარტამენტის ხელვაჩაურის სამმართველოს ადმინისტრაციული შენობის კაპიტალური სარემონტო სამუშაოები და მუხაესტატეს პოლიციის განყოფილების შენობის კაპიტალური სარემონტო სამუშაოები;</w:t>
      </w:r>
    </w:p>
    <w:p w14:paraId="1E4D5F4D"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ახმეტის რაიონის სოფელ ძიბახევში შინაგან საქმეთა სამინისტროს ადმინისტრაციული შენობის შესასვლელის ლითონის კარკასზე ლამექსის მინის გადახურვის მოწყობის და შიდა ტერიტორიაზე შსს ობიექტების დაცვის დეპარტამენტისთვის ორი ერთეული საგუშაგო ჯიხურის სამშენებლო სამუშაოები;</w:t>
      </w:r>
    </w:p>
    <w:p w14:paraId="194DCA57"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გარდაბნის რ/ნ, სოფელ კრწანისში მდებარე მიწის ნაკვეთზე შინაგან საქმეთა სამინისტროს დანაყოფისთვის სასროლეთის ბეტონის საფარის მოწყობის სამუშაოები;</w:t>
      </w:r>
    </w:p>
    <w:p w14:paraId="58583C61"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საპატრულო პოლიციის დეპარტამენტის ადნინისტრაციული შენობის ღია დეკორაციული აუზის და ავტომობილის პანდუსის სარემონტო სამუშაოები;</w:t>
      </w:r>
    </w:p>
    <w:p w14:paraId="4C1127BC"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აჭარის პოლიციის დეპარტამენტის ქ. ბათუმის საქალაქო სამმართველოს  პოლიციის მე-3, მე-5 და მე-7 განყოფილებების ადმინისტრაციული შენობების კაპიტალური სარემონტო სამუშაოები;</w:t>
      </w:r>
    </w:p>
    <w:p w14:paraId="492E309C"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აჭარის პოლიციის დეპარტამენტის ქობულეთის რ/ს ჩაქვის პოლიციის განყოფილების შენობის კაპიტალური სარემონტო სამუშაოები;</w:t>
      </w:r>
    </w:p>
    <w:p w14:paraId="0C0BBE4C"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ქ. თბილისის პოლიციის დეპარტამენტის გლდანი-ნაძალადევის მთავარი სამმართველოს პოლიციის I, V სამმართველოს და ისანი სამგორის მთავარი სამმართველოს პოლიციის VIII სამმართველოს ადმინისტრაციული შენობების სარემონტო სამუშაოები;</w:t>
      </w:r>
    </w:p>
    <w:p w14:paraId="3990131F"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lastRenderedPageBreak/>
        <w:t>მცხეთა-მთიანეთის პოლიციის დეპარტამენტის  მუხრანის პოლიციის განყოფილების ადმინისტრაციული შენობის სარემონტო და ცენტრალური გათბობის სისტემის მოწყობის სამუშაოები;</w:t>
      </w:r>
    </w:p>
    <w:p w14:paraId="673A57DD"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მცხეთა-მთიანეთის პოლიციის დეპარტამენტის ყაზბეგის რაიონული სამმართველოს შენობის მიმდინარე სარემონტო სამუშაოები;</w:t>
      </w:r>
    </w:p>
    <w:p w14:paraId="44499DB0"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ქვემო-ქართლის პოლიციის დეპარტამენტის შენობების მიმდინარე სარემონტო სამუშაოები (რუსთავის რ/ს 2-ე განყოფილება, გარდაბნის რ/ს თელეთის განყოფილება, გარდაბნის რ/ს გაჩიანის განყოფილება, ბოლნისის რ/ს თამარისის განყოფილება, ბოლნისის რ/ს კაზრეთის განყოფილება, თეთრიწყაროს რ/ს კოდის განყოფილება);</w:t>
      </w:r>
    </w:p>
    <w:p w14:paraId="57335210"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შიდა-ქართლის პოლიციის დეპარტამენტის ხიდისთავის და ტყვიავის პოლიციის განყოფილების შენობების მიმდინარე სარემონტო სამუშაოები;</w:t>
      </w:r>
    </w:p>
    <w:p w14:paraId="66E00395"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კახეთის პოლიციის დეპარტამენტის იორმუღანლოს პოლიციის განყოფილების ადმინისტრაციული შენობის სარემონტო-სარეაბილიტაციო სამუშაოები;</w:t>
      </w:r>
    </w:p>
    <w:p w14:paraId="3AF647D1"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კახეთის პოლიციის დეპარტამენტის წნორის პოლიციის განყოფილების ადმინისტრაციული შენობის სარემონტო-სარეაბილიტაციო სამუშაოები;</w:t>
      </w:r>
    </w:p>
    <w:p w14:paraId="152DEADB"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გურიის პოლიციის დეპარტამენტის  ლანჩხუთის რაიონული სამმართველოს  შენობის და ლანჩხუთის რაიონული სამმართველოს სუფსის პოლიციის განყოფილების  შენობის სარემონტო-სარეაბილიტაციო სამუშაოები;</w:t>
      </w:r>
    </w:p>
    <w:p w14:paraId="1D978371"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სამცხე-ჯავახეთის პოლიციის დეპარტამენტის ახალქალაქის რაიონული სამმართველოს ადმინისტრაციული შენობის, ბარალეთის პოლიციის განყოფილების ადმინისტრაციული შენობის, ვალის პოლიციის განყოფილების ადმინისტრაციული შენობის და განძის პოლიციის განყოფილების ადმინისტრაციული შენობის მიმდინარე სარემონტო-სარეაბილიტაციო სამუშაოები;</w:t>
      </w:r>
    </w:p>
    <w:p w14:paraId="589A3C26" w14:textId="77777777" w:rsidR="001D5B98" w:rsidRPr="001D5B98" w:rsidRDefault="001D5B98" w:rsidP="00DB446F">
      <w:pPr>
        <w:pStyle w:val="ListParagraph"/>
        <w:numPr>
          <w:ilvl w:val="0"/>
          <w:numId w:val="82"/>
        </w:numPr>
        <w:tabs>
          <w:tab w:val="left" w:pos="1080"/>
        </w:tabs>
        <w:spacing w:after="200" w:line="240" w:lineRule="auto"/>
        <w:jc w:val="both"/>
        <w:rPr>
          <w:rFonts w:ascii="Sylfaen" w:hAnsi="Sylfaen" w:cs="Sylfaen"/>
          <w:color w:val="000000" w:themeColor="text1"/>
          <w:lang w:val="ka-GE"/>
        </w:rPr>
      </w:pPr>
      <w:r w:rsidRPr="001D5B98">
        <w:rPr>
          <w:rFonts w:ascii="Sylfaen" w:hAnsi="Sylfaen" w:cs="Sylfaen"/>
          <w:color w:val="000000" w:themeColor="text1"/>
          <w:lang w:val="ka-GE"/>
        </w:rPr>
        <w:t>იმერეთის პოლიციის დეპარტამენტის ზესტაფონის რ/ს  და თერჯოლის რ/ს ადმინისტრაციული შენობების მიმდინარე სარემონტო სამუშაოები.</w:t>
      </w:r>
    </w:p>
    <w:p w14:paraId="73D52894" w14:textId="77777777" w:rsidR="00644E34" w:rsidRPr="00180341" w:rsidRDefault="00644E34" w:rsidP="00DB446F">
      <w:pPr>
        <w:spacing w:line="240" w:lineRule="auto"/>
        <w:rPr>
          <w:highlight w:val="yellow"/>
        </w:rPr>
      </w:pPr>
    </w:p>
    <w:p w14:paraId="5382AFBF" w14:textId="77777777" w:rsidR="006E4DE6" w:rsidRPr="002802A2" w:rsidRDefault="006E4DE6" w:rsidP="00DB446F">
      <w:pPr>
        <w:pStyle w:val="Heading2"/>
        <w:spacing w:line="240" w:lineRule="auto"/>
        <w:jc w:val="both"/>
        <w:rPr>
          <w:rFonts w:ascii="Sylfaen" w:hAnsi="Sylfaen"/>
          <w:sz w:val="22"/>
          <w:szCs w:val="22"/>
          <w:lang w:val="ka-GE"/>
        </w:rPr>
      </w:pPr>
      <w:r w:rsidRPr="002802A2">
        <w:rPr>
          <w:rFonts w:ascii="Sylfaen" w:hAnsi="Sylfaen"/>
          <w:sz w:val="22"/>
          <w:szCs w:val="22"/>
          <w:lang w:val="ka-GE"/>
        </w:rPr>
        <w:t>2.2 თავდაცვის მართვა (პროგრამული კოდი 29 01)</w:t>
      </w:r>
    </w:p>
    <w:p w14:paraId="579D2780" w14:textId="77777777" w:rsidR="006E4DE6" w:rsidRPr="002802A2" w:rsidRDefault="006E4DE6" w:rsidP="00DB446F">
      <w:pPr>
        <w:spacing w:line="240" w:lineRule="auto"/>
        <w:rPr>
          <w:lang w:val="ka-GE"/>
        </w:rPr>
      </w:pPr>
    </w:p>
    <w:p w14:paraId="43012FAB" w14:textId="77777777" w:rsidR="006E4DE6" w:rsidRPr="002802A2" w:rsidRDefault="006E4DE6" w:rsidP="00DB446F">
      <w:pPr>
        <w:spacing w:after="0" w:line="240" w:lineRule="auto"/>
        <w:jc w:val="both"/>
        <w:rPr>
          <w:rFonts w:ascii="Sylfaen" w:hAnsi="Sylfaen"/>
        </w:rPr>
      </w:pPr>
      <w:r w:rsidRPr="002802A2">
        <w:rPr>
          <w:rFonts w:ascii="Sylfaen" w:hAnsi="Sylfaen"/>
        </w:rPr>
        <w:t>პროგრამის განმახორციელებელი:</w:t>
      </w:r>
    </w:p>
    <w:p w14:paraId="1F8E889E" w14:textId="77777777" w:rsidR="006E4DE6" w:rsidRPr="002802A2" w:rsidRDefault="006E4DE6" w:rsidP="00DB446F">
      <w:pPr>
        <w:numPr>
          <w:ilvl w:val="0"/>
          <w:numId w:val="13"/>
        </w:numPr>
        <w:spacing w:after="0" w:line="240" w:lineRule="auto"/>
        <w:ind w:left="900" w:hanging="270"/>
        <w:jc w:val="both"/>
        <w:rPr>
          <w:rFonts w:ascii="Sylfaen" w:eastAsia="Sylfaen" w:hAnsi="Sylfaen"/>
        </w:rPr>
      </w:pPr>
      <w:r w:rsidRPr="002802A2">
        <w:rPr>
          <w:rFonts w:ascii="Sylfaen" w:eastAsia="Sylfaen" w:hAnsi="Sylfaen"/>
        </w:rPr>
        <w:t xml:space="preserve">   საქართველოს  თავდაცვის  სამინისტრო;</w:t>
      </w:r>
    </w:p>
    <w:p w14:paraId="3A1BD28A" w14:textId="77777777" w:rsidR="006E4DE6" w:rsidRPr="00180341" w:rsidRDefault="006E4DE6" w:rsidP="00DB446F">
      <w:pPr>
        <w:spacing w:after="0" w:line="240" w:lineRule="auto"/>
        <w:ind w:left="900"/>
        <w:jc w:val="both"/>
        <w:rPr>
          <w:rFonts w:ascii="Sylfaen" w:eastAsia="Sylfaen" w:hAnsi="Sylfaen"/>
          <w:highlight w:val="yellow"/>
        </w:rPr>
      </w:pPr>
    </w:p>
    <w:p w14:paraId="5868DA5D" w14:textId="007436F0" w:rsidR="002802A2" w:rsidRPr="00A37235" w:rsidRDefault="002802A2" w:rsidP="00DB446F">
      <w:pPr>
        <w:numPr>
          <w:ilvl w:val="3"/>
          <w:numId w:val="2"/>
        </w:numPr>
        <w:spacing w:after="0" w:line="240" w:lineRule="auto"/>
        <w:ind w:left="0"/>
        <w:jc w:val="both"/>
        <w:rPr>
          <w:rFonts w:ascii="Sylfaen" w:hAnsi="Sylfaen" w:cs="Sylfaen"/>
          <w:bCs/>
          <w:shd w:val="clear" w:color="auto" w:fill="FFFFFF"/>
          <w:lang w:val="ka-GE"/>
        </w:rPr>
      </w:pPr>
      <w:r w:rsidRPr="00F04769">
        <w:rPr>
          <w:rFonts w:ascii="Sylfaen" w:hAnsi="Sylfaen" w:cs="Sylfaen"/>
          <w:bCs/>
          <w:color w:val="000000"/>
          <w:shd w:val="clear" w:color="auto" w:fill="FFFFFF"/>
          <w:lang w:val="ka-GE"/>
        </w:rPr>
        <w:t xml:space="preserve">საანგარიშო პერიოდში </w:t>
      </w:r>
      <w:r w:rsidRPr="00A37235">
        <w:rPr>
          <w:rFonts w:ascii="Sylfaen" w:hAnsi="Sylfaen" w:cs="Sylfaen"/>
          <w:bCs/>
          <w:shd w:val="clear" w:color="auto" w:fill="FFFFFF"/>
          <w:lang w:val="ka-GE"/>
        </w:rPr>
        <w:t xml:space="preserve">შემუშავდა და დამტკიცდა შემდეგი დოკუმენტები: „თავდაცვის სტრატეგიული </w:t>
      </w:r>
      <w:r w:rsidR="00557337" w:rsidRPr="00A37235">
        <w:rPr>
          <w:rFonts w:ascii="Sylfaen" w:hAnsi="Sylfaen" w:cs="Sylfaen"/>
          <w:bCs/>
          <w:shd w:val="clear" w:color="auto" w:fill="FFFFFF"/>
          <w:lang w:val="ka-GE"/>
        </w:rPr>
        <w:t xml:space="preserve">მიმოხილვის სამოქმედო გეგმა </w:t>
      </w:r>
      <w:r w:rsidRPr="00A37235">
        <w:rPr>
          <w:rFonts w:ascii="Sylfaen" w:hAnsi="Sylfaen" w:cs="Sylfaen"/>
          <w:bCs/>
          <w:shd w:val="clear" w:color="auto" w:fill="FFFFFF"/>
          <w:lang w:val="ka-GE"/>
        </w:rPr>
        <w:t>2022-2025“; „საქართველოს თავდაცვის სამინისტროს საშუალოვადიანი სამოქმედო გეგმა 2023-2026“; „თავდაცვის სამინისტროს 2022 წლის სამოქმედო გეგმა შეზღუდული შესაძლებლობების მქონე პირთა უფლებების დაცვისთვის“</w:t>
      </w:r>
      <w:r w:rsidRPr="00A37235">
        <w:rPr>
          <w:rFonts w:ascii="Sylfaen" w:hAnsi="Sylfaen" w:cs="Sylfaen"/>
          <w:bCs/>
          <w:shd w:val="clear" w:color="auto" w:fill="FFFFFF"/>
        </w:rPr>
        <w:t xml:space="preserve">; </w:t>
      </w:r>
      <w:r w:rsidRPr="00A37235">
        <w:rPr>
          <w:rFonts w:ascii="Sylfaen" w:hAnsi="Sylfaen" w:cs="Sylfaen"/>
          <w:bCs/>
          <w:shd w:val="clear" w:color="auto" w:fill="FFFFFF"/>
          <w:lang w:val="ka-GE"/>
        </w:rPr>
        <w:t xml:space="preserve">„თავდაცვის სამინისტროს სახელმძღვანელო დოკუმენტი შეზღუდული შესაძლებლობების მქონე პირთა უფლებების დაცვისა და საჭიროებების უზრუნველყოფის თაობაზე“; </w:t>
      </w:r>
      <w:r w:rsidRPr="00A37235">
        <w:rPr>
          <w:rFonts w:ascii="Sylfaen" w:hAnsi="Sylfaen"/>
        </w:rPr>
        <w:t>„თავდაცვის სამინისტროს კონცეფცია ეროვნული წინააღმდეგობისთვის“; „თავდაცვის პროგრამების სახელმძღვანელო 2023-2026“.</w:t>
      </w:r>
    </w:p>
    <w:p w14:paraId="498E00A5" w14:textId="77777777" w:rsidR="002802A2" w:rsidRPr="005A54FE" w:rsidRDefault="002802A2" w:rsidP="00DB446F">
      <w:pPr>
        <w:numPr>
          <w:ilvl w:val="3"/>
          <w:numId w:val="2"/>
        </w:numPr>
        <w:spacing w:after="0" w:line="240" w:lineRule="auto"/>
        <w:ind w:left="0"/>
        <w:jc w:val="both"/>
        <w:rPr>
          <w:rFonts w:ascii="Sylfaen" w:hAnsi="Sylfaen" w:cs="Sylfaen"/>
          <w:bCs/>
          <w:shd w:val="clear" w:color="auto" w:fill="FFFFFF"/>
          <w:lang w:val="ka-GE"/>
        </w:rPr>
      </w:pPr>
      <w:r w:rsidRPr="00A37235">
        <w:rPr>
          <w:rFonts w:ascii="Sylfaen" w:hAnsi="Sylfaen"/>
        </w:rPr>
        <w:t xml:space="preserve">10-წლიანი ეროვნული განვითარების </w:t>
      </w:r>
      <w:r w:rsidRPr="00BB7CEF">
        <w:rPr>
          <w:rFonts w:ascii="Sylfaen" w:hAnsi="Sylfaen"/>
        </w:rPr>
        <w:t xml:space="preserve">სტრატეგიის შემუშავების ფარგლებში, დასრულდა მუშაობა თავდაცვის სამინისტროს სიტუაციურ ანალიზსა და ლოგიკური ჩარჩოზე, რომელშიც გაწერილია თავდაცვის </w:t>
      </w:r>
      <w:r w:rsidRPr="005A54FE">
        <w:rPr>
          <w:rFonts w:ascii="Sylfaen" w:hAnsi="Sylfaen"/>
        </w:rPr>
        <w:t>სამინისტროს განვითარების მიმართულებები 10-წლიან პერსპექტივაში;</w:t>
      </w:r>
    </w:p>
    <w:p w14:paraId="6ABDB23D" w14:textId="77777777" w:rsidR="00557337" w:rsidRPr="00557337" w:rsidRDefault="002802A2" w:rsidP="0041123F">
      <w:pPr>
        <w:numPr>
          <w:ilvl w:val="3"/>
          <w:numId w:val="2"/>
        </w:numPr>
        <w:spacing w:after="0" w:line="240" w:lineRule="auto"/>
        <w:ind w:left="0"/>
        <w:jc w:val="both"/>
        <w:rPr>
          <w:rFonts w:ascii="Sylfaen" w:hAnsi="Sylfaen"/>
          <w:lang w:val="ka-GE"/>
        </w:rPr>
      </w:pPr>
      <w:r w:rsidRPr="00557337">
        <w:rPr>
          <w:rFonts w:ascii="Sylfaen" w:hAnsi="Sylfaen"/>
        </w:rPr>
        <w:t>განახლდა ეროვნული დონის შემდეგი დოკუმენტები: „საქართველოს ეროვნული უსაფრთხოების კონცეფციის“ პროექტი და „ეროვნული თავდაცვის სტრატეგიის“ გარკვეული თავები;</w:t>
      </w:r>
    </w:p>
    <w:p w14:paraId="21E1F42D" w14:textId="4A1D8D2C" w:rsidR="002802A2" w:rsidRPr="00557337" w:rsidRDefault="00557337" w:rsidP="0041123F">
      <w:pPr>
        <w:numPr>
          <w:ilvl w:val="3"/>
          <w:numId w:val="2"/>
        </w:numPr>
        <w:spacing w:after="0" w:line="240" w:lineRule="auto"/>
        <w:ind w:left="0"/>
        <w:jc w:val="both"/>
        <w:rPr>
          <w:rFonts w:ascii="Sylfaen" w:hAnsi="Sylfaen"/>
          <w:lang w:val="ka-GE"/>
        </w:rPr>
      </w:pPr>
      <w:r w:rsidRPr="00557337">
        <w:rPr>
          <w:rFonts w:ascii="Sylfaen" w:hAnsi="Sylfaen"/>
          <w:lang w:val="ka-GE"/>
        </w:rPr>
        <w:lastRenderedPageBreak/>
        <w:t xml:space="preserve">ჩატარდა სწავლებები: </w:t>
      </w:r>
      <w:r w:rsidR="002802A2" w:rsidRPr="00557337">
        <w:rPr>
          <w:rFonts w:ascii="Sylfaen" w:hAnsi="Sylfaen"/>
          <w:lang w:val="ka-GE"/>
        </w:rPr>
        <w:t>ნატო-საქართველოს ერთობლივი მრავალეროვნული სწავლება NATO-GEO 2022; სამაგიდე სწავლება Coherent Resilience 2022 Georgia (CORE 2022), Table Top Execise TTX; მედია სწავლება - „ღირსეული პასუხი 2022“;</w:t>
      </w:r>
    </w:p>
    <w:p w14:paraId="7461234F" w14:textId="77777777" w:rsidR="002802A2" w:rsidRPr="00CC3CC0" w:rsidRDefault="002802A2" w:rsidP="00DB446F">
      <w:pPr>
        <w:numPr>
          <w:ilvl w:val="3"/>
          <w:numId w:val="2"/>
        </w:numPr>
        <w:spacing w:after="0" w:line="240" w:lineRule="auto"/>
        <w:ind w:left="0"/>
        <w:jc w:val="both"/>
        <w:rPr>
          <w:rFonts w:ascii="Sylfaen" w:hAnsi="Sylfaen" w:cs="Sylfaen"/>
          <w:bCs/>
          <w:color w:val="000000"/>
          <w:shd w:val="clear" w:color="auto" w:fill="FFFFFF"/>
          <w:lang w:val="ka-GE"/>
        </w:rPr>
      </w:pPr>
      <w:r w:rsidRPr="005A54FE">
        <w:rPr>
          <w:rFonts w:ascii="Sylfaen" w:hAnsi="Sylfaen" w:cs="Sylfaen"/>
          <w:bCs/>
          <w:shd w:val="clear" w:color="auto" w:fill="FFFFFF"/>
          <w:lang w:val="ka-GE"/>
        </w:rPr>
        <w:t xml:space="preserve">„საქართველოს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w:t>
      </w:r>
      <w:r w:rsidRPr="00CC3CC0">
        <w:rPr>
          <w:rFonts w:ascii="Sylfaen" w:hAnsi="Sylfaen" w:cs="Sylfaen"/>
          <w:bCs/>
          <w:color w:val="000000"/>
          <w:shd w:val="clear" w:color="auto" w:fill="FFFFFF"/>
          <w:lang w:val="ka-GE"/>
        </w:rPr>
        <w:t>გეგმის შემუშავების ფარგლებში მომზადდა სიტუაციური ანალიზისა და ლოგიკური ჩარჩოს დოკუმენტები;</w:t>
      </w:r>
    </w:p>
    <w:p w14:paraId="4D947A0C" w14:textId="77777777" w:rsidR="002802A2" w:rsidRPr="00DC3888" w:rsidRDefault="002802A2" w:rsidP="00DB446F">
      <w:pPr>
        <w:numPr>
          <w:ilvl w:val="3"/>
          <w:numId w:val="2"/>
        </w:numPr>
        <w:spacing w:after="0" w:line="240" w:lineRule="auto"/>
        <w:ind w:left="0"/>
        <w:jc w:val="both"/>
        <w:rPr>
          <w:rFonts w:ascii="Sylfaen" w:hAnsi="Sylfaen" w:cs="Sylfaen"/>
          <w:bCs/>
          <w:color w:val="000000"/>
          <w:shd w:val="clear" w:color="auto" w:fill="FFFFFF"/>
          <w:lang w:val="ka-GE"/>
        </w:rPr>
      </w:pPr>
      <w:r w:rsidRPr="00DC3888">
        <w:rPr>
          <w:rFonts w:ascii="Sylfaen" w:hAnsi="Sylfaen" w:cs="Sylfaen"/>
          <w:bCs/>
          <w:color w:val="000000"/>
          <w:shd w:val="clear" w:color="auto" w:fill="FFFFFF"/>
          <w:lang w:val="ka-GE"/>
        </w:rPr>
        <w:t>აშშ-ის მხარესთან თანამშრომლობით დამტკიცდა „საქართველოს თავდაცვისა და შეკავების გაძლიერების ინიციატივის (GDDEI) ორმხრივი კონცეფცია 2022-2027“;</w:t>
      </w:r>
    </w:p>
    <w:p w14:paraId="541AEB03" w14:textId="77777777" w:rsidR="002802A2" w:rsidRPr="00A37235" w:rsidRDefault="002802A2" w:rsidP="00DB446F">
      <w:pPr>
        <w:numPr>
          <w:ilvl w:val="3"/>
          <w:numId w:val="2"/>
        </w:numPr>
        <w:spacing w:after="0" w:line="240" w:lineRule="auto"/>
        <w:ind w:left="0"/>
        <w:jc w:val="both"/>
        <w:rPr>
          <w:rFonts w:ascii="Sylfaen" w:hAnsi="Sylfaen" w:cs="Sylfaen"/>
          <w:bCs/>
          <w:shd w:val="clear" w:color="auto" w:fill="FFFFFF"/>
          <w:lang w:val="ka-GE"/>
        </w:rPr>
      </w:pPr>
      <w:r w:rsidRPr="00F04769">
        <w:rPr>
          <w:rFonts w:ascii="Sylfaen" w:hAnsi="Sylfaen" w:cs="Sylfaen"/>
          <w:bCs/>
          <w:color w:val="000000"/>
          <w:shd w:val="clear" w:color="auto" w:fill="FFFFFF"/>
          <w:lang w:val="ka-GE"/>
        </w:rPr>
        <w:t xml:space="preserve">ქიმიური, ბიოლოგიური, რადიოლოგიური და ბირთვული (ქბრბ) უსაფრთხოების უზრუნველყოფის მიზნით, თავდაცვის საფრთხეების შემცირების სააგენტოსთან </w:t>
      </w:r>
      <w:r w:rsidRPr="00A37235">
        <w:rPr>
          <w:rFonts w:ascii="Sylfaen" w:hAnsi="Sylfaen" w:cs="Sylfaen"/>
          <w:bCs/>
          <w:shd w:val="clear" w:color="auto" w:fill="FFFFFF"/>
          <w:lang w:val="ka-GE"/>
        </w:rPr>
        <w:t xml:space="preserve">თანამშრომლობით (DTRA), განხორციელდა აღჭურვილობის გადმოცემა და ტრენინგების ჩატარება; </w:t>
      </w:r>
    </w:p>
    <w:p w14:paraId="27B6A4F6" w14:textId="77777777" w:rsidR="002802A2" w:rsidRPr="00A37235" w:rsidRDefault="002802A2" w:rsidP="00DB446F">
      <w:pPr>
        <w:numPr>
          <w:ilvl w:val="3"/>
          <w:numId w:val="2"/>
        </w:numPr>
        <w:spacing w:after="0" w:line="240" w:lineRule="auto"/>
        <w:ind w:left="0"/>
        <w:jc w:val="both"/>
        <w:rPr>
          <w:rFonts w:ascii="Sylfaen" w:hAnsi="Sylfaen" w:cs="Sylfaen"/>
          <w:bCs/>
          <w:shd w:val="clear" w:color="auto" w:fill="FFFFFF"/>
          <w:lang w:val="ka-GE"/>
        </w:rPr>
      </w:pPr>
      <w:r w:rsidRPr="00A37235">
        <w:rPr>
          <w:rFonts w:ascii="Sylfaen" w:hAnsi="Sylfaen" w:cs="Sylfaen"/>
          <w:bCs/>
          <w:shd w:val="clear" w:color="auto" w:fill="FFFFFF"/>
          <w:lang w:val="ka-GE"/>
        </w:rPr>
        <w:t>თავდაცვის რესურსების მართვის საკითხებში ცნობიერების ამაღლების მიზნით, თავდაცვის სამინისტროსა და თავდაცვის ძალების გენერალური შტაბის სტრუქტურული ერთეულებისა და სსიპ-ების თანამშრომლებისთვის ჩატარდა ტრენინგი თემაზე „თავდაცვის რესურსების მართვა“;</w:t>
      </w:r>
    </w:p>
    <w:p w14:paraId="5E71F948" w14:textId="77777777" w:rsidR="00557337" w:rsidRPr="00A37235" w:rsidRDefault="00557337" w:rsidP="00557337">
      <w:pPr>
        <w:pStyle w:val="ListParagraph"/>
        <w:numPr>
          <w:ilvl w:val="0"/>
          <w:numId w:val="2"/>
        </w:numPr>
        <w:spacing w:after="0" w:line="240" w:lineRule="auto"/>
        <w:ind w:left="0" w:hanging="540"/>
        <w:jc w:val="both"/>
        <w:rPr>
          <w:rFonts w:ascii="Sylfaen" w:hAnsi="Sylfaen" w:cs="Sylfaen"/>
          <w:lang w:val="ka-GE"/>
        </w:rPr>
      </w:pPr>
      <w:r w:rsidRPr="00A37235">
        <w:rPr>
          <w:rFonts w:ascii="Sylfaen" w:hAnsi="Sylfaen" w:cs="Sylfaen"/>
          <w:shd w:val="clear" w:color="auto" w:fill="FFFFFF"/>
          <w:lang w:val="ka-GE"/>
        </w:rPr>
        <w:t>საქართველოს თავდაცვის სამინისტროს სამოქალაქო</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და</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სამხედრო</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პერსონალისთვის</w:t>
      </w:r>
      <w:r w:rsidRPr="00A37235">
        <w:rPr>
          <w:rFonts w:ascii="Sylfaen" w:hAnsi="Sylfaen" w:cs="Courier New"/>
          <w:shd w:val="clear" w:color="auto" w:fill="FFFFFF"/>
          <w:lang w:val="ka-GE"/>
        </w:rPr>
        <w:t xml:space="preserve"> ჩატარდა </w:t>
      </w:r>
      <w:r w:rsidRPr="00A37235">
        <w:rPr>
          <w:rFonts w:ascii="Sylfaen" w:hAnsi="Sylfaen" w:cs="Sylfaen"/>
          <w:shd w:val="clear" w:color="auto" w:fill="FFFFFF"/>
          <w:lang w:val="ka-GE"/>
        </w:rPr>
        <w:t>გენდერული</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თანასწორობისა</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და</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გაეროს</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უშიშროების</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საბჭოს</w:t>
      </w:r>
      <w:r w:rsidRPr="00A37235">
        <w:rPr>
          <w:rFonts w:ascii="Sylfaen" w:hAnsi="Sylfaen" w:cs="Courier New"/>
          <w:shd w:val="clear" w:color="auto" w:fill="FFFFFF"/>
          <w:lang w:val="ka-GE"/>
        </w:rPr>
        <w:t xml:space="preserve"> (UNSCR) 1325 </w:t>
      </w:r>
      <w:r w:rsidRPr="00A37235">
        <w:rPr>
          <w:rFonts w:ascii="Sylfaen" w:hAnsi="Sylfaen" w:cs="Sylfaen"/>
          <w:shd w:val="clear" w:color="auto" w:fill="FFFFFF"/>
          <w:lang w:val="ka-GE"/>
        </w:rPr>
        <w:t>რეზოლუციის</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შესახებ</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ცნობიერების</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ამაღლების</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სემინარები</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ტრენინგები</w:t>
      </w:r>
      <w:r w:rsidRPr="00A37235">
        <w:rPr>
          <w:rFonts w:ascii="Sylfaen" w:hAnsi="Sylfaen" w:cs="Courier New"/>
          <w:shd w:val="clear" w:color="auto" w:fill="FFFFFF"/>
          <w:lang w:val="ka-GE"/>
        </w:rPr>
        <w:t xml:space="preserve"> და </w:t>
      </w:r>
      <w:r w:rsidRPr="00A37235">
        <w:rPr>
          <w:rFonts w:ascii="Sylfaen" w:hAnsi="Sylfaen" w:cs="Sylfaen"/>
          <w:shd w:val="clear" w:color="auto" w:fill="FFFFFF"/>
          <w:lang w:val="ka-GE"/>
        </w:rPr>
        <w:t>სამუშაო</w:t>
      </w:r>
      <w:r w:rsidRPr="00A37235">
        <w:rPr>
          <w:rFonts w:ascii="Sylfaen" w:hAnsi="Sylfaen" w:cs="Courier New"/>
          <w:shd w:val="clear" w:color="auto" w:fill="FFFFFF"/>
          <w:lang w:val="ka-GE"/>
        </w:rPr>
        <w:t xml:space="preserve"> </w:t>
      </w:r>
      <w:r w:rsidRPr="00A37235">
        <w:rPr>
          <w:rFonts w:ascii="Sylfaen" w:hAnsi="Sylfaen" w:cs="Sylfaen"/>
          <w:shd w:val="clear" w:color="auto" w:fill="FFFFFF"/>
          <w:lang w:val="ka-GE"/>
        </w:rPr>
        <w:t>შეხვედრები</w:t>
      </w:r>
      <w:r w:rsidRPr="00A37235">
        <w:rPr>
          <w:rFonts w:ascii="Sylfaen" w:hAnsi="Sylfaen" w:cs="Courier New"/>
          <w:shd w:val="clear" w:color="auto" w:fill="FFFFFF"/>
          <w:lang w:val="ka-GE"/>
        </w:rPr>
        <w:t xml:space="preserve">; მათ შორის, </w:t>
      </w:r>
      <w:r w:rsidRPr="00A37235">
        <w:rPr>
          <w:rFonts w:ascii="Sylfaen" w:hAnsi="Sylfaen" w:cs="Sylfaen"/>
          <w:lang w:val="ka-GE"/>
        </w:rPr>
        <w:t>ევროკავშირის საწვრთნელ მისიაში მონაწილე ეროვნული გვარდიის 71 სამხედრო მოსამსახურე, გადასროლისწინა მომზადების ფარგლებში, გადამზადდა თემაზე „გენდერი სამშვიდობო ოპერაციებში“ და „ტრეფიკინგი სამშვიდობო ოპერაციებში“; ასევე, გიორგი ანწუხელიძის სახელობის სერჟანტთა აკადემიაში, სერჟანტთა საწყის სამეთაურო მომზადების პროგრამაზე, გენდერული თანასწორობის თემატიკაზე გადამზადდა 112 სერჟანტი;</w:t>
      </w:r>
    </w:p>
    <w:p w14:paraId="3E2DC8E9" w14:textId="77777777" w:rsidR="002802A2" w:rsidRPr="00A37235" w:rsidRDefault="002802A2" w:rsidP="00DB446F">
      <w:pPr>
        <w:numPr>
          <w:ilvl w:val="3"/>
          <w:numId w:val="2"/>
        </w:numPr>
        <w:spacing w:after="0" w:line="240" w:lineRule="auto"/>
        <w:ind w:left="0"/>
        <w:jc w:val="both"/>
        <w:rPr>
          <w:rFonts w:ascii="Sylfaen" w:hAnsi="Sylfaen" w:cs="Sylfaen"/>
          <w:bCs/>
          <w:shd w:val="clear" w:color="auto" w:fill="FFFFFF"/>
          <w:lang w:val="ka-GE"/>
        </w:rPr>
      </w:pPr>
      <w:r w:rsidRPr="00A37235">
        <w:rPr>
          <w:rFonts w:ascii="Sylfaen" w:hAnsi="Sylfaen" w:cs="Sylfaen"/>
          <w:bCs/>
          <w:shd w:val="clear" w:color="auto" w:fill="FFFFFF"/>
          <w:lang w:val="ka-GE"/>
        </w:rPr>
        <w:t>საანაგარიშო პერიოდში, ნატოსთან თანამშრომლობის ფარგლებში განხორციელდა მაღალი დონის 7 ვიზიტი საზღვარგარეთ და 10 ვიზიტი საქართველოში;</w:t>
      </w:r>
    </w:p>
    <w:p w14:paraId="7D816463" w14:textId="77777777" w:rsidR="002802A2" w:rsidRPr="00F04769" w:rsidRDefault="002802A2" w:rsidP="00DB446F">
      <w:pPr>
        <w:numPr>
          <w:ilvl w:val="3"/>
          <w:numId w:val="2"/>
        </w:numPr>
        <w:spacing w:after="0" w:line="240" w:lineRule="auto"/>
        <w:ind w:left="0"/>
        <w:jc w:val="both"/>
        <w:rPr>
          <w:rFonts w:ascii="Sylfaen" w:hAnsi="Sylfaen" w:cs="Sylfaen"/>
          <w:bCs/>
          <w:color w:val="000000"/>
          <w:shd w:val="clear" w:color="auto" w:fill="FFFFFF"/>
          <w:lang w:val="ka-GE"/>
        </w:rPr>
      </w:pPr>
      <w:r w:rsidRPr="00A37235">
        <w:rPr>
          <w:rFonts w:ascii="Sylfaen" w:hAnsi="Sylfaen" w:cs="Sylfaen"/>
          <w:bCs/>
          <w:shd w:val="clear" w:color="auto" w:fill="FFFFFF"/>
          <w:lang w:val="ka-GE"/>
        </w:rPr>
        <w:t xml:space="preserve">ევროკავშირთან </w:t>
      </w:r>
      <w:r w:rsidRPr="00F04769">
        <w:rPr>
          <w:rFonts w:ascii="Sylfaen" w:hAnsi="Sylfaen" w:cs="Sylfaen"/>
          <w:bCs/>
          <w:color w:val="000000"/>
          <w:shd w:val="clear" w:color="auto" w:fill="FFFFFF"/>
          <w:lang w:val="ka-GE"/>
        </w:rPr>
        <w:t>თანამშრომლობის ფარგლებში განხორციელდა მაღალი დონის 2 ვიზიტი საზღვარგარეთ და 3 ვიზიტი საქართველოში;</w:t>
      </w:r>
    </w:p>
    <w:p w14:paraId="67F530AF" w14:textId="77777777" w:rsidR="002802A2" w:rsidRPr="00F04769" w:rsidRDefault="002802A2"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პარტნიორ ქვეყნებთან ორმხრივი თანამშრომლობის ფარგლებში, განხორციელდა</w:t>
      </w:r>
      <w:r>
        <w:rPr>
          <w:rFonts w:ascii="Sylfaen" w:hAnsi="Sylfaen" w:cs="Sylfaen"/>
          <w:bCs/>
          <w:color w:val="000000"/>
          <w:shd w:val="clear" w:color="auto" w:fill="FFFFFF"/>
          <w:lang w:val="ka-GE"/>
        </w:rPr>
        <w:t xml:space="preserve"> 9</w:t>
      </w:r>
      <w:r w:rsidRPr="00F04769">
        <w:rPr>
          <w:rFonts w:ascii="Sylfaen" w:hAnsi="Sylfaen" w:cs="Sylfaen"/>
          <w:bCs/>
          <w:color w:val="000000"/>
          <w:shd w:val="clear" w:color="auto" w:fill="FFFFFF"/>
          <w:lang w:val="ka-GE"/>
        </w:rPr>
        <w:t xml:space="preserve"> მაღალი დონის ვიზიტი საზღვარგარეთ და </w:t>
      </w:r>
      <w:r>
        <w:rPr>
          <w:rFonts w:ascii="Sylfaen" w:hAnsi="Sylfaen" w:cs="Sylfaen"/>
          <w:bCs/>
          <w:color w:val="000000"/>
          <w:shd w:val="clear" w:color="auto" w:fill="FFFFFF"/>
          <w:lang w:val="ka-GE"/>
        </w:rPr>
        <w:t>7</w:t>
      </w:r>
      <w:r w:rsidRPr="00F04769">
        <w:rPr>
          <w:rFonts w:ascii="Sylfaen" w:hAnsi="Sylfaen" w:cs="Sylfaen"/>
          <w:bCs/>
          <w:color w:val="000000"/>
          <w:shd w:val="clear" w:color="auto" w:fill="FFFFFF"/>
          <w:lang w:val="ka-GE"/>
        </w:rPr>
        <w:t xml:space="preserve"> მაღალი დონის ვიზიტი საქართველოში;</w:t>
      </w:r>
    </w:p>
    <w:p w14:paraId="44599A31" w14:textId="77777777" w:rsidR="002802A2" w:rsidRPr="00F04769" w:rsidRDefault="002802A2"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ცნობიერების ამაღლების მიზნით სამხედრო თემებზე და ჯარში არსებულ მიმდინარე მოვლენებზე მომზადდა და მედიასაშუალებებით გაშუქდა სხვადასხვა მასალა.</w:t>
      </w:r>
    </w:p>
    <w:p w14:paraId="3C7D23DD" w14:textId="77777777" w:rsidR="00CF65B5" w:rsidRPr="002802A2" w:rsidRDefault="00CF65B5" w:rsidP="00DB446F">
      <w:pPr>
        <w:spacing w:after="0" w:line="240" w:lineRule="auto"/>
        <w:jc w:val="both"/>
        <w:rPr>
          <w:rFonts w:ascii="Sylfaen" w:eastAsiaTheme="minorEastAsia" w:hAnsi="Sylfaen" w:cs="Sylfaen"/>
          <w:bCs/>
          <w:color w:val="000000"/>
          <w:shd w:val="clear" w:color="auto" w:fill="FFFFFF"/>
          <w:lang w:val="ka-GE"/>
        </w:rPr>
      </w:pPr>
    </w:p>
    <w:p w14:paraId="27D5BBDD" w14:textId="77777777" w:rsidR="0038020F" w:rsidRPr="002802A2" w:rsidRDefault="0038020F" w:rsidP="00DB446F">
      <w:pPr>
        <w:pStyle w:val="Heading2"/>
        <w:spacing w:line="240" w:lineRule="auto"/>
        <w:jc w:val="both"/>
        <w:rPr>
          <w:rFonts w:ascii="Sylfaen" w:hAnsi="Sylfaen"/>
          <w:sz w:val="22"/>
          <w:szCs w:val="22"/>
          <w:lang w:val="ka-GE"/>
        </w:rPr>
      </w:pPr>
      <w:r w:rsidRPr="002802A2">
        <w:rPr>
          <w:rFonts w:ascii="Sylfaen" w:hAnsi="Sylfaen"/>
          <w:sz w:val="22"/>
          <w:szCs w:val="22"/>
          <w:lang w:val="ka-GE"/>
        </w:rPr>
        <w:t>2.3   ლოჯისტიკური უზრუნველყოფა (პროგრამული კოდი 29 09)</w:t>
      </w:r>
    </w:p>
    <w:p w14:paraId="4D94DA50" w14:textId="77777777" w:rsidR="0038020F" w:rsidRPr="002802A2" w:rsidRDefault="0038020F" w:rsidP="00DB446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rFonts w:eastAsiaTheme="minorEastAsia"/>
          <w:color w:val="000000" w:themeColor="text1"/>
          <w:sz w:val="22"/>
          <w:szCs w:val="22"/>
        </w:rPr>
      </w:pPr>
    </w:p>
    <w:p w14:paraId="6287FE69" w14:textId="77777777" w:rsidR="0038020F" w:rsidRPr="002802A2" w:rsidRDefault="0038020F" w:rsidP="00DB446F">
      <w:pPr>
        <w:spacing w:after="0" w:line="240" w:lineRule="auto"/>
        <w:jc w:val="both"/>
        <w:rPr>
          <w:rFonts w:ascii="Sylfaen" w:hAnsi="Sylfaen"/>
        </w:rPr>
      </w:pPr>
      <w:r w:rsidRPr="002802A2">
        <w:rPr>
          <w:rFonts w:ascii="Sylfaen" w:hAnsi="Sylfaen"/>
        </w:rPr>
        <w:t>პროგრამის განმახორციელებელი:</w:t>
      </w:r>
    </w:p>
    <w:p w14:paraId="1637E9B3" w14:textId="77777777" w:rsidR="0038020F" w:rsidRPr="002802A2" w:rsidRDefault="0038020F" w:rsidP="00DB446F">
      <w:pPr>
        <w:pStyle w:val="ListParagraph"/>
        <w:numPr>
          <w:ilvl w:val="0"/>
          <w:numId w:val="1"/>
        </w:numPr>
        <w:spacing w:after="0" w:line="240" w:lineRule="auto"/>
        <w:jc w:val="both"/>
        <w:rPr>
          <w:rFonts w:ascii="Sylfaen" w:hAnsi="Sylfaen"/>
        </w:rPr>
      </w:pPr>
      <w:r w:rsidRPr="002802A2">
        <w:rPr>
          <w:rFonts w:ascii="Sylfaen" w:hAnsi="Sylfaen"/>
        </w:rPr>
        <w:t>საქართველოს თავდაცვის სამინისტრო;</w:t>
      </w:r>
    </w:p>
    <w:p w14:paraId="7A0D2C8D" w14:textId="77777777" w:rsidR="0038020F" w:rsidRPr="002802A2" w:rsidRDefault="0038020F" w:rsidP="00DB446F">
      <w:pPr>
        <w:pStyle w:val="abzacixml"/>
        <w:tabs>
          <w:tab w:val="left" w:pos="360"/>
        </w:tabs>
        <w:spacing w:line="240" w:lineRule="auto"/>
        <w:ind w:left="810" w:firstLine="0"/>
        <w:rPr>
          <w:color w:val="000000" w:themeColor="text1"/>
          <w:sz w:val="22"/>
          <w:szCs w:val="22"/>
          <w:lang w:eastAsia="ru-RU"/>
        </w:rPr>
      </w:pPr>
    </w:p>
    <w:p w14:paraId="667303B9" w14:textId="77777777" w:rsidR="0038020F" w:rsidRPr="002802A2" w:rsidRDefault="0038020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802A2">
        <w:rPr>
          <w:rFonts w:ascii="Sylfaen" w:eastAsiaTheme="minorEastAsia" w:hAnsi="Sylfaen" w:cs="Sylfaen"/>
          <w:bCs/>
          <w:color w:val="000000"/>
          <w:shd w:val="clear" w:color="auto" w:fill="FFFFFF"/>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კვებითი უზრუნველყოფა, ტექნიკური და სხვადასხვა მომსახურებები, ნაგვისა და საყოფაცხოვრებო ნარჩენების გატანა და სხვა), ქვედანაყოფების ლოჯისტიკური საშუალებებით უზრუნველყოფა;</w:t>
      </w:r>
    </w:p>
    <w:p w14:paraId="6562BCA0" w14:textId="77777777" w:rsidR="0038020F" w:rsidRPr="00180341" w:rsidRDefault="0038020F" w:rsidP="00DB446F">
      <w:pPr>
        <w:spacing w:after="0" w:line="240" w:lineRule="auto"/>
        <w:jc w:val="both"/>
        <w:rPr>
          <w:rFonts w:ascii="Sylfaen" w:eastAsiaTheme="minorEastAsia" w:hAnsi="Sylfaen" w:cs="Sylfaen"/>
          <w:bCs/>
          <w:color w:val="000000"/>
          <w:highlight w:val="yellow"/>
          <w:shd w:val="clear" w:color="auto" w:fill="FFFFFF"/>
          <w:lang w:val="ka-GE"/>
        </w:rPr>
      </w:pPr>
    </w:p>
    <w:p w14:paraId="17EB3FF6" w14:textId="77777777" w:rsidR="00243F4C" w:rsidRPr="009A082C" w:rsidRDefault="00243F4C" w:rsidP="00DB446F">
      <w:pPr>
        <w:pStyle w:val="Heading2"/>
        <w:spacing w:line="240" w:lineRule="auto"/>
        <w:jc w:val="both"/>
        <w:rPr>
          <w:rFonts w:ascii="Sylfaen" w:hAnsi="Sylfaen" w:cs="Sylfaen"/>
          <w:sz w:val="22"/>
          <w:szCs w:val="22"/>
        </w:rPr>
      </w:pPr>
      <w:r w:rsidRPr="009A082C">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3701812E" w14:textId="77777777" w:rsidR="00243F4C" w:rsidRPr="009A082C" w:rsidRDefault="00243F4C" w:rsidP="00DB446F">
      <w:pPr>
        <w:pStyle w:val="abzacixml"/>
        <w:spacing w:line="240" w:lineRule="auto"/>
        <w:ind w:firstLine="0"/>
        <w:rPr>
          <w:b/>
          <w:sz w:val="22"/>
          <w:szCs w:val="22"/>
        </w:rPr>
      </w:pPr>
    </w:p>
    <w:p w14:paraId="4FC5A01F" w14:textId="77777777" w:rsidR="00243F4C" w:rsidRPr="009A082C" w:rsidRDefault="00243F4C" w:rsidP="00DB446F">
      <w:pPr>
        <w:spacing w:after="0" w:line="240" w:lineRule="auto"/>
        <w:jc w:val="both"/>
        <w:rPr>
          <w:rFonts w:ascii="Sylfaen" w:hAnsi="Sylfaen"/>
        </w:rPr>
      </w:pPr>
      <w:r w:rsidRPr="009A082C">
        <w:rPr>
          <w:rFonts w:ascii="Sylfaen" w:hAnsi="Sylfaen"/>
        </w:rPr>
        <w:t>პროგრამის განმახორციელებელი:</w:t>
      </w:r>
    </w:p>
    <w:p w14:paraId="6B9C9A01" w14:textId="77777777" w:rsidR="00243F4C" w:rsidRPr="009A082C" w:rsidRDefault="00243F4C" w:rsidP="00DB446F">
      <w:pPr>
        <w:pStyle w:val="ListParagraph"/>
        <w:numPr>
          <w:ilvl w:val="0"/>
          <w:numId w:val="5"/>
        </w:numPr>
        <w:spacing w:after="0" w:line="240" w:lineRule="auto"/>
        <w:rPr>
          <w:rFonts w:ascii="Sylfaen" w:hAnsi="Sylfaen" w:cs="Sylfaen"/>
        </w:rPr>
      </w:pPr>
      <w:r w:rsidRPr="009A082C">
        <w:rPr>
          <w:rFonts w:ascii="Sylfaen" w:hAnsi="Sylfaen" w:cs="Sylfaen"/>
        </w:rPr>
        <w:t>სპეციალური პენიტენციური სამსახური</w:t>
      </w:r>
    </w:p>
    <w:p w14:paraId="71CD02E9" w14:textId="77777777" w:rsidR="00243F4C" w:rsidRPr="009A082C" w:rsidRDefault="00243F4C" w:rsidP="00DB446F">
      <w:pPr>
        <w:pStyle w:val="abzacixml"/>
        <w:spacing w:line="240" w:lineRule="auto"/>
        <w:ind w:firstLine="0"/>
        <w:rPr>
          <w:sz w:val="22"/>
          <w:szCs w:val="22"/>
        </w:rPr>
      </w:pPr>
    </w:p>
    <w:p w14:paraId="60F589DF" w14:textId="77777777" w:rsidR="00243F4C" w:rsidRPr="009A082C" w:rsidRDefault="00243F4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A082C">
        <w:rPr>
          <w:rFonts w:ascii="Sylfaen" w:eastAsiaTheme="minorEastAsia" w:hAnsi="Sylfaen" w:cs="Sylfaen"/>
          <w:bCs/>
          <w:color w:val="000000"/>
          <w:shd w:val="clear" w:color="auto" w:fill="FFFFFF"/>
          <w:lang w:val="ka-GE"/>
        </w:rPr>
        <w:t>პენიტენციური სისტემის სრულყოფისათვის და საერთაშორისო სტანდარტებთან მიახლოების მიზნით გაგრძელდა ურთიერთობა სხვადასხვა სახელმწიფო და არასამთავრობო ორგანიზაციასთან.</w:t>
      </w:r>
    </w:p>
    <w:p w14:paraId="46B71923" w14:textId="77777777" w:rsidR="00243F4C" w:rsidRPr="009A082C" w:rsidRDefault="00243F4C" w:rsidP="00DB446F">
      <w:pPr>
        <w:pStyle w:val="abzacixml"/>
        <w:spacing w:line="240" w:lineRule="auto"/>
        <w:ind w:firstLine="0"/>
        <w:rPr>
          <w:sz w:val="22"/>
          <w:szCs w:val="22"/>
        </w:rPr>
      </w:pPr>
    </w:p>
    <w:p w14:paraId="794C277B" w14:textId="77777777" w:rsidR="00243F4C" w:rsidRPr="009A082C" w:rsidRDefault="00243F4C" w:rsidP="00DB446F">
      <w:pPr>
        <w:pStyle w:val="Heading4"/>
        <w:spacing w:line="240" w:lineRule="auto"/>
        <w:jc w:val="both"/>
        <w:rPr>
          <w:rFonts w:ascii="Sylfaen" w:eastAsia="SimSun" w:hAnsi="Sylfaen" w:cs="Calibri"/>
          <w:i w:val="0"/>
        </w:rPr>
      </w:pPr>
      <w:r w:rsidRPr="009A082C">
        <w:rPr>
          <w:rFonts w:ascii="Sylfaen" w:eastAsia="SimSun" w:hAnsi="Sylfaen" w:cs="Calibri"/>
          <w:i w:val="0"/>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79939CBB" w14:textId="77777777" w:rsidR="00243F4C" w:rsidRPr="009A082C" w:rsidRDefault="00243F4C" w:rsidP="00DB446F">
      <w:pPr>
        <w:pStyle w:val="abzacixml"/>
        <w:spacing w:line="240" w:lineRule="auto"/>
        <w:ind w:firstLine="0"/>
        <w:rPr>
          <w:sz w:val="22"/>
          <w:szCs w:val="22"/>
        </w:rPr>
      </w:pPr>
    </w:p>
    <w:p w14:paraId="2EF0A64C" w14:textId="77777777" w:rsidR="00243F4C" w:rsidRPr="009A082C" w:rsidRDefault="00243F4C" w:rsidP="00DB446F">
      <w:pPr>
        <w:spacing w:after="0" w:line="240" w:lineRule="auto"/>
        <w:jc w:val="both"/>
        <w:rPr>
          <w:rFonts w:ascii="Sylfaen" w:hAnsi="Sylfaen"/>
        </w:rPr>
      </w:pPr>
      <w:r w:rsidRPr="009A082C">
        <w:rPr>
          <w:rFonts w:ascii="Sylfaen" w:hAnsi="Sylfaen"/>
        </w:rPr>
        <w:t>პროგრამის განმახორციელებელი:</w:t>
      </w:r>
    </w:p>
    <w:p w14:paraId="61288EE5" w14:textId="77777777" w:rsidR="00243F4C" w:rsidRPr="009A082C" w:rsidRDefault="00243F4C" w:rsidP="00DB446F">
      <w:pPr>
        <w:pStyle w:val="ListParagraph"/>
        <w:numPr>
          <w:ilvl w:val="0"/>
          <w:numId w:val="5"/>
        </w:numPr>
        <w:spacing w:after="0" w:line="240" w:lineRule="auto"/>
        <w:rPr>
          <w:rFonts w:ascii="Sylfaen" w:hAnsi="Sylfaen" w:cs="Sylfaen"/>
        </w:rPr>
      </w:pPr>
      <w:r w:rsidRPr="009A082C">
        <w:rPr>
          <w:rFonts w:ascii="Sylfaen" w:hAnsi="Sylfaen" w:cs="Sylfaen"/>
        </w:rPr>
        <w:t>სპეციალური პენიტენციური სამსახური</w:t>
      </w:r>
    </w:p>
    <w:p w14:paraId="6BFEC67F" w14:textId="77777777" w:rsidR="00243F4C" w:rsidRPr="00180341" w:rsidRDefault="00243F4C" w:rsidP="00DB446F">
      <w:pPr>
        <w:pStyle w:val="abzacixml"/>
        <w:spacing w:line="240" w:lineRule="auto"/>
        <w:ind w:firstLine="0"/>
        <w:rPr>
          <w:sz w:val="22"/>
          <w:szCs w:val="22"/>
          <w:highlight w:val="yellow"/>
        </w:rPr>
      </w:pPr>
    </w:p>
    <w:p w14:paraId="2C6170BE" w14:textId="77777777" w:rsidR="009A082C" w:rsidRDefault="009A082C" w:rsidP="00DB446F">
      <w:pPr>
        <w:numPr>
          <w:ilvl w:val="3"/>
          <w:numId w:val="20"/>
        </w:numPr>
        <w:spacing w:after="0" w:line="240" w:lineRule="auto"/>
        <w:ind w:left="0"/>
        <w:jc w:val="both"/>
        <w:rPr>
          <w:rFonts w:ascii="Sylfaen" w:hAnsi="Sylfaen"/>
        </w:rPr>
      </w:pPr>
      <w:r w:rsidRPr="00FA75A9">
        <w:rPr>
          <w:rFonts w:ascii="Sylfaen" w:hAnsi="Sylfaen"/>
        </w:rPr>
        <w:t>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w:t>
      </w:r>
      <w:r>
        <w:rPr>
          <w:rFonts w:ascii="Sylfaen" w:hAnsi="Sylfaen"/>
          <w:lang w:val="ka-GE"/>
        </w:rPr>
        <w:t>და</w:t>
      </w:r>
      <w:r w:rsidRPr="00FA75A9">
        <w:rPr>
          <w:rFonts w:ascii="Sylfaen" w:hAnsi="Sylfaen"/>
        </w:rPr>
        <w:t xml:space="preserve"> 7</w:t>
      </w:r>
      <w:r>
        <w:rPr>
          <w:rFonts w:ascii="Sylfaen" w:hAnsi="Sylfaen"/>
          <w:lang w:val="ka-GE"/>
        </w:rPr>
        <w:t>61</w:t>
      </w:r>
      <w:r w:rsidRPr="00FA75A9">
        <w:rPr>
          <w:rFonts w:ascii="Sylfaen" w:hAnsi="Sylfaen"/>
        </w:rPr>
        <w:t xml:space="preserve"> ბენეფიციართან;</w:t>
      </w:r>
    </w:p>
    <w:p w14:paraId="312EF9DF" w14:textId="77777777" w:rsidR="009A082C" w:rsidRPr="00FA75A9" w:rsidRDefault="009A082C" w:rsidP="00DB446F">
      <w:pPr>
        <w:numPr>
          <w:ilvl w:val="3"/>
          <w:numId w:val="20"/>
        </w:numPr>
        <w:spacing w:after="0" w:line="240" w:lineRule="auto"/>
        <w:ind w:left="0"/>
        <w:jc w:val="both"/>
        <w:rPr>
          <w:rFonts w:ascii="Sylfaen" w:hAnsi="Sylfaen"/>
        </w:rPr>
      </w:pPr>
      <w:r w:rsidRPr="00B01FB0">
        <w:rPr>
          <w:rFonts w:ascii="Sylfaen" w:eastAsia="Times New Roman" w:hAnsi="Sylfaen" w:cs="Sylfaen"/>
          <w:noProof/>
          <w:lang w:val="ka-GE"/>
        </w:rPr>
        <w:t>მიმდინარეობ</w:t>
      </w:r>
      <w:r>
        <w:rPr>
          <w:rFonts w:ascii="Sylfaen" w:eastAsia="Times New Roman" w:hAnsi="Sylfaen" w:cs="Sylfaen"/>
          <w:noProof/>
          <w:lang w:val="ka-GE"/>
        </w:rPr>
        <w:t>და</w:t>
      </w:r>
      <w:r w:rsidRPr="00B01FB0">
        <w:rPr>
          <w:rFonts w:ascii="Sylfaen" w:eastAsia="Times New Roman" w:hAnsi="Sylfaen" w:cs="Sylfaen"/>
          <w:noProof/>
          <w:lang w:val="ka-GE"/>
        </w:rPr>
        <w:t xml:space="preserve"> სისტემის თანამშრომელთა უნიფორმების განახლება;</w:t>
      </w:r>
    </w:p>
    <w:p w14:paraId="7234B979" w14:textId="77777777" w:rsidR="009A082C" w:rsidRPr="00FA75A9" w:rsidRDefault="009A082C" w:rsidP="00DB446F">
      <w:pPr>
        <w:numPr>
          <w:ilvl w:val="3"/>
          <w:numId w:val="20"/>
        </w:numPr>
        <w:spacing w:after="0" w:line="240" w:lineRule="auto"/>
        <w:ind w:left="0"/>
        <w:jc w:val="both"/>
        <w:rPr>
          <w:rFonts w:ascii="Sylfaen" w:hAnsi="Sylfaen"/>
        </w:rPr>
      </w:pPr>
      <w:r w:rsidRPr="00FA75A9">
        <w:rPr>
          <w:rFonts w:ascii="Sylfaen" w:hAnsi="Sylfaen"/>
        </w:rPr>
        <w:t>პენიტენციურ სისტემაში შენარჩუნებული</w:t>
      </w:r>
      <w:r>
        <w:rPr>
          <w:rFonts w:ascii="Sylfaen" w:hAnsi="Sylfaen"/>
          <w:lang w:val="ka-GE"/>
        </w:rPr>
        <w:t xml:space="preserve"> იქნ</w:t>
      </w:r>
      <w:r w:rsidRPr="00FA75A9">
        <w:rPr>
          <w:rFonts w:ascii="Sylfaen" w:hAnsi="Sylfaen"/>
        </w:rPr>
        <w:t>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14:paraId="6BBC5283" w14:textId="77777777" w:rsidR="009A082C" w:rsidRPr="00FA75A9" w:rsidRDefault="009A082C" w:rsidP="00DB446F">
      <w:pPr>
        <w:numPr>
          <w:ilvl w:val="3"/>
          <w:numId w:val="20"/>
        </w:numPr>
        <w:spacing w:after="0" w:line="240" w:lineRule="auto"/>
        <w:ind w:left="0"/>
        <w:jc w:val="both"/>
        <w:rPr>
          <w:rFonts w:ascii="Sylfaen" w:hAnsi="Sylfaen"/>
        </w:rPr>
      </w:pPr>
      <w:r w:rsidRPr="00FA75A9">
        <w:rPr>
          <w:rFonts w:ascii="Sylfaen" w:hAnsi="Sylfaen"/>
        </w:rPr>
        <w:t>პენიტენციურ სისტემაში თანამშრომელთა და სავალდებულო სამხედრო მოსამსახურეთა 100%</w:t>
      </w:r>
      <w:r>
        <w:rPr>
          <w:rFonts w:ascii="Sylfaen" w:hAnsi="Sylfaen"/>
          <w:lang w:val="ka-GE"/>
        </w:rPr>
        <w:t xml:space="preserve"> (</w:t>
      </w:r>
      <w:r w:rsidRPr="000B26D1">
        <w:rPr>
          <w:rFonts w:ascii="Sylfaen" w:eastAsia="Times New Roman" w:hAnsi="Sylfaen" w:cs="Sylfaen"/>
          <w:noProof/>
          <w:lang w:val="ka-GE"/>
        </w:rPr>
        <w:t>რომელთაც ეკუთვნით კანონის გათვალისწინებით</w:t>
      </w:r>
      <w:r>
        <w:rPr>
          <w:rFonts w:ascii="Sylfaen" w:hAnsi="Sylfaen"/>
          <w:lang w:val="ka-GE"/>
        </w:rPr>
        <w:t>) უზრუნველყოფილი იქნა სამედიცინო დაზღვევით მათი</w:t>
      </w:r>
      <w:r w:rsidRPr="00FA75A9">
        <w:rPr>
          <w:rFonts w:ascii="Sylfaen" w:hAnsi="Sylfaen"/>
        </w:rPr>
        <w:t xml:space="preserve"> სოციალური დაცულობის გაუმჯობესების მიზნით</w:t>
      </w:r>
      <w:r>
        <w:rPr>
          <w:rFonts w:ascii="Sylfaen" w:hAnsi="Sylfaen"/>
          <w:lang w:val="ka-GE"/>
        </w:rPr>
        <w:t>;</w:t>
      </w:r>
    </w:p>
    <w:p w14:paraId="32B659A9" w14:textId="77777777" w:rsidR="009A082C" w:rsidRPr="00FA75A9" w:rsidRDefault="009A082C" w:rsidP="00DB446F">
      <w:pPr>
        <w:numPr>
          <w:ilvl w:val="3"/>
          <w:numId w:val="20"/>
        </w:numPr>
        <w:spacing w:after="0" w:line="240" w:lineRule="auto"/>
        <w:ind w:left="0"/>
        <w:jc w:val="both"/>
        <w:rPr>
          <w:rFonts w:ascii="Sylfaen" w:hAnsi="Sylfaen"/>
        </w:rPr>
      </w:pPr>
      <w:r w:rsidRPr="00FA75A9">
        <w:rPr>
          <w:rFonts w:ascii="Sylfaen" w:hAnsi="Sylfaen"/>
        </w:rPr>
        <w:t>ახალი კორონავირუსის (COVID-19) მასობრივი გავრცელების პრევენციის მიზნით შეძ</w:t>
      </w:r>
      <w:r>
        <w:rPr>
          <w:rFonts w:ascii="Sylfaen" w:hAnsi="Sylfaen"/>
          <w:lang w:val="ka-GE"/>
        </w:rPr>
        <w:t>ენილი იქნა</w:t>
      </w:r>
      <w:r w:rsidRPr="00FA75A9">
        <w:rPr>
          <w:rFonts w:ascii="Sylfaen" w:hAnsi="Sylfaen"/>
        </w:rPr>
        <w:t xml:space="preserve"> ერთჯერადი პირბადეები, ხალათები</w:t>
      </w:r>
      <w:r>
        <w:rPr>
          <w:rFonts w:ascii="Sylfaen" w:hAnsi="Sylfaen"/>
          <w:lang w:val="ka-GE"/>
        </w:rPr>
        <w:t xml:space="preserve"> და </w:t>
      </w:r>
      <w:r w:rsidRPr="00FA75A9">
        <w:rPr>
          <w:rFonts w:ascii="Sylfaen" w:hAnsi="Sylfaen"/>
        </w:rPr>
        <w:t>ქუდები, სამედიცინო ხელთათმანები</w:t>
      </w:r>
      <w:r>
        <w:rPr>
          <w:rFonts w:ascii="Sylfaen" w:hAnsi="Sylfaen"/>
          <w:lang w:val="ka-GE"/>
        </w:rPr>
        <w:t>,</w:t>
      </w:r>
      <w:r w:rsidRPr="00FA75A9">
        <w:rPr>
          <w:rFonts w:ascii="Sylfaen" w:hAnsi="Sylfaen"/>
        </w:rPr>
        <w:t xml:space="preserve"> </w:t>
      </w:r>
      <w:r>
        <w:rPr>
          <w:rFonts w:ascii="Sylfaen" w:hAnsi="Sylfaen"/>
          <w:lang w:val="ka-GE"/>
        </w:rPr>
        <w:t>ასევე,</w:t>
      </w:r>
      <w:r w:rsidRPr="00FA75A9">
        <w:rPr>
          <w:rFonts w:ascii="Sylfaen" w:hAnsi="Sylfaen"/>
        </w:rPr>
        <w:t xml:space="preserve"> დეზობარიერების სადეზინფექციო ხალიჩები.</w:t>
      </w:r>
    </w:p>
    <w:p w14:paraId="51DBEDC8" w14:textId="77777777" w:rsidR="00243F4C" w:rsidRPr="00180341" w:rsidRDefault="00243F4C" w:rsidP="00DB446F">
      <w:pPr>
        <w:pStyle w:val="abzacixml"/>
        <w:spacing w:line="240" w:lineRule="auto"/>
        <w:ind w:firstLine="0"/>
        <w:rPr>
          <w:sz w:val="22"/>
          <w:szCs w:val="22"/>
          <w:highlight w:val="yellow"/>
        </w:rPr>
      </w:pPr>
    </w:p>
    <w:p w14:paraId="7D3E04AC" w14:textId="77777777" w:rsidR="00243F4C" w:rsidRPr="009A082C" w:rsidRDefault="00243F4C" w:rsidP="00DB446F">
      <w:pPr>
        <w:pStyle w:val="Heading4"/>
        <w:spacing w:line="240" w:lineRule="auto"/>
        <w:jc w:val="both"/>
        <w:rPr>
          <w:rFonts w:ascii="Sylfaen" w:eastAsia="SimSun" w:hAnsi="Sylfaen" w:cs="Calibri"/>
          <w:i w:val="0"/>
        </w:rPr>
      </w:pPr>
      <w:r w:rsidRPr="009A082C">
        <w:rPr>
          <w:rFonts w:ascii="Sylfaen" w:eastAsia="SimSun" w:hAnsi="Sylfaen" w:cs="Calibri"/>
          <w:i w:val="0"/>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4F46245C" w14:textId="77777777" w:rsidR="00243F4C" w:rsidRPr="009A082C" w:rsidRDefault="00243F4C" w:rsidP="00DB446F">
      <w:pPr>
        <w:pStyle w:val="abzacixml"/>
        <w:spacing w:line="240" w:lineRule="auto"/>
        <w:ind w:firstLine="0"/>
        <w:rPr>
          <w:sz w:val="22"/>
          <w:szCs w:val="22"/>
        </w:rPr>
      </w:pPr>
    </w:p>
    <w:p w14:paraId="50EDAA39" w14:textId="77777777" w:rsidR="00243F4C" w:rsidRPr="009A082C" w:rsidRDefault="00243F4C" w:rsidP="00DB446F">
      <w:pPr>
        <w:spacing w:after="0" w:line="240" w:lineRule="auto"/>
        <w:jc w:val="both"/>
        <w:rPr>
          <w:rFonts w:ascii="Sylfaen" w:hAnsi="Sylfaen"/>
        </w:rPr>
      </w:pPr>
      <w:r w:rsidRPr="009A082C">
        <w:rPr>
          <w:rFonts w:ascii="Sylfaen" w:hAnsi="Sylfaen"/>
        </w:rPr>
        <w:t>პროგრამის განმახორციელებელი:</w:t>
      </w:r>
    </w:p>
    <w:p w14:paraId="48A82D84" w14:textId="77777777" w:rsidR="00243F4C" w:rsidRPr="009A082C" w:rsidRDefault="00243F4C" w:rsidP="00DB446F">
      <w:pPr>
        <w:pStyle w:val="ListParagraph"/>
        <w:numPr>
          <w:ilvl w:val="0"/>
          <w:numId w:val="1"/>
        </w:numPr>
        <w:spacing w:after="0" w:line="240" w:lineRule="auto"/>
        <w:jc w:val="both"/>
        <w:rPr>
          <w:rFonts w:ascii="Sylfaen" w:hAnsi="Sylfaen"/>
        </w:rPr>
      </w:pPr>
      <w:r w:rsidRPr="009A082C">
        <w:rPr>
          <w:rFonts w:ascii="Sylfaen" w:hAnsi="Sylfaen"/>
        </w:rPr>
        <w:t>სპეციალური პენიტენციური სამსახური</w:t>
      </w:r>
    </w:p>
    <w:p w14:paraId="76E6EE80" w14:textId="77777777" w:rsidR="00243F4C" w:rsidRPr="00180341" w:rsidRDefault="00243F4C" w:rsidP="00DB446F">
      <w:pPr>
        <w:pStyle w:val="abzacixml"/>
        <w:spacing w:line="240" w:lineRule="auto"/>
        <w:ind w:firstLine="0"/>
        <w:rPr>
          <w:sz w:val="22"/>
          <w:szCs w:val="22"/>
          <w:highlight w:val="yellow"/>
        </w:rPr>
      </w:pPr>
    </w:p>
    <w:p w14:paraId="07AA3BE8" w14:textId="75741C16"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28C8EDEA" w14:textId="77777777"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ანტიტუბერკულოზური მკურნალობის საჭიროების მქონე პირთა გამოვლენის მიზნით ჩატარდა</w:t>
      </w:r>
      <w:r>
        <w:rPr>
          <w:rFonts w:ascii="Sylfaen" w:hAnsi="Sylfaen"/>
        </w:rPr>
        <w:t xml:space="preserve">  3</w:t>
      </w:r>
      <w:r w:rsidRPr="00845487">
        <w:rPr>
          <w:rFonts w:ascii="Sylfaen" w:hAnsi="Sylfaen"/>
        </w:rPr>
        <w:t xml:space="preserve">1 </w:t>
      </w:r>
      <w:r>
        <w:rPr>
          <w:rFonts w:ascii="Sylfaen" w:hAnsi="Sylfaen"/>
          <w:lang w:val="ka-GE"/>
        </w:rPr>
        <w:t>134</w:t>
      </w:r>
      <w:r w:rsidRPr="00845487">
        <w:rPr>
          <w:rFonts w:ascii="Sylfaen" w:hAnsi="Sylfaen"/>
        </w:rPr>
        <w:t xml:space="preserve"> სკრინინგი;</w:t>
      </w:r>
    </w:p>
    <w:p w14:paraId="3F5BF5CC" w14:textId="77777777"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„DOTS“ და „DOTS+“ მკურნალობის პროგრამაში ჩაერთო 1</w:t>
      </w:r>
      <w:r>
        <w:rPr>
          <w:rFonts w:ascii="Sylfaen" w:hAnsi="Sylfaen"/>
          <w:lang w:val="ka-GE"/>
        </w:rPr>
        <w:t>9</w:t>
      </w:r>
      <w:r w:rsidRPr="00845487">
        <w:rPr>
          <w:rFonts w:ascii="Sylfaen" w:hAnsi="Sylfaen"/>
        </w:rPr>
        <w:t xml:space="preserve"> ახალი პაციენტი;</w:t>
      </w:r>
    </w:p>
    <w:p w14:paraId="45F175C1" w14:textId="77777777"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 xml:space="preserve">აივ-ინფექცია/შიდსის გამოვლენის მიზნით, ჩატარდა </w:t>
      </w:r>
      <w:r>
        <w:rPr>
          <w:rFonts w:ascii="Sylfaen" w:hAnsi="Sylfaen"/>
          <w:lang w:val="ka-GE"/>
        </w:rPr>
        <w:t>6</w:t>
      </w:r>
      <w:r w:rsidRPr="00845487">
        <w:rPr>
          <w:rFonts w:ascii="Sylfaen" w:hAnsi="Sylfaen"/>
        </w:rPr>
        <w:t xml:space="preserve"> </w:t>
      </w:r>
      <w:r>
        <w:rPr>
          <w:rFonts w:ascii="Sylfaen" w:hAnsi="Sylfaen"/>
          <w:lang w:val="ka-GE"/>
        </w:rPr>
        <w:t>382</w:t>
      </w:r>
      <w:r w:rsidRPr="00845487">
        <w:rPr>
          <w:rFonts w:ascii="Sylfaen" w:hAnsi="Sylfaen"/>
        </w:rPr>
        <w:t xml:space="preserve">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w:t>
      </w:r>
      <w:r>
        <w:rPr>
          <w:rFonts w:ascii="Sylfaen" w:hAnsi="Sylfaen"/>
        </w:rPr>
        <w:t xml:space="preserve"> 9</w:t>
      </w:r>
      <w:r w:rsidRPr="00845487">
        <w:rPr>
          <w:rFonts w:ascii="Sylfaen" w:hAnsi="Sylfaen"/>
        </w:rPr>
        <w:t xml:space="preserve"> ახალი პაციენტი ჩაერთო;</w:t>
      </w:r>
    </w:p>
    <w:p w14:paraId="5B3F38CA" w14:textId="77777777"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 xml:space="preserve">C ჰეპატიტის მართვის სახელმწიფო პროგრამის ფარგლებში ბრალდებულებს/მსჯავრდებულებს ჩაუტარდათ </w:t>
      </w:r>
      <w:r>
        <w:rPr>
          <w:rFonts w:ascii="Sylfaen" w:hAnsi="Sylfaen"/>
          <w:lang w:val="ka-GE"/>
        </w:rPr>
        <w:t>6</w:t>
      </w:r>
      <w:r w:rsidRPr="00845487">
        <w:rPr>
          <w:rFonts w:ascii="Sylfaen" w:hAnsi="Sylfaen"/>
        </w:rPr>
        <w:t xml:space="preserve"> </w:t>
      </w:r>
      <w:r>
        <w:rPr>
          <w:rFonts w:ascii="Sylfaen" w:hAnsi="Sylfaen"/>
          <w:lang w:val="ka-GE"/>
        </w:rPr>
        <w:t>232</w:t>
      </w:r>
      <w:r w:rsidRPr="00845487">
        <w:rPr>
          <w:rFonts w:ascii="Sylfaen" w:hAnsi="Sylfaen"/>
        </w:rPr>
        <w:t xml:space="preserve"> სკრინინგი. მკურნალობაში ჩაერთო 1</w:t>
      </w:r>
      <w:r>
        <w:rPr>
          <w:rFonts w:ascii="Sylfaen" w:hAnsi="Sylfaen"/>
          <w:lang w:val="ka-GE"/>
        </w:rPr>
        <w:t>92</w:t>
      </w:r>
      <w:r w:rsidRPr="00845487">
        <w:rPr>
          <w:rFonts w:ascii="Sylfaen" w:hAnsi="Sylfaen"/>
        </w:rPr>
        <w:t xml:space="preserve"> პირი;</w:t>
      </w:r>
    </w:p>
    <w:p w14:paraId="237288C2" w14:textId="77777777"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 xml:space="preserve">სხვადასხვა პროფილის მოწვეული ექიმ-სპეციალისტების მიერ  ბრალდებულებს/მსჯავრდებულებს გაეწიათ </w:t>
      </w:r>
      <w:r>
        <w:rPr>
          <w:rFonts w:ascii="Sylfaen" w:hAnsi="Sylfaen"/>
          <w:lang w:val="ka-GE"/>
        </w:rPr>
        <w:t>26</w:t>
      </w:r>
      <w:r w:rsidRPr="00845487">
        <w:rPr>
          <w:rFonts w:ascii="Sylfaen" w:hAnsi="Sylfaen"/>
        </w:rPr>
        <w:t xml:space="preserve"> </w:t>
      </w:r>
      <w:r>
        <w:rPr>
          <w:rFonts w:ascii="Sylfaen" w:hAnsi="Sylfaen"/>
          <w:lang w:val="ka-GE"/>
        </w:rPr>
        <w:t>751</w:t>
      </w:r>
      <w:r w:rsidRPr="00845487">
        <w:rPr>
          <w:rFonts w:ascii="Sylfaen" w:hAnsi="Sylfaen"/>
        </w:rPr>
        <w:t xml:space="preserve"> კონსულტაცია;</w:t>
      </w:r>
    </w:p>
    <w:p w14:paraId="7BF5391D" w14:textId="77777777" w:rsidR="009A082C" w:rsidRPr="00845487" w:rsidRDefault="009A082C" w:rsidP="00DB446F">
      <w:pPr>
        <w:numPr>
          <w:ilvl w:val="3"/>
          <w:numId w:val="20"/>
        </w:numPr>
        <w:spacing w:after="0" w:line="240" w:lineRule="auto"/>
        <w:ind w:left="0"/>
        <w:jc w:val="both"/>
        <w:rPr>
          <w:rFonts w:ascii="Sylfaen" w:hAnsi="Sylfaen"/>
        </w:rPr>
      </w:pPr>
      <w:r w:rsidRPr="00845487">
        <w:rPr>
          <w:rFonts w:ascii="Sylfaen" w:hAnsi="Sylfaen"/>
        </w:rPr>
        <w:t xml:space="preserve">ბრალდებულებმა/მსჯავრდებულებმა </w:t>
      </w:r>
      <w:r>
        <w:rPr>
          <w:rFonts w:ascii="Sylfaen" w:hAnsi="Sylfaen"/>
          <w:lang w:val="ka-GE"/>
        </w:rPr>
        <w:t>3</w:t>
      </w:r>
      <w:r w:rsidRPr="00845487">
        <w:rPr>
          <w:rFonts w:ascii="Sylfaen" w:hAnsi="Sylfaen"/>
        </w:rPr>
        <w:t xml:space="preserve"> </w:t>
      </w:r>
      <w:r>
        <w:rPr>
          <w:rFonts w:ascii="Sylfaen" w:hAnsi="Sylfaen"/>
          <w:lang w:val="ka-GE"/>
        </w:rPr>
        <w:t>752</w:t>
      </w:r>
      <w:r w:rsidRPr="00845487">
        <w:rPr>
          <w:rFonts w:ascii="Sylfaen" w:hAnsi="Sylfaen"/>
        </w:rPr>
        <w:t xml:space="preserve">-ჯერ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ჯამში, განხორციელდა </w:t>
      </w:r>
      <w:r>
        <w:rPr>
          <w:rFonts w:ascii="Sylfaen" w:hAnsi="Sylfaen"/>
          <w:lang w:val="ka-GE"/>
        </w:rPr>
        <w:t>1 270</w:t>
      </w:r>
      <w:r w:rsidRPr="00845487">
        <w:rPr>
          <w:rFonts w:ascii="Sylfaen" w:hAnsi="Sylfaen"/>
        </w:rPr>
        <w:t xml:space="preserve"> რეფერალი.</w:t>
      </w:r>
    </w:p>
    <w:p w14:paraId="39230F8F" w14:textId="099D080C" w:rsidR="00243F4C" w:rsidRPr="00180341" w:rsidRDefault="00243F4C" w:rsidP="00DB446F">
      <w:pPr>
        <w:spacing w:after="0" w:line="240" w:lineRule="auto"/>
        <w:jc w:val="both"/>
        <w:rPr>
          <w:highlight w:val="yellow"/>
        </w:rPr>
      </w:pPr>
    </w:p>
    <w:p w14:paraId="1118ADAE" w14:textId="77777777" w:rsidR="00243F4C" w:rsidRPr="009A082C" w:rsidRDefault="00243F4C" w:rsidP="00DB446F">
      <w:pPr>
        <w:pStyle w:val="Heading4"/>
        <w:spacing w:line="240" w:lineRule="auto"/>
        <w:jc w:val="both"/>
        <w:rPr>
          <w:rFonts w:ascii="Sylfaen" w:eastAsia="SimSun" w:hAnsi="Sylfaen" w:cs="Calibri"/>
          <w:i w:val="0"/>
        </w:rPr>
      </w:pPr>
      <w:r w:rsidRPr="009A082C">
        <w:rPr>
          <w:rFonts w:ascii="Sylfaen" w:eastAsia="SimSun" w:hAnsi="Sylfaen" w:cs="Calibri"/>
          <w:i w:val="0"/>
        </w:rPr>
        <w:t>2.4.3 პენიტენციური სისტემის ინფრასტრუქტურის გაუმჯობესება (პროგრამული კოდი 26 02 03)</w:t>
      </w:r>
    </w:p>
    <w:p w14:paraId="7ACB9FAF" w14:textId="77777777" w:rsidR="00243F4C" w:rsidRPr="009A082C" w:rsidRDefault="00243F4C" w:rsidP="00DB446F">
      <w:pPr>
        <w:pStyle w:val="abzacixml"/>
        <w:spacing w:line="240" w:lineRule="auto"/>
        <w:ind w:firstLine="0"/>
        <w:rPr>
          <w:sz w:val="22"/>
          <w:szCs w:val="22"/>
        </w:rPr>
      </w:pPr>
    </w:p>
    <w:p w14:paraId="70B9F49B" w14:textId="77777777" w:rsidR="00243F4C" w:rsidRPr="009A082C" w:rsidRDefault="00243F4C" w:rsidP="00DB446F">
      <w:pPr>
        <w:spacing w:after="0" w:line="240" w:lineRule="auto"/>
        <w:jc w:val="both"/>
        <w:rPr>
          <w:rFonts w:ascii="Sylfaen" w:hAnsi="Sylfaen"/>
        </w:rPr>
      </w:pPr>
      <w:r w:rsidRPr="009A082C">
        <w:rPr>
          <w:rFonts w:ascii="Sylfaen" w:hAnsi="Sylfaen"/>
        </w:rPr>
        <w:t>პროგრამის განმახორციელებელი:</w:t>
      </w:r>
    </w:p>
    <w:p w14:paraId="28E9DE37" w14:textId="77777777" w:rsidR="00243F4C" w:rsidRPr="009A082C" w:rsidRDefault="00243F4C" w:rsidP="00DB446F">
      <w:pPr>
        <w:pStyle w:val="ListParagraph"/>
        <w:numPr>
          <w:ilvl w:val="0"/>
          <w:numId w:val="1"/>
        </w:numPr>
        <w:spacing w:after="0" w:line="240" w:lineRule="auto"/>
        <w:jc w:val="both"/>
        <w:rPr>
          <w:rFonts w:ascii="Sylfaen" w:hAnsi="Sylfaen"/>
        </w:rPr>
      </w:pPr>
      <w:r w:rsidRPr="009A082C">
        <w:rPr>
          <w:rFonts w:ascii="Sylfaen" w:hAnsi="Sylfaen"/>
        </w:rPr>
        <w:t>სპეციალური პენიტენციური სამსახური</w:t>
      </w:r>
    </w:p>
    <w:p w14:paraId="2EFE99DB" w14:textId="77777777" w:rsidR="00243F4C" w:rsidRPr="00180341" w:rsidRDefault="00243F4C" w:rsidP="00DB446F">
      <w:pPr>
        <w:pStyle w:val="abzacixml"/>
        <w:spacing w:line="240" w:lineRule="auto"/>
        <w:ind w:firstLine="0"/>
        <w:rPr>
          <w:sz w:val="22"/>
          <w:szCs w:val="22"/>
          <w:highlight w:val="yellow"/>
        </w:rPr>
      </w:pPr>
    </w:p>
    <w:p w14:paraId="448E5D01" w14:textId="77777777" w:rsidR="009A082C" w:rsidRDefault="009A082C" w:rsidP="00DB446F">
      <w:pPr>
        <w:numPr>
          <w:ilvl w:val="3"/>
          <w:numId w:val="20"/>
        </w:numPr>
        <w:spacing w:after="0" w:line="240" w:lineRule="auto"/>
        <w:ind w:left="0"/>
        <w:jc w:val="both"/>
        <w:rPr>
          <w:rFonts w:ascii="Sylfaen" w:hAnsi="Sylfaen"/>
        </w:rPr>
      </w:pPr>
      <w:r w:rsidRPr="004A149C">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rPr>
          <w:rFonts w:ascii="Sylfaen" w:hAnsi="Sylfaen"/>
          <w:lang w:val="ka-GE"/>
        </w:rPr>
        <w:t xml:space="preserve"> განხორციელდა</w:t>
      </w:r>
      <w:r w:rsidRPr="004A149C">
        <w:rPr>
          <w:rFonts w:ascii="Sylfaen" w:hAnsi="Sylfaen"/>
        </w:rPr>
        <w:t>:</w:t>
      </w:r>
    </w:p>
    <w:p w14:paraId="2492CA8E" w14:textId="77777777" w:rsidR="009A082C" w:rsidRDefault="009A082C" w:rsidP="00DB446F">
      <w:pPr>
        <w:pStyle w:val="ListParagraph"/>
        <w:numPr>
          <w:ilvl w:val="0"/>
          <w:numId w:val="5"/>
        </w:numPr>
        <w:spacing w:after="0" w:line="240" w:lineRule="auto"/>
        <w:jc w:val="both"/>
        <w:rPr>
          <w:rFonts w:ascii="Sylfaen" w:hAnsi="Sylfaen" w:cs="Sylfaen"/>
        </w:rPr>
      </w:pPr>
      <w:r w:rsidRPr="004A149C">
        <w:rPr>
          <w:rFonts w:ascii="Sylfaen" w:hAnsi="Sylfaen" w:cs="Sylfaen"/>
        </w:rPr>
        <w:t>ვიდეო-სამეთვალყურეო</w:t>
      </w:r>
      <w:r w:rsidRPr="008C01B3">
        <w:rPr>
          <w:rFonts w:ascii="Sylfaen" w:hAnsi="Sylfaen" w:cs="Sylfaen"/>
        </w:rPr>
        <w:t xml:space="preserve"> სისტემის</w:t>
      </w:r>
      <w:r w:rsidRPr="004A149C">
        <w:rPr>
          <w:rFonts w:ascii="Sylfaen" w:hAnsi="Sylfaen" w:cs="Sylfaen"/>
        </w:rPr>
        <w:t xml:space="preserve"> აპარატურის,</w:t>
      </w:r>
      <w:r w:rsidRPr="008C01B3">
        <w:rPr>
          <w:rFonts w:ascii="Sylfaen" w:hAnsi="Sylfaen" w:cs="Sylfaen"/>
        </w:rPr>
        <w:t xml:space="preserve"> ელექტრონული საშუალებებით მეთვალყურეობის საჭიროებისათვის </w:t>
      </w:r>
      <w:r w:rsidRPr="004A149C">
        <w:rPr>
          <w:rFonts w:ascii="Sylfaen" w:hAnsi="Sylfaen" w:cs="Sylfaen"/>
        </w:rPr>
        <w:t>მონიტორების</w:t>
      </w:r>
      <w:r w:rsidRPr="008C01B3">
        <w:rPr>
          <w:rFonts w:ascii="Sylfaen" w:hAnsi="Sylfaen" w:cs="Sylfaen"/>
        </w:rPr>
        <w:t>,</w:t>
      </w:r>
      <w:r>
        <w:rPr>
          <w:rFonts w:ascii="Sylfaen" w:hAnsi="Sylfaen" w:cs="Sylfaen"/>
          <w:lang w:val="ka-GE"/>
        </w:rPr>
        <w:t xml:space="preserve"> </w:t>
      </w:r>
      <w:r w:rsidRPr="008C01B3">
        <w:rPr>
          <w:rFonts w:ascii="Sylfaen" w:hAnsi="Sylfaen" w:cs="Sylfaen"/>
        </w:rPr>
        <w:t xml:space="preserve">100 ცალი </w:t>
      </w:r>
      <w:r w:rsidRPr="004A149C">
        <w:rPr>
          <w:rFonts w:ascii="Sylfaen" w:hAnsi="Sylfaen" w:cs="Sylfaen"/>
        </w:rPr>
        <w:t>ხელის მეტალოდეტექტორის</w:t>
      </w:r>
      <w:r>
        <w:rPr>
          <w:rFonts w:ascii="Sylfaen" w:hAnsi="Sylfaen" w:cs="Sylfaen"/>
          <w:lang w:val="ka-GE"/>
        </w:rPr>
        <w:t>,</w:t>
      </w:r>
      <w:r w:rsidRPr="004A149C">
        <w:rPr>
          <w:rFonts w:ascii="Sylfaen" w:hAnsi="Sylfaen" w:cs="Sylfaen"/>
        </w:rPr>
        <w:t xml:space="preserve"> 3 ცალი ადამიანის სხეულის შესამოწმებელი სკანერის</w:t>
      </w:r>
      <w:r>
        <w:rPr>
          <w:rFonts w:ascii="Sylfaen" w:hAnsi="Sylfaen" w:cs="Sylfaen"/>
          <w:lang w:val="ka-GE"/>
        </w:rPr>
        <w:t xml:space="preserve"> (მონტაჟით)</w:t>
      </w:r>
      <w:r w:rsidRPr="004A149C">
        <w:rPr>
          <w:rFonts w:ascii="Sylfaen" w:hAnsi="Sylfaen" w:cs="Sylfaen"/>
        </w:rPr>
        <w:t>,</w:t>
      </w:r>
      <w:r>
        <w:rPr>
          <w:rFonts w:ascii="Sylfaen" w:hAnsi="Sylfaen" w:cs="Sylfaen"/>
          <w:lang w:val="ka-GE"/>
        </w:rPr>
        <w:t xml:space="preserve"> </w:t>
      </w:r>
      <w:r w:rsidRPr="008C01B3">
        <w:rPr>
          <w:rFonts w:ascii="Sylfaen" w:hAnsi="Sylfaen" w:cs="Sylfaen"/>
        </w:rPr>
        <w:t>სპეციალური პენიტენციური სამსახურის პენიტენციური დაწესებულებების, პენიტენციური დეპარტამენტის გარე დაცვისა და ინფორმაციულ-ტექნიკური უსაფრთხოების მთავარი სამმართველოსათვის გათბობა-გაგრილების კონდიციონერების შესყიდვა (მონტაჟით)</w:t>
      </w:r>
      <w:r w:rsidRPr="004A149C">
        <w:rPr>
          <w:rFonts w:ascii="Sylfaen" w:hAnsi="Sylfaen" w:cs="Sylfaen"/>
        </w:rPr>
        <w:t xml:space="preserve"> შესყიდვა.</w:t>
      </w:r>
    </w:p>
    <w:p w14:paraId="2E715F3C" w14:textId="77777777" w:rsidR="009A082C" w:rsidRPr="004A149C" w:rsidRDefault="009A082C" w:rsidP="00DB446F">
      <w:pPr>
        <w:pStyle w:val="ListParagraph"/>
        <w:numPr>
          <w:ilvl w:val="0"/>
          <w:numId w:val="5"/>
        </w:numPr>
        <w:spacing w:after="0" w:line="240" w:lineRule="auto"/>
        <w:jc w:val="both"/>
        <w:rPr>
          <w:rFonts w:ascii="Sylfaen" w:hAnsi="Sylfaen" w:cs="Sylfaen"/>
        </w:rPr>
      </w:pPr>
      <w:r w:rsidRPr="004A149C">
        <w:rPr>
          <w:rFonts w:ascii="Sylfaen" w:hAnsi="Sylfaen" w:cs="Sylfaen"/>
        </w:rPr>
        <w:t>დაბა ლაითურში მშენებარე პენიტენციური დაწესებულების ტერიტორიაზე სატრანსფორმატორო ჯიხურების და ტრანსფორმატორების მოწყობის სამუშაოები;</w:t>
      </w:r>
    </w:p>
    <w:p w14:paraId="4E5F5CBC" w14:textId="77777777" w:rsidR="009A082C" w:rsidRPr="004A149C" w:rsidRDefault="009A082C" w:rsidP="00DB446F">
      <w:pPr>
        <w:pStyle w:val="ListParagraph"/>
        <w:numPr>
          <w:ilvl w:val="0"/>
          <w:numId w:val="5"/>
        </w:numPr>
        <w:spacing w:after="0" w:line="240" w:lineRule="auto"/>
        <w:jc w:val="both"/>
        <w:rPr>
          <w:rFonts w:ascii="Sylfaen" w:hAnsi="Sylfaen" w:cs="Sylfaen"/>
        </w:rPr>
      </w:pPr>
      <w:r w:rsidRPr="004A149C">
        <w:rPr>
          <w:rFonts w:ascii="Sylfaen" w:hAnsi="Sylfaen" w:cs="Sylfaen"/>
        </w:rPr>
        <w:t>ერთი დაწესებულების ტერიტორიაზე 27 სასეირნო სივრცის მოწყობის სამშენებლო სამუშაოების შესყიდვა;</w:t>
      </w:r>
    </w:p>
    <w:p w14:paraId="3B756D44" w14:textId="77777777" w:rsidR="009A082C" w:rsidRPr="004A149C" w:rsidRDefault="009A082C" w:rsidP="00DB446F">
      <w:pPr>
        <w:pStyle w:val="ListParagraph"/>
        <w:numPr>
          <w:ilvl w:val="0"/>
          <w:numId w:val="5"/>
        </w:numPr>
        <w:spacing w:after="0" w:line="240" w:lineRule="auto"/>
        <w:jc w:val="both"/>
        <w:rPr>
          <w:rFonts w:ascii="Sylfaen" w:hAnsi="Sylfaen" w:cs="Sylfaen"/>
        </w:rPr>
      </w:pPr>
      <w:r w:rsidRPr="004A149C">
        <w:rPr>
          <w:rFonts w:ascii="Sylfaen" w:hAnsi="Sylfaen" w:cs="Sylfaen"/>
        </w:rPr>
        <w:t>7 ერთეული მსუბუქი, 21 ერთეული მაღალი გამავლობის მსუბუქი და 1 სატვირთო ავტომობილის შესყიდვა;</w:t>
      </w:r>
    </w:p>
    <w:p w14:paraId="22EDA2CC" w14:textId="77777777" w:rsidR="009A082C" w:rsidRPr="008C01B3" w:rsidRDefault="009A082C" w:rsidP="00DB446F">
      <w:pPr>
        <w:numPr>
          <w:ilvl w:val="3"/>
          <w:numId w:val="20"/>
        </w:numPr>
        <w:spacing w:after="0" w:line="240" w:lineRule="auto"/>
        <w:ind w:left="0"/>
        <w:jc w:val="both"/>
        <w:rPr>
          <w:rFonts w:ascii="Sylfaen" w:hAnsi="Sylfaen"/>
        </w:rPr>
      </w:pPr>
      <w:r w:rsidRPr="008C01B3">
        <w:rPr>
          <w:rFonts w:ascii="Sylfaen" w:hAnsi="Sylfaen"/>
        </w:rPr>
        <w:t>მიმდინარეობდა</w:t>
      </w:r>
      <w:r>
        <w:rPr>
          <w:rFonts w:ascii="Sylfaen" w:hAnsi="Sylfaen"/>
          <w:lang w:val="ka-GE"/>
        </w:rPr>
        <w:t>:</w:t>
      </w:r>
    </w:p>
    <w:p w14:paraId="118B1E77" w14:textId="77777777" w:rsidR="009A082C" w:rsidRDefault="009A082C" w:rsidP="00DB446F">
      <w:pPr>
        <w:pStyle w:val="ListParagraph"/>
        <w:numPr>
          <w:ilvl w:val="0"/>
          <w:numId w:val="5"/>
        </w:numPr>
        <w:spacing w:after="0" w:line="240" w:lineRule="auto"/>
        <w:jc w:val="both"/>
        <w:rPr>
          <w:rFonts w:ascii="Sylfaen" w:hAnsi="Sylfaen" w:cs="Sylfaen"/>
        </w:rPr>
      </w:pPr>
      <w:r w:rsidRPr="008C01B3">
        <w:rPr>
          <w:rFonts w:ascii="Sylfaen" w:hAnsi="Sylfaen" w:cs="Sylfaen"/>
        </w:rPr>
        <w:t>დაბა ლაითურის პენიტენციური დაწესებულების რეკონსტრუქცია-რეაბილიტაციის სამუშაოები;</w:t>
      </w:r>
    </w:p>
    <w:p w14:paraId="211C711B" w14:textId="77777777" w:rsidR="009A082C" w:rsidRPr="00E85BD9" w:rsidRDefault="009A082C" w:rsidP="00DB446F">
      <w:pPr>
        <w:pStyle w:val="ListParagraph"/>
        <w:numPr>
          <w:ilvl w:val="0"/>
          <w:numId w:val="5"/>
        </w:numPr>
        <w:spacing w:after="0" w:line="240" w:lineRule="auto"/>
        <w:jc w:val="both"/>
        <w:rPr>
          <w:rFonts w:ascii="Sylfaen" w:hAnsi="Sylfaen" w:cs="Sylfaen"/>
        </w:rPr>
      </w:pPr>
      <w:r w:rsidRPr="008C01B3">
        <w:rPr>
          <w:rFonts w:ascii="Sylfaen" w:hAnsi="Sylfaen" w:cs="Sylfaen"/>
        </w:rPr>
        <w:t>სპეციალური პენიტენციური სამსახურის ახალი პენიტენციური დაწესებულებისათვის სპეციალური ავეჯის შესყიდვა (მონტაჟით)</w:t>
      </w:r>
      <w:r>
        <w:rPr>
          <w:rFonts w:ascii="Sylfaen" w:hAnsi="Sylfaen" w:cs="Sylfaen"/>
          <w:lang w:val="ka-GE"/>
        </w:rPr>
        <w:t>;</w:t>
      </w:r>
    </w:p>
    <w:p w14:paraId="5B2BE349" w14:textId="77777777" w:rsidR="009A082C" w:rsidRDefault="009A082C" w:rsidP="00DB446F">
      <w:pPr>
        <w:pStyle w:val="ListParagraph"/>
        <w:numPr>
          <w:ilvl w:val="0"/>
          <w:numId w:val="5"/>
        </w:numPr>
        <w:spacing w:after="0" w:line="240" w:lineRule="auto"/>
        <w:jc w:val="both"/>
        <w:rPr>
          <w:rFonts w:ascii="Sylfaen" w:hAnsi="Sylfaen" w:cs="Sylfaen"/>
        </w:rPr>
      </w:pPr>
      <w:r w:rsidRPr="00E85BD9">
        <w:rPr>
          <w:rFonts w:ascii="Sylfaen" w:hAnsi="Sylfaen" w:cs="Sylfaen"/>
        </w:rPr>
        <w:t>ცენტრალური საწყობის ტერიტორიაზე საწყობის  შენობის სარემონტო-სარეკონსტრუქციო სამუშაოების, ერთ პენიტენციურ დაწესებულებაში ვიდეოსამეთვალყურეო აპარატურის მიწოდება-მონტაჟის, კომპიუტერული ტექნიკის</w:t>
      </w:r>
      <w:r>
        <w:rPr>
          <w:rFonts w:ascii="Sylfaen" w:hAnsi="Sylfaen" w:cs="Sylfaen"/>
          <w:lang w:val="ka-GE"/>
        </w:rPr>
        <w:t>,</w:t>
      </w:r>
      <w:r>
        <w:rPr>
          <w:rFonts w:ascii="Sylfaen" w:hAnsi="Sylfaen" w:cs="Sylfaen"/>
        </w:rPr>
        <w:t xml:space="preserve"> </w:t>
      </w:r>
      <w:r w:rsidRPr="00E85BD9">
        <w:rPr>
          <w:rFonts w:ascii="Sylfaen" w:hAnsi="Sylfaen" w:cs="Sylfaen"/>
        </w:rPr>
        <w:t>ორი დაწესებულების ტერიტორიაზე 6 ერთეული კოტეჯის მიწოდება-მონტაჟისა და მოწყობის სამუშაოების შესყიდვა</w:t>
      </w:r>
      <w:r>
        <w:rPr>
          <w:rFonts w:ascii="Sylfaen" w:hAnsi="Sylfaen" w:cs="Sylfaen"/>
        </w:rPr>
        <w:t>.</w:t>
      </w:r>
      <w:r w:rsidRPr="00E85BD9">
        <w:rPr>
          <w:rFonts w:ascii="Sylfaen" w:hAnsi="Sylfaen" w:cs="Sylfaen"/>
        </w:rPr>
        <w:t xml:space="preserve"> </w:t>
      </w:r>
    </w:p>
    <w:p w14:paraId="25A62A10" w14:textId="77777777" w:rsidR="00243F4C" w:rsidRPr="00180341" w:rsidRDefault="00243F4C" w:rsidP="00DB446F">
      <w:pPr>
        <w:spacing w:after="0" w:line="240" w:lineRule="auto"/>
        <w:jc w:val="both"/>
        <w:rPr>
          <w:rFonts w:ascii="Sylfaen" w:eastAsiaTheme="minorEastAsia" w:hAnsi="Sylfaen" w:cs="Sylfaen"/>
          <w:bCs/>
          <w:color w:val="000000"/>
          <w:highlight w:val="yellow"/>
          <w:shd w:val="clear" w:color="auto" w:fill="FFFFFF"/>
          <w:lang w:val="ka-GE"/>
        </w:rPr>
      </w:pPr>
    </w:p>
    <w:p w14:paraId="72A87942" w14:textId="77777777" w:rsidR="00731F9D" w:rsidRPr="002F7510" w:rsidRDefault="00731F9D" w:rsidP="00DB446F">
      <w:pPr>
        <w:pStyle w:val="Heading2"/>
        <w:spacing w:line="240" w:lineRule="auto"/>
        <w:jc w:val="both"/>
        <w:rPr>
          <w:rFonts w:ascii="Sylfaen" w:hAnsi="Sylfaen" w:cs="Sylfaen"/>
          <w:sz w:val="22"/>
          <w:szCs w:val="22"/>
          <w:lang w:val="ka-GE"/>
        </w:rPr>
      </w:pPr>
      <w:r w:rsidRPr="002F7510">
        <w:rPr>
          <w:rFonts w:ascii="Sylfaen" w:hAnsi="Sylfaen"/>
          <w:sz w:val="22"/>
          <w:szCs w:val="22"/>
          <w:lang w:val="ka-GE"/>
        </w:rPr>
        <w:t>2.5   თავდაცვის შესაძლებლობების განვითარება (პროგრამული კოდი 29 08)</w:t>
      </w:r>
    </w:p>
    <w:p w14:paraId="4440C3D3" w14:textId="77777777" w:rsidR="00731F9D" w:rsidRPr="002F7510" w:rsidRDefault="00731F9D" w:rsidP="00DB446F">
      <w:pPr>
        <w:pStyle w:val="abzacixml"/>
        <w:spacing w:line="240" w:lineRule="auto"/>
        <w:ind w:left="360" w:hanging="360"/>
        <w:rPr>
          <w:rFonts w:eastAsiaTheme="minorEastAsia"/>
          <w:color w:val="000000" w:themeColor="text1"/>
          <w:sz w:val="22"/>
          <w:szCs w:val="22"/>
          <w:lang w:val="en-US"/>
        </w:rPr>
      </w:pPr>
    </w:p>
    <w:p w14:paraId="03A55065" w14:textId="77777777" w:rsidR="00731F9D" w:rsidRPr="002F7510" w:rsidRDefault="00731F9D" w:rsidP="00DB446F">
      <w:pPr>
        <w:spacing w:after="0" w:line="240" w:lineRule="auto"/>
        <w:jc w:val="both"/>
        <w:rPr>
          <w:rFonts w:ascii="Sylfaen" w:hAnsi="Sylfaen"/>
        </w:rPr>
      </w:pPr>
      <w:r w:rsidRPr="002F7510">
        <w:rPr>
          <w:rFonts w:ascii="Sylfaen" w:hAnsi="Sylfaen"/>
        </w:rPr>
        <w:t>პროგრამის განმახორციელებელი:</w:t>
      </w:r>
    </w:p>
    <w:p w14:paraId="7809E4E4"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საქართველოს თავდაცვის სამინისტრო;</w:t>
      </w:r>
    </w:p>
    <w:p w14:paraId="2E9EF37E" w14:textId="77777777" w:rsidR="00731F9D" w:rsidRPr="00180341" w:rsidRDefault="00731F9D" w:rsidP="00DB446F">
      <w:pPr>
        <w:pStyle w:val="abzacixml"/>
        <w:tabs>
          <w:tab w:val="left" w:pos="360"/>
        </w:tabs>
        <w:spacing w:line="240" w:lineRule="auto"/>
        <w:ind w:left="810" w:firstLine="0"/>
        <w:rPr>
          <w:color w:val="000000" w:themeColor="text1"/>
          <w:sz w:val="22"/>
          <w:szCs w:val="22"/>
          <w:highlight w:val="yellow"/>
          <w:lang w:eastAsia="ru-RU"/>
        </w:rPr>
      </w:pPr>
    </w:p>
    <w:p w14:paraId="22EFFB92"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საქართველოს თავდაცვის ძალების საბრძოლო მხარდაჭერის შესაძლებლობების განვითარების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w:t>
      </w:r>
      <w:r w:rsidRPr="002F7510">
        <w:rPr>
          <w:rFonts w:ascii="Sylfaen" w:hAnsi="Sylfaen" w:cs="Sylfaen"/>
          <w:bCs/>
          <w:color w:val="000000"/>
          <w:shd w:val="clear" w:color="auto" w:fill="FFFFFF"/>
          <w:lang w:val="ka-GE"/>
        </w:rPr>
        <w:t xml:space="preserve">(მათ შორის 2020-2021 წელს გაფორმებული გარდამავალი ხელშეკრულებებით გათვალისწინებული პროექტები) </w:t>
      </w:r>
      <w:r w:rsidRPr="00F04769">
        <w:rPr>
          <w:rFonts w:ascii="Sylfaen" w:hAnsi="Sylfaen" w:cs="Sylfaen"/>
          <w:bCs/>
          <w:color w:val="000000"/>
          <w:shd w:val="clear" w:color="auto" w:fill="FFFFFF"/>
          <w:lang w:val="ka-GE"/>
        </w:rPr>
        <w:t>განხორციელება.</w:t>
      </w:r>
    </w:p>
    <w:p w14:paraId="6B92DEDC" w14:textId="77777777" w:rsidR="00731F9D" w:rsidRPr="00180341" w:rsidRDefault="00731F9D" w:rsidP="00DB446F">
      <w:pPr>
        <w:spacing w:after="0" w:line="240" w:lineRule="auto"/>
        <w:jc w:val="both"/>
        <w:rPr>
          <w:rFonts w:ascii="Sylfaen" w:eastAsiaTheme="minorEastAsia" w:hAnsi="Sylfaen" w:cs="Sylfaen"/>
          <w:bCs/>
          <w:color w:val="000000"/>
          <w:highlight w:val="yellow"/>
          <w:shd w:val="clear" w:color="auto" w:fill="FFFFFF"/>
          <w:lang w:val="ka-GE"/>
        </w:rPr>
      </w:pPr>
    </w:p>
    <w:p w14:paraId="7C7CA16B" w14:textId="77777777" w:rsidR="00C620EF" w:rsidRPr="00346B1B" w:rsidRDefault="00C620EF" w:rsidP="00DB446F">
      <w:pPr>
        <w:pStyle w:val="Heading2"/>
        <w:spacing w:line="240" w:lineRule="auto"/>
        <w:jc w:val="both"/>
        <w:rPr>
          <w:rFonts w:ascii="Sylfaen" w:hAnsi="Sylfaen"/>
          <w:sz w:val="22"/>
          <w:szCs w:val="22"/>
          <w:lang w:val="ka-GE"/>
        </w:rPr>
      </w:pPr>
      <w:r w:rsidRPr="00346B1B">
        <w:rPr>
          <w:rFonts w:ascii="Sylfaen" w:hAnsi="Sylfaen"/>
          <w:sz w:val="22"/>
          <w:szCs w:val="22"/>
          <w:lang w:val="ka-GE"/>
        </w:rPr>
        <w:t>2.7 სახელმწიფო საზღვრის დაცვა  (პროგრამული კოდი 30 02)</w:t>
      </w:r>
    </w:p>
    <w:p w14:paraId="54497DAE" w14:textId="77777777" w:rsidR="00C620EF" w:rsidRPr="00346B1B" w:rsidRDefault="00C620EF" w:rsidP="00DB446F">
      <w:pPr>
        <w:tabs>
          <w:tab w:val="left" w:pos="0"/>
        </w:tabs>
        <w:spacing w:line="240" w:lineRule="auto"/>
        <w:contextualSpacing/>
        <w:jc w:val="both"/>
        <w:rPr>
          <w:rFonts w:ascii="Sylfaen" w:hAnsi="Sylfaen" w:cs="Sylfaen"/>
          <w:lang w:val="ka-GE"/>
        </w:rPr>
      </w:pPr>
    </w:p>
    <w:p w14:paraId="22676723" w14:textId="77777777" w:rsidR="00C620EF" w:rsidRPr="00346B1B" w:rsidRDefault="00C620EF" w:rsidP="00DB446F">
      <w:pPr>
        <w:spacing w:after="0" w:line="240" w:lineRule="auto"/>
        <w:jc w:val="both"/>
        <w:rPr>
          <w:rFonts w:ascii="Sylfaen" w:hAnsi="Sylfaen" w:cs="Sylfaen"/>
          <w:lang w:val="ka-GE"/>
        </w:rPr>
      </w:pPr>
      <w:r w:rsidRPr="00346B1B">
        <w:rPr>
          <w:rFonts w:ascii="Sylfaen" w:hAnsi="Sylfaen"/>
        </w:rPr>
        <w:t xml:space="preserve">პროგრამის განმახორციელებელი: </w:t>
      </w:r>
    </w:p>
    <w:p w14:paraId="73EC64E8" w14:textId="77777777" w:rsidR="00C620EF" w:rsidRPr="00346B1B" w:rsidRDefault="00C620EF" w:rsidP="00DB446F">
      <w:pPr>
        <w:numPr>
          <w:ilvl w:val="0"/>
          <w:numId w:val="46"/>
        </w:numPr>
        <w:tabs>
          <w:tab w:val="left" w:pos="0"/>
        </w:tabs>
        <w:spacing w:after="0" w:line="240" w:lineRule="auto"/>
        <w:contextualSpacing/>
        <w:jc w:val="both"/>
        <w:rPr>
          <w:rFonts w:ascii="Sylfaen" w:hAnsi="Sylfaen" w:cs="Sylfaen"/>
          <w:lang w:val="ka-GE"/>
        </w:rPr>
      </w:pPr>
      <w:r w:rsidRPr="00346B1B">
        <w:rPr>
          <w:rFonts w:ascii="Sylfaen" w:hAnsi="Sylfaen" w:cs="Sylfaen"/>
          <w:lang w:val="ka-GE"/>
        </w:rPr>
        <w:t>სახელმწიფო საქვეუწყებო დაწესებულება - საქართველოს სასაზღვრო პოლიცია</w:t>
      </w:r>
    </w:p>
    <w:p w14:paraId="4EE80527" w14:textId="77777777" w:rsidR="00C620EF" w:rsidRPr="00346B1B" w:rsidRDefault="00C620EF" w:rsidP="00DB446F">
      <w:pPr>
        <w:tabs>
          <w:tab w:val="left" w:pos="0"/>
        </w:tabs>
        <w:spacing w:line="240" w:lineRule="auto"/>
        <w:contextualSpacing/>
        <w:jc w:val="both"/>
        <w:rPr>
          <w:rFonts w:ascii="Sylfaen" w:hAnsi="Sylfaen" w:cs="Sylfaen"/>
          <w:color w:val="000000"/>
          <w:lang w:val="ka-GE"/>
        </w:rPr>
      </w:pPr>
      <w:r w:rsidRPr="00346B1B">
        <w:rPr>
          <w:rFonts w:ascii="Sylfaen" w:hAnsi="Sylfaen" w:cs="Sylfaen"/>
          <w:color w:val="000000"/>
          <w:lang w:val="ka-GE"/>
        </w:rPr>
        <w:tab/>
      </w:r>
    </w:p>
    <w:p w14:paraId="2511951F"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lastRenderedPageBreak/>
        <w:t>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(951 ფაქტი, დაკავებულია 1 115 პიროვნება) - ადმინისტრაციული სამართალდარღვევის 505 ფაქტი (506 პირი),  სასაზღვრო რეჟიმის დარღვევის 248 ფაქტი (484 პირი), წარმოებაშია სისხლის სამართლის 198  საქმე, დაკავებულია 125 პირი; ჩატარდა 60 სამაშველო ოპერაცია (19 - საჰაერო, 37 - საზღვაო, 4 - სახმელეთო), რის შედეგადაც დახმარება გაეწია 272  ადამიანს;</w:t>
      </w:r>
    </w:p>
    <w:p w14:paraId="2E9288B9"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ავიაციის მთავარმა სამმართველომ შეასრულა 300 დავალება, მათ შორის: სამაშველო - 19 დავალება; ლიტერული - 9 დავალება; სასაზღვრო - 25 დავალება; ტექნიკური - 9 დავალება; როტაცია - 46 დავალება;  სამოქალაქო (თელავი-ომალო, ომალო-თელავი) - 4 დავალება. სახანძრო - 188 დავალება (ხანძრების ლიკვიდაციისათვის განხორციელდა 3 479 წყლის დასხმა ხანძარსაწინააღმდეგო სისტემების გამოყენებით);</w:t>
      </w:r>
    </w:p>
    <w:p w14:paraId="4693FF77"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9 777:07  სთ, მათ შორის: პატრულირება – 9 155:05  სთ;  ძებნა-გადარჩენა და დახმარების ოპერაცია – 46:45; კონტროლი – 369:50 სთ; სწავლება – 00:37 სთ;  სხვა - 204:50 სთ;</w:t>
      </w:r>
    </w:p>
    <w:p w14:paraId="36BC6567"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სანაპირო დაცვის დეპარტამენტის მიერ შემოწმდა - 94 არასამხედრო გემი;</w:t>
      </w:r>
    </w:p>
    <w:p w14:paraId="748AECD8"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1 160 000 ლარი; </w:t>
      </w:r>
    </w:p>
    <w:p w14:paraId="10ACFECD"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14:paraId="57B7BA57"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ვიზიტებში და სამუშაო შეხვედრებში მონაწილეობა მიიღო სასაზღვრო პოლიციის 37-მა მოსამსახურემ (საქართველოში 23  მოსამსახურე, საზღვარგარეთ - 14 მოსამსახურე);</w:t>
      </w:r>
    </w:p>
    <w:p w14:paraId="3E747A77"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სწავლებები გაიარა სასაზღვრო პოლიციის  215 მოსამსახურემ (საქართველოში 183 მოსამსახურე, საზღვარგარეთ - 32 მოსამსახურე);</w:t>
      </w:r>
    </w:p>
    <w:p w14:paraId="158AFF6D"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გრძელვადიან სასწავლო კურსს გადის სასაზღვრო პოლიციის 26 მოსამსახურე (საქართველოში - 12 მოსამსახურე, საზღვარგარეთ - 14 მოსამსახურე);</w:t>
      </w:r>
    </w:p>
    <w:p w14:paraId="1075A40F"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ლილოს ბაზაზე არსებულ პოლიგონზე, საქართველოს შინაგან საქმეთა სამინისტროს სახელმწიფო საქვეუწყებო დაწესებულება - საქართველოს სასაზღვრო პოლიციის სწრაფი რეაგირების მთავარი სამმართველოს პირადი შემადგენლობის „სწავლება საცეცხლე  მომზადებაში“  გაიარა - 122 მოსამსახურემ;</w:t>
      </w:r>
    </w:p>
    <w:p w14:paraId="0C23946A"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„სნაიპერული შაშხანის 7,62X51 მმ-იანი (308) მომზადების სასწავლო კურსის პროგრამა" გაიარა - 3 მოსამსახურემ;</w:t>
      </w:r>
    </w:p>
    <w:p w14:paraId="4C016C7E"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ინგლისური ენის სასწავლო კურსი - გაიარა 18 მოსამსახურემ;</w:t>
      </w:r>
    </w:p>
    <w:p w14:paraId="6DABEA46"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0" w:line="240" w:lineRule="auto"/>
        <w:jc w:val="both"/>
        <w:rPr>
          <w:rFonts w:ascii="Sylfaen" w:hAnsi="Sylfaen"/>
          <w:lang w:val="ka-GE"/>
        </w:rPr>
      </w:pPr>
      <w:r w:rsidRPr="00512893">
        <w:rPr>
          <w:rFonts w:ascii="Sylfaen" w:hAnsi="Sylfaen"/>
          <w:lang w:val="ka-GE"/>
        </w:rPr>
        <w:t>საქართველოს სასაზღვრო პოლიციის სწრაფი რეაგირების მთავარი სამმართველოს  სწავლება ტაქტიკური მომზადებაში (ლილოს ბაზაზე არსებულ პოლიგონზე და დიდი ლილოს მიმდებარე ტერიტორიაზე)  -  გაიარა 20-მა მოსამსახურემ;</w:t>
      </w:r>
    </w:p>
    <w:p w14:paraId="77476AB9" w14:textId="77777777" w:rsidR="00346B1B" w:rsidRPr="00512893" w:rsidRDefault="00346B1B" w:rsidP="00DB446F">
      <w:pPr>
        <w:numPr>
          <w:ilvl w:val="3"/>
          <w:numId w:val="2"/>
        </w:numPr>
        <w:spacing w:after="0" w:line="240" w:lineRule="auto"/>
        <w:ind w:left="0"/>
        <w:jc w:val="both"/>
        <w:rPr>
          <w:rFonts w:ascii="Sylfaen" w:hAnsi="Sylfaen"/>
          <w:lang w:val="ka-GE"/>
        </w:rPr>
      </w:pPr>
      <w:r w:rsidRPr="00512893">
        <w:rPr>
          <w:rFonts w:ascii="Sylfaen" w:eastAsiaTheme="minorEastAsia" w:hAnsi="Sylfaen" w:cs="Sylfaen"/>
          <w:bCs/>
          <w:color w:val="000000"/>
          <w:shd w:val="clear" w:color="auto" w:fill="FFFFFF"/>
          <w:lang w:val="ka-GE"/>
        </w:rPr>
        <w:t>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მიმართულებით 2 მცურავ საშუალებას ჩაუტარდა სადოკე-სარემონტო სამუშაოები:</w:t>
      </w:r>
    </w:p>
    <w:p w14:paraId="09D63F9C"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0" w:line="240" w:lineRule="auto"/>
        <w:jc w:val="both"/>
        <w:rPr>
          <w:rFonts w:ascii="Sylfaen" w:hAnsi="Sylfaen"/>
          <w:lang w:val="ka-GE"/>
        </w:rPr>
      </w:pPr>
      <w:r w:rsidRPr="00512893">
        <w:rPr>
          <w:rFonts w:ascii="Sylfaen" w:hAnsi="Sylfaen"/>
          <w:lang w:val="ka-GE"/>
        </w:rPr>
        <w:t>მცირე საპატრულო კატარღა ,,სიარკი“ ბორტი №P-001 ჩაუტარდა მარჯვენა გამწევ ლილვის სარემონტო სამუშაოები;</w:t>
      </w:r>
    </w:p>
    <w:p w14:paraId="7B52F5A5"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0" w:line="240" w:lineRule="auto"/>
        <w:jc w:val="both"/>
        <w:rPr>
          <w:rFonts w:ascii="Sylfaen" w:hAnsi="Sylfaen"/>
          <w:lang w:val="ka-GE"/>
        </w:rPr>
      </w:pPr>
      <w:r w:rsidRPr="00512893">
        <w:rPr>
          <w:rFonts w:ascii="Sylfaen" w:hAnsi="Sylfaen"/>
          <w:lang w:val="ka-GE"/>
        </w:rPr>
        <w:t>სადარაჯო ხომალდი „სოხუმი“ ბორტის №P-24 ჩაუტარდა ჰიდრავლიკური საჭის სისტემის (MJP) სარემონტო სამუშაოები;</w:t>
      </w:r>
    </w:p>
    <w:p w14:paraId="38A6C110"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სადოკე-სარემონტო სამუშაოების ჩატარების მიზნით დოკზე ამოღებულია 4 საპატრულო კატარღა და მიმდინარეობდა სადოკე-სარემონტო სამუშაოები: </w:t>
      </w:r>
    </w:p>
    <w:p w14:paraId="7049620B"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საპატრულო კატარღა ,,ფოთი“ ბორტი №P-108;</w:t>
      </w:r>
    </w:p>
    <w:p w14:paraId="4A433B07"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lastRenderedPageBreak/>
        <w:t xml:space="preserve">საპატრულო კატარღა „მესტია“ ბორტი №P-106;  </w:t>
      </w:r>
    </w:p>
    <w:p w14:paraId="103C5F47"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200" w:line="240" w:lineRule="auto"/>
        <w:jc w:val="both"/>
        <w:rPr>
          <w:rFonts w:ascii="Sylfaen" w:hAnsi="Sylfaen"/>
          <w:lang w:val="ka-GE"/>
        </w:rPr>
      </w:pPr>
      <w:r w:rsidRPr="00512893">
        <w:rPr>
          <w:rFonts w:ascii="Sylfaen" w:hAnsi="Sylfaen"/>
          <w:lang w:val="ka-GE"/>
        </w:rPr>
        <w:t>მცირე საპატრულო კატარღა ,,სიარკი“ ბორტი №P-001;</w:t>
      </w:r>
    </w:p>
    <w:p w14:paraId="771FD133" w14:textId="77777777" w:rsidR="00346B1B" w:rsidRPr="00512893" w:rsidRDefault="00346B1B" w:rsidP="00DB446F">
      <w:pPr>
        <w:pStyle w:val="ListParagraph"/>
        <w:numPr>
          <w:ilvl w:val="0"/>
          <w:numId w:val="47"/>
        </w:numPr>
        <w:tabs>
          <w:tab w:val="left" w:pos="900"/>
          <w:tab w:val="left" w:pos="990"/>
        </w:tabs>
        <w:autoSpaceDE w:val="0"/>
        <w:autoSpaceDN w:val="0"/>
        <w:adjustRightInd w:val="0"/>
        <w:spacing w:after="0" w:line="240" w:lineRule="auto"/>
        <w:jc w:val="both"/>
        <w:rPr>
          <w:rFonts w:ascii="Sylfaen" w:hAnsi="Sylfaen"/>
          <w:lang w:val="ka-GE"/>
        </w:rPr>
      </w:pPr>
      <w:r w:rsidRPr="00512893">
        <w:rPr>
          <w:rFonts w:ascii="Sylfaen" w:hAnsi="Sylfaen"/>
          <w:lang w:val="ka-GE"/>
        </w:rPr>
        <w:t>საპატრულო კატარღა ,,გენერალი მაზნიაშვილი“ ბორტი №P-102;</w:t>
      </w:r>
    </w:p>
    <w:p w14:paraId="1AA98A64"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მიღებულ იქნა სპეციალური დანიშნულების მთავარი სამმართველოს  ვერტმფრენებისათვის 2 კომპლექტი კუდა ხრახნი ლოპოტებით</w:t>
      </w:r>
      <w:r w:rsidRPr="00512893">
        <w:rPr>
          <w:rFonts w:ascii="Sylfaen" w:eastAsiaTheme="minorEastAsia" w:hAnsi="Sylfaen" w:cs="Sylfaen"/>
          <w:bCs/>
          <w:color w:val="000000"/>
          <w:shd w:val="clear" w:color="auto" w:fill="FFFFFF"/>
        </w:rPr>
        <w:t>;</w:t>
      </w:r>
    </w:p>
    <w:p w14:paraId="752ED15A"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შინაგან საქმეთა სამინისტროს ერთიან კომპიუტერულ ქსელში ჩართული იქნა სასაზღვრო პოლიციის სახმელეთო დაცვის დეპარტამენტის N3 სამმართველოს (წითელი ხიდი) N13 სასაზღვრო სექტორი (ჩიჩხიტური) და ქსელში ჩართულმა საერთო რაოდენობამ შეადგინა 59 სექტორი (91%);</w:t>
      </w:r>
    </w:p>
    <w:p w14:paraId="20225E49"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ვიდეოსამეთვალყურეო სისტემები დანერგილია (დამონტაჟებულია და გამართულია) სასაზღვრო პოლიციის სანაპირო დაცვის დეპარტამენტის ფოთის პორტში, საზღვაო სადგურებში ,,ანაკლია“, ,,ჩაქვი“ და ,,გონიო“, საზღვაო ოპერაციების ერთობლივი მართვის ცენტრში (ს.გრიგოლეთი), სამ სადარაჯო ხომალდზე (,,ოჩამჩირე“ - P23, ,,სოხუმი“ - P24, ,,დიოსკურია“ - P25) და ოთხ საპატრულო კატარღაზე (,,ცოტნე დადიანი“ - P101, ,,ბათუმი“ - P 103, ,,ივერია“- P105, ,,ფაზისი“ – P109);</w:t>
      </w:r>
    </w:p>
    <w:p w14:paraId="6187E245" w14:textId="77777777" w:rsidR="00346B1B" w:rsidRPr="00512893" w:rsidRDefault="00346B1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hAnsi="Sylfaen"/>
          <w:lang w:val="ka-GE"/>
        </w:rPr>
        <w:t>საანგარიშო პერიოდში რეაბილიტირებულია და მოწყობილია სასაზღვრო ინფრასტრუქტურა:</w:t>
      </w:r>
      <w:r w:rsidRPr="00512893">
        <w:rPr>
          <w:rFonts w:ascii="Sylfaen" w:hAnsi="Sylfaen" w:cs="Sylfaen"/>
          <w:lang w:val="ka-GE" w:eastAsia="ru-RU"/>
        </w:rPr>
        <w:t xml:space="preserve"> </w:t>
      </w:r>
    </w:p>
    <w:p w14:paraId="35006368" w14:textId="77777777" w:rsidR="00346B1B" w:rsidRPr="00512893" w:rsidRDefault="00346B1B" w:rsidP="00DB446F">
      <w:pPr>
        <w:pStyle w:val="ListParagraph"/>
        <w:numPr>
          <w:ilvl w:val="0"/>
          <w:numId w:val="83"/>
        </w:numPr>
        <w:tabs>
          <w:tab w:val="left" w:pos="990"/>
        </w:tabs>
        <w:autoSpaceDE w:val="0"/>
        <w:autoSpaceDN w:val="0"/>
        <w:adjustRightInd w:val="0"/>
        <w:spacing w:after="0" w:line="240" w:lineRule="auto"/>
        <w:jc w:val="both"/>
        <w:rPr>
          <w:rFonts w:ascii="Sylfaen" w:eastAsia="Calibri" w:hAnsi="Sylfaen"/>
          <w:lang w:val="ka-GE"/>
        </w:rPr>
      </w:pPr>
      <w:r w:rsidRPr="00512893">
        <w:rPr>
          <w:rFonts w:ascii="Sylfaen" w:eastAsia="Calibri" w:hAnsi="Sylfaen"/>
          <w:lang w:val="ka-GE"/>
        </w:rPr>
        <w:t>ელექტროფიცირებულია საქართველოს სასაზღვრო პოლიციის სახმელეთო საზღვრის დაცვის დეპარტამენტის სასაზღვრო პოლიციის N3 სამმართველოს (წითელი ხიდი) N13 სასაზღვრო სექტორი (ჩიჩხიტური);</w:t>
      </w:r>
    </w:p>
    <w:p w14:paraId="6AF26DA9" w14:textId="77777777" w:rsidR="00346B1B" w:rsidRPr="00512893" w:rsidRDefault="00346B1B" w:rsidP="00DB446F">
      <w:pPr>
        <w:pStyle w:val="ListParagraph"/>
        <w:numPr>
          <w:ilvl w:val="0"/>
          <w:numId w:val="83"/>
        </w:numPr>
        <w:tabs>
          <w:tab w:val="left" w:pos="990"/>
        </w:tabs>
        <w:autoSpaceDE w:val="0"/>
        <w:autoSpaceDN w:val="0"/>
        <w:adjustRightInd w:val="0"/>
        <w:spacing w:after="0" w:line="240" w:lineRule="auto"/>
        <w:jc w:val="both"/>
        <w:rPr>
          <w:rFonts w:ascii="Sylfaen" w:eastAsia="Calibri" w:hAnsi="Sylfaen"/>
          <w:lang w:val="ka-GE"/>
        </w:rPr>
      </w:pPr>
      <w:r w:rsidRPr="00512893">
        <w:rPr>
          <w:rFonts w:ascii="Sylfaen" w:eastAsia="Calibri" w:hAnsi="Sylfaen"/>
          <w:lang w:val="ka-GE"/>
        </w:rPr>
        <w:t>მოწყობილია სასაზღვრო პოლიციის საფინანსო-სამეურნეო უზრუნველყოფის მთავარი სამმართველოს მატერიალური მარაგების სამსახურის (ქ. თბილისი, ქიზიყის ქ. N1) ტერიტორიაზე საკონტროლო გამშვები პუნქტი;</w:t>
      </w:r>
    </w:p>
    <w:p w14:paraId="7165E746" w14:textId="77777777" w:rsidR="00346B1B" w:rsidRPr="00512893" w:rsidRDefault="00346B1B" w:rsidP="00DB446F">
      <w:pPr>
        <w:pStyle w:val="ListParagraph"/>
        <w:numPr>
          <w:ilvl w:val="0"/>
          <w:numId w:val="83"/>
        </w:numPr>
        <w:tabs>
          <w:tab w:val="left" w:pos="990"/>
        </w:tabs>
        <w:autoSpaceDE w:val="0"/>
        <w:autoSpaceDN w:val="0"/>
        <w:adjustRightInd w:val="0"/>
        <w:spacing w:after="0" w:line="240" w:lineRule="auto"/>
        <w:jc w:val="both"/>
        <w:rPr>
          <w:rFonts w:ascii="Sylfaen" w:eastAsia="Calibri" w:hAnsi="Sylfaen"/>
          <w:lang w:val="ka-GE"/>
        </w:rPr>
      </w:pPr>
      <w:r w:rsidRPr="00512893">
        <w:rPr>
          <w:rFonts w:ascii="Sylfaen" w:hAnsi="Sylfaen" w:cs="Sylfaen"/>
          <w:color w:val="000000"/>
          <w:shd w:val="clear" w:color="auto" w:fill="FFFFFF"/>
          <w:lang w:val="ka-GE"/>
        </w:rPr>
        <w:t>განხორციელდა</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გაზიფიცირება</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შიდა</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ქსელის</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 xml:space="preserve">მოწყობა) </w:t>
      </w:r>
      <w:r w:rsidRPr="00512893">
        <w:rPr>
          <w:rFonts w:ascii="# Grigolia" w:hAnsi="# Grigolia"/>
          <w:color w:val="000000"/>
          <w:shd w:val="clear" w:color="auto" w:fill="FFFFFF"/>
          <w:lang w:val="ka-GE"/>
        </w:rPr>
        <w:t>1</w:t>
      </w:r>
      <w:r w:rsidRPr="00512893">
        <w:rPr>
          <w:rFonts w:ascii="Sylfaen" w:hAnsi="Sylfaen"/>
          <w:color w:val="000000"/>
          <w:shd w:val="clear" w:color="auto" w:fill="FFFFFF"/>
          <w:lang w:val="ka-GE"/>
        </w:rPr>
        <w:t xml:space="preserve">3 </w:t>
      </w:r>
      <w:r w:rsidRPr="00512893">
        <w:rPr>
          <w:rFonts w:ascii="Sylfaen" w:hAnsi="Sylfaen" w:cs="Sylfaen"/>
          <w:color w:val="000000"/>
          <w:shd w:val="clear" w:color="auto" w:fill="FFFFFF"/>
          <w:lang w:val="ka-GE"/>
        </w:rPr>
        <w:t>სამმართველოს</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წითელი</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ხიდი</w:t>
      </w:r>
      <w:r w:rsidRPr="00512893">
        <w:rPr>
          <w:rFonts w:ascii="Sylfaen" w:hAnsi="Sylfaen"/>
          <w:color w:val="000000"/>
          <w:shd w:val="clear" w:color="auto" w:fill="FFFFFF"/>
          <w:lang w:val="ka-GE"/>
        </w:rPr>
        <w:t xml:space="preserve">) </w:t>
      </w:r>
      <w:r w:rsidRPr="00512893">
        <w:rPr>
          <w:rFonts w:ascii="# Grigolia" w:hAnsi="# Grigolia"/>
          <w:color w:val="000000"/>
          <w:shd w:val="clear" w:color="auto" w:fill="FFFFFF"/>
          <w:lang w:val="ka-GE"/>
        </w:rPr>
        <w:t>1</w:t>
      </w:r>
      <w:r w:rsidRPr="00512893">
        <w:rPr>
          <w:rFonts w:ascii="Sylfaen" w:hAnsi="Sylfaen"/>
          <w:color w:val="000000"/>
          <w:shd w:val="clear" w:color="auto" w:fill="FFFFFF"/>
          <w:lang w:val="ka-GE"/>
        </w:rPr>
        <w:t xml:space="preserve">1 </w:t>
      </w:r>
      <w:r w:rsidRPr="00512893">
        <w:rPr>
          <w:rFonts w:ascii="Sylfaen" w:hAnsi="Sylfaen" w:cs="Sylfaen"/>
          <w:color w:val="000000"/>
          <w:shd w:val="clear" w:color="auto" w:fill="FFFFFF"/>
          <w:lang w:val="ka-GE"/>
        </w:rPr>
        <w:t>სექტორის</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ირგანჩაი</w:t>
      </w:r>
      <w:r w:rsidRPr="00512893">
        <w:rPr>
          <w:rFonts w:ascii="Sylfaen" w:hAnsi="Sylfaen"/>
          <w:color w:val="000000"/>
          <w:shd w:val="clear" w:color="auto" w:fill="FFFFFF"/>
          <w:lang w:val="ka-GE"/>
        </w:rPr>
        <w:t>)</w:t>
      </w:r>
      <w:r w:rsidRPr="00512893">
        <w:rPr>
          <w:rFonts w:ascii="Sylfaen" w:hAnsi="Sylfaen" w:cs="Sylfaen"/>
          <w:color w:val="000000"/>
          <w:shd w:val="clear" w:color="auto" w:fill="FFFFFF"/>
          <w:lang w:val="ka-GE"/>
        </w:rPr>
        <w:t xml:space="preserve"> და </w:t>
      </w:r>
      <w:r w:rsidRPr="00512893">
        <w:rPr>
          <w:rFonts w:ascii="# Grigolia" w:hAnsi="# Grigolia"/>
          <w:color w:val="000000"/>
          <w:shd w:val="clear" w:color="auto" w:fill="FFFFFF"/>
          <w:lang w:val="ka-GE"/>
        </w:rPr>
        <w:t>1</w:t>
      </w:r>
      <w:r w:rsidRPr="00512893">
        <w:rPr>
          <w:rFonts w:ascii="Sylfaen" w:hAnsi="Sylfaen"/>
          <w:color w:val="000000"/>
          <w:shd w:val="clear" w:color="auto" w:fill="FFFFFF"/>
          <w:lang w:val="ka-GE"/>
        </w:rPr>
        <w:t xml:space="preserve">4 </w:t>
      </w:r>
      <w:r w:rsidRPr="00512893">
        <w:rPr>
          <w:rFonts w:ascii="Sylfaen" w:hAnsi="Sylfaen" w:cs="Sylfaen"/>
          <w:color w:val="000000"/>
          <w:shd w:val="clear" w:color="auto" w:fill="FFFFFF"/>
          <w:lang w:val="ka-GE"/>
        </w:rPr>
        <w:t>სამმართველოს</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დედოფლისწყარო</w:t>
      </w:r>
      <w:r w:rsidRPr="00512893">
        <w:rPr>
          <w:rFonts w:ascii="Sylfaen" w:hAnsi="Sylfaen"/>
          <w:color w:val="000000"/>
          <w:shd w:val="clear" w:color="auto" w:fill="FFFFFF"/>
          <w:lang w:val="ka-GE"/>
        </w:rPr>
        <w:t xml:space="preserve">) </w:t>
      </w:r>
      <w:r w:rsidRPr="00512893">
        <w:rPr>
          <w:rFonts w:ascii="# Grigolia" w:hAnsi="# Grigolia"/>
          <w:color w:val="000000"/>
          <w:shd w:val="clear" w:color="auto" w:fill="FFFFFF"/>
          <w:lang w:val="ka-GE"/>
        </w:rPr>
        <w:t>1</w:t>
      </w:r>
      <w:r w:rsidRPr="00512893">
        <w:rPr>
          <w:rFonts w:ascii="Sylfaen" w:hAnsi="Sylfaen"/>
          <w:color w:val="000000"/>
          <w:shd w:val="clear" w:color="auto" w:fill="FFFFFF"/>
          <w:lang w:val="ka-GE"/>
        </w:rPr>
        <w:t xml:space="preserve">8 </w:t>
      </w:r>
      <w:r w:rsidRPr="00512893">
        <w:rPr>
          <w:rFonts w:ascii="Sylfaen" w:hAnsi="Sylfaen" w:cs="Sylfaen"/>
          <w:color w:val="000000"/>
          <w:shd w:val="clear" w:color="auto" w:fill="FFFFFF"/>
          <w:lang w:val="ka-GE"/>
        </w:rPr>
        <w:t>სექტორის</w:t>
      </w:r>
      <w:r w:rsidRPr="00512893">
        <w:rPr>
          <w:rFonts w:ascii="Sylfaen" w:hAnsi="Sylfaen"/>
          <w:color w:val="000000"/>
          <w:shd w:val="clear" w:color="auto" w:fill="FFFFFF"/>
          <w:lang w:val="ka-GE"/>
        </w:rPr>
        <w:t xml:space="preserve"> (</w:t>
      </w:r>
      <w:r w:rsidRPr="00512893">
        <w:rPr>
          <w:rFonts w:ascii="Sylfaen" w:hAnsi="Sylfaen" w:cs="Sylfaen"/>
          <w:color w:val="000000"/>
          <w:shd w:val="clear" w:color="auto" w:fill="FFFFFF"/>
          <w:lang w:val="ka-GE"/>
        </w:rPr>
        <w:t>სამთაწყარო</w:t>
      </w:r>
      <w:r w:rsidRPr="00512893">
        <w:rPr>
          <w:rFonts w:ascii="Sylfaen" w:hAnsi="Sylfaen"/>
          <w:color w:val="000000"/>
          <w:shd w:val="clear" w:color="auto" w:fill="FFFFFF"/>
          <w:lang w:val="ka-GE"/>
        </w:rPr>
        <w:t>);</w:t>
      </w:r>
    </w:p>
    <w:p w14:paraId="6D66646F" w14:textId="77777777" w:rsidR="00346B1B" w:rsidRPr="00512893" w:rsidRDefault="00346B1B" w:rsidP="00DB446F">
      <w:pPr>
        <w:pStyle w:val="ListParagraph"/>
        <w:numPr>
          <w:ilvl w:val="0"/>
          <w:numId w:val="83"/>
        </w:numPr>
        <w:tabs>
          <w:tab w:val="left" w:pos="990"/>
        </w:tabs>
        <w:autoSpaceDE w:val="0"/>
        <w:autoSpaceDN w:val="0"/>
        <w:adjustRightInd w:val="0"/>
        <w:spacing w:after="0" w:line="240" w:lineRule="auto"/>
        <w:jc w:val="both"/>
        <w:rPr>
          <w:rFonts w:ascii="Sylfaen" w:hAnsi="Sylfaen" w:cs="Sylfaen"/>
          <w:color w:val="000000"/>
          <w:shd w:val="clear" w:color="auto" w:fill="FFFFFF"/>
          <w:lang w:val="ka-GE"/>
        </w:rPr>
      </w:pPr>
      <w:r w:rsidRPr="00512893">
        <w:rPr>
          <w:rFonts w:ascii="Sylfaen" w:hAnsi="Sylfaen" w:cs="Sylfaen"/>
          <w:color w:val="000000"/>
          <w:shd w:val="clear" w:color="auto" w:fill="FFFFFF"/>
          <w:lang w:val="ka-GE"/>
        </w:rPr>
        <w:t>სასაზღვრო პოლიციის ცენტრალურ ოფისში დასრულდა ლიფტის მონტაჟი;</w:t>
      </w:r>
    </w:p>
    <w:p w14:paraId="0C27E7D8" w14:textId="77777777" w:rsidR="00346B1B" w:rsidRPr="00512893" w:rsidRDefault="00346B1B" w:rsidP="00DB446F">
      <w:pPr>
        <w:pStyle w:val="ListParagraph"/>
        <w:numPr>
          <w:ilvl w:val="0"/>
          <w:numId w:val="83"/>
        </w:numPr>
        <w:tabs>
          <w:tab w:val="left" w:pos="990"/>
        </w:tabs>
        <w:autoSpaceDE w:val="0"/>
        <w:autoSpaceDN w:val="0"/>
        <w:adjustRightInd w:val="0"/>
        <w:spacing w:after="0" w:line="240" w:lineRule="auto"/>
        <w:jc w:val="both"/>
        <w:rPr>
          <w:rFonts w:ascii="Sylfaen" w:eastAsia="Calibri" w:hAnsi="Sylfaen"/>
          <w:lang w:val="ka-GE"/>
        </w:rPr>
      </w:pPr>
      <w:r w:rsidRPr="00512893">
        <w:rPr>
          <w:rFonts w:ascii="Sylfaen" w:hAnsi="Sylfaen" w:cs="Sylfaen"/>
          <w:lang w:val="ka-GE"/>
        </w:rPr>
        <w:t>სასაზღვრო</w:t>
      </w:r>
      <w:r w:rsidRPr="00512893">
        <w:rPr>
          <w:rFonts w:ascii="Sylfaen" w:hAnsi="Sylfaen"/>
          <w:lang w:val="ka-GE"/>
        </w:rPr>
        <w:t xml:space="preserve"> </w:t>
      </w:r>
      <w:r w:rsidRPr="00512893">
        <w:rPr>
          <w:rFonts w:ascii="Sylfaen" w:hAnsi="Sylfaen" w:cs="Sylfaen"/>
          <w:lang w:val="ka-GE"/>
        </w:rPr>
        <w:t>ზოლში</w:t>
      </w:r>
      <w:r w:rsidRPr="00512893">
        <w:rPr>
          <w:rFonts w:ascii="Sylfaen" w:hAnsi="Sylfaen"/>
          <w:lang w:val="ka-GE"/>
        </w:rPr>
        <w:t xml:space="preserve"> </w:t>
      </w:r>
      <w:r w:rsidRPr="00512893">
        <w:rPr>
          <w:rFonts w:ascii="Sylfaen" w:hAnsi="Sylfaen" w:cs="Sylfaen"/>
          <w:lang w:val="ka-GE"/>
        </w:rPr>
        <w:t>დამონტაჟდა</w:t>
      </w:r>
      <w:r w:rsidRPr="00512893">
        <w:rPr>
          <w:rFonts w:ascii="Sylfaen" w:hAnsi="Sylfaen"/>
          <w:lang w:val="ka-GE"/>
        </w:rPr>
        <w:t xml:space="preserve"> </w:t>
      </w:r>
      <w:r w:rsidRPr="00512893">
        <w:rPr>
          <w:rFonts w:ascii="Sylfaen" w:hAnsi="Sylfaen" w:cs="Sylfaen"/>
        </w:rPr>
        <w:t>სასაზღვრო</w:t>
      </w:r>
      <w:r w:rsidRPr="00512893">
        <w:t xml:space="preserve"> </w:t>
      </w:r>
      <w:r w:rsidRPr="00512893">
        <w:rPr>
          <w:rFonts w:ascii="Sylfaen" w:hAnsi="Sylfaen" w:cs="Sylfaen"/>
        </w:rPr>
        <w:t>ზოლის</w:t>
      </w:r>
      <w:r w:rsidRPr="00512893">
        <w:t xml:space="preserve"> </w:t>
      </w:r>
      <w:r w:rsidRPr="00512893">
        <w:rPr>
          <w:rFonts w:ascii="Sylfaen" w:hAnsi="Sylfaen" w:cs="Sylfaen"/>
        </w:rPr>
        <w:t>აღმნიშვნელი</w:t>
      </w:r>
      <w:r w:rsidRPr="00512893">
        <w:rPr>
          <w:rFonts w:ascii="Sylfaen" w:hAnsi="Sylfaen" w:cs="Sylfaen"/>
          <w:lang w:val="ka-GE"/>
        </w:rPr>
        <w:t xml:space="preserve"> გამაფრთხილებელი 500 აბრა;</w:t>
      </w:r>
    </w:p>
    <w:p w14:paraId="547C46B4" w14:textId="77777777" w:rsidR="00731F9D" w:rsidRPr="00180341" w:rsidRDefault="00731F9D" w:rsidP="00DB446F">
      <w:pPr>
        <w:spacing w:after="0" w:line="240" w:lineRule="auto"/>
        <w:jc w:val="both"/>
        <w:rPr>
          <w:rFonts w:ascii="Sylfaen" w:eastAsiaTheme="minorEastAsia" w:hAnsi="Sylfaen" w:cs="Sylfaen"/>
          <w:bCs/>
          <w:color w:val="000000"/>
          <w:highlight w:val="yellow"/>
          <w:shd w:val="clear" w:color="auto" w:fill="FFFFFF"/>
          <w:lang w:val="ka-GE"/>
        </w:rPr>
      </w:pPr>
    </w:p>
    <w:p w14:paraId="3EB1414E" w14:textId="77777777" w:rsidR="00E548AD" w:rsidRPr="001976BE" w:rsidRDefault="00E548AD" w:rsidP="00DB446F">
      <w:pPr>
        <w:pStyle w:val="Heading2"/>
        <w:spacing w:line="240" w:lineRule="auto"/>
        <w:jc w:val="both"/>
        <w:rPr>
          <w:rFonts w:ascii="Sylfaen" w:hAnsi="Sylfaen"/>
          <w:sz w:val="22"/>
          <w:szCs w:val="22"/>
          <w:lang w:val="ka-GE"/>
        </w:rPr>
      </w:pPr>
      <w:r w:rsidRPr="001976BE">
        <w:rPr>
          <w:rFonts w:ascii="Sylfaen" w:hAnsi="Sylfaen"/>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312325FA" w14:textId="77777777" w:rsidR="00E548AD" w:rsidRPr="001976BE" w:rsidRDefault="00E548AD" w:rsidP="00DB446F">
      <w:pPr>
        <w:tabs>
          <w:tab w:val="left" w:pos="0"/>
        </w:tabs>
        <w:spacing w:line="240" w:lineRule="auto"/>
        <w:contextualSpacing/>
        <w:jc w:val="both"/>
        <w:rPr>
          <w:rFonts w:ascii="Sylfaen" w:hAnsi="Sylfaen" w:cs="Sylfaen"/>
          <w:lang w:val="ka-GE"/>
        </w:rPr>
      </w:pPr>
    </w:p>
    <w:p w14:paraId="2C74BD17" w14:textId="77777777" w:rsidR="00E548AD" w:rsidRPr="001976BE" w:rsidRDefault="00E548AD" w:rsidP="00DB446F">
      <w:pPr>
        <w:tabs>
          <w:tab w:val="left" w:pos="0"/>
        </w:tabs>
        <w:spacing w:line="240" w:lineRule="auto"/>
        <w:contextualSpacing/>
        <w:jc w:val="both"/>
        <w:rPr>
          <w:rFonts w:ascii="Sylfaen" w:hAnsi="Sylfaen" w:cs="Sylfaen"/>
          <w:lang w:val="ka-GE"/>
        </w:rPr>
      </w:pPr>
      <w:r w:rsidRPr="001976BE">
        <w:rPr>
          <w:rFonts w:ascii="Sylfaen" w:hAnsi="Sylfaen" w:cs="Sylfaen"/>
          <w:lang w:val="ka-GE"/>
        </w:rPr>
        <w:t xml:space="preserve">პროგრამის განმახორციელებელი: </w:t>
      </w:r>
    </w:p>
    <w:p w14:paraId="1586E9F5" w14:textId="77777777" w:rsidR="00E548AD" w:rsidRPr="001976BE" w:rsidRDefault="00E548AD" w:rsidP="00DB446F">
      <w:pPr>
        <w:numPr>
          <w:ilvl w:val="0"/>
          <w:numId w:val="53"/>
        </w:numPr>
        <w:tabs>
          <w:tab w:val="left" w:pos="0"/>
        </w:tabs>
        <w:spacing w:after="0" w:line="240" w:lineRule="auto"/>
        <w:contextualSpacing/>
        <w:jc w:val="both"/>
        <w:rPr>
          <w:rFonts w:ascii="Sylfaen" w:hAnsi="Sylfaen" w:cs="Sylfaen"/>
          <w:lang w:val="ka-GE"/>
        </w:rPr>
      </w:pPr>
      <w:r w:rsidRPr="001976BE">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14:paraId="73CA243B" w14:textId="77777777" w:rsidR="00E548AD" w:rsidRPr="001976BE" w:rsidRDefault="00E548AD" w:rsidP="00DB446F">
      <w:pPr>
        <w:numPr>
          <w:ilvl w:val="0"/>
          <w:numId w:val="53"/>
        </w:numPr>
        <w:tabs>
          <w:tab w:val="left" w:pos="0"/>
        </w:tabs>
        <w:spacing w:after="0" w:line="240" w:lineRule="auto"/>
        <w:contextualSpacing/>
        <w:jc w:val="both"/>
        <w:rPr>
          <w:rFonts w:ascii="Sylfaen" w:hAnsi="Sylfaen" w:cs="Sylfaen"/>
          <w:lang w:val="ka-GE"/>
        </w:rPr>
      </w:pPr>
      <w:r w:rsidRPr="001976BE">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p>
    <w:p w14:paraId="2CDCEF89" w14:textId="77777777" w:rsidR="00E548AD" w:rsidRPr="00180341" w:rsidRDefault="00E548AD" w:rsidP="00DB446F">
      <w:pPr>
        <w:pStyle w:val="abzacixml"/>
        <w:spacing w:line="240" w:lineRule="auto"/>
        <w:rPr>
          <w:sz w:val="22"/>
          <w:szCs w:val="22"/>
          <w:highlight w:val="yellow"/>
        </w:rPr>
      </w:pPr>
    </w:p>
    <w:p w14:paraId="3AC4D4EF" w14:textId="77777777" w:rsidR="003A2C33" w:rsidRPr="0018675D"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55 711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w:t>
      </w:r>
      <w:r>
        <w:rPr>
          <w:rFonts w:ascii="Sylfaen" w:eastAsiaTheme="minorEastAsia" w:hAnsi="Sylfaen" w:cs="Sylfaen"/>
          <w:bCs/>
          <w:color w:val="000000"/>
          <w:shd w:val="clear" w:color="auto" w:fill="FFFFFF"/>
          <w:lang w:val="ka-GE"/>
        </w:rPr>
        <w:t xml:space="preserve">, </w:t>
      </w:r>
      <w:r w:rsidRPr="00512893">
        <w:rPr>
          <w:rFonts w:ascii="Sylfaen" w:eastAsiaTheme="minorEastAsia" w:hAnsi="Sylfaen" w:cs="Sylfaen"/>
          <w:bCs/>
          <w:color w:val="000000"/>
          <w:shd w:val="clear" w:color="auto" w:fill="FFFFFF"/>
          <w:lang w:val="ka-GE"/>
        </w:rPr>
        <w:t>ავარიები</w:t>
      </w:r>
      <w:r>
        <w:rPr>
          <w:rFonts w:ascii="Sylfaen" w:eastAsiaTheme="minorEastAsia" w:hAnsi="Sylfaen" w:cs="Sylfaen"/>
          <w:bCs/>
          <w:color w:val="000000"/>
          <w:shd w:val="clear" w:color="auto" w:fill="FFFFFF"/>
          <w:lang w:val="ka-GE"/>
        </w:rPr>
        <w:t xml:space="preserve"> </w:t>
      </w:r>
      <w:r w:rsidRPr="00512893">
        <w:rPr>
          <w:rFonts w:ascii="Sylfaen" w:eastAsiaTheme="minorEastAsia" w:hAnsi="Sylfaen" w:cs="Sylfaen"/>
          <w:bCs/>
          <w:color w:val="000000"/>
          <w:shd w:val="clear" w:color="auto" w:fill="FFFFFF"/>
          <w:lang w:val="ka-GE"/>
        </w:rPr>
        <w:t>ელექტრო-ენერგეტიკულ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14:paraId="2C29BA47" w14:textId="77777777" w:rsidR="003A2C33" w:rsidRPr="0018675D"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ინციდენტებზე/საგანგებო სიტუაციებზე დროული რეაგირების უზრუნველყოფის მიზნით, სამოქალაქო უსაფრთხოების სფეროში მუნიციპალიტეტების მიერ საგანგებო მართვის გეგმების მოსამზადებლად სამსახურის მოსამსახურეების მიერ 6 მუნიციპალიტეტში 2 ეტაპად გაიმართა 40 მდე საკონსულტაციო შეხვედრა. ასევე, ამ მიმართულებით სამსახურის მიერ შეთანხმებულ იქნა 25 საგანმანათლებლო დაწესებულების საგანგებო მართვის გეგმა;</w:t>
      </w:r>
    </w:p>
    <w:p w14:paraId="57DC0D62"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lastRenderedPageBreak/>
        <w:t>ინციდენტებზე/საგანგებო სიტუაციებზე დროული რეაგირების უზრუნველყოფის მიზნით, განხორციელდა სამსახურის სამეგრელო-ზემო სვანეთისა და კახეთის დანაყოფების პორტატული და საბაზისო რადიოსადგურის არხების დაპროგრამება-გამართვა, ასევე, თბილისის დანაყოფებში არსებული საკომუნიკაციო ქსელის სისტემებს ჩაუტარდათ სადიაგნოსტიკო-პროფილაქტიკური სამუშაოები;</w:t>
      </w:r>
    </w:p>
    <w:p w14:paraId="2FFA4F68"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ცნობიერების ამაღლების კუთხით  და ინციდენტების/საგანგებო სიტუაციების პრევენციის მიზნით, სამსახურის მოსამსახურეების კოორდინაციით:</w:t>
      </w:r>
    </w:p>
    <w:p w14:paraId="30C5045A"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ნატო-საქართველოს ინიციატივის (SNGP CM) ფარგლებში, ქ. სენაკში  ჩატარდა  საგანგებო სიტუაციებზე რეაგირებისთვის რეზერვისტთა მომზადება. ტრენინგი მოიცავდა  ერთობლივი სიმულაციური საველე სწავლებებსაც;</w:t>
      </w:r>
    </w:p>
    <w:p w14:paraId="1144B3AF"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ნატო-საქართველოს არსებითი პაკეტის კრიზისების მართვის ინიციატივის (SNGP CM) ფარგლებში, ონის მუნიციპალიტეტში ჩატარდა სწავლება „რაჭა 2022“;</w:t>
      </w:r>
    </w:p>
    <w:p w14:paraId="13AE02E4"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 აშშ-ს საელჩოს რეგიონალური უსაფრთხოების სამსახურის მომართვის საფუძველზე, ამერიკის საელჩოს პერსონალისთვის ჩატარდა დაგეგმილი სასწავლო ვარჯიები;</w:t>
      </w:r>
    </w:p>
    <w:p w14:paraId="15B18ECA"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აშშ თავდაცვის თანამშრომლობის ოფისთან (US ODC) თანამშრომლობის ფარგლებში,  ბორჯომის მუნიციპალიტეტში ჩატარდა წყალზე სამაშველო პრაქტიკული სწავლება;</w:t>
      </w:r>
    </w:p>
    <w:p w14:paraId="57BFAA6E"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ქუთაისის საერთაშორისო უნივერსიტეტის ადმინისტრაციის თანამშრომლებისთვის ჩატარდა სახანძრო უსაფრთხოების წესების სწავლება;</w:t>
      </w:r>
    </w:p>
    <w:p w14:paraId="6EFA3000"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10 საგანმანათლებლო დაწესებულებას ჩაუტარდა თეორიული და სიმულაციური სწავლებები;</w:t>
      </w:r>
    </w:p>
    <w:p w14:paraId="0F105B60"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ინციდენტებისა და საგანგებო სიტუაციების პრევენცია/დროული რეაგირების მიზნით, დედოფლისწყაროს მუნიციპალიტეტში, მარცვლეული კულტურის მოსავლის აღების პერიოდში,  ხანძრების გაჩენისა და გავრცელების საშიშროების აღმოფხვრის მიზნით, შირაქის ზონაში, წინასწარ განსაზღვრულ ლოკაციებზე მოეწყო საველე შტაბი, შესაბამისი ძალებისა და საშუალებების მობილიზებით;</w:t>
      </w:r>
    </w:p>
    <w:p w14:paraId="018E3098"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სამსახურის მოსამსახურეებმა მონაწილეობა მიიღეს PPRD East 3 პროგრამის ფარგლებში გამართულ სემინარებში, რომლის მთავარი მიზანი პარტნიორ ქვეყნებს შორის თანამშრომლობის გაძლიერება, ასევე, რისკების მართვის პრაქტიკის და საუკეთესო გამოცდილების ერთმანეთისთვის გაზიარებაა;</w:t>
      </w:r>
    </w:p>
    <w:p w14:paraId="46EAEBF8"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სამსახურის მოსამსახურეებმა მონაწილეობა მიიღეს სხვადასხვა საერთაშორისო აქტივობებში, კერძოდ:</w:t>
      </w:r>
    </w:p>
    <w:p w14:paraId="3D6B5E24"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ნატოს თანამედროვე სტანდარტებისა და პროცედურების გაცნობის მიზნით გერმანიაში, ქალაქ ობერამერგაუში ნატოს ორგანიზებით ჩატარებულ ნატოს კრიზისების მართვის კურსში;</w:t>
      </w:r>
    </w:p>
    <w:p w14:paraId="5B07503C"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ბელორუსიაში, კერძოდ მინსკში, ბელორუსიის საგანგებო სიტუაციების მართვის უწყების ორგანიზებით გამართულ მაშველთა დღისადმი მიძღვნილი ღონისძიებაში;</w:t>
      </w:r>
    </w:p>
    <w:p w14:paraId="429E00BD"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გერმანიაში, კერძოდ ქალაქ ობერამერგაუში ქბრბ ანალიზის ოპერატორების კურსში;</w:t>
      </w:r>
    </w:p>
    <w:p w14:paraId="428F1E90"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აშშ-ს თავდაცვის საფრთხეების შემცირების (DTRA) სააგენტოს მიერ ჩატარებულ სწავლებებში, კერძოდ: „ქბრბ ახალი აღჭურვილობის შესახებ“, „ქიმიური მასობრივი განადგურების აგენეტების გამოვლენა, იდენტიფიკაცია და მათი განეიტრალების საშუალებები“ და „ქბრბ დაზვერვის და მასობრივი დეკონტამინაციის აღჭურვილობის გამოყენების შესახებ“;</w:t>
      </w:r>
    </w:p>
    <w:p w14:paraId="0794543B"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ინტერპოლის ეგიდით გამართულ საერთაშორისო სწავლების „სასაზღვრო გამშვებ პუნქტებზე რადიაციული და ბირთვული უსაფრთხოება“ დამაგეგმარებელ შეხვედრაში;</w:t>
      </w:r>
    </w:p>
    <w:p w14:paraId="60700DB5"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lastRenderedPageBreak/>
        <w:t>სანაპირო დაცვის მიმართულებით საზღვაო ოპერაციების ერთობლივი მართვის ცენტრის (JMOC) ორგანიზებით გამართულ მრავალ უწყებრივი სწავლების „JMOC TTX 2022’’  ჩატარების შესახებ შეხვედრაში;</w:t>
      </w:r>
    </w:p>
    <w:p w14:paraId="45CAD463"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ესტონეთში, ევროკავშირის სამოქალაქო უსაფრთხოების მექანიზმის (UCPM) ექსპერტთა მიერ ჩატარებულ თოკზე სამაშველო საკითხებზე ტრენინგში;</w:t>
      </w:r>
    </w:p>
    <w:p w14:paraId="1142A891"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ბულგარეთში, ნატო-ს ორგანიზებით გამართულ</w:t>
      </w:r>
      <w:r>
        <w:rPr>
          <w:rFonts w:ascii="Sylfaen" w:hAnsi="Sylfaen" w:cs="Sylfaen"/>
          <w:color w:val="000000"/>
          <w:shd w:val="clear" w:color="auto" w:fill="FFFFFF"/>
        </w:rPr>
        <w:t xml:space="preserve"> „</w:t>
      </w:r>
      <w:r w:rsidRPr="00512893">
        <w:rPr>
          <w:rFonts w:ascii="Sylfaen" w:hAnsi="Sylfaen" w:cs="Sylfaen"/>
          <w:color w:val="000000"/>
          <w:shd w:val="clear" w:color="auto" w:fill="FFFFFF"/>
        </w:rPr>
        <w:t>კრიზისის მართვისა და კატასტროფაზე რეაგირების კურსში", რომლის მიზანს წარმოადგენდა მონაწილეებისთვის ნატოს საბაზისო მოთხოვნების მიხედვით, ნატოს კრიზისზე რეაგირების საფუძვლების, სისტემის (NCRS), პროცესისა (NCRP) და სამოქალაქო საგანგებო სიტუაციების დაგეგმვის შესახებ ინფორმაციის გაცნობა და  ცნობიერების ამაღლება;</w:t>
      </w:r>
    </w:p>
    <w:p w14:paraId="45498AE8"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შვედეთში, ევროკავშირის ორგანიზებით გამართულ მოდელირებული სავარჯიშო  EU MODEX-ის დამგეგმარებელ შეხვედრაში;</w:t>
      </w:r>
    </w:p>
    <w:p w14:paraId="3162C405"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ევროკავშირის UCPM-ის ექსპერტთა გაცვლის პროგრამის ფარგლებში ავსტრიის რესპუბლიკაში ჩატარებული სამთო და წყალზე სამაშველო საკითხებზე სწავლებაში;</w:t>
      </w:r>
    </w:p>
    <w:p w14:paraId="3506B036"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გერმანიის ფედერაციული რესპუბლიკაში კერძოდ ნატოს სკოლაში ობერამერგაუში (NSO) ჩატარებულ  სასწავლო  კურსში  თემაზე: ქიმიური, ბიოლოგიური, რადიაციული და ბირთვული თავდაცვის ნატოს ოპერაციები და სავარჯიშები;</w:t>
      </w:r>
    </w:p>
    <w:p w14:paraId="5CA2CA87"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სამსახურსა და პოლონეთის სახელმწიფო სახანძრო სამსახურს შორის ერთობლივი პროექტის</w:t>
      </w:r>
      <w:r>
        <w:rPr>
          <w:rFonts w:ascii="Sylfaen" w:hAnsi="Sylfaen" w:cs="Sylfaen"/>
          <w:color w:val="000000"/>
          <w:shd w:val="clear" w:color="auto" w:fill="FFFFFF"/>
        </w:rPr>
        <w:t xml:space="preserve"> „</w:t>
      </w:r>
      <w:r w:rsidRPr="00512893">
        <w:rPr>
          <w:rFonts w:ascii="Sylfaen" w:hAnsi="Sylfaen" w:cs="Sylfaen"/>
          <w:color w:val="000000"/>
          <w:shd w:val="clear" w:color="auto" w:fill="FFFFFF"/>
        </w:rPr>
        <w:t>სამაშველო ერთეულების ქსელის ანალიზი და განვითარება საქართველოში კრიზისების მართვის მიმართულებით" ფარგლებში,  ქ. ვარშავაში, პოლონეთის სახანძრო და სამაშველო სტრუქტურის გაცნობის, საუკეთესო პრაქტიკების გაზიარება/დანერგვისა და სამომავლო პროექტების დასაგეგმად გამართულ ღონისძიებებში;</w:t>
      </w:r>
    </w:p>
    <w:p w14:paraId="6C407EBF"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ტიროლში (ავსტრიის რესპუბლიკა), ავსტრიული სახანძრო და სამაშველო სისტემის გაცნობისა და ერთობლივი სწავლებებისა და პროექტების დაგეგმვის ღონისძიებებში;</w:t>
      </w:r>
    </w:p>
    <w:p w14:paraId="014B6033"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თურქეთის კოორდინაციის სააგენტოსთან (TIKA) თანამშროლობის  ფორმატში, ე.წ „ტრენერთა ტრენინგის ჩატარებაში" და „მეხანძრე-მაშველთა საბაზისო სწავლებაში’’;</w:t>
      </w:r>
    </w:p>
    <w:p w14:paraId="43B62CEA"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აზერბაიჯანში და სომხეთში  PPRD East 3-ის და ევროკავშირის სამოქალაქო უსაფრთხოების ერთიანი მექანიზმის საბაზისო კურსში;</w:t>
      </w:r>
    </w:p>
    <w:p w14:paraId="3EE5E32D" w14:textId="77777777" w:rsidR="003A2C33" w:rsidRPr="0018675D"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ერევანში, სომხეთის რესპუბლიკაში UCPM საბაზისო კურსში;</w:t>
      </w:r>
    </w:p>
    <w:p w14:paraId="1449164F"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საზღვაო სეზონის გახსნასთან დაკავშირებით, ოპერატიული და გამართული რადიოკავშირის უზრუნველყოფის მიზნით, განხორციელდა მთლიან სანაპირო ზოლზე სახანძრო-სამაშველო ძალების დეპარტამენტში Mototurbo ტიპის რეპიტერის შემოწმება, სამუშაო სიხშირეების ჩაწერა,  Motorola CM-160 ტიპის საბაზო რადიოსადგურისა და Motorola MOTOTURBO ტიპის რეპიტერის დამონტაჟება, ასევე საგანგებო სიტუაციების მართვის მთავარი სამმართველოს ხმამაღლა მოლაპარაკე მოწყობილობების დინამიკების შემოწმება/შეკეთება;</w:t>
      </w:r>
    </w:p>
    <w:p w14:paraId="52E989D3"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სახანძრო-ტექნიკური შემოწმება ჩაუტარდა 1 785 ობიექტს, კერძოდ:</w:t>
      </w:r>
    </w:p>
    <w:p w14:paraId="6459352C"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დეტალური სახანძრო-ტექნიკური შემოწმება ჩაუტარდა ზედამხედველობას დაქვემდებარებულ</w:t>
      </w:r>
      <w:r>
        <w:rPr>
          <w:rFonts w:ascii="Sylfaen" w:hAnsi="Sylfaen" w:cs="Sylfaen"/>
          <w:color w:val="000000"/>
          <w:shd w:val="clear" w:color="auto" w:fill="FFFFFF"/>
          <w:lang w:val="ka-GE"/>
        </w:rPr>
        <w:t xml:space="preserve"> - </w:t>
      </w:r>
      <w:r w:rsidRPr="00512893">
        <w:rPr>
          <w:rFonts w:ascii="Sylfaen" w:hAnsi="Sylfaen" w:cs="Sylfaen"/>
          <w:color w:val="000000"/>
          <w:shd w:val="clear" w:color="auto" w:fill="FFFFFF"/>
          <w:lang w:val="ka-GE"/>
        </w:rPr>
        <w:t>998</w:t>
      </w:r>
      <w:r w:rsidRPr="00512893">
        <w:rPr>
          <w:rFonts w:ascii="Sylfaen" w:hAnsi="Sylfaen" w:cs="Sylfaen"/>
          <w:color w:val="000000"/>
          <w:shd w:val="clear" w:color="auto" w:fill="FFFFFF"/>
        </w:rPr>
        <w:t xml:space="preserve"> ობიექტს</w:t>
      </w:r>
      <w:r w:rsidRPr="00512893">
        <w:rPr>
          <w:rFonts w:ascii="Sylfaen" w:hAnsi="Sylfaen" w:cs="Sylfaen"/>
          <w:color w:val="000000"/>
          <w:shd w:val="clear" w:color="auto" w:fill="FFFFFF"/>
          <w:lang w:val="ka-GE"/>
        </w:rPr>
        <w:t>;</w:t>
      </w:r>
    </w:p>
    <w:p w14:paraId="4D59CACD"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მიზნობრივი სახანძრო-ტექნიკური შემოწმება (გამოკვლევა) ჩაუტარდა ზედამხედველობას დაქვემდებარებულ</w:t>
      </w:r>
      <w:r>
        <w:rPr>
          <w:rFonts w:ascii="Sylfaen" w:hAnsi="Sylfaen" w:cs="Sylfaen"/>
          <w:color w:val="000000"/>
          <w:shd w:val="clear" w:color="auto" w:fill="FFFFFF"/>
          <w:lang w:val="ka-GE"/>
        </w:rPr>
        <w:t xml:space="preserve"> - </w:t>
      </w:r>
      <w:r w:rsidRPr="00512893">
        <w:rPr>
          <w:rFonts w:ascii="Sylfaen" w:hAnsi="Sylfaen" w:cs="Sylfaen"/>
          <w:color w:val="000000"/>
          <w:shd w:val="clear" w:color="auto" w:fill="FFFFFF"/>
        </w:rPr>
        <w:t xml:space="preserve"> </w:t>
      </w:r>
      <w:r w:rsidRPr="00512893">
        <w:rPr>
          <w:rFonts w:ascii="Sylfaen" w:hAnsi="Sylfaen" w:cs="Sylfaen"/>
          <w:color w:val="000000"/>
          <w:shd w:val="clear" w:color="auto" w:fill="FFFFFF"/>
          <w:lang w:val="ka-GE"/>
        </w:rPr>
        <w:t>414</w:t>
      </w:r>
      <w:r w:rsidRPr="00512893">
        <w:rPr>
          <w:rFonts w:ascii="Sylfaen" w:hAnsi="Sylfaen" w:cs="Sylfaen"/>
          <w:color w:val="000000"/>
          <w:shd w:val="clear" w:color="auto" w:fill="FFFFFF"/>
        </w:rPr>
        <w:t xml:space="preserve"> ობიექტს; </w:t>
      </w:r>
    </w:p>
    <w:p w14:paraId="08C5F0F2"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w:t>
      </w:r>
      <w:r>
        <w:rPr>
          <w:rFonts w:ascii="Sylfaen" w:hAnsi="Sylfaen" w:cs="Sylfaen"/>
          <w:color w:val="000000"/>
          <w:shd w:val="clear" w:color="auto" w:fill="FFFFFF"/>
          <w:lang w:val="ka-GE"/>
        </w:rPr>
        <w:t xml:space="preserve"> - </w:t>
      </w:r>
      <w:r w:rsidRPr="00512893">
        <w:rPr>
          <w:rFonts w:ascii="Sylfaen" w:hAnsi="Sylfaen" w:cs="Sylfaen"/>
          <w:color w:val="000000"/>
          <w:shd w:val="clear" w:color="auto" w:fill="FFFFFF"/>
          <w:lang w:val="ka-GE"/>
        </w:rPr>
        <w:t>9</w:t>
      </w:r>
      <w:r w:rsidRPr="00512893">
        <w:rPr>
          <w:rFonts w:ascii="Sylfaen" w:hAnsi="Sylfaen" w:cs="Sylfaen"/>
          <w:color w:val="000000"/>
          <w:shd w:val="clear" w:color="auto" w:fill="FFFFFF"/>
        </w:rPr>
        <w:t xml:space="preserve"> ობიექტს;  </w:t>
      </w:r>
    </w:p>
    <w:p w14:paraId="2CB9188E"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w:t>
      </w:r>
      <w:r>
        <w:rPr>
          <w:rFonts w:ascii="Sylfaen" w:hAnsi="Sylfaen" w:cs="Sylfaen"/>
          <w:color w:val="000000"/>
          <w:shd w:val="clear" w:color="auto" w:fill="FFFFFF"/>
          <w:lang w:val="ka-GE"/>
        </w:rPr>
        <w:t xml:space="preserve"> - </w:t>
      </w:r>
      <w:r w:rsidRPr="00512893">
        <w:rPr>
          <w:rFonts w:ascii="Sylfaen" w:hAnsi="Sylfaen" w:cs="Sylfaen"/>
          <w:color w:val="000000"/>
          <w:shd w:val="clear" w:color="auto" w:fill="FFFFFF"/>
        </w:rPr>
        <w:t>1</w:t>
      </w:r>
      <w:r w:rsidRPr="00512893">
        <w:rPr>
          <w:rFonts w:ascii="Sylfaen" w:hAnsi="Sylfaen" w:cs="Sylfaen"/>
          <w:color w:val="000000"/>
          <w:shd w:val="clear" w:color="auto" w:fill="FFFFFF"/>
          <w:lang w:val="ka-GE"/>
        </w:rPr>
        <w:t xml:space="preserve">72 </w:t>
      </w:r>
      <w:r w:rsidRPr="00512893">
        <w:rPr>
          <w:rFonts w:ascii="Sylfaen" w:hAnsi="Sylfaen" w:cs="Sylfaen"/>
          <w:color w:val="000000"/>
          <w:shd w:val="clear" w:color="auto" w:fill="FFFFFF"/>
        </w:rPr>
        <w:t>ობიექტს;</w:t>
      </w:r>
    </w:p>
    <w:p w14:paraId="53EFD29B"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ხანძარსაწინააღმდეგო დაცვის მოწყობილობებისა და სისტემების გამოცდა განხორციელდა</w:t>
      </w:r>
      <w:r>
        <w:rPr>
          <w:rFonts w:ascii="Sylfaen" w:hAnsi="Sylfaen" w:cs="Sylfaen"/>
          <w:color w:val="000000"/>
          <w:shd w:val="clear" w:color="auto" w:fill="FFFFFF"/>
          <w:lang w:val="ka-GE"/>
        </w:rPr>
        <w:t xml:space="preserve"> -</w:t>
      </w:r>
      <w:r w:rsidRPr="00512893">
        <w:rPr>
          <w:rFonts w:ascii="Sylfaen" w:hAnsi="Sylfaen" w:cs="Sylfaen"/>
          <w:color w:val="000000"/>
          <w:shd w:val="clear" w:color="auto" w:fill="FFFFFF"/>
        </w:rPr>
        <w:t xml:space="preserve"> 1</w:t>
      </w:r>
      <w:r w:rsidRPr="00512893">
        <w:rPr>
          <w:rFonts w:ascii="Sylfaen" w:hAnsi="Sylfaen" w:cs="Sylfaen"/>
          <w:color w:val="000000"/>
          <w:shd w:val="clear" w:color="auto" w:fill="FFFFFF"/>
          <w:lang w:val="ka-GE"/>
        </w:rPr>
        <w:t>69</w:t>
      </w:r>
      <w:r w:rsidRPr="00512893">
        <w:rPr>
          <w:rFonts w:ascii="Sylfaen" w:hAnsi="Sylfaen" w:cs="Sylfaen"/>
          <w:color w:val="000000"/>
          <w:shd w:val="clear" w:color="auto" w:fill="FFFFFF"/>
        </w:rPr>
        <w:t xml:space="preserve">  ობიექტზე;</w:t>
      </w:r>
    </w:p>
    <w:p w14:paraId="326F680A"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lastRenderedPageBreak/>
        <w:t xml:space="preserve">შენობა-ნაგებობის სახანძრო-ტექნიკური შემოწმება სახანძრო უსაფრთხოების ზომების მომზადების მიზნით განხორციელდა </w:t>
      </w:r>
      <w:r>
        <w:rPr>
          <w:rFonts w:ascii="Sylfaen" w:hAnsi="Sylfaen" w:cs="Sylfaen"/>
          <w:color w:val="000000"/>
          <w:shd w:val="clear" w:color="auto" w:fill="FFFFFF"/>
          <w:lang w:val="ka-GE"/>
        </w:rPr>
        <w:t xml:space="preserve"> - </w:t>
      </w:r>
      <w:r w:rsidRPr="00512893">
        <w:rPr>
          <w:rFonts w:ascii="Sylfaen" w:hAnsi="Sylfaen" w:cs="Sylfaen"/>
          <w:color w:val="000000"/>
          <w:shd w:val="clear" w:color="auto" w:fill="FFFFFF"/>
        </w:rPr>
        <w:t>2</w:t>
      </w:r>
      <w:r w:rsidRPr="00512893">
        <w:rPr>
          <w:rFonts w:ascii="Sylfaen" w:hAnsi="Sylfaen" w:cs="Sylfaen"/>
          <w:color w:val="000000"/>
          <w:shd w:val="clear" w:color="auto" w:fill="FFFFFF"/>
          <w:lang w:val="ka-GE"/>
        </w:rPr>
        <w:t>3</w:t>
      </w:r>
      <w:r w:rsidRPr="00512893">
        <w:rPr>
          <w:rFonts w:ascii="Sylfaen" w:hAnsi="Sylfaen" w:cs="Sylfaen"/>
          <w:color w:val="000000"/>
          <w:shd w:val="clear" w:color="auto" w:fill="FFFFFF"/>
        </w:rPr>
        <w:t xml:space="preserve"> ობიექტზე;</w:t>
      </w:r>
    </w:p>
    <w:p w14:paraId="76F71867"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პირებისათვის/ორგანიზაციებისათვის. საანგარიშო პერიოდში განხორციელდა </w:t>
      </w:r>
      <w:r>
        <w:rPr>
          <w:rFonts w:ascii="Sylfaen" w:eastAsiaTheme="minorEastAsia" w:hAnsi="Sylfaen" w:cs="Sylfaen"/>
          <w:bCs/>
          <w:color w:val="000000"/>
          <w:shd w:val="clear" w:color="auto" w:fill="FFFFFF"/>
          <w:lang w:val="ka-GE"/>
        </w:rPr>
        <w:t xml:space="preserve"> - </w:t>
      </w:r>
      <w:r w:rsidRPr="00512893">
        <w:rPr>
          <w:rFonts w:ascii="Sylfaen" w:eastAsiaTheme="minorEastAsia" w:hAnsi="Sylfaen" w:cs="Sylfaen"/>
          <w:bCs/>
          <w:color w:val="000000"/>
          <w:shd w:val="clear" w:color="auto" w:fill="FFFFFF"/>
          <w:lang w:val="ka-GE"/>
        </w:rPr>
        <w:t xml:space="preserve">417 ზარი, ასევე, გაიმართა </w:t>
      </w:r>
      <w:r>
        <w:rPr>
          <w:rFonts w:ascii="Sylfaen" w:eastAsiaTheme="minorEastAsia" w:hAnsi="Sylfaen" w:cs="Sylfaen"/>
          <w:bCs/>
          <w:color w:val="000000"/>
          <w:shd w:val="clear" w:color="auto" w:fill="FFFFFF"/>
          <w:lang w:val="ka-GE"/>
        </w:rPr>
        <w:t xml:space="preserve"> - </w:t>
      </w:r>
      <w:r w:rsidRPr="00512893">
        <w:rPr>
          <w:rFonts w:ascii="Sylfaen" w:eastAsiaTheme="minorEastAsia" w:hAnsi="Sylfaen" w:cs="Sylfaen"/>
          <w:bCs/>
          <w:color w:val="000000"/>
          <w:shd w:val="clear" w:color="auto" w:fill="FFFFFF"/>
          <w:lang w:val="ka-GE"/>
        </w:rPr>
        <w:t>129 საკონსულტაციო შეხვედრა;</w:t>
      </w:r>
    </w:p>
    <w:p w14:paraId="00702048"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გაეროს საერთაშორისო საძიებო სამაშველო მრჩეველთა ჯგუფის INSARAG-ის კლასიფიკაციის მიღების მიზნით, შექმნილია ურბანული საძიებო სამაშველო ჯგუფი (USAR), რომელსაც მენტორობას უწევდა გერმანიის ტექნიკური დახმარების ფედერალური სამსახური (THW). საანგარიშო პერიოდში მენტორმა ჩაატარა შემდეგი სწავლებები:</w:t>
      </w:r>
    </w:p>
    <w:p w14:paraId="68931D2E"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სტანდარტული პროცედურების შემუშავების შესახებ, რომლშიც სამსახურის მხრიდან 17 თანამშრომელი დაესწრო. სწავლება დაეთმო ისეთ საკითხებს როგორიცაა SOP-ების განვითარება USAR-ის გუნდთან ერთად და ასევე განხორციელდა USAR სასწავლო პროგრამის განახლება; </w:t>
      </w:r>
    </w:p>
    <w:p w14:paraId="6ED3624C"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EXCON სწავლება, რომელიც დაეთმო INSARAG კოორდინაციისა და მენეჯმენტის სისტემის მიმოხილვას მეკავშირე ოფიცრების დონეზე, ასევე, სამუშაო ტერიტორიის მოწყობას და სტანდარტულ ოპერატიულ პროცედურების შემუშავებას;</w:t>
      </w:r>
    </w:p>
    <w:p w14:paraId="3E6EFB31" w14:textId="77777777" w:rsidR="003A2C33" w:rsidRPr="000656C6"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ვესელში (გერმანია) გერმანიის მთავრობის შინაგან საქმეთა სამინისტროს ტექნიკური დახმარების ფედერალური სააგენტოს (THW) მიერ ჩატარდა  INSARAG-ის პირველი მორეაგირეების სწავლება;</w:t>
      </w:r>
    </w:p>
    <w:p w14:paraId="42A74AC3"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მიმდინარეობდა სამუშაოები სატესტო რეჟიმში გაშვებული საგანგებო სიტუაციების/ინციდენტების აღრიცხვის სისტემის (efris.es.gov.ge) ფუნქციონალის განვითარების და აღმოჩენილი ხარვეზების შესწორების მიზნით</w:t>
      </w:r>
      <w:r>
        <w:rPr>
          <w:rFonts w:ascii="Sylfaen" w:eastAsiaTheme="minorEastAsia" w:hAnsi="Sylfaen" w:cs="Sylfaen"/>
          <w:bCs/>
          <w:color w:val="000000"/>
          <w:shd w:val="clear" w:color="auto" w:fill="FFFFFF"/>
          <w:lang w:val="ka-GE"/>
        </w:rPr>
        <w:t>,</w:t>
      </w:r>
      <w:r w:rsidRPr="00512893">
        <w:rPr>
          <w:rFonts w:ascii="Sylfaen" w:eastAsiaTheme="minorEastAsia" w:hAnsi="Sylfaen" w:cs="Sylfaen"/>
          <w:bCs/>
          <w:color w:val="000000"/>
          <w:shd w:val="clear" w:color="auto" w:fill="FFFFFF"/>
          <w:lang w:val="ka-GE"/>
        </w:rPr>
        <w:t xml:space="preserve"> სისტემას დაემატა ახალი ფუნქციონალი: </w:t>
      </w:r>
    </w:p>
    <w:p w14:paraId="26EBEB04"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ინციდენტების მოდული - ხანძრის ფორმის დამატება;</w:t>
      </w:r>
    </w:p>
    <w:p w14:paraId="43A3B991"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ლოჯისტიკის მოდული - მონაცემების განახლება/ჩასწორება;</w:t>
      </w:r>
    </w:p>
    <w:p w14:paraId="7B12C398" w14:textId="77777777" w:rsidR="003A2C33" w:rsidRPr="000656C6"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შემუშავდა და გაიშვა ოპერატორების მონიტორინგის მოდული;</w:t>
      </w:r>
    </w:p>
    <w:p w14:paraId="19E688D8"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საანგარიშო პერიოდში მიმდინარეობდა ინტერაქტიული რუკის (maps.es.gov.ge) ფუნქციონალის დახვეწა/განვითარების სამუშაოები. რუკას დაემატა: </w:t>
      </w:r>
    </w:p>
    <w:p w14:paraId="3C1C8C3A"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ახალი ლეირების (შრეები) დატანა;</w:t>
      </w:r>
    </w:p>
    <w:p w14:paraId="2E3C6B08"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მანქანების მენეჯმენტი efris.es.gov.ge -დან;</w:t>
      </w:r>
    </w:p>
    <w:p w14:paraId="5EE2E334"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რუკაზე განახლდა მონაცემები;</w:t>
      </w:r>
    </w:p>
    <w:p w14:paraId="41331ECD"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შემუშავდა საძიებო-სამაშველო ღონისძიებების მართვა/ მონიტორინგის ინსტრუმენტი;</w:t>
      </w:r>
    </w:p>
    <w:p w14:paraId="6131814D"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Widget-ები, კერძოდ: ამინდი, კარუსელი და კალენდარი;</w:t>
      </w:r>
    </w:p>
    <w:p w14:paraId="433A5737"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სამსახურის სახანძრო-სამაშველო ძალების დეპარტამენტის ადმინისტრირების მთავარი სამმართველოს ოპერატიული მართვის სამმართველოს ახალ შენობაში (ცენტრი1) ოპერატორთა სამუშაო მაგიდებზე მოეწყო კომპიუტერული ტექნიკა, კომპიუტერებში დაინსტალირდა და გაიმართა ყველა საჭირო პროგრამული უზრუნველყოფა. მიმდინარეობდა მათი გამართული მუშაობის მუდმივი კონტროლი;</w:t>
      </w:r>
    </w:p>
    <w:p w14:paraId="3030B691"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შემუშავდა და სატესტო რეჟიმში ფუნქციონირებს სამსახურის ახალი ვებ-გვერდები:</w:t>
      </w:r>
    </w:p>
    <w:p w14:paraId="57D8AD7E"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  გახდი ინსტრუქტორი - </w:t>
      </w:r>
      <w:hyperlink r:id="rId8" w:history="1">
        <w:r w:rsidRPr="00512893">
          <w:rPr>
            <w:rFonts w:ascii="Sylfaen" w:hAnsi="Sylfaen" w:cs="Sylfaen"/>
            <w:color w:val="000000"/>
            <w:shd w:val="clear" w:color="auto" w:fill="FFFFFF"/>
          </w:rPr>
          <w:t>http://instructor.es.gov.ge</w:t>
        </w:r>
      </w:hyperlink>
    </w:p>
    <w:p w14:paraId="2E84AC4B"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  გახდი მენტორი - </w:t>
      </w:r>
      <w:hyperlink r:id="rId9" w:history="1">
        <w:r w:rsidRPr="00512893">
          <w:rPr>
            <w:rFonts w:ascii="Sylfaen" w:hAnsi="Sylfaen" w:cs="Sylfaen"/>
            <w:color w:val="000000"/>
            <w:shd w:val="clear" w:color="auto" w:fill="FFFFFF"/>
          </w:rPr>
          <w:t>http://mentor.es.gov.ge</w:t>
        </w:r>
      </w:hyperlink>
    </w:p>
    <w:p w14:paraId="32D273D7"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მეხანძრე-მაშველთა თანამედროვე მატერიალურ-ტექნიკური ბაზით უზრუნველყოფის მიზნით განხორციელდა მატერიალურ-ტექნიკური ბაზის განახლება, კერძოდ:</w:t>
      </w:r>
    </w:p>
    <w:p w14:paraId="4EB2DA98"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ინციდენტებზე/საგანგებო სიტუაციების დროს შემთხვევის ადგილზე მაქსიმალურად შემჭიდროვებულ ვადაში გამოცხადების მიზნით, შესყიდულ იქნა და შესაბამის სატრანსპორტო საშუალებებზე დამონტაჟდა ციმციმები და ხმამაღლა მოლაპარაკეები;</w:t>
      </w:r>
    </w:p>
    <w:p w14:paraId="3E78CABE"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lastRenderedPageBreak/>
        <w:t>სახანძრო საზედამხედველო ფუნქციის განხორციელების დროს გამოსაყენებლად შეძენილ იქნა სამხრე კამერები;</w:t>
      </w:r>
    </w:p>
    <w:p w14:paraId="3B06A67A"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შეძენილ იქნა მეხანძრე-მაშველის ზამთრის უნიფორმა და მაღალყელიანი ფეხსაცმელი, საწვიმარი ლაბადები, ოპერატორების მაისურები, მეხანძრე-მაშველის ყოველდღიური უნიფორმა და რეზინის ჩექმები; ზაფხულის საკურორტო სეზონთან დაკავშირებით, საჭირო სამაშველო აღჭურვილობა, ზღვაზე სამაშველო თოკები, ზღვაზე მაშველებისათვის სანაპიროზე სასიარულო ფეხსაცმელი და ფორმები, ასევე სამაშველო ჟილეტი და ჩანთები;</w:t>
      </w:r>
    </w:p>
    <w:p w14:paraId="092D6CCB"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ზამთრის საკურორტო სეზონთან დაკავშირებით, ტურისტების უსაფრთხოების უზრუნველყოფის მიზნით, შეძენილ იქნა კვადროციკლის მუხლუხოების სისტემა (შალგები);</w:t>
      </w:r>
    </w:p>
    <w:p w14:paraId="2EB34C63"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ზაფხულის საკურორტო სეზონთან დაკავშირებით, ტურისტების უსაფრთხოების უზრუნველყოფის მიზნით, აღდგენილ იქნა კატარღის დაზიანებული ძრავი; </w:t>
      </w:r>
    </w:p>
    <w:p w14:paraId="2F8644FD"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კაპიტალური შეკეთება (ძრავის აღდგენა) ჩაუტარდა სახანძრო-სამაშველო დანიშნულების  "MERCEDES-BENZ ZETROS 2733"-ის ავტომანქანას, რომელიც ჩატარებული სამუშაოების შემდეგ ჩადგა განაწესში;</w:t>
      </w:r>
    </w:p>
    <w:p w14:paraId="4D115B47"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განხორციელდა სახანძრო-სამაშველო ობიექტების ინფრასტრუქტურის განახლება/მოდერნიზაცია, კერძოდ:</w:t>
      </w:r>
    </w:p>
    <w:p w14:paraId="2DE78391"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2021 წელს დაიწყო და საანგარიშო პერიოდში მიმდინარეობდა ხულოს</w:t>
      </w:r>
      <w:r w:rsidRPr="00512893">
        <w:rPr>
          <w:rFonts w:ascii="Sylfaen" w:hAnsi="Sylfaen" w:cs="Sylfaen"/>
          <w:color w:val="000000"/>
          <w:shd w:val="clear" w:color="auto" w:fill="FFFFFF"/>
          <w:lang w:val="ka-GE"/>
        </w:rPr>
        <w:t xml:space="preserve"> და </w:t>
      </w:r>
      <w:r w:rsidRPr="00512893">
        <w:rPr>
          <w:rFonts w:ascii="Sylfaen" w:hAnsi="Sylfaen" w:cs="Sylfaen"/>
          <w:color w:val="000000"/>
          <w:shd w:val="clear" w:color="auto" w:fill="FFFFFF"/>
        </w:rPr>
        <w:t>კასპის სახანძრო-სამაშველო ობიექტ</w:t>
      </w:r>
      <w:r w:rsidRPr="00512893">
        <w:rPr>
          <w:rFonts w:ascii="Sylfaen" w:hAnsi="Sylfaen" w:cs="Sylfaen"/>
          <w:color w:val="000000"/>
          <w:shd w:val="clear" w:color="auto" w:fill="FFFFFF"/>
          <w:lang w:val="ka-GE"/>
        </w:rPr>
        <w:t>ებ</w:t>
      </w:r>
      <w:r w:rsidRPr="00512893">
        <w:rPr>
          <w:rFonts w:ascii="Sylfaen" w:hAnsi="Sylfaen" w:cs="Sylfaen"/>
          <w:color w:val="000000"/>
          <w:shd w:val="clear" w:color="auto" w:fill="FFFFFF"/>
        </w:rPr>
        <w:t>ის მშენებლობა;</w:t>
      </w:r>
    </w:p>
    <w:p w14:paraId="25AF242C"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 xml:space="preserve"> და</w:t>
      </w:r>
      <w:r w:rsidRPr="00512893">
        <w:rPr>
          <w:rFonts w:ascii="Sylfaen" w:hAnsi="Sylfaen" w:cs="Sylfaen"/>
          <w:color w:val="000000"/>
          <w:shd w:val="clear" w:color="auto" w:fill="FFFFFF"/>
          <w:lang w:val="ka-GE"/>
        </w:rPr>
        <w:t>სრულდა</w:t>
      </w:r>
      <w:r w:rsidRPr="00512893">
        <w:rPr>
          <w:rFonts w:ascii="Sylfaen" w:hAnsi="Sylfaen" w:cs="Sylfaen"/>
          <w:color w:val="000000"/>
          <w:shd w:val="clear" w:color="auto" w:fill="FFFFFF"/>
        </w:rPr>
        <w:t xml:space="preserve"> დაბა ქედის სახანძრო-სამაშველო ობიექტის კაპიტალური სარემონტო სამუშაოები;</w:t>
      </w:r>
    </w:p>
    <w:p w14:paraId="4B0B854C"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თბილისის სამ დანაყოფში მოეწყო სამორიგეო ჯიხურები;</w:t>
      </w:r>
    </w:p>
    <w:p w14:paraId="1405A23C"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თბილისში, ჯავახიშვილის ქ. N106-ში მდებარე სახანძრო-სამაშველო ობიექტში განხორციელდა  სველი წერტილის მოწყობის სამუშაოები;</w:t>
      </w:r>
    </w:p>
    <w:p w14:paraId="372D814F"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საანგარიშო პერიოდში სამსახურის ზოგიერთ დანაყოფში განხორციელდა კომუნალურებზე დაერთებისა და სეპტიკის მოწყობის სამუშაოები;</w:t>
      </w:r>
    </w:p>
    <w:p w14:paraId="67C67F4D" w14:textId="77777777" w:rsidR="003A2C33" w:rsidRPr="00512893" w:rsidRDefault="003A2C33" w:rsidP="00DB446F">
      <w:pPr>
        <w:numPr>
          <w:ilvl w:val="1"/>
          <w:numId w:val="52"/>
        </w:numPr>
        <w:spacing w:after="0" w:line="240" w:lineRule="auto"/>
        <w:ind w:left="720"/>
        <w:jc w:val="both"/>
        <w:rPr>
          <w:rFonts w:ascii="Sylfaen" w:hAnsi="Sylfaen" w:cs="Sylfaen"/>
          <w:color w:val="000000"/>
          <w:shd w:val="clear" w:color="auto" w:fill="FFFFFF"/>
        </w:rPr>
      </w:pPr>
      <w:r w:rsidRPr="00512893">
        <w:rPr>
          <w:rFonts w:ascii="Sylfaen" w:hAnsi="Sylfaen" w:cs="Sylfaen"/>
          <w:color w:val="000000"/>
          <w:shd w:val="clear" w:color="auto" w:fill="FFFFFF"/>
        </w:rPr>
        <w:t>ჩატარდა დაბა ბაკურიანში სახანძრო-სამაშველო ავტოფარეხის კარის სამონტაჟო სამუშაოები;</w:t>
      </w:r>
    </w:p>
    <w:p w14:paraId="450E9160"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გაფორმდა 970 და გაუქმდა 9 ხელშეკრულება სამოქალაქო უსაფრთხოების სფეროში არსებული სერვისების გაწევის მიზნით, საიდანაც უკვე შესრულებულია 901 ხელშეკრულება. აღნიშნული ხელშეკრულებები მოიცავს ისეთი მომსახურების გაწევას როგორიცაა: სახანძრო ტექნიკური შემოწმების ჩატარება და შესაბამისი რეკომენდაციების შემუშავება; სახანძრო უსაფრთხოების საკითხებზე სპეციალისტის კონსულტაცია; საგანგებო სიტუაციებისაგან მოსახლეობისა და ტერიტორიის დაცვის საკითხებზე სპეციალისტის კონსულტაცია;  შენობა-ნაგებობის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სამშენებლო დოკუმენტაციის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ობიექტის ხანძარსაწინააღმდეგო დაცვის მოწყობილობებისა და სისტემების გამოცდა სათანადო აქტის გაფორმებით; სახანძრო უსაფრთხოების წესების სწავლება; საგანგებო სიტუაციებში ქცევის წესების, აგრეთვე საგანგებო სიტუაციების მართვის ორგანიზების სწავლება; შენობა-ნაგებობის საევაკუაციო გეგმის შემუშავება; ცეცხლსაშიში სამუშაოების, მასობრივი, სანახაობრივი, სპორტული ან/და სხვა ღონისძიებების ჩატარების დროს (გარდა უშუალოდ სახელმწიფოს მიერ ორგანიზებული საზოგადოებრივი, პოლიტიკური, საქველმოქმედო ღონისძიებებისა, როდესაც მომსახურება უსასყიდლოდ გაიწევა), აგრეთვე ფილმის, რეკლამის ან კლიპის გადაღებისას სახანძრო-სამაშველო, საავარიო-სამაშველო ტექნიკით ან/და ეკიპაჟით მომსახურება, სახანძრო-</w:t>
      </w:r>
      <w:r w:rsidRPr="00512893">
        <w:rPr>
          <w:rFonts w:ascii="Sylfaen" w:eastAsiaTheme="minorEastAsia" w:hAnsi="Sylfaen" w:cs="Sylfaen"/>
          <w:bCs/>
          <w:color w:val="000000"/>
          <w:shd w:val="clear" w:color="auto" w:fill="FFFFFF"/>
          <w:lang w:val="ka-GE"/>
        </w:rPr>
        <w:lastRenderedPageBreak/>
        <w:t>სამაშველო, საავარიო-სამაშველო ავტო ტექნიკის თხოვება. ამასთან, ამ ხელშეკრულებების ფარგლებში მიღებული შემოსავლები მეტწილად ხმარდება სამსახურის განვითარებას;</w:t>
      </w:r>
    </w:p>
    <w:p w14:paraId="5AEBF900"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შემუშავდა და შესაბამის სამინისტროებსა და უწყებებში შესათანხმებლად გაიგზავნა „საქართველოს სახელმწიფო მატერიალური რეზერვების ობიექტების, როგორც განსაკუთრებული სახელმწიფოებრივი მნიშვნელობის ობიექტების, აგრეთვე სახელმწიფო მატერიალური რეზერვების სისტემაში დასაგროვებელი მატერიალური ფასეულობების ნუსხის დამტკიცების შესახებ“ და „საქართველოს სახელმწიფო რეზერვის მატერიალურ ფასეულობათა ნომენკლატურის და დაგროვების ოდენობის დამტკიცების შესახებ“  საქართველოს მთავრობის დადგენილების პროექტები, ასევე, სახელმწიფო რეზერვების ხედვის პროექტი;</w:t>
      </w:r>
    </w:p>
    <w:p w14:paraId="29BC48C6"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მიმდინარეობდა სახელმწიფო რეზერვის განვითარების მოკლევადიანი და გრძელვადიანი ხედვისა და სამოქმედო გეგმის შემუშავება.</w:t>
      </w:r>
    </w:p>
    <w:p w14:paraId="37408A41"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14:paraId="4204AD8A"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საანგარიშო პერიოდში განხორცილდა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48825D60" w14:textId="77777777" w:rsidR="003A2C33" w:rsidRPr="00512893" w:rsidRDefault="003A2C33" w:rsidP="00DB446F">
      <w:pPr>
        <w:pStyle w:val="ListParagraph"/>
        <w:tabs>
          <w:tab w:val="left" w:pos="1080"/>
        </w:tabs>
        <w:spacing w:after="200" w:line="240" w:lineRule="auto"/>
        <w:jc w:val="both"/>
        <w:rPr>
          <w:rFonts w:ascii="Sylfaen" w:hAnsi="Sylfaen"/>
          <w:color w:val="000000" w:themeColor="text1"/>
          <w:lang w:val="ka-GE"/>
        </w:rPr>
      </w:pPr>
    </w:p>
    <w:p w14:paraId="1C2488F4" w14:textId="77777777" w:rsidR="00EA2AB5" w:rsidRPr="001712B9" w:rsidRDefault="00EA2AB5" w:rsidP="00DB446F">
      <w:pPr>
        <w:pStyle w:val="Heading2"/>
        <w:spacing w:line="240" w:lineRule="auto"/>
        <w:jc w:val="both"/>
        <w:rPr>
          <w:rFonts w:ascii="Sylfaen" w:hAnsi="Sylfaen"/>
          <w:sz w:val="22"/>
          <w:szCs w:val="22"/>
          <w:lang w:val="ka-GE"/>
        </w:rPr>
      </w:pPr>
      <w:r w:rsidRPr="001712B9">
        <w:rPr>
          <w:rFonts w:ascii="Sylfaen" w:hAnsi="Sylfaen"/>
          <w:sz w:val="22"/>
          <w:szCs w:val="22"/>
          <w:lang w:val="ka-GE"/>
        </w:rPr>
        <w:t>2.9   ინფრასტრუქტურის  განვითარება (პროგრამული კოდი 29 05)</w:t>
      </w:r>
    </w:p>
    <w:p w14:paraId="40A6CBBD" w14:textId="77777777" w:rsidR="00EA2AB5" w:rsidRPr="001712B9" w:rsidRDefault="00EA2AB5" w:rsidP="00DB446F">
      <w:pPr>
        <w:pStyle w:val="ListParagraph"/>
        <w:tabs>
          <w:tab w:val="left" w:pos="720"/>
        </w:tabs>
        <w:spacing w:after="0" w:line="240" w:lineRule="auto"/>
        <w:ind w:left="709" w:right="-67" w:hanging="360"/>
        <w:jc w:val="both"/>
        <w:rPr>
          <w:rFonts w:ascii="Sylfaen" w:eastAsiaTheme="minorEastAsia" w:hAnsi="Sylfaen"/>
          <w:lang w:val="ka-GE"/>
        </w:rPr>
      </w:pPr>
    </w:p>
    <w:p w14:paraId="59E2D5FE" w14:textId="77777777" w:rsidR="00EA2AB5" w:rsidRPr="001712B9" w:rsidRDefault="00EA2AB5" w:rsidP="00DB446F">
      <w:pPr>
        <w:spacing w:after="0" w:line="240" w:lineRule="auto"/>
        <w:jc w:val="both"/>
        <w:rPr>
          <w:rFonts w:ascii="Sylfaen" w:hAnsi="Sylfaen"/>
        </w:rPr>
      </w:pPr>
      <w:r w:rsidRPr="001712B9">
        <w:rPr>
          <w:rFonts w:ascii="Sylfaen" w:hAnsi="Sylfaen"/>
        </w:rPr>
        <w:t>პროგრამის განმახორციელებელი:</w:t>
      </w:r>
    </w:p>
    <w:p w14:paraId="6E386449" w14:textId="77777777" w:rsidR="00EA2AB5" w:rsidRPr="001712B9" w:rsidRDefault="00EA2AB5" w:rsidP="00DB446F">
      <w:pPr>
        <w:pStyle w:val="ListParagraph"/>
        <w:numPr>
          <w:ilvl w:val="0"/>
          <w:numId w:val="1"/>
        </w:numPr>
        <w:spacing w:after="0" w:line="240" w:lineRule="auto"/>
        <w:jc w:val="both"/>
        <w:rPr>
          <w:rFonts w:ascii="Sylfaen" w:hAnsi="Sylfaen"/>
        </w:rPr>
      </w:pPr>
      <w:r w:rsidRPr="001712B9">
        <w:rPr>
          <w:rFonts w:ascii="Sylfaen" w:hAnsi="Sylfaen"/>
        </w:rPr>
        <w:t>საქართველოს თავდაცვის სამინისტრო;</w:t>
      </w:r>
    </w:p>
    <w:p w14:paraId="046C3DC2" w14:textId="77777777" w:rsidR="00EA2AB5" w:rsidRPr="00180341" w:rsidRDefault="00EA2AB5" w:rsidP="00DB446F">
      <w:pPr>
        <w:pStyle w:val="abzacixml"/>
        <w:tabs>
          <w:tab w:val="left" w:pos="360"/>
        </w:tabs>
        <w:spacing w:line="240" w:lineRule="auto"/>
        <w:ind w:left="810" w:firstLine="0"/>
        <w:rPr>
          <w:color w:val="000000" w:themeColor="text1"/>
          <w:sz w:val="22"/>
          <w:szCs w:val="22"/>
          <w:highlight w:val="yellow"/>
          <w:lang w:eastAsia="ru-RU"/>
        </w:rPr>
      </w:pPr>
    </w:p>
    <w:p w14:paraId="4789EB0E"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w:t>
      </w:r>
      <w:r>
        <w:rPr>
          <w:rFonts w:ascii="Sylfaen" w:hAnsi="Sylfaen" w:cs="Sylfaen"/>
          <w:bCs/>
          <w:color w:val="000000"/>
          <w:shd w:val="clear" w:color="auto" w:fill="FFFFFF"/>
          <w:lang w:val="ka-GE"/>
        </w:rPr>
        <w:t>63</w:t>
      </w:r>
      <w:r w:rsidRPr="00F04769">
        <w:rPr>
          <w:rFonts w:ascii="Sylfaen" w:hAnsi="Sylfaen" w:cs="Sylfaen"/>
          <w:bCs/>
          <w:color w:val="000000"/>
          <w:shd w:val="clear" w:color="auto" w:fill="FFFFFF"/>
          <w:lang w:val="ka-GE"/>
        </w:rPr>
        <w:t xml:space="preserve"> ობიექტზე, ხოლო სამშენებლო სამუშაოები - 20 ობიექტზე.</w:t>
      </w:r>
    </w:p>
    <w:p w14:paraId="110B5F0A" w14:textId="77777777" w:rsidR="00EA2AB5" w:rsidRPr="00180341" w:rsidRDefault="00EA2AB5" w:rsidP="00DB446F">
      <w:pPr>
        <w:spacing w:after="0" w:line="240" w:lineRule="auto"/>
        <w:jc w:val="both"/>
        <w:rPr>
          <w:rFonts w:ascii="Sylfaen" w:eastAsiaTheme="minorEastAsia" w:hAnsi="Sylfaen" w:cs="Sylfaen"/>
          <w:bCs/>
          <w:color w:val="000000"/>
          <w:highlight w:val="yellow"/>
          <w:shd w:val="clear" w:color="auto" w:fill="FFFFFF"/>
          <w:lang w:val="ka-GE"/>
        </w:rPr>
      </w:pPr>
    </w:p>
    <w:p w14:paraId="7C49CC22" w14:textId="77777777" w:rsidR="00EA2AB5" w:rsidRPr="00180341" w:rsidRDefault="00EA2AB5" w:rsidP="00DB446F">
      <w:pPr>
        <w:spacing w:after="0" w:line="240" w:lineRule="auto"/>
        <w:jc w:val="both"/>
        <w:rPr>
          <w:rFonts w:ascii="Sylfaen" w:eastAsiaTheme="minorEastAsia" w:hAnsi="Sylfaen" w:cs="Sylfaen"/>
          <w:bCs/>
          <w:color w:val="000000"/>
          <w:highlight w:val="yellow"/>
          <w:shd w:val="clear" w:color="auto" w:fill="FFFFFF"/>
          <w:lang w:val="ka-GE"/>
        </w:rPr>
      </w:pPr>
    </w:p>
    <w:p w14:paraId="36293BD3" w14:textId="77777777" w:rsidR="00CF65B5" w:rsidRPr="001712B9" w:rsidRDefault="00CF65B5" w:rsidP="00DB446F">
      <w:pPr>
        <w:pStyle w:val="Heading2"/>
        <w:spacing w:line="240" w:lineRule="auto"/>
        <w:jc w:val="both"/>
        <w:rPr>
          <w:rFonts w:ascii="Sylfaen" w:hAnsi="Sylfaen"/>
          <w:sz w:val="22"/>
          <w:szCs w:val="22"/>
          <w:lang w:val="ka-GE"/>
        </w:rPr>
      </w:pPr>
      <w:r w:rsidRPr="001712B9">
        <w:rPr>
          <w:rFonts w:ascii="Sylfaen" w:hAnsi="Sylfaen"/>
          <w:sz w:val="22"/>
          <w:szCs w:val="22"/>
          <w:lang w:val="ka-GE"/>
        </w:rPr>
        <w:t>2.10 პროფესიული სამხედრო  განათლება (პროგრამული კოდი 29 02)</w:t>
      </w:r>
    </w:p>
    <w:p w14:paraId="66E8D0B6" w14:textId="77777777" w:rsidR="00CF65B5" w:rsidRPr="001712B9" w:rsidRDefault="00CF65B5" w:rsidP="00DB446F">
      <w:pPr>
        <w:pStyle w:val="abzacixml"/>
        <w:spacing w:line="240" w:lineRule="auto"/>
        <w:rPr>
          <w:rFonts w:eastAsiaTheme="minorEastAsia"/>
          <w:color w:val="auto"/>
          <w:sz w:val="22"/>
          <w:szCs w:val="22"/>
          <w:lang w:val="en-US"/>
        </w:rPr>
      </w:pPr>
    </w:p>
    <w:p w14:paraId="0C9BC5C4" w14:textId="77777777" w:rsidR="00CF65B5" w:rsidRPr="001712B9" w:rsidRDefault="00CF65B5" w:rsidP="00DB446F">
      <w:pPr>
        <w:spacing w:after="0" w:line="240" w:lineRule="auto"/>
        <w:jc w:val="both"/>
        <w:rPr>
          <w:rFonts w:ascii="Sylfaen" w:hAnsi="Sylfaen"/>
        </w:rPr>
      </w:pPr>
      <w:r w:rsidRPr="001712B9">
        <w:rPr>
          <w:rFonts w:ascii="Sylfaen" w:hAnsi="Sylfaen"/>
        </w:rPr>
        <w:t xml:space="preserve">პროგრამის განმახორციელებელი: </w:t>
      </w:r>
    </w:p>
    <w:p w14:paraId="4EFE960B" w14:textId="77777777" w:rsidR="00CF65B5" w:rsidRPr="001712B9" w:rsidRDefault="00CF65B5" w:rsidP="00DB446F">
      <w:pPr>
        <w:pStyle w:val="ListParagraph"/>
        <w:numPr>
          <w:ilvl w:val="0"/>
          <w:numId w:val="1"/>
        </w:numPr>
        <w:spacing w:after="0" w:line="240" w:lineRule="auto"/>
        <w:jc w:val="both"/>
        <w:rPr>
          <w:rFonts w:ascii="Sylfaen" w:hAnsi="Sylfaen"/>
        </w:rPr>
      </w:pPr>
      <w:r w:rsidRPr="001712B9">
        <w:rPr>
          <w:rFonts w:ascii="Sylfaen" w:hAnsi="Sylfaen"/>
        </w:rPr>
        <w:t xml:space="preserve">საქართველოს თავდაცვის სამინისტრო; </w:t>
      </w:r>
    </w:p>
    <w:p w14:paraId="17CEF36C" w14:textId="77777777" w:rsidR="00CF65B5" w:rsidRPr="001712B9" w:rsidRDefault="00CF65B5" w:rsidP="00DB446F">
      <w:pPr>
        <w:pStyle w:val="ListParagraph"/>
        <w:numPr>
          <w:ilvl w:val="0"/>
          <w:numId w:val="1"/>
        </w:numPr>
        <w:spacing w:after="0" w:line="240" w:lineRule="auto"/>
        <w:jc w:val="both"/>
        <w:rPr>
          <w:rFonts w:ascii="Sylfaen" w:hAnsi="Sylfaen"/>
        </w:rPr>
      </w:pPr>
      <w:r w:rsidRPr="001712B9">
        <w:rPr>
          <w:rFonts w:ascii="Sylfaen" w:hAnsi="Sylfaen"/>
        </w:rPr>
        <w:t>სსიპ - გენერალ გიორგი კვინიტაძის სახელობის კადეტთა სამხედრო ლიცეუმი;</w:t>
      </w:r>
    </w:p>
    <w:p w14:paraId="795D3E63" w14:textId="77777777" w:rsidR="00CF65B5" w:rsidRPr="001712B9" w:rsidRDefault="00CF65B5" w:rsidP="00DB446F">
      <w:pPr>
        <w:pStyle w:val="ListParagraph"/>
        <w:numPr>
          <w:ilvl w:val="0"/>
          <w:numId w:val="1"/>
        </w:numPr>
        <w:spacing w:after="0" w:line="240" w:lineRule="auto"/>
        <w:jc w:val="both"/>
        <w:rPr>
          <w:rFonts w:ascii="Sylfaen" w:hAnsi="Sylfaen"/>
        </w:rPr>
      </w:pPr>
      <w:r w:rsidRPr="001712B9">
        <w:rPr>
          <w:rFonts w:ascii="Sylfaen" w:hAnsi="Sylfaen"/>
        </w:rPr>
        <w:t>სსიპ - დავით აღმაშენებლის ეროვნული თავდაცვის აკადემია;</w:t>
      </w:r>
    </w:p>
    <w:p w14:paraId="092F5919" w14:textId="77777777" w:rsidR="00CF65B5" w:rsidRPr="001712B9" w:rsidRDefault="00CF65B5" w:rsidP="00DB446F">
      <w:pPr>
        <w:pStyle w:val="ListParagraph"/>
        <w:numPr>
          <w:ilvl w:val="0"/>
          <w:numId w:val="1"/>
        </w:numPr>
        <w:spacing w:after="0" w:line="240" w:lineRule="auto"/>
        <w:jc w:val="both"/>
        <w:rPr>
          <w:rFonts w:ascii="Sylfaen" w:hAnsi="Sylfaen"/>
        </w:rPr>
      </w:pPr>
      <w:r w:rsidRPr="001712B9">
        <w:rPr>
          <w:rFonts w:ascii="Sylfaen" w:hAnsi="Sylfaen"/>
        </w:rPr>
        <w:t>სსიპ - ინსტიტუციური აღმშენებლობის სკოლა</w:t>
      </w:r>
    </w:p>
    <w:p w14:paraId="7879D4BE" w14:textId="77777777" w:rsidR="00CF65B5" w:rsidRPr="00180341" w:rsidRDefault="00CF65B5" w:rsidP="00DB446F">
      <w:pPr>
        <w:pStyle w:val="abzacixml"/>
        <w:tabs>
          <w:tab w:val="left" w:pos="360"/>
        </w:tabs>
        <w:spacing w:line="240" w:lineRule="auto"/>
        <w:ind w:left="810" w:firstLine="0"/>
        <w:rPr>
          <w:color w:val="000000" w:themeColor="text1"/>
          <w:sz w:val="22"/>
          <w:szCs w:val="22"/>
          <w:highlight w:val="yellow"/>
          <w:lang w:eastAsia="ru-RU"/>
        </w:rPr>
      </w:pPr>
    </w:p>
    <w:p w14:paraId="74E373DB"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კადეტთა სამხედრო ლიცეუმში დასრულდა აბიტურიენტების ერთიან ეროვნულ გამოცდებზე რეგისტრაცია; </w:t>
      </w:r>
      <w:r w:rsidRPr="005A54FE">
        <w:rPr>
          <w:rFonts w:ascii="Sylfaen" w:hAnsi="Sylfaen" w:cs="Sylfaen"/>
          <w:bCs/>
          <w:color w:val="000000"/>
          <w:shd w:val="clear" w:color="auto" w:fill="FFFFFF"/>
          <w:lang w:val="ka-GE"/>
        </w:rPr>
        <w:t>ახალი ნაკადით შევსების მიზნით ლიცეუმში ჩატარდა მისაღები გამოცდები</w:t>
      </w:r>
      <w:r>
        <w:rPr>
          <w:rFonts w:ascii="Sylfaen" w:hAnsi="Sylfaen" w:cs="Sylfaen"/>
          <w:bCs/>
          <w:color w:val="000000"/>
          <w:shd w:val="clear" w:color="auto" w:fill="FFFFFF"/>
          <w:lang w:val="ka-GE"/>
        </w:rPr>
        <w:t xml:space="preserve"> და </w:t>
      </w:r>
      <w:r w:rsidRPr="00BB7CEF">
        <w:rPr>
          <w:rFonts w:ascii="Sylfaen" w:hAnsi="Sylfaen"/>
        </w:rPr>
        <w:t>ჩაირიცხა 123 იუნკერი;</w:t>
      </w:r>
      <w:r>
        <w:rPr>
          <w:rFonts w:ascii="Sylfaen" w:hAnsi="Sylfaen" w:cs="Sylfaen"/>
          <w:bCs/>
          <w:color w:val="000000"/>
          <w:shd w:val="clear" w:color="auto" w:fill="FFFFFF"/>
          <w:lang w:val="ka-GE"/>
        </w:rPr>
        <w:t xml:space="preserve"> </w:t>
      </w:r>
      <w:r w:rsidRPr="00F04769">
        <w:rPr>
          <w:rFonts w:ascii="Sylfaen" w:hAnsi="Sylfaen" w:cs="Sylfaen"/>
          <w:bCs/>
          <w:color w:val="000000"/>
          <w:shd w:val="clear" w:color="auto" w:fill="FFFFFF"/>
          <w:lang w:val="ka-GE"/>
        </w:rPr>
        <w:t>ლიცეუმის მიერ გაწეული იქნა სასწავლო პროცესების მხარდამჭერი ღონისძიებების და სხვადასხვა სახის მატერიალურ-ტექნიკური საშუალებების შეძენის ხარჯები; გატარდა ტრანსპორტის ექსპლოატაციის, მოვლა-შენახვის და მიმდინარე სარემონტო ღონისძიებები</w:t>
      </w:r>
      <w:r>
        <w:rPr>
          <w:rFonts w:ascii="Sylfaen" w:hAnsi="Sylfaen" w:cs="Sylfaen"/>
          <w:bCs/>
          <w:color w:val="000000"/>
          <w:shd w:val="clear" w:color="auto" w:fill="FFFFFF"/>
          <w:lang w:val="ka-GE"/>
        </w:rPr>
        <w:t>;</w:t>
      </w:r>
    </w:p>
    <w:p w14:paraId="54E09C0F"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ეროვნული თავდაცვის აკადემიაში განხორცილდა შემდეგი ღონისძიებები: </w:t>
      </w:r>
      <w:r>
        <w:rPr>
          <w:rFonts w:ascii="Sylfaen" w:hAnsi="Sylfaen" w:cs="Sylfaen"/>
          <w:bCs/>
          <w:color w:val="000000"/>
          <w:shd w:val="clear" w:color="auto" w:fill="FFFFFF"/>
          <w:lang w:val="ka-GE"/>
        </w:rPr>
        <w:t>47</w:t>
      </w:r>
      <w:r w:rsidRPr="00F04769">
        <w:rPr>
          <w:rFonts w:ascii="Sylfaen" w:hAnsi="Sylfaen" w:cs="Sylfaen"/>
          <w:bCs/>
          <w:color w:val="000000"/>
          <w:shd w:val="clear" w:color="auto" w:fill="FFFFFF"/>
          <w:lang w:val="ka-GE"/>
        </w:rPr>
        <w:t xml:space="preserve"> სასწავლო სროლის სავარჯიშო, </w:t>
      </w:r>
      <w:r>
        <w:rPr>
          <w:rFonts w:ascii="Sylfaen" w:hAnsi="Sylfaen" w:cs="Sylfaen"/>
          <w:bCs/>
          <w:color w:val="000000"/>
          <w:shd w:val="clear" w:color="auto" w:fill="FFFFFF"/>
          <w:lang w:val="ka-GE"/>
        </w:rPr>
        <w:t>22</w:t>
      </w:r>
      <w:r w:rsidRPr="00F04769">
        <w:rPr>
          <w:rFonts w:ascii="Sylfaen" w:hAnsi="Sylfaen" w:cs="Sylfaen"/>
          <w:bCs/>
          <w:color w:val="000000"/>
          <w:shd w:val="clear" w:color="auto" w:fill="FFFFFF"/>
          <w:lang w:val="ka-GE"/>
        </w:rPr>
        <w:t xml:space="preserve"> საველე გასვლა, </w:t>
      </w:r>
      <w:r>
        <w:rPr>
          <w:rFonts w:ascii="Sylfaen" w:hAnsi="Sylfaen" w:cs="Sylfaen"/>
          <w:bCs/>
          <w:color w:val="000000"/>
          <w:shd w:val="clear" w:color="auto" w:fill="FFFFFF"/>
          <w:lang w:val="ka-GE"/>
        </w:rPr>
        <w:t>30</w:t>
      </w:r>
      <w:r w:rsidRPr="00F04769">
        <w:rPr>
          <w:rFonts w:ascii="Sylfaen" w:hAnsi="Sylfaen" w:cs="Sylfaen"/>
          <w:bCs/>
          <w:color w:val="000000"/>
          <w:shd w:val="clear" w:color="auto" w:fill="FFFFFF"/>
          <w:lang w:val="ka-GE"/>
        </w:rPr>
        <w:t xml:space="preserve"> ადმინისტრაციული მარში, </w:t>
      </w:r>
      <w:r w:rsidRPr="005A54FE">
        <w:rPr>
          <w:rFonts w:ascii="Sylfaen" w:hAnsi="Sylfaen" w:cs="Sylfaen"/>
          <w:bCs/>
          <w:color w:val="000000"/>
          <w:shd w:val="clear" w:color="auto" w:fill="FFFFFF"/>
          <w:lang w:val="ka-GE"/>
        </w:rPr>
        <w:t xml:space="preserve">1 საწყისი საბრძოლო მომზადების (BCT) კურსი, </w:t>
      </w:r>
      <w:r w:rsidRPr="00F04769">
        <w:rPr>
          <w:rFonts w:ascii="Sylfaen" w:hAnsi="Sylfaen" w:cs="Sylfaen"/>
          <w:bCs/>
          <w:color w:val="000000"/>
          <w:shd w:val="clear" w:color="auto" w:fill="FFFFFF"/>
          <w:lang w:val="ka-GE"/>
        </w:rPr>
        <w:t xml:space="preserve">1 სახელმწიფო საშუალო სპეციალური წოდების - თავდაცვის ლეიტენანტის მისანიჭებელი კურსი. აკადემიამ მონაწილეობა მიიღო </w:t>
      </w:r>
      <w:r>
        <w:rPr>
          <w:rFonts w:ascii="Sylfaen" w:hAnsi="Sylfaen" w:cs="Sylfaen"/>
          <w:bCs/>
          <w:color w:val="000000"/>
          <w:shd w:val="clear" w:color="auto" w:fill="FFFFFF"/>
          <w:lang w:val="ka-GE"/>
        </w:rPr>
        <w:t>5</w:t>
      </w:r>
      <w:r w:rsidRPr="00F04769">
        <w:rPr>
          <w:rFonts w:ascii="Sylfaen" w:hAnsi="Sylfaen" w:cs="Sylfaen"/>
          <w:bCs/>
          <w:color w:val="000000"/>
          <w:shd w:val="clear" w:color="auto" w:fill="FFFFFF"/>
          <w:lang w:val="ka-GE"/>
        </w:rPr>
        <w:t xml:space="preserve"> სპორტულ ღონისძიებაში, 4 </w:t>
      </w:r>
      <w:r w:rsidRPr="00F04769">
        <w:rPr>
          <w:rFonts w:ascii="Sylfaen" w:hAnsi="Sylfaen" w:cs="Sylfaen"/>
          <w:bCs/>
          <w:color w:val="000000"/>
          <w:shd w:val="clear" w:color="auto" w:fill="FFFFFF"/>
          <w:lang w:val="ka-GE"/>
        </w:rPr>
        <w:lastRenderedPageBreak/>
        <w:t xml:space="preserve">კონფერენციაში, 4 საერთაშორისო კვირეულში და </w:t>
      </w:r>
      <w:r>
        <w:rPr>
          <w:rFonts w:ascii="Sylfaen" w:hAnsi="Sylfaen" w:cs="Sylfaen"/>
          <w:bCs/>
          <w:color w:val="000000"/>
          <w:shd w:val="clear" w:color="auto" w:fill="FFFFFF"/>
          <w:lang w:val="ka-GE"/>
        </w:rPr>
        <w:t>5</w:t>
      </w:r>
      <w:r w:rsidRPr="00F04769">
        <w:rPr>
          <w:rFonts w:ascii="Sylfaen" w:hAnsi="Sylfaen" w:cs="Sylfaen"/>
          <w:bCs/>
          <w:color w:val="000000"/>
          <w:shd w:val="clear" w:color="auto" w:fill="FFFFFF"/>
          <w:lang w:val="ka-GE"/>
        </w:rPr>
        <w:t xml:space="preserve"> ტრენინგში;</w:t>
      </w:r>
      <w:r>
        <w:rPr>
          <w:rFonts w:ascii="Sylfaen" w:hAnsi="Sylfaen" w:cs="Sylfaen"/>
          <w:bCs/>
          <w:color w:val="000000"/>
          <w:shd w:val="clear" w:color="auto" w:fill="FFFFFF"/>
          <w:lang w:val="ka-GE"/>
        </w:rPr>
        <w:t xml:space="preserve"> </w:t>
      </w:r>
      <w:r w:rsidRPr="005A54FE">
        <w:rPr>
          <w:rFonts w:ascii="Sylfaen" w:hAnsi="Sylfaen" w:cs="Sylfaen"/>
          <w:bCs/>
          <w:color w:val="000000"/>
          <w:shd w:val="clear" w:color="auto" w:fill="FFFFFF"/>
          <w:lang w:val="ka-GE"/>
        </w:rPr>
        <w:t>ზაფხულის სამთო მომზადების საბაზისო კურსი გაიარა 71-მა იუნკერმა და 33-მა მსმენელმა</w:t>
      </w:r>
      <w:r>
        <w:rPr>
          <w:rFonts w:ascii="Sylfaen" w:hAnsi="Sylfaen" w:cs="Sylfaen"/>
          <w:bCs/>
          <w:color w:val="000000"/>
          <w:shd w:val="clear" w:color="auto" w:fill="FFFFFF"/>
          <w:lang w:val="ka-GE"/>
        </w:rPr>
        <w:t>;</w:t>
      </w:r>
    </w:p>
    <w:p w14:paraId="47CFBCE5" w14:textId="77777777" w:rsidR="001712B9" w:rsidRPr="00A37235" w:rsidRDefault="001712B9" w:rsidP="00DB446F">
      <w:pPr>
        <w:numPr>
          <w:ilvl w:val="3"/>
          <w:numId w:val="2"/>
        </w:numPr>
        <w:spacing w:after="0" w:line="240" w:lineRule="auto"/>
        <w:ind w:left="0"/>
        <w:jc w:val="both"/>
        <w:rPr>
          <w:rFonts w:ascii="Sylfaen" w:hAnsi="Sylfaen" w:cs="Sylfaen"/>
          <w:bCs/>
          <w:shd w:val="clear" w:color="auto" w:fill="FFFFFF"/>
          <w:lang w:val="ka-GE"/>
        </w:rPr>
      </w:pPr>
      <w:r w:rsidRPr="00F04769">
        <w:rPr>
          <w:rFonts w:ascii="Sylfaen" w:hAnsi="Sylfaen" w:cs="Sylfaen"/>
          <w:bCs/>
          <w:color w:val="000000"/>
          <w:shd w:val="clear" w:color="auto" w:fill="FFFFFF"/>
          <w:lang w:val="ka-GE"/>
        </w:rPr>
        <w:t xml:space="preserve">თავდაცვის ინსტიტუციური აღმშენებლობის სკოლაში განხორციელდა </w:t>
      </w:r>
      <w:r>
        <w:rPr>
          <w:rFonts w:ascii="Sylfaen" w:hAnsi="Sylfaen" w:cs="Sylfaen"/>
          <w:bCs/>
          <w:color w:val="000000"/>
          <w:shd w:val="clear" w:color="auto" w:fill="FFFFFF"/>
          <w:lang w:val="ka-GE"/>
        </w:rPr>
        <w:t>29</w:t>
      </w:r>
      <w:r w:rsidRPr="00F04769">
        <w:rPr>
          <w:rFonts w:ascii="Sylfaen" w:hAnsi="Sylfaen" w:cs="Sylfaen"/>
          <w:bCs/>
          <w:color w:val="000000"/>
          <w:shd w:val="clear" w:color="auto" w:fill="FFFFFF"/>
          <w:lang w:val="ka-GE"/>
        </w:rPr>
        <w:t xml:space="preserve"> სასწავლო ღონისძიება: </w:t>
      </w:r>
      <w:r>
        <w:rPr>
          <w:rFonts w:ascii="Sylfaen" w:hAnsi="Sylfaen" w:cs="Sylfaen"/>
          <w:bCs/>
          <w:color w:val="000000"/>
          <w:shd w:val="clear" w:color="auto" w:fill="FFFFFF"/>
          <w:lang w:val="ka-GE"/>
        </w:rPr>
        <w:t>10</w:t>
      </w:r>
      <w:r w:rsidRPr="00F04769">
        <w:rPr>
          <w:rFonts w:ascii="Sylfaen" w:hAnsi="Sylfaen" w:cs="Sylfaen"/>
          <w:bCs/>
          <w:color w:val="000000"/>
          <w:shd w:val="clear" w:color="auto" w:fill="FFFFFF"/>
          <w:lang w:val="ka-GE"/>
        </w:rPr>
        <w:t xml:space="preserve"> კურსი</w:t>
      </w:r>
      <w:r>
        <w:rPr>
          <w:rFonts w:ascii="Sylfaen" w:hAnsi="Sylfaen" w:cs="Sylfaen"/>
          <w:bCs/>
          <w:color w:val="000000"/>
          <w:shd w:val="clear" w:color="auto" w:fill="FFFFFF"/>
          <w:lang w:val="ka-GE"/>
        </w:rPr>
        <w:t>, 8</w:t>
      </w:r>
      <w:r w:rsidRPr="00F04769">
        <w:rPr>
          <w:rFonts w:ascii="Sylfaen" w:hAnsi="Sylfaen" w:cs="Sylfaen"/>
          <w:bCs/>
          <w:color w:val="000000"/>
          <w:shd w:val="clear" w:color="auto" w:fill="FFFFFF"/>
          <w:lang w:val="ka-GE"/>
        </w:rPr>
        <w:t xml:space="preserve"> ტრენინგი</w:t>
      </w:r>
      <w:r>
        <w:rPr>
          <w:rFonts w:ascii="Sylfaen" w:hAnsi="Sylfaen" w:cs="Sylfaen"/>
          <w:bCs/>
          <w:color w:val="000000"/>
          <w:shd w:val="clear" w:color="auto" w:fill="FFFFFF"/>
          <w:lang w:val="ka-GE"/>
        </w:rPr>
        <w:t>, 6</w:t>
      </w:r>
      <w:r w:rsidRPr="00F04769">
        <w:rPr>
          <w:rFonts w:ascii="Sylfaen" w:hAnsi="Sylfaen" w:cs="Sylfaen"/>
          <w:bCs/>
          <w:color w:val="000000"/>
          <w:shd w:val="clear" w:color="auto" w:fill="FFFFFF"/>
          <w:lang w:val="ka-GE"/>
        </w:rPr>
        <w:t xml:space="preserve"> ვორქშოფი</w:t>
      </w:r>
      <w:r>
        <w:rPr>
          <w:rFonts w:ascii="Sylfaen" w:hAnsi="Sylfaen" w:cs="Sylfaen"/>
          <w:bCs/>
          <w:color w:val="000000"/>
          <w:shd w:val="clear" w:color="auto" w:fill="FFFFFF"/>
          <w:lang w:val="ka-GE"/>
        </w:rPr>
        <w:t>, 3</w:t>
      </w:r>
      <w:r w:rsidRPr="00F04769">
        <w:rPr>
          <w:rFonts w:ascii="Sylfaen" w:hAnsi="Sylfaen" w:cs="Sylfaen"/>
          <w:bCs/>
          <w:color w:val="000000"/>
          <w:shd w:val="clear" w:color="auto" w:fill="FFFFFF"/>
          <w:lang w:val="ka-GE"/>
        </w:rPr>
        <w:t xml:space="preserve"> ლექცია, 1 სემინარი და 1 კონფერენცია.  აღნიშნულ </w:t>
      </w:r>
      <w:r w:rsidRPr="00A37235">
        <w:rPr>
          <w:rFonts w:ascii="Sylfaen" w:hAnsi="Sylfaen" w:cs="Sylfaen"/>
          <w:bCs/>
          <w:shd w:val="clear" w:color="auto" w:fill="FFFFFF"/>
          <w:lang w:val="ka-GE"/>
        </w:rPr>
        <w:t>ღონისძიებებში  მონაწილეობა მიიღო 608-მა პირმა;</w:t>
      </w:r>
    </w:p>
    <w:p w14:paraId="260B6D27" w14:textId="77777777" w:rsidR="00557337" w:rsidRPr="00A37235" w:rsidRDefault="00557337" w:rsidP="00557337">
      <w:pPr>
        <w:numPr>
          <w:ilvl w:val="3"/>
          <w:numId w:val="2"/>
        </w:numPr>
        <w:spacing w:after="0" w:line="240" w:lineRule="auto"/>
        <w:ind w:left="0"/>
        <w:jc w:val="both"/>
        <w:rPr>
          <w:rFonts w:ascii="Sylfaen" w:hAnsi="Sylfaen" w:cs="Sylfaen"/>
          <w:bCs/>
          <w:shd w:val="clear" w:color="auto" w:fill="FFFFFF"/>
          <w:lang w:val="ka-GE"/>
        </w:rPr>
      </w:pPr>
      <w:r w:rsidRPr="00A37235">
        <w:rPr>
          <w:rFonts w:ascii="Sylfaen" w:hAnsi="Sylfaen" w:cs="Sylfaen"/>
          <w:bCs/>
          <w:shd w:val="clear" w:color="auto" w:fill="FFFFFF"/>
          <w:lang w:val="ka-GE"/>
        </w:rPr>
        <w:t>წვრთნებისა და სამხედრო განათლების სარდლობის მიერ განხორციელდა სამხედრო სპეციალისტთა მომზადების 124 პროგრამა; უფროს ოფიცერთა მომზადების 1 საკარიერო პროგრამა (სამეთაურო-საშტაბო პროგრამა), 50 საკარიერო პროგრამა,    საწყისი საბრძოლო მომზადების (BCT) 12 კურსი,  ცენტრალური აფრიკის რესპუბლიკაში გადასროლისწინა 2 მომზადება და  უცხო ენის 6 კურსი. ასევე, 2-ჯერ განხორციელდა ქვედანაყოფის წვრთნა და შეფასება;</w:t>
      </w:r>
    </w:p>
    <w:p w14:paraId="1F673AC0" w14:textId="77777777" w:rsidR="00557337" w:rsidRPr="00A37235" w:rsidRDefault="00557337" w:rsidP="00557337">
      <w:pPr>
        <w:numPr>
          <w:ilvl w:val="3"/>
          <w:numId w:val="2"/>
        </w:numPr>
        <w:spacing w:after="0" w:line="240" w:lineRule="auto"/>
        <w:ind w:left="0"/>
        <w:jc w:val="both"/>
        <w:rPr>
          <w:rFonts w:ascii="Sylfaen" w:hAnsi="Sylfaen" w:cs="Sylfaen"/>
          <w:bCs/>
          <w:shd w:val="clear" w:color="auto" w:fill="FFFFFF"/>
          <w:lang w:val="ka-GE"/>
        </w:rPr>
      </w:pPr>
      <w:r w:rsidRPr="00A37235">
        <w:rPr>
          <w:rFonts w:ascii="Sylfaen" w:hAnsi="Sylfaen" w:cs="Sylfaen"/>
          <w:bCs/>
          <w:shd w:val="clear" w:color="auto" w:fill="FFFFFF"/>
          <w:lang w:val="ka-GE"/>
        </w:rPr>
        <w:t xml:space="preserve">საზღვარგარეთ საერთაშორისო პარტნიორების მიერ ორგანიზებულ პროფესიული განვითარების პროგრამებში, მონაწილეობა მიიღო 37-მა სამოქალაქო პირმა; </w:t>
      </w:r>
      <w:r w:rsidRPr="00A37235">
        <w:rPr>
          <w:rFonts w:ascii="Sylfaen" w:hAnsi="Sylfaen"/>
        </w:rPr>
        <w:t>საქართველოში განხორციელებულ პროფესიული განვითარების პროგრამ</w:t>
      </w:r>
      <w:r w:rsidRPr="00A37235">
        <w:rPr>
          <w:rFonts w:ascii="Sylfaen" w:hAnsi="Sylfaen"/>
          <w:lang w:val="ka-GE"/>
        </w:rPr>
        <w:t xml:space="preserve">ებში, </w:t>
      </w:r>
      <w:r w:rsidRPr="00A37235">
        <w:rPr>
          <w:rFonts w:ascii="Sylfaen" w:hAnsi="Sylfaen" w:cs="Sylfaen"/>
          <w:bCs/>
          <w:shd w:val="clear" w:color="auto" w:fill="FFFFFF"/>
          <w:lang w:val="ka-GE"/>
        </w:rPr>
        <w:t>დისტანციური სწავლების რეჟიმში, მონაწილეობა მიიღო 164-მა სამოქალაქო პირმა;</w:t>
      </w:r>
    </w:p>
    <w:p w14:paraId="31F8CF56"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A37235">
        <w:rPr>
          <w:rFonts w:ascii="Sylfaen" w:hAnsi="Sylfaen" w:cs="Sylfaen"/>
          <w:bCs/>
          <w:shd w:val="clear" w:color="auto" w:fill="FFFFFF"/>
          <w:lang w:val="ka-GE"/>
        </w:rPr>
        <w:t xml:space="preserve">საზღვარგარეთ სხვადასხვა ქვეყანაში სულ ჩატარდა 183 კურსი, რომლებშიც ჯამში მონაწილეობა მიიღო 192-მა სამხედრო მოსამსახურემ. აქედან, 168 კურსი გაიმართა დასწრებულ ფორმატში, სადაც მონაწილეობდა 175 სამხედრო მოსამსახურე, </w:t>
      </w:r>
      <w:r w:rsidRPr="00F04769">
        <w:rPr>
          <w:rFonts w:ascii="Sylfaen" w:hAnsi="Sylfaen" w:cs="Sylfaen"/>
          <w:bCs/>
          <w:color w:val="000000"/>
          <w:shd w:val="clear" w:color="auto" w:fill="FFFFFF"/>
          <w:lang w:val="ka-GE"/>
        </w:rPr>
        <w:t>ხოლო</w:t>
      </w:r>
      <w:r>
        <w:rPr>
          <w:rFonts w:ascii="Sylfaen" w:hAnsi="Sylfaen" w:cs="Sylfaen"/>
          <w:bCs/>
          <w:color w:val="000000"/>
          <w:shd w:val="clear" w:color="auto" w:fill="FFFFFF"/>
          <w:lang w:val="ka-GE"/>
        </w:rPr>
        <w:t>, 15</w:t>
      </w:r>
      <w:r w:rsidRPr="00F04769">
        <w:rPr>
          <w:rFonts w:ascii="Sylfaen" w:hAnsi="Sylfaen" w:cs="Sylfaen"/>
          <w:bCs/>
          <w:color w:val="000000"/>
          <w:shd w:val="clear" w:color="auto" w:fill="FFFFFF"/>
          <w:lang w:val="ka-GE"/>
        </w:rPr>
        <w:t xml:space="preserve"> კურსი - დისტანციური სწავლების რეჟიმში და ჩართული იყო</w:t>
      </w:r>
      <w:r>
        <w:rPr>
          <w:rFonts w:ascii="Sylfaen" w:hAnsi="Sylfaen" w:cs="Sylfaen"/>
          <w:bCs/>
          <w:color w:val="000000"/>
          <w:shd w:val="clear" w:color="auto" w:fill="FFFFFF"/>
          <w:lang w:val="ka-GE"/>
        </w:rPr>
        <w:t xml:space="preserve"> 17</w:t>
      </w:r>
      <w:r w:rsidRPr="00F04769">
        <w:rPr>
          <w:rFonts w:ascii="Sylfaen" w:hAnsi="Sylfaen" w:cs="Sylfaen"/>
          <w:bCs/>
          <w:color w:val="000000"/>
          <w:shd w:val="clear" w:color="auto" w:fill="FFFFFF"/>
          <w:lang w:val="ka-GE"/>
        </w:rPr>
        <w:t xml:space="preserve"> სამხედრო </w:t>
      </w:r>
      <w:r>
        <w:rPr>
          <w:rFonts w:ascii="Sylfaen" w:hAnsi="Sylfaen" w:cs="Sylfaen"/>
          <w:bCs/>
          <w:color w:val="000000"/>
          <w:shd w:val="clear" w:color="auto" w:fill="FFFFFF"/>
          <w:lang w:val="ka-GE"/>
        </w:rPr>
        <w:t>მოსამსახურე;</w:t>
      </w:r>
    </w:p>
    <w:p w14:paraId="3136ECCA"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საქართველოში ჩატარდა</w:t>
      </w:r>
      <w:r>
        <w:rPr>
          <w:rFonts w:ascii="Sylfaen" w:hAnsi="Sylfaen" w:cs="Sylfaen"/>
          <w:bCs/>
          <w:color w:val="000000"/>
          <w:shd w:val="clear" w:color="auto" w:fill="FFFFFF"/>
          <w:lang w:val="ka-GE"/>
        </w:rPr>
        <w:t xml:space="preserve"> 31</w:t>
      </w:r>
      <w:r w:rsidRPr="00F04769">
        <w:rPr>
          <w:rFonts w:ascii="Sylfaen" w:hAnsi="Sylfaen" w:cs="Sylfaen"/>
          <w:bCs/>
          <w:color w:val="000000"/>
          <w:shd w:val="clear" w:color="auto" w:fill="FFFFFF"/>
          <w:lang w:val="ka-GE"/>
        </w:rPr>
        <w:t xml:space="preserve"> კურსი, რომელშიც მონაწილეობდა </w:t>
      </w:r>
      <w:r>
        <w:rPr>
          <w:rFonts w:ascii="Sylfaen" w:hAnsi="Sylfaen" w:cs="Sylfaen"/>
          <w:bCs/>
          <w:color w:val="000000"/>
          <w:shd w:val="clear" w:color="auto" w:fill="FFFFFF"/>
          <w:lang w:val="ka-GE"/>
        </w:rPr>
        <w:t>315</w:t>
      </w:r>
      <w:r w:rsidRPr="00F04769">
        <w:rPr>
          <w:rFonts w:ascii="Sylfaen" w:hAnsi="Sylfaen" w:cs="Sylfaen"/>
          <w:bCs/>
          <w:color w:val="000000"/>
          <w:shd w:val="clear" w:color="auto" w:fill="FFFFFF"/>
          <w:lang w:val="ka-GE"/>
        </w:rPr>
        <w:t xml:space="preserve"> სამხედრო მოსამსახურე; </w:t>
      </w:r>
    </w:p>
    <w:p w14:paraId="2326C3FF" w14:textId="77777777" w:rsidR="00245351" w:rsidRPr="00180341" w:rsidRDefault="00245351" w:rsidP="00DB446F">
      <w:pPr>
        <w:spacing w:line="240" w:lineRule="auto"/>
        <w:rPr>
          <w:rFonts w:ascii="Sylfaen" w:hAnsi="Sylfaen"/>
          <w:highlight w:val="yellow"/>
          <w:lang w:val="ka-GE"/>
        </w:rPr>
      </w:pPr>
    </w:p>
    <w:p w14:paraId="2139D379" w14:textId="77777777" w:rsidR="00CF65B5" w:rsidRPr="001712B9" w:rsidRDefault="00CF65B5" w:rsidP="00DB446F">
      <w:pPr>
        <w:pStyle w:val="Heading2"/>
        <w:spacing w:line="240" w:lineRule="auto"/>
        <w:jc w:val="both"/>
        <w:rPr>
          <w:rFonts w:ascii="Sylfaen" w:hAnsi="Sylfaen"/>
          <w:sz w:val="22"/>
          <w:szCs w:val="22"/>
          <w:lang w:val="ka-GE"/>
        </w:rPr>
      </w:pPr>
      <w:r w:rsidRPr="001712B9">
        <w:rPr>
          <w:rFonts w:ascii="Sylfaen" w:hAnsi="Sylfaen"/>
          <w:sz w:val="22"/>
          <w:szCs w:val="22"/>
          <w:lang w:val="ka-GE"/>
        </w:rPr>
        <w:t>2.11  ჯანმრთელობის დაცვა და სოციალური უზრუნველყოფა (პროგრამული კოდი 29 03)</w:t>
      </w:r>
    </w:p>
    <w:p w14:paraId="42728786" w14:textId="77777777" w:rsidR="00CF65B5" w:rsidRPr="001712B9" w:rsidRDefault="00CF65B5" w:rsidP="00DB446F">
      <w:pPr>
        <w:pStyle w:val="ListParagraph"/>
        <w:tabs>
          <w:tab w:val="left" w:pos="720"/>
        </w:tabs>
        <w:spacing w:after="0" w:line="240" w:lineRule="auto"/>
        <w:ind w:left="709" w:right="-67" w:hanging="360"/>
        <w:jc w:val="both"/>
        <w:rPr>
          <w:rFonts w:ascii="Sylfaen" w:eastAsiaTheme="minorEastAsia" w:hAnsi="Sylfaen"/>
          <w:lang w:val="ka-GE"/>
        </w:rPr>
      </w:pPr>
    </w:p>
    <w:p w14:paraId="3EC5ECDB" w14:textId="77777777" w:rsidR="00CF65B5" w:rsidRPr="001712B9" w:rsidRDefault="00CF65B5" w:rsidP="00DB446F">
      <w:pPr>
        <w:spacing w:after="0" w:line="240" w:lineRule="auto"/>
        <w:jc w:val="both"/>
        <w:rPr>
          <w:rFonts w:ascii="Sylfaen" w:hAnsi="Sylfaen"/>
        </w:rPr>
      </w:pPr>
      <w:r w:rsidRPr="001712B9">
        <w:rPr>
          <w:rFonts w:ascii="Sylfaen" w:hAnsi="Sylfaen"/>
        </w:rPr>
        <w:t>პროგრამის განმახორციელებელი:</w:t>
      </w:r>
    </w:p>
    <w:p w14:paraId="4A1C6AD8" w14:textId="77777777" w:rsidR="00CF65B5" w:rsidRPr="001712B9" w:rsidRDefault="00CF65B5" w:rsidP="00DB446F">
      <w:pPr>
        <w:pStyle w:val="ListParagraph"/>
        <w:numPr>
          <w:ilvl w:val="0"/>
          <w:numId w:val="1"/>
        </w:numPr>
        <w:spacing w:after="0" w:line="240" w:lineRule="auto"/>
        <w:jc w:val="both"/>
        <w:rPr>
          <w:rFonts w:ascii="Sylfaen" w:hAnsi="Sylfaen"/>
        </w:rPr>
      </w:pPr>
      <w:r w:rsidRPr="001712B9">
        <w:rPr>
          <w:rFonts w:ascii="Sylfaen" w:hAnsi="Sylfaen"/>
        </w:rPr>
        <w:t>სსიპ - გიორგი აბრამიშვილის სახელობის საქართველოს თავდაცვის სამინისტროს სამხედრო ჰოსპიტალი;</w:t>
      </w:r>
    </w:p>
    <w:p w14:paraId="3F3BBFC7" w14:textId="77777777" w:rsidR="00CF65B5" w:rsidRPr="001712B9" w:rsidRDefault="00CF65B5" w:rsidP="00DB446F">
      <w:pPr>
        <w:pStyle w:val="ListParagraph"/>
        <w:numPr>
          <w:ilvl w:val="0"/>
          <w:numId w:val="1"/>
        </w:numPr>
        <w:spacing w:after="0" w:line="240" w:lineRule="auto"/>
        <w:jc w:val="both"/>
        <w:rPr>
          <w:rFonts w:ascii="Sylfaen" w:hAnsi="Sylfaen"/>
        </w:rPr>
      </w:pPr>
      <w:r w:rsidRPr="001712B9">
        <w:rPr>
          <w:rFonts w:ascii="Sylfaen" w:hAnsi="Sylfaen"/>
        </w:rPr>
        <w:t>საქართველოს თავდაცვის სამინისტრო;</w:t>
      </w:r>
    </w:p>
    <w:p w14:paraId="723910ED" w14:textId="77777777" w:rsidR="00CF65B5" w:rsidRPr="00180341" w:rsidRDefault="00CF65B5" w:rsidP="00DB446F">
      <w:pPr>
        <w:pStyle w:val="abzacixml"/>
        <w:tabs>
          <w:tab w:val="left" w:pos="360"/>
        </w:tabs>
        <w:spacing w:line="240" w:lineRule="auto"/>
        <w:ind w:left="709" w:firstLine="0"/>
        <w:rPr>
          <w:color w:val="000000" w:themeColor="text1"/>
          <w:sz w:val="22"/>
          <w:szCs w:val="22"/>
          <w:highlight w:val="yellow"/>
          <w:lang w:eastAsia="ru-RU"/>
        </w:rPr>
      </w:pPr>
    </w:p>
    <w:p w14:paraId="124B59EC"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6FC57618"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საქართველოს თავდაცვის სამინისტროს სამხედრო ჰოსპიტლის მიერ </w:t>
      </w:r>
      <w:r>
        <w:rPr>
          <w:rFonts w:ascii="Sylfaen" w:hAnsi="Sylfaen" w:cs="Sylfaen"/>
          <w:bCs/>
          <w:color w:val="000000"/>
          <w:shd w:val="clear" w:color="auto" w:fill="FFFFFF"/>
          <w:lang w:val="ka-GE"/>
        </w:rPr>
        <w:t xml:space="preserve">თავდაცვის ძალების პირადი შემადგენლობისთვის </w:t>
      </w:r>
      <w:r w:rsidRPr="00F04769">
        <w:rPr>
          <w:rFonts w:ascii="Sylfaen" w:hAnsi="Sylfaen" w:cs="Sylfaen"/>
          <w:bCs/>
          <w:color w:val="000000"/>
          <w:shd w:val="clear" w:color="auto" w:fill="FFFFFF"/>
          <w:lang w:val="ka-GE"/>
        </w:rPr>
        <w:t xml:space="preserve">გაწეულ იქნა ამბულატორიული და სტაციონარული მომსახურება, კერძოდ ამბულატორული მომსახურება - </w:t>
      </w:r>
      <w:r>
        <w:rPr>
          <w:rFonts w:ascii="Sylfaen" w:hAnsi="Sylfaen" w:cs="Sylfaen"/>
          <w:bCs/>
          <w:color w:val="000000"/>
          <w:shd w:val="clear" w:color="auto" w:fill="FFFFFF"/>
          <w:lang w:val="ka-GE"/>
        </w:rPr>
        <w:t>13</w:t>
      </w:r>
      <w:r w:rsidRPr="00F04769">
        <w:rPr>
          <w:rFonts w:ascii="Sylfaen" w:hAnsi="Sylfaen" w:cs="Sylfaen"/>
          <w:bCs/>
          <w:color w:val="000000"/>
          <w:shd w:val="clear" w:color="auto" w:fill="FFFFFF"/>
          <w:lang w:val="ka-GE"/>
        </w:rPr>
        <w:t xml:space="preserve"> </w:t>
      </w:r>
      <w:r>
        <w:rPr>
          <w:rFonts w:ascii="Sylfaen" w:hAnsi="Sylfaen" w:cs="Sylfaen"/>
          <w:bCs/>
          <w:color w:val="000000"/>
          <w:shd w:val="clear" w:color="auto" w:fill="FFFFFF"/>
          <w:lang w:val="ka-GE"/>
        </w:rPr>
        <w:t>087</w:t>
      </w:r>
      <w:r w:rsidRPr="00F04769">
        <w:rPr>
          <w:rFonts w:ascii="Sylfaen" w:hAnsi="Sylfaen" w:cs="Sylfaen"/>
          <w:bCs/>
          <w:color w:val="000000"/>
          <w:shd w:val="clear" w:color="auto" w:fill="FFFFFF"/>
          <w:lang w:val="ka-GE"/>
        </w:rPr>
        <w:t xml:space="preserve"> პაციენტი, ხოლო სტაციონალური მომსახურება - </w:t>
      </w:r>
      <w:r>
        <w:rPr>
          <w:rFonts w:ascii="Sylfaen" w:hAnsi="Sylfaen" w:cs="Sylfaen"/>
          <w:bCs/>
          <w:color w:val="000000"/>
          <w:shd w:val="clear" w:color="auto" w:fill="FFFFFF"/>
          <w:lang w:val="ka-GE"/>
        </w:rPr>
        <w:t>1 210</w:t>
      </w:r>
      <w:r w:rsidRPr="00F04769">
        <w:rPr>
          <w:rFonts w:ascii="Sylfaen" w:hAnsi="Sylfaen" w:cs="Sylfaen"/>
          <w:bCs/>
          <w:color w:val="000000"/>
          <w:shd w:val="clear" w:color="auto" w:fill="FFFFFF"/>
          <w:lang w:val="ka-GE"/>
        </w:rPr>
        <w:t xml:space="preserve"> პაციენტი;</w:t>
      </w:r>
    </w:p>
    <w:p w14:paraId="05505BE0" w14:textId="3426F829"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სამედიცინო კომისიის გადაწყვეტილების საფუძველზე, დახმარება გაეწია - </w:t>
      </w:r>
      <w:r>
        <w:rPr>
          <w:rFonts w:ascii="Sylfaen" w:hAnsi="Sylfaen" w:cs="Sylfaen"/>
          <w:bCs/>
          <w:color w:val="000000"/>
          <w:shd w:val="clear" w:color="auto" w:fill="FFFFFF"/>
        </w:rPr>
        <w:t>359</w:t>
      </w:r>
      <w:r w:rsidRPr="00F04769">
        <w:rPr>
          <w:rFonts w:ascii="Sylfaen" w:hAnsi="Sylfaen" w:cs="Sylfaen"/>
          <w:bCs/>
          <w:color w:val="000000"/>
          <w:shd w:val="clear" w:color="auto" w:fill="FFFFFF"/>
          <w:lang w:val="ka-GE"/>
        </w:rPr>
        <w:t xml:space="preserve"> სამხედრო და </w:t>
      </w:r>
      <w:r>
        <w:rPr>
          <w:rFonts w:ascii="Sylfaen" w:hAnsi="Sylfaen" w:cs="Sylfaen"/>
          <w:bCs/>
          <w:color w:val="000000"/>
          <w:shd w:val="clear" w:color="auto" w:fill="FFFFFF"/>
        </w:rPr>
        <w:t>124</w:t>
      </w:r>
      <w:r w:rsidRPr="00F04769">
        <w:rPr>
          <w:rFonts w:ascii="Sylfaen" w:hAnsi="Sylfaen" w:cs="Sylfaen"/>
          <w:bCs/>
          <w:color w:val="000000"/>
          <w:shd w:val="clear" w:color="auto" w:fill="FFFFFF"/>
          <w:lang w:val="ka-GE"/>
        </w:rPr>
        <w:t xml:space="preserve">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148 მოსამსახურე; ნაკლებად მძიმე ტრავმის ანაზღაურება მიიღო</w:t>
      </w:r>
      <w:r>
        <w:rPr>
          <w:rFonts w:ascii="Sylfaen" w:hAnsi="Sylfaen" w:cs="Sylfaen"/>
          <w:bCs/>
          <w:color w:val="000000"/>
          <w:shd w:val="clear" w:color="auto" w:fill="FFFFFF"/>
          <w:lang w:val="ka-GE"/>
        </w:rPr>
        <w:t xml:space="preserve"> 11</w:t>
      </w:r>
      <w:r w:rsidR="00557337">
        <w:rPr>
          <w:rFonts w:ascii="Sylfaen" w:hAnsi="Sylfaen" w:cs="Sylfaen"/>
          <w:bCs/>
          <w:color w:val="000000"/>
          <w:shd w:val="clear" w:color="auto" w:fill="FFFFFF"/>
          <w:lang w:val="ka-GE"/>
        </w:rPr>
        <w:t>-მა</w:t>
      </w:r>
      <w:r w:rsidRPr="00F04769">
        <w:rPr>
          <w:rFonts w:ascii="Sylfaen" w:hAnsi="Sylfaen" w:cs="Sylfaen"/>
          <w:bCs/>
          <w:color w:val="000000"/>
          <w:shd w:val="clear" w:color="auto" w:fill="FFFFFF"/>
          <w:lang w:val="ka-GE"/>
        </w:rPr>
        <w:t xml:space="preserve"> მოსამსახურემ. შვილის შეძენასთან დაკავშირებული დახმარება გაიცა </w:t>
      </w:r>
      <w:r>
        <w:rPr>
          <w:rFonts w:ascii="Sylfaen" w:hAnsi="Sylfaen" w:cs="Sylfaen"/>
          <w:bCs/>
          <w:color w:val="000000"/>
          <w:shd w:val="clear" w:color="auto" w:fill="FFFFFF"/>
        </w:rPr>
        <w:t>877</w:t>
      </w:r>
      <w:r w:rsidRPr="00F04769">
        <w:rPr>
          <w:rFonts w:ascii="Sylfaen" w:hAnsi="Sylfaen" w:cs="Sylfaen"/>
          <w:bCs/>
          <w:color w:val="000000"/>
          <w:shd w:val="clear" w:color="auto" w:fill="FFFFFF"/>
          <w:lang w:val="ka-GE"/>
        </w:rPr>
        <w:t xml:space="preserve"> მოსამსახურეზე; მინისტრის ინდივიდუალური აქტით დახმარება მიიღო </w:t>
      </w:r>
      <w:r>
        <w:rPr>
          <w:rFonts w:ascii="Sylfaen" w:hAnsi="Sylfaen" w:cs="Sylfaen"/>
          <w:bCs/>
          <w:color w:val="000000"/>
          <w:shd w:val="clear" w:color="auto" w:fill="FFFFFF"/>
        </w:rPr>
        <w:t>274</w:t>
      </w:r>
      <w:r w:rsidRPr="00F04769">
        <w:rPr>
          <w:rFonts w:ascii="Sylfaen" w:hAnsi="Sylfaen" w:cs="Sylfaen"/>
          <w:bCs/>
          <w:color w:val="000000"/>
          <w:shd w:val="clear" w:color="auto" w:fill="FFFFFF"/>
          <w:lang w:val="ka-GE"/>
        </w:rPr>
        <w:t>-მა მოსამსახურემ და</w:t>
      </w:r>
      <w:r>
        <w:rPr>
          <w:rFonts w:ascii="Sylfaen" w:hAnsi="Sylfaen" w:cs="Sylfaen"/>
          <w:bCs/>
          <w:color w:val="000000"/>
          <w:shd w:val="clear" w:color="auto" w:fill="FFFFFF"/>
          <w:lang w:val="ka-GE"/>
        </w:rPr>
        <w:t xml:space="preserve"> 56</w:t>
      </w:r>
      <w:r w:rsidRPr="00F04769">
        <w:rPr>
          <w:rFonts w:ascii="Sylfaen" w:hAnsi="Sylfaen" w:cs="Sylfaen"/>
          <w:bCs/>
          <w:color w:val="000000"/>
          <w:shd w:val="clear" w:color="auto" w:fill="FFFFFF"/>
          <w:lang w:val="ka-GE"/>
        </w:rPr>
        <w:t>-მა სამხედრო მოსამსახურის ოჯახის წევრმა;</w:t>
      </w:r>
    </w:p>
    <w:p w14:paraId="76E15C3D"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lastRenderedPageBreak/>
        <w:t>გაფორმდა 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14:paraId="3E9C9562"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14:paraId="181BA8F2"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მარო მაყაშვილის სარეაბილიტაციო ცენტრში ფიზიკური და ფსიქოლოგიური რეაბილიტაციის კურსი გაიარა </w:t>
      </w:r>
      <w:r>
        <w:rPr>
          <w:rFonts w:ascii="Sylfaen" w:hAnsi="Sylfaen" w:cs="Sylfaen"/>
          <w:bCs/>
          <w:color w:val="000000"/>
          <w:shd w:val="clear" w:color="auto" w:fill="FFFFFF"/>
        </w:rPr>
        <w:t>117</w:t>
      </w:r>
      <w:r w:rsidRPr="00F04769">
        <w:rPr>
          <w:rFonts w:ascii="Sylfaen" w:hAnsi="Sylfaen" w:cs="Sylfaen"/>
          <w:bCs/>
          <w:color w:val="000000"/>
          <w:shd w:val="clear" w:color="auto" w:fill="FFFFFF"/>
          <w:lang w:val="ka-GE"/>
        </w:rPr>
        <w:t>-მა დაჭრილმა და დაშავებულმა სამხედრო მოსამსახურემ და</w:t>
      </w:r>
      <w:r>
        <w:rPr>
          <w:rFonts w:ascii="Sylfaen" w:hAnsi="Sylfaen" w:cs="Sylfaen"/>
          <w:bCs/>
          <w:color w:val="000000"/>
          <w:shd w:val="clear" w:color="auto" w:fill="FFFFFF"/>
          <w:lang w:val="ka-GE"/>
        </w:rPr>
        <w:t xml:space="preserve"> 60</w:t>
      </w:r>
      <w:r w:rsidRPr="00F04769">
        <w:rPr>
          <w:rFonts w:ascii="Sylfaen" w:hAnsi="Sylfaen" w:cs="Sylfaen"/>
          <w:bCs/>
          <w:color w:val="000000"/>
          <w:shd w:val="clear" w:color="auto" w:fill="FFFFFF"/>
          <w:lang w:val="ka-GE"/>
        </w:rPr>
        <w:t>-მა ოჯახის წევრმა (ჯამში</w:t>
      </w:r>
      <w:r>
        <w:rPr>
          <w:rFonts w:ascii="Sylfaen" w:hAnsi="Sylfaen" w:cs="Sylfaen"/>
          <w:bCs/>
          <w:color w:val="000000"/>
          <w:shd w:val="clear" w:color="auto" w:fill="FFFFFF"/>
          <w:lang w:val="ka-GE"/>
        </w:rPr>
        <w:t xml:space="preserve"> 177</w:t>
      </w:r>
      <w:r w:rsidRPr="00F04769">
        <w:rPr>
          <w:rFonts w:ascii="Sylfaen" w:hAnsi="Sylfaen" w:cs="Sylfaen"/>
          <w:bCs/>
          <w:color w:val="000000"/>
          <w:shd w:val="clear" w:color="auto" w:fill="FFFFFF"/>
          <w:lang w:val="ka-GE"/>
        </w:rPr>
        <w:t xml:space="preserve"> ადამიანი);</w:t>
      </w:r>
    </w:p>
    <w:p w14:paraId="782D054E"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საქართველოს თავდაცვის სამინისტროსა და შპს „რეაბილიტაციისა და ადაპტაციის ცენტრს“ შორის გაფორმებული ხელშეკრულების საფუძველზე, შეძენილ იქნა გადაადგილებისათვის საჭირო დამხმარე საშუალებები (ეტლი და 9 ხელჯოხი) და ასევე</w:t>
      </w:r>
      <w:r>
        <w:rPr>
          <w:rFonts w:ascii="Sylfaen" w:hAnsi="Sylfaen" w:cs="Sylfaen"/>
          <w:bCs/>
          <w:color w:val="000000"/>
          <w:shd w:val="clear" w:color="auto" w:fill="FFFFFF"/>
          <w:lang w:val="ka-GE"/>
        </w:rPr>
        <w:t>, 25</w:t>
      </w:r>
      <w:r w:rsidRPr="00F04769">
        <w:rPr>
          <w:rFonts w:ascii="Sylfaen" w:hAnsi="Sylfaen" w:cs="Sylfaen"/>
          <w:bCs/>
          <w:color w:val="000000"/>
          <w:shd w:val="clear" w:color="auto" w:fill="FFFFFF"/>
          <w:lang w:val="ka-GE"/>
        </w:rPr>
        <w:t xml:space="preserve"> სამხედრო მოსამსახურეს გაეწია</w:t>
      </w:r>
      <w:r>
        <w:rPr>
          <w:rFonts w:ascii="Sylfaen" w:hAnsi="Sylfaen" w:cs="Sylfaen"/>
          <w:bCs/>
          <w:color w:val="000000"/>
          <w:shd w:val="clear" w:color="auto" w:fill="FFFFFF"/>
          <w:lang w:val="ka-GE"/>
        </w:rPr>
        <w:t xml:space="preserve"> 32</w:t>
      </w:r>
      <w:r w:rsidRPr="00F04769">
        <w:rPr>
          <w:rFonts w:ascii="Sylfaen" w:hAnsi="Sylfaen" w:cs="Sylfaen"/>
          <w:bCs/>
          <w:color w:val="000000"/>
          <w:shd w:val="clear" w:color="auto" w:fill="FFFFFF"/>
          <w:lang w:val="ka-GE"/>
        </w:rPr>
        <w:t xml:space="preserve"> საპროთეზო-ორთოპედიული მომსახურება;</w:t>
      </w:r>
    </w:p>
    <w:p w14:paraId="723186C8"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სამხედრო სამსახურში, აქტიურ სარეზერვო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შემადგენლობისთვის ჩატარდა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 ფსიქოგანათლება, დაჭრილ/დაშავებული სამხედრო მოსამსახურეების და მათი ოჯახის წევრების ფსიქოლოგიური რეაბილიტაცია</w:t>
      </w:r>
      <w:r>
        <w:rPr>
          <w:rFonts w:ascii="Sylfaen" w:hAnsi="Sylfaen" w:cs="Sylfaen"/>
          <w:bCs/>
          <w:color w:val="000000"/>
          <w:shd w:val="clear" w:color="auto" w:fill="FFFFFF"/>
          <w:lang w:val="ka-GE"/>
        </w:rPr>
        <w:t>.</w:t>
      </w:r>
    </w:p>
    <w:p w14:paraId="710C93D3" w14:textId="77777777" w:rsidR="00CF65B5" w:rsidRPr="00180341" w:rsidRDefault="00CF65B5" w:rsidP="00DB446F">
      <w:pPr>
        <w:spacing w:line="240" w:lineRule="auto"/>
        <w:rPr>
          <w:rFonts w:ascii="Sylfaen" w:hAnsi="Sylfaen"/>
          <w:highlight w:val="yellow"/>
          <w:lang w:val="ka-GE"/>
        </w:rPr>
      </w:pPr>
    </w:p>
    <w:p w14:paraId="0A8FF885" w14:textId="77777777" w:rsidR="00416825" w:rsidRPr="008B0639" w:rsidRDefault="00416825" w:rsidP="00DB446F">
      <w:pPr>
        <w:pStyle w:val="Heading2"/>
        <w:spacing w:line="240" w:lineRule="auto"/>
        <w:jc w:val="both"/>
        <w:rPr>
          <w:rFonts w:ascii="Sylfaen" w:hAnsi="Sylfaen"/>
          <w:sz w:val="22"/>
          <w:szCs w:val="22"/>
          <w:lang w:val="ka-GE"/>
        </w:rPr>
      </w:pPr>
      <w:r w:rsidRPr="008B0639">
        <w:rPr>
          <w:rFonts w:ascii="Sylfaen" w:hAnsi="Sylfaen"/>
          <w:sz w:val="22"/>
          <w:szCs w:val="22"/>
          <w:lang w:val="ka-GE"/>
        </w:rPr>
        <w:t>2.13 საქართველოს პროკურატურა (პროგრამული კოდი 21 00)</w:t>
      </w:r>
    </w:p>
    <w:p w14:paraId="503DCB53" w14:textId="77777777" w:rsidR="00416825" w:rsidRPr="008B0639" w:rsidRDefault="00416825" w:rsidP="00DB446F">
      <w:pPr>
        <w:pStyle w:val="abzacixml"/>
        <w:spacing w:line="240" w:lineRule="auto"/>
        <w:ind w:left="270" w:hanging="270"/>
        <w:rPr>
          <w:b/>
          <w:sz w:val="22"/>
          <w:szCs w:val="22"/>
        </w:rPr>
      </w:pPr>
    </w:p>
    <w:p w14:paraId="6DAE1427" w14:textId="77777777" w:rsidR="00416825" w:rsidRPr="008B0639" w:rsidRDefault="00416825" w:rsidP="00DB446F">
      <w:pPr>
        <w:pStyle w:val="abzacixml"/>
        <w:spacing w:line="240" w:lineRule="auto"/>
        <w:ind w:firstLine="0"/>
        <w:rPr>
          <w:sz w:val="22"/>
          <w:szCs w:val="22"/>
        </w:rPr>
      </w:pPr>
      <w:r w:rsidRPr="008B0639">
        <w:rPr>
          <w:sz w:val="22"/>
          <w:szCs w:val="22"/>
        </w:rPr>
        <w:t>პროგრამის განმახორციელებელი:</w:t>
      </w:r>
    </w:p>
    <w:p w14:paraId="4A4816AD" w14:textId="77777777" w:rsidR="00416825" w:rsidRPr="008B0639" w:rsidRDefault="00416825" w:rsidP="00DB446F">
      <w:pPr>
        <w:pStyle w:val="ListParagraph"/>
        <w:numPr>
          <w:ilvl w:val="0"/>
          <w:numId w:val="1"/>
        </w:numPr>
        <w:spacing w:after="0" w:line="240" w:lineRule="auto"/>
        <w:jc w:val="both"/>
        <w:rPr>
          <w:rFonts w:ascii="Sylfaen" w:hAnsi="Sylfaen"/>
        </w:rPr>
      </w:pPr>
      <w:r w:rsidRPr="008B0639">
        <w:rPr>
          <w:rFonts w:ascii="Sylfaen" w:hAnsi="Sylfaen"/>
        </w:rPr>
        <w:t>საქართველოს პროკურატურა</w:t>
      </w:r>
    </w:p>
    <w:p w14:paraId="4A9AC416" w14:textId="77777777" w:rsidR="00416825" w:rsidRPr="00180341" w:rsidRDefault="00416825" w:rsidP="00DB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2E6166A5" w14:textId="77777777" w:rsidR="008B0639" w:rsidRPr="00586BAB" w:rsidRDefault="008B0639" w:rsidP="00DB446F">
      <w:pPr>
        <w:numPr>
          <w:ilvl w:val="3"/>
          <w:numId w:val="14"/>
        </w:numPr>
        <w:spacing w:after="0" w:line="240" w:lineRule="auto"/>
        <w:ind w:left="0"/>
        <w:jc w:val="both"/>
        <w:rPr>
          <w:rFonts w:ascii="Sylfaen" w:hAnsi="Sylfaen"/>
        </w:rPr>
      </w:pPr>
      <w:r w:rsidRPr="00586BAB">
        <w:rPr>
          <w:rFonts w:ascii="Sylfaen" w:hAnsi="Sylfaen"/>
        </w:rPr>
        <w:t xml:space="preserve">სასჯელს განრიდებულ იქნა  </w:t>
      </w:r>
      <w:r>
        <w:rPr>
          <w:rFonts w:ascii="Sylfaen" w:hAnsi="Sylfaen"/>
          <w:lang w:val="ka-GE"/>
        </w:rPr>
        <w:t>2</w:t>
      </w:r>
      <w:r w:rsidRPr="00586BAB">
        <w:rPr>
          <w:rFonts w:ascii="Sylfaen" w:hAnsi="Sylfaen"/>
        </w:rPr>
        <w:t xml:space="preserve"> </w:t>
      </w:r>
      <w:r>
        <w:rPr>
          <w:rFonts w:ascii="Sylfaen" w:hAnsi="Sylfaen"/>
          <w:lang w:val="ka-GE"/>
        </w:rPr>
        <w:t>940</w:t>
      </w:r>
      <w:r w:rsidRPr="00586BAB">
        <w:rPr>
          <w:rFonts w:ascii="Sylfaen" w:hAnsi="Sylfaen"/>
        </w:rPr>
        <w:t xml:space="preserve">  პირი, მათ შორის: </w:t>
      </w:r>
      <w:r>
        <w:rPr>
          <w:rFonts w:ascii="Sylfaen" w:hAnsi="Sylfaen"/>
          <w:lang w:val="ka-GE"/>
        </w:rPr>
        <w:t>454</w:t>
      </w:r>
      <w:r w:rsidRPr="00586BAB">
        <w:rPr>
          <w:rFonts w:ascii="Sylfaen" w:hAnsi="Sylfaen"/>
        </w:rPr>
        <w:t xml:space="preserve"> არასრულწლოვანი (14-დან 18 წლამდე ასაკის პირი), 18-დან 21 წლამდე ასაკის </w:t>
      </w:r>
      <w:r>
        <w:rPr>
          <w:rFonts w:ascii="Sylfaen" w:hAnsi="Sylfaen"/>
          <w:lang w:val="ka-GE"/>
        </w:rPr>
        <w:t>477</w:t>
      </w:r>
      <w:r w:rsidRPr="00586BAB">
        <w:rPr>
          <w:rFonts w:ascii="Sylfaen" w:hAnsi="Sylfaen"/>
        </w:rPr>
        <w:t xml:space="preserve"> პირი და </w:t>
      </w:r>
      <w:r>
        <w:rPr>
          <w:rFonts w:ascii="Sylfaen" w:hAnsi="Sylfaen"/>
          <w:lang w:val="ka-GE"/>
        </w:rPr>
        <w:t>2</w:t>
      </w:r>
      <w:r>
        <w:rPr>
          <w:rFonts w:ascii="Sylfaen" w:hAnsi="Sylfaen"/>
        </w:rPr>
        <w:t xml:space="preserve"> </w:t>
      </w:r>
      <w:r>
        <w:rPr>
          <w:rFonts w:ascii="Sylfaen" w:hAnsi="Sylfaen"/>
          <w:lang w:val="ka-GE"/>
        </w:rPr>
        <w:t>009</w:t>
      </w:r>
      <w:r w:rsidRPr="00586BAB">
        <w:rPr>
          <w:rFonts w:ascii="Sylfaen" w:hAnsi="Sylfaen"/>
        </w:rPr>
        <w:t xml:space="preserve"> სრულწლოვანი (21 წლიდან ზემოთ ასაკის) პირი. მოწმისა და დაზარალებულის კოორდინატორის სამსახურით ისარგებლა </w:t>
      </w:r>
      <w:r>
        <w:rPr>
          <w:rFonts w:ascii="Sylfaen" w:hAnsi="Sylfaen"/>
          <w:lang w:val="ka-GE"/>
        </w:rPr>
        <w:t>3 988</w:t>
      </w:r>
      <w:r w:rsidRPr="00586BAB">
        <w:rPr>
          <w:rFonts w:ascii="Sylfaen" w:hAnsi="Sylfaen"/>
        </w:rPr>
        <w:t xml:space="preserve"> მოქალაქემ, მათ შორის: დაზარალებული </w:t>
      </w:r>
      <w:r>
        <w:rPr>
          <w:rFonts w:ascii="Sylfaen" w:hAnsi="Sylfaen"/>
          <w:lang w:val="ka-GE"/>
        </w:rPr>
        <w:t>2 129</w:t>
      </w:r>
      <w:r w:rsidRPr="00586BAB">
        <w:rPr>
          <w:rFonts w:ascii="Sylfaen" w:hAnsi="Sylfaen"/>
        </w:rPr>
        <w:t xml:space="preserve">, მოწმე </w:t>
      </w:r>
      <w:r>
        <w:rPr>
          <w:rFonts w:ascii="Sylfaen" w:hAnsi="Sylfaen"/>
          <w:lang w:val="ka-GE"/>
        </w:rPr>
        <w:t>842</w:t>
      </w:r>
      <w:r w:rsidRPr="00586BAB">
        <w:rPr>
          <w:rFonts w:ascii="Sylfaen" w:hAnsi="Sylfaen"/>
        </w:rPr>
        <w:t xml:space="preserve">, არასრულწლოვანი დაზარალებული </w:t>
      </w:r>
      <w:r>
        <w:rPr>
          <w:rFonts w:ascii="Sylfaen" w:hAnsi="Sylfaen"/>
          <w:lang w:val="ka-GE"/>
        </w:rPr>
        <w:t>124</w:t>
      </w:r>
      <w:r w:rsidRPr="00586BAB">
        <w:rPr>
          <w:rFonts w:ascii="Sylfaen" w:hAnsi="Sylfaen"/>
        </w:rPr>
        <w:t xml:space="preserve">, არასრულწლოვანი მოწმე </w:t>
      </w:r>
      <w:r>
        <w:rPr>
          <w:rFonts w:ascii="Sylfaen" w:hAnsi="Sylfaen"/>
          <w:lang w:val="ka-GE"/>
        </w:rPr>
        <w:t>50</w:t>
      </w:r>
      <w:r w:rsidRPr="00586BAB">
        <w:rPr>
          <w:rFonts w:ascii="Sylfaen" w:hAnsi="Sylfaen"/>
        </w:rPr>
        <w:t xml:space="preserve">, ბრალდებული (ოჯახის წევრი, ადვოკატი) </w:t>
      </w:r>
      <w:r>
        <w:rPr>
          <w:rFonts w:ascii="Sylfaen" w:hAnsi="Sylfaen"/>
        </w:rPr>
        <w:t>1</w:t>
      </w:r>
      <w:r>
        <w:rPr>
          <w:rFonts w:ascii="Sylfaen" w:hAnsi="Sylfaen"/>
          <w:lang w:val="ka-GE"/>
        </w:rPr>
        <w:t>76</w:t>
      </w:r>
      <w:r w:rsidRPr="00586BAB">
        <w:rPr>
          <w:rFonts w:ascii="Sylfaen" w:hAnsi="Sylfaen"/>
        </w:rPr>
        <w:t xml:space="preserve">, განმცხადებელი </w:t>
      </w:r>
      <w:r>
        <w:rPr>
          <w:rFonts w:ascii="Sylfaen" w:hAnsi="Sylfaen"/>
          <w:lang w:val="ka-GE"/>
        </w:rPr>
        <w:t>435</w:t>
      </w:r>
      <w:r w:rsidRPr="00586BAB">
        <w:rPr>
          <w:rFonts w:ascii="Sylfaen" w:hAnsi="Sylfaen"/>
        </w:rPr>
        <w:t xml:space="preserve">, სხვა პირი </w:t>
      </w:r>
      <w:r>
        <w:rPr>
          <w:rFonts w:ascii="Sylfaen" w:hAnsi="Sylfaen"/>
          <w:lang w:val="ka-GE"/>
        </w:rPr>
        <w:t>232</w:t>
      </w:r>
      <w:r w:rsidRPr="00586BAB">
        <w:rPr>
          <w:rFonts w:ascii="Sylfaen" w:hAnsi="Sylfaen"/>
        </w:rPr>
        <w:t>;</w:t>
      </w:r>
    </w:p>
    <w:p w14:paraId="69AB9BEF" w14:textId="77777777" w:rsidR="008B0639" w:rsidRPr="00586BAB" w:rsidRDefault="008B0639" w:rsidP="00DB446F">
      <w:pPr>
        <w:numPr>
          <w:ilvl w:val="3"/>
          <w:numId w:val="14"/>
        </w:numPr>
        <w:spacing w:after="0" w:line="240" w:lineRule="auto"/>
        <w:ind w:left="0"/>
        <w:jc w:val="both"/>
        <w:rPr>
          <w:rFonts w:ascii="Sylfaen" w:hAnsi="Sylfaen"/>
        </w:rPr>
      </w:pPr>
      <w:r w:rsidRPr="00586BAB">
        <w:rPr>
          <w:rFonts w:ascii="Sylfaen" w:hAnsi="Sylfaen"/>
        </w:rPr>
        <w:t>საანგარიშო პერიოდში მომზადდა:</w:t>
      </w:r>
    </w:p>
    <w:p w14:paraId="778A116A"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არასრულწლოვანთა მართლმსაჯულების სახელმძღვანელო მითითებების და ინსტრუქციების კრებული (რეკომენდაციების ნაწილი მომზადდა, ხოლო ნაწილი განახლდა)</w:t>
      </w:r>
      <w:r>
        <w:rPr>
          <w:rFonts w:ascii="Sylfaen" w:hAnsi="Sylfaen" w:cs="Sylfaen"/>
        </w:rPr>
        <w:t>;</w:t>
      </w:r>
    </w:p>
    <w:p w14:paraId="06CAF770"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არასრულწლოვანთა მართლმსაჯულების 2021 წლის შედეგების ანალიზი;</w:t>
      </w:r>
    </w:p>
    <w:p w14:paraId="338334C4"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კანონთან კონფლიქტში მყოფ არასრულწლოვანთა მახასიათებლების კვლევა (2021 წლის მონაცემების მიხედვით);</w:t>
      </w:r>
    </w:p>
    <w:p w14:paraId="4B8C1C11" w14:textId="77777777" w:rsidR="008B0639" w:rsidRPr="00D979B9" w:rsidRDefault="008B0639" w:rsidP="00DB446F">
      <w:pPr>
        <w:pStyle w:val="ListParagraph"/>
        <w:numPr>
          <w:ilvl w:val="0"/>
          <w:numId w:val="21"/>
        </w:numPr>
        <w:spacing w:after="0" w:line="240" w:lineRule="auto"/>
        <w:jc w:val="both"/>
        <w:rPr>
          <w:rFonts w:ascii="Sylfaen" w:hAnsi="Sylfaen" w:cs="Sylfaen"/>
        </w:rPr>
      </w:pPr>
      <w:r>
        <w:rPr>
          <w:rFonts w:ascii="Sylfaen" w:hAnsi="Sylfaen" w:cs="Sylfaen"/>
          <w:lang w:val="ka-GE"/>
        </w:rPr>
        <w:t xml:space="preserve">ცვლილებათა პროექტი, რომელიც აისახა </w:t>
      </w:r>
      <w:r w:rsidRPr="00D979B9">
        <w:rPr>
          <w:rFonts w:ascii="Sylfaen" w:hAnsi="Sylfaen" w:cs="Sylfaen"/>
        </w:rPr>
        <w:t>პროკურორთა და პროკურატურის გამომძიებელთა შეფასების სისტემაში;</w:t>
      </w:r>
    </w:p>
    <w:p w14:paraId="591DA259"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 xml:space="preserve">2021 წელს </w:t>
      </w:r>
      <w:r>
        <w:rPr>
          <w:rFonts w:ascii="Sylfaen" w:hAnsi="Sylfaen" w:cs="Sylfaen"/>
          <w:lang w:val="ka-GE"/>
        </w:rPr>
        <w:t xml:space="preserve">და 2022 წლის 6 თვის პერიოდში </w:t>
      </w:r>
      <w:r w:rsidRPr="00D979B9">
        <w:rPr>
          <w:rFonts w:ascii="Sylfaen" w:hAnsi="Sylfaen" w:cs="Sylfaen"/>
        </w:rPr>
        <w:t>გამოტანილი გამამართლებელი განაჩენების ანალიზი;</w:t>
      </w:r>
    </w:p>
    <w:p w14:paraId="60EA18EE"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საქართველოს უზენაესი და საკონსტიტუციო სასამართლოების 2021 წლის</w:t>
      </w:r>
      <w:r>
        <w:rPr>
          <w:rFonts w:ascii="Sylfaen" w:hAnsi="Sylfaen" w:cs="Sylfaen"/>
          <w:lang w:val="ka-GE"/>
        </w:rPr>
        <w:t xml:space="preserve"> და 2022 წლის 6 თვის პერიოდში</w:t>
      </w:r>
      <w:r w:rsidRPr="00D979B9">
        <w:rPr>
          <w:rFonts w:ascii="Sylfaen" w:hAnsi="Sylfaen" w:cs="Sylfaen"/>
        </w:rPr>
        <w:t xml:space="preserve"> მნიშვნელოვანი გადაწყვეტილებების ანალიზი;</w:t>
      </w:r>
    </w:p>
    <w:p w14:paraId="0FCB522F" w14:textId="77777777" w:rsidR="008B063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 xml:space="preserve">2021 წელს </w:t>
      </w:r>
      <w:r>
        <w:rPr>
          <w:rFonts w:ascii="Sylfaen" w:hAnsi="Sylfaen" w:cs="Sylfaen"/>
          <w:lang w:val="ka-GE"/>
        </w:rPr>
        <w:t xml:space="preserve">და 2022 წლის 6 თვის პერიოდში </w:t>
      </w:r>
      <w:r w:rsidRPr="00D979B9">
        <w:rPr>
          <w:rFonts w:ascii="Sylfaen" w:hAnsi="Sylfaen" w:cs="Sylfaen"/>
        </w:rPr>
        <w:t>გამოტანილი სასამართლოს გადაწყვეტილებების საფუძველზე გამოვლენილი გამოძიების ხარვეზების ანალიზი;</w:t>
      </w:r>
    </w:p>
    <w:p w14:paraId="061C81E3" w14:textId="77777777" w:rsidR="008B0639" w:rsidRPr="0029329D" w:rsidRDefault="008B0639" w:rsidP="00DB446F">
      <w:pPr>
        <w:numPr>
          <w:ilvl w:val="0"/>
          <w:numId w:val="21"/>
        </w:numPr>
        <w:spacing w:after="0" w:line="240" w:lineRule="auto"/>
        <w:jc w:val="both"/>
        <w:rPr>
          <w:rFonts w:ascii="Sylfaen" w:hAnsi="Sylfaen" w:cs="Sylfaen"/>
          <w:lang w:val="ka-GE"/>
        </w:rPr>
      </w:pPr>
      <w:r w:rsidRPr="0029329D">
        <w:rPr>
          <w:rFonts w:ascii="Sylfaen" w:hAnsi="Sylfaen" w:cs="Sylfaen"/>
          <w:lang w:val="ka-GE"/>
        </w:rPr>
        <w:lastRenderedPageBreak/>
        <w:t>2020-2021 წლებში პროკურორთა საქმიანობის ხარისხის შეფასების ანგარიში, რომელშიც დაიდენტიფიცირდა ხშირი ხარვეზები. დოკუმენტი ინფორმირებისა და  სამომავლოდ გათვალისწინების მიზნით დაეგზავნა ყველა პროკურორს;</w:t>
      </w:r>
    </w:p>
    <w:p w14:paraId="0EAF8668" w14:textId="77777777" w:rsidR="008B0639" w:rsidRPr="006F3E62" w:rsidRDefault="008B0639" w:rsidP="00DB446F">
      <w:pPr>
        <w:numPr>
          <w:ilvl w:val="0"/>
          <w:numId w:val="21"/>
        </w:numPr>
        <w:spacing w:after="0" w:line="240" w:lineRule="auto"/>
        <w:jc w:val="both"/>
        <w:rPr>
          <w:rFonts w:ascii="Sylfaen" w:hAnsi="Sylfaen" w:cs="Sylfaen"/>
          <w:lang w:val="ka-GE"/>
        </w:rPr>
      </w:pPr>
      <w:r w:rsidRPr="006F3E62">
        <w:rPr>
          <w:rFonts w:ascii="Sylfaen" w:hAnsi="Sylfaen" w:cs="Sylfaen"/>
          <w:lang w:val="ka-GE"/>
        </w:rPr>
        <w:t>სისხლის სამართლის საქმეები, სადაც 2021 წელს პირველი წარდგენის სხდომაზე ბრალდებული დაკავებიდან გათავისუფლდა (დაკავების უკანონოდ ცნობის გამო), სასამართლომ პირველი წარდგენის სხდომაზე ბრალდებული აღკვეთის ღონისძიების გარეშე დატოვა</w:t>
      </w:r>
      <w:r>
        <w:rPr>
          <w:rFonts w:ascii="Sylfaen" w:hAnsi="Sylfaen" w:cs="Sylfaen"/>
          <w:lang w:val="ka-GE"/>
        </w:rPr>
        <w:t xml:space="preserve"> და</w:t>
      </w:r>
      <w:r w:rsidRPr="006F3E62">
        <w:rPr>
          <w:rFonts w:ascii="Sylfaen" w:hAnsi="Sylfaen" w:cs="Sylfaen"/>
          <w:lang w:val="ka-GE"/>
        </w:rPr>
        <w:t xml:space="preserve"> გადაუდებელი აუცილებლობისას ჩატარებული საგამოძიებო მოქმედება სასამართლომ უკანონოდ სცნო;</w:t>
      </w:r>
    </w:p>
    <w:p w14:paraId="7EC40C4F"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29329D">
        <w:rPr>
          <w:rFonts w:ascii="Sylfaen" w:hAnsi="Sylfaen" w:cs="Sylfaen"/>
          <w:lang w:val="ka-GE"/>
        </w:rPr>
        <w:t>სახელმძღვანელო მითითებები „სისხლის სამართლის კოდექსის 265-ე მუხლის პირველ ნაწილზე და 273</w:t>
      </w:r>
      <w:r w:rsidRPr="0029329D">
        <w:rPr>
          <w:rFonts w:ascii="Sylfaen" w:hAnsi="Sylfaen" w:cs="Sylfaen"/>
          <w:vertAlign w:val="superscript"/>
          <w:lang w:val="ka-GE"/>
        </w:rPr>
        <w:t>1</w:t>
      </w:r>
      <w:r w:rsidRPr="0029329D">
        <w:rPr>
          <w:rFonts w:ascii="Sylfaen" w:hAnsi="Sylfaen" w:cs="Sylfaen"/>
          <w:lang w:val="ka-GE"/>
        </w:rPr>
        <w:t xml:space="preserve"> მუხლის პირველ და მე-2 ნაწილებზე განრიდების გამოყენების თაობაზე“ და „სისხლის სამართლის კოდექსის მე-7 მუხლისა და დისკრეციული უფლებამოსილების გამოყენების თაობაზე“</w:t>
      </w:r>
      <w:r>
        <w:rPr>
          <w:rFonts w:ascii="Sylfaen" w:hAnsi="Sylfaen" w:cs="Sylfaen"/>
          <w:lang w:val="ka-GE"/>
        </w:rPr>
        <w:t>;</w:t>
      </w:r>
    </w:p>
    <w:p w14:paraId="42192C4F"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E7596B">
        <w:rPr>
          <w:rFonts w:ascii="Sylfaen" w:hAnsi="Sylfaen" w:cs="Sylfaen"/>
        </w:rPr>
        <w:t xml:space="preserve">სისხლის სამართლის საპროცესო კოდექსის 50-ე მუხლის მე-5 ნაწილის გამოყენების შესახებ სახელმძღვანელო მითითების შესრულების 2021 წლის შედეგების ანალიზი </w:t>
      </w:r>
      <w:r>
        <w:rPr>
          <w:rFonts w:ascii="Sylfaen" w:hAnsi="Sylfaen" w:cs="Sylfaen"/>
        </w:rPr>
        <w:t>(</w:t>
      </w:r>
      <w:r w:rsidRPr="00E7596B">
        <w:rPr>
          <w:rFonts w:ascii="Sylfaen" w:hAnsi="Sylfaen" w:cs="Sylfaen"/>
        </w:rPr>
        <w:t>აღნიშნული ნორმა გულისხმობს საქართველოს სისხლის სამართლის კოდექსის 1261  მუხლით გათვალისწინებული ოჯახში ძალადობის ან 11​</w:t>
      </w:r>
      <w:r w:rsidRPr="00CF5D46">
        <w:rPr>
          <w:rFonts w:ascii="Sylfaen" w:hAnsi="Sylfaen" w:cs="Sylfaen"/>
          <w:vertAlign w:val="superscript"/>
        </w:rPr>
        <w:t>1</w:t>
      </w:r>
      <w:r w:rsidRPr="00E7596B">
        <w:rPr>
          <w:rFonts w:ascii="Sylfaen" w:hAnsi="Sylfaen" w:cs="Sylfaen"/>
        </w:rPr>
        <w:t> მუხლით გათვალისწინებული ოჯახური დანაშაულის სისხლის სამართლის საქმეზე ბრალდებულის ახლო ნათესავს, რომელსაც უშუალოდ ამ დანაშაულის შედეგად მიადგა მორალური, ფიზიკური ან ქონებრივი ზიანი, სისხლის სამართლის საპროცესო კოდექსის 50-ე მუხლის პირველი ნაწილით განსაზღვრული უფლებით სარგებლობამდე, დაკითხვის ჩამტარებელმა პირმა უნდა შესთავაზოს მოწმისა და დაზარალებულის კოორდინატორთან კონსულტაციის გავლა და შესაბამისი გადაწყვეტილების მიღებამდე 3-დღიანი მოსაფიქრებელი ვადით სარგებლობა</w:t>
      </w:r>
      <w:r>
        <w:rPr>
          <w:rFonts w:ascii="Sylfaen" w:hAnsi="Sylfaen" w:cs="Sylfaen"/>
        </w:rPr>
        <w:t>);</w:t>
      </w:r>
    </w:p>
    <w:p w14:paraId="5AC5A50B"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უცხო ქვეყნის მოქალაქეთა მიმართ ჩადენილი დანაშაულების ანალიზი;</w:t>
      </w:r>
    </w:p>
    <w:p w14:paraId="6B5988BC" w14:textId="77777777" w:rsidR="008B0639" w:rsidRDefault="008B0639" w:rsidP="00DB446F">
      <w:pPr>
        <w:pStyle w:val="ListParagraph"/>
        <w:numPr>
          <w:ilvl w:val="0"/>
          <w:numId w:val="21"/>
        </w:numPr>
        <w:spacing w:after="0" w:line="240" w:lineRule="auto"/>
        <w:jc w:val="both"/>
        <w:rPr>
          <w:rFonts w:ascii="Sylfaen" w:hAnsi="Sylfaen" w:cs="Sylfaen"/>
        </w:rPr>
      </w:pPr>
      <w:r w:rsidRPr="00E7596B">
        <w:rPr>
          <w:rFonts w:ascii="Sylfaen" w:hAnsi="Sylfaen" w:cs="Sylfaen"/>
        </w:rPr>
        <w:t>საქართველოს სსკ-ის 177-ე მუხლზე საქართველოს სსსკ-ის 105-ე მუხლის მეორე ნაწილის „ა“ ქვეპუნქტით შეწყვეტილ საქმეთა ანალიზი;</w:t>
      </w:r>
    </w:p>
    <w:p w14:paraId="64DF8A28" w14:textId="77777777" w:rsidR="008B0639" w:rsidRDefault="008B0639" w:rsidP="00DB446F">
      <w:pPr>
        <w:pStyle w:val="ListParagraph"/>
        <w:numPr>
          <w:ilvl w:val="0"/>
          <w:numId w:val="21"/>
        </w:numPr>
        <w:spacing w:after="0" w:line="240" w:lineRule="auto"/>
        <w:jc w:val="both"/>
        <w:rPr>
          <w:rFonts w:ascii="Sylfaen" w:hAnsi="Sylfaen" w:cs="Sylfaen"/>
        </w:rPr>
      </w:pPr>
      <w:r w:rsidRPr="00E7596B">
        <w:rPr>
          <w:rFonts w:ascii="Sylfaen" w:hAnsi="Sylfaen" w:cs="Sylfaen"/>
        </w:rPr>
        <w:t>სისხლის სამართლის კოდექსის 187-ე მუხლით მიმდინარე და შეწყვეტილი სისხლის სამართლის საქმეთა ანალიზი;</w:t>
      </w:r>
    </w:p>
    <w:p w14:paraId="6EC41617"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შრომის უსაფრთხოების დარღვევის ფაქტებზე დაწყებული სისხლის სამართლის საქმეების ანალიზი;</w:t>
      </w:r>
    </w:p>
    <w:p w14:paraId="73907055"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აღკვეთის ღონისძიების სახით ელექტრონული მონიტორინგის გამოყენების პრაქტიკის შესწავლა საზღვარგარეთის ქვეყნების მაგალითზე;</w:t>
      </w:r>
    </w:p>
    <w:p w14:paraId="07325003"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ახლად გამოვლენილ გარემოებათა გამო განაჩენის გადასინჯვის საფუძვლების შესახებ საერთაშორისო კვლევა;</w:t>
      </w:r>
    </w:p>
    <w:p w14:paraId="3034428E"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ხანდაზმულობით შეწყვეტილ სისხლის სამართლის საქმეთა ანალიზი;</w:t>
      </w:r>
    </w:p>
    <w:p w14:paraId="5FEA15A7" w14:textId="77777777" w:rsidR="008B063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სისხლის სამართლის საქმეთა ანალიზი, რომლებზეც გადაწყვეტილება მიიღეს ნაფიცმა მსაჯულებმა;</w:t>
      </w:r>
    </w:p>
    <w:p w14:paraId="324DA03B" w14:textId="77777777" w:rsidR="008B0639" w:rsidRPr="00D979B9" w:rsidRDefault="008B0639" w:rsidP="00DB446F">
      <w:pPr>
        <w:pStyle w:val="ListParagraph"/>
        <w:numPr>
          <w:ilvl w:val="0"/>
          <w:numId w:val="21"/>
        </w:numPr>
        <w:spacing w:after="0" w:line="240" w:lineRule="auto"/>
        <w:jc w:val="both"/>
        <w:rPr>
          <w:rFonts w:ascii="Sylfaen" w:hAnsi="Sylfaen" w:cs="Sylfaen"/>
        </w:rPr>
      </w:pPr>
      <w:r w:rsidRPr="0029329D">
        <w:rPr>
          <w:rFonts w:ascii="Sylfaen" w:hAnsi="Sylfaen"/>
          <w:lang w:val="ka-GE"/>
        </w:rPr>
        <w:t>ფსიქოლოგიურ-სოციალური მომსახურების ცენტრის ამოქმედებასთან დაკავშირებით</w:t>
      </w:r>
      <w:r>
        <w:rPr>
          <w:rFonts w:ascii="Sylfaen" w:hAnsi="Sylfaen"/>
          <w:lang w:val="ka-GE"/>
        </w:rPr>
        <w:t xml:space="preserve">, </w:t>
      </w:r>
      <w:r w:rsidRPr="0029329D">
        <w:rPr>
          <w:rFonts w:ascii="Sylfaen" w:hAnsi="Sylfaen"/>
          <w:lang w:val="ka-GE"/>
        </w:rPr>
        <w:t>არასრულწლოვნის მიმართ ჩადენილი სექსუალური ძალადობის დანაშულის გამოძიების, საპროცესო ხელმძღვანელობისა და სასამართლოში სახელმწიფო ბრალდების მხარდაჭერის სტანდარტული ოპერაციული პროცედურები</w:t>
      </w:r>
      <w:r>
        <w:rPr>
          <w:rFonts w:ascii="Sylfaen" w:hAnsi="Sylfaen"/>
          <w:lang w:val="ka-GE"/>
        </w:rPr>
        <w:t>;</w:t>
      </w:r>
    </w:p>
    <w:p w14:paraId="6708B4DF" w14:textId="77777777" w:rsidR="008B0639" w:rsidRDefault="008B0639" w:rsidP="00DB446F">
      <w:pPr>
        <w:pStyle w:val="ListParagraph"/>
        <w:numPr>
          <w:ilvl w:val="0"/>
          <w:numId w:val="21"/>
        </w:numPr>
        <w:spacing w:after="0" w:line="240" w:lineRule="auto"/>
        <w:jc w:val="both"/>
        <w:rPr>
          <w:rFonts w:ascii="Sylfaen" w:hAnsi="Sylfaen" w:cs="Sylfaen"/>
        </w:rPr>
      </w:pPr>
      <w:r w:rsidRPr="00D979B9">
        <w:rPr>
          <w:rFonts w:ascii="Sylfaen" w:hAnsi="Sylfaen" w:cs="Sylfaen"/>
        </w:rPr>
        <w:t xml:space="preserve">2022-2027 წლების </w:t>
      </w:r>
      <w:r>
        <w:rPr>
          <w:rFonts w:ascii="Sylfaen" w:hAnsi="Sylfaen" w:cs="Sylfaen"/>
        </w:rPr>
        <w:t>სტრატეგიის პრეზენტაცია და წარ</w:t>
      </w:r>
      <w:r>
        <w:rPr>
          <w:rFonts w:ascii="Sylfaen" w:hAnsi="Sylfaen" w:cs="Sylfaen"/>
          <w:lang w:val="ka-GE"/>
        </w:rPr>
        <w:t>დგ</w:t>
      </w:r>
      <w:r>
        <w:rPr>
          <w:rFonts w:ascii="Sylfaen" w:hAnsi="Sylfaen" w:cs="Sylfaen"/>
        </w:rPr>
        <w:t>ინება</w:t>
      </w:r>
      <w:r>
        <w:rPr>
          <w:rFonts w:ascii="Sylfaen" w:hAnsi="Sylfaen" w:cs="Sylfaen"/>
          <w:lang w:val="ka-GE"/>
        </w:rPr>
        <w:t xml:space="preserve"> </w:t>
      </w:r>
      <w:r w:rsidRPr="0029329D">
        <w:rPr>
          <w:rFonts w:ascii="Sylfaen" w:hAnsi="Sylfaen"/>
          <w:lang w:val="ka-GE"/>
        </w:rPr>
        <w:t>მუდმივმოქმედ სათათბირო ორგანოს – სტრატეგიული განვითარებისა და სისხლის სამართლის პოლიტიკის საბჭოს</w:t>
      </w:r>
      <w:r>
        <w:rPr>
          <w:rFonts w:ascii="Sylfaen" w:hAnsi="Sylfaen"/>
          <w:lang w:val="ka-GE"/>
        </w:rPr>
        <w:t>თვის</w:t>
      </w:r>
      <w:r w:rsidRPr="00D979B9">
        <w:rPr>
          <w:rFonts w:ascii="Sylfaen" w:hAnsi="Sylfaen" w:cs="Sylfaen"/>
        </w:rPr>
        <w:t>.</w:t>
      </w:r>
    </w:p>
    <w:p w14:paraId="540FCD1D" w14:textId="77777777" w:rsidR="008B0639" w:rsidRPr="00586BAB" w:rsidRDefault="008B0639" w:rsidP="00DB446F">
      <w:pPr>
        <w:numPr>
          <w:ilvl w:val="3"/>
          <w:numId w:val="14"/>
        </w:numPr>
        <w:spacing w:after="0" w:line="240" w:lineRule="auto"/>
        <w:ind w:left="0"/>
        <w:jc w:val="both"/>
        <w:rPr>
          <w:rFonts w:ascii="Sylfaen" w:hAnsi="Sylfaen"/>
        </w:rPr>
      </w:pPr>
      <w:r w:rsidRPr="00586BAB">
        <w:rPr>
          <w:rFonts w:ascii="Sylfaen" w:hAnsi="Sylfaen"/>
        </w:rPr>
        <w:t>განხორციელდა სასწავლო აქტივობები სხვადასხვა მიმართულებებით:</w:t>
      </w:r>
    </w:p>
    <w:p w14:paraId="7D3CC645" w14:textId="77777777" w:rsidR="008B0639" w:rsidRPr="00401C0A"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საქართველოს პროკურატურისა და გაეროს ქალთა ორგანიზაციის (UN Women) თანამშრომლობის ფარგლებში ჩატარდა 2 ტრენინგი თემაზე</w:t>
      </w:r>
      <w:r>
        <w:rPr>
          <w:rFonts w:ascii="Sylfaen" w:hAnsi="Sylfaen" w:cs="Sylfaen"/>
          <w:lang w:val="ka-GE"/>
        </w:rPr>
        <w:t xml:space="preserve"> -</w:t>
      </w:r>
      <w:r w:rsidRPr="006E552C">
        <w:rPr>
          <w:rFonts w:ascii="Sylfaen" w:hAnsi="Sylfaen" w:cs="Sylfaen"/>
        </w:rPr>
        <w:t xml:space="preserve"> გენდერული ნიშნით </w:t>
      </w:r>
      <w:r w:rsidRPr="006E552C">
        <w:rPr>
          <w:rFonts w:ascii="Sylfaen" w:hAnsi="Sylfaen" w:cs="Sylfaen"/>
        </w:rPr>
        <w:lastRenderedPageBreak/>
        <w:t>მოტივირებული ქალთა მკვლელობები (ფემიციდი)</w:t>
      </w:r>
      <w:r>
        <w:rPr>
          <w:rFonts w:ascii="Sylfaen" w:hAnsi="Sylfaen" w:cs="Sylfaen"/>
          <w:lang w:val="ka-GE"/>
        </w:rPr>
        <w:t xml:space="preserve">, ასევე, სპეციალიზაციის კურსები </w:t>
      </w:r>
      <w:r w:rsidRPr="00401C0A">
        <w:rPr>
          <w:rFonts w:ascii="Sylfaen" w:hAnsi="Sylfaen"/>
          <w:lang w:val="ka-GE"/>
        </w:rPr>
        <w:t xml:space="preserve">ოჯახში ძალადობისა და ოჯახური დანაშაულის წინააღმდეგ ბრძოლის </w:t>
      </w:r>
      <w:r>
        <w:rPr>
          <w:rFonts w:ascii="Sylfaen" w:hAnsi="Sylfaen"/>
          <w:lang w:val="ka-GE"/>
        </w:rPr>
        <w:t xml:space="preserve">და </w:t>
      </w:r>
      <w:r w:rsidRPr="00401C0A">
        <w:rPr>
          <w:rFonts w:ascii="Sylfaen" w:hAnsi="Sylfaen"/>
          <w:lang w:val="ka-GE"/>
        </w:rPr>
        <w:t>სქესობრივი თავისუფლებისა და ხელშეუხებლობის წინააღმდეგ მიმართული დანაშაულების თემაზე</w:t>
      </w:r>
      <w:r w:rsidRPr="00401C0A">
        <w:rPr>
          <w:rFonts w:ascii="Sylfaen" w:hAnsi="Sylfaen" w:cs="Sylfaen"/>
          <w:lang w:val="ka-GE"/>
        </w:rPr>
        <w:t>;</w:t>
      </w:r>
    </w:p>
    <w:p w14:paraId="1F8F451F"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ქალთა ლიდერობის უნარების განვითარების ტრენინგი გაიმართა აშშ-ს საელჩოსთან თანამშრომლობით, საქართველოს პროკურატურისა და სხვადასხვა უწყებების წარმომადგენლებისთვის</w:t>
      </w:r>
      <w:r>
        <w:rPr>
          <w:rFonts w:ascii="Sylfaen" w:hAnsi="Sylfaen" w:cs="Sylfaen"/>
          <w:lang w:val="ka-GE"/>
        </w:rPr>
        <w:t>;</w:t>
      </w:r>
    </w:p>
    <w:p w14:paraId="565B7A12"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ევროპის საბჭოს HELP-ის დისტანციური სწავლების პლატფორმის გამოყენებით განხორციელდა 2 თვიანი სასწავლო კურსი თემაზე ქალთა ხელმისაწვდომობა მართლმსაჯულებაზე</w:t>
      </w:r>
      <w:r>
        <w:rPr>
          <w:rFonts w:ascii="Sylfaen" w:hAnsi="Sylfaen" w:cs="Sylfaen"/>
          <w:lang w:val="ka-GE"/>
        </w:rPr>
        <w:t>;</w:t>
      </w:r>
    </w:p>
    <w:p w14:paraId="0E66ED24"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უნგრეთში, ქალაქ ბუდაპეშტში ჩატარდა ქალთა მართლმსაჯულებისადმი ხელმისაწვდომობის თემაზე მენტორინგის  ტრენერთა ტრენინგი</w:t>
      </w:r>
      <w:r>
        <w:rPr>
          <w:rFonts w:ascii="Sylfaen" w:hAnsi="Sylfaen" w:cs="Sylfaen"/>
        </w:rPr>
        <w:t>;</w:t>
      </w:r>
      <w:r w:rsidRPr="006E552C">
        <w:rPr>
          <w:rFonts w:ascii="Sylfaen" w:hAnsi="Sylfaen" w:cs="Sylfaen"/>
        </w:rPr>
        <w:t xml:space="preserve">  </w:t>
      </w:r>
    </w:p>
    <w:p w14:paraId="1DA4476F"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 xml:space="preserve">საქართველოს პროკურატურისა და გაეროს ქალთა ორგანიზაციის ერთობლივი თანამშრომლობის ფარგლებში, საქართველოს პროკურატურის თანამშრომლებისთვის </w:t>
      </w:r>
      <w:r>
        <w:rPr>
          <w:rFonts w:ascii="Sylfaen" w:hAnsi="Sylfaen" w:cs="Sylfaen"/>
          <w:lang w:val="ka-GE"/>
        </w:rPr>
        <w:t>მიმდინარეობდა</w:t>
      </w:r>
      <w:r w:rsidRPr="006E552C">
        <w:rPr>
          <w:rFonts w:ascii="Sylfaen" w:hAnsi="Sylfaen" w:cs="Sylfaen"/>
        </w:rPr>
        <w:t xml:space="preserve"> ტრენინგების ციკლი თემაზე - სექსუალური შევიწროება სამუშაო ადგილზე: პრევენცია და რეაგირების მექანიზმები</w:t>
      </w:r>
      <w:r>
        <w:rPr>
          <w:rFonts w:ascii="Sylfaen" w:hAnsi="Sylfaen" w:cs="Sylfaen"/>
          <w:lang w:val="ka-GE"/>
        </w:rPr>
        <w:t>;</w:t>
      </w:r>
    </w:p>
    <w:p w14:paraId="4255407F"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გაეროს ბავშვთა ფონდის მხარდაჭერით, 4 ჯგუფისთვის ჩატარდა ონლაინ ტრენინგი თემაზე ფსიქოლოგიურ-სოციალური მომსახურების ცენტრის კონცეფციითა და სტანდარტული ოპერაციული პროცედურებით გათვალისწინებული საკითხები</w:t>
      </w:r>
      <w:r>
        <w:rPr>
          <w:rFonts w:ascii="Sylfaen" w:hAnsi="Sylfaen" w:cs="Sylfaen"/>
          <w:lang w:val="ka-GE"/>
        </w:rPr>
        <w:t>;</w:t>
      </w:r>
    </w:p>
    <w:p w14:paraId="5B981370" w14:textId="77777777" w:rsidR="008B0639" w:rsidRPr="006F2261" w:rsidRDefault="008B0639" w:rsidP="00DB446F">
      <w:pPr>
        <w:pStyle w:val="ListParagraph"/>
        <w:numPr>
          <w:ilvl w:val="0"/>
          <w:numId w:val="21"/>
        </w:numPr>
        <w:spacing w:after="0" w:line="240" w:lineRule="auto"/>
        <w:jc w:val="both"/>
        <w:rPr>
          <w:rFonts w:ascii="Sylfaen" w:hAnsi="Sylfaen" w:cs="Sylfaen"/>
        </w:rPr>
      </w:pPr>
      <w:r w:rsidRPr="006F2261">
        <w:rPr>
          <w:rFonts w:ascii="Sylfaen" w:hAnsi="Sylfaen" w:cs="Sylfaen"/>
        </w:rPr>
        <w:t xml:space="preserve">გაეროს ბავშვთა ფონდსა(UNICEF) და წამების მსხვერპლთა ფსიქოსოციალური და სამედიცინო რეაბილიტაციის ცენტთან (GCRT) თანამშრომლობის ფარგლებში კახეთის რეგიონში გაიმართა უწყებათაშორისი </w:t>
      </w:r>
      <w:r>
        <w:rPr>
          <w:rFonts w:ascii="Sylfaen" w:hAnsi="Sylfaen" w:cs="Sylfaen"/>
          <w:lang w:val="ka-GE"/>
        </w:rPr>
        <w:t>6</w:t>
      </w:r>
      <w:r w:rsidRPr="006F2261">
        <w:rPr>
          <w:rFonts w:ascii="Sylfaen" w:hAnsi="Sylfaen" w:cs="Sylfaen"/>
        </w:rPr>
        <w:t xml:space="preserve"> სამუშაო შეხვედრა </w:t>
      </w:r>
      <w:r w:rsidRPr="0029329D">
        <w:rPr>
          <w:rFonts w:ascii="Sylfaen" w:hAnsi="Sylfaen"/>
          <w:color w:val="000000"/>
          <w:lang w:val="ka-GE"/>
        </w:rPr>
        <w:t>7 რეგიონ</w:t>
      </w:r>
      <w:r>
        <w:rPr>
          <w:rFonts w:ascii="Sylfaen" w:hAnsi="Sylfaen"/>
          <w:color w:val="000000"/>
          <w:lang w:val="ka-GE"/>
        </w:rPr>
        <w:t>ში</w:t>
      </w:r>
      <w:r w:rsidRPr="0029329D">
        <w:rPr>
          <w:rFonts w:ascii="Sylfaen" w:hAnsi="Sylfaen"/>
          <w:color w:val="000000"/>
          <w:lang w:val="ka-GE"/>
        </w:rPr>
        <w:t xml:space="preserve"> (კახეთი, ქვემო ქართლი, მცხეთა-მთიანეთი, სამცხე-ჯავახეთი, შიდა ქართლი,  სამეგრელო-ზემო სვანეთი, აჭარა) </w:t>
      </w:r>
      <w:r w:rsidRPr="006F2261">
        <w:rPr>
          <w:rFonts w:ascii="Sylfaen" w:hAnsi="Sylfaen" w:cs="Sylfaen"/>
        </w:rPr>
        <w:t>არასრულწლოვანთა განრიდებისა და მედიაციის საკითხებზე</w:t>
      </w:r>
      <w:r>
        <w:rPr>
          <w:rFonts w:ascii="Sylfaen" w:hAnsi="Sylfaen" w:cs="Sylfaen"/>
          <w:lang w:val="ka-GE"/>
        </w:rPr>
        <w:t>;</w:t>
      </w:r>
    </w:p>
    <w:p w14:paraId="742E9E94"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უწყებათა თანამშრომლობის ფარგლებში გაიმართა სიმულაციური ტრენინგი ადამიანებით ვაჭრობის წინააღმდეგ ბრძოლის თემაზე</w:t>
      </w:r>
      <w:r>
        <w:rPr>
          <w:rFonts w:ascii="Sylfaen" w:hAnsi="Sylfaen" w:cs="Sylfaen"/>
          <w:lang w:val="ka-GE"/>
        </w:rPr>
        <w:t>,</w:t>
      </w:r>
      <w:r w:rsidRPr="006E552C">
        <w:rPr>
          <w:rFonts w:ascii="Sylfaen" w:hAnsi="Sylfaen" w:cs="Sylfaen"/>
        </w:rPr>
        <w:t xml:space="preserve"> OSCE ევროპაში უსაფრთხოებისა და თანამშრომლობის ორგანიზაციასთან  (ეუთო) თანამშრომლობით</w:t>
      </w:r>
      <w:r>
        <w:rPr>
          <w:rFonts w:ascii="Sylfaen" w:hAnsi="Sylfaen" w:cs="Sylfaen"/>
          <w:lang w:val="ka-GE"/>
        </w:rPr>
        <w:t>;</w:t>
      </w:r>
      <w:r w:rsidRPr="006E552C">
        <w:rPr>
          <w:rFonts w:ascii="Sylfaen" w:hAnsi="Sylfaen" w:cs="Sylfaen"/>
        </w:rPr>
        <w:t xml:space="preserve">  </w:t>
      </w:r>
    </w:p>
    <w:p w14:paraId="3B868D60"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ჩატარდა ტრენინგი თემაზე - „ბავშვთა ექსპლუატაციის წინააღმდეგ ბრძოლა - სამართალდამცავი ორგანოების პერსპექტივა</w:t>
      </w:r>
      <w:r>
        <w:rPr>
          <w:rFonts w:ascii="Sylfaen" w:hAnsi="Sylfaen" w:cs="Sylfaen"/>
        </w:rPr>
        <w:t>“</w:t>
      </w:r>
      <w:r>
        <w:rPr>
          <w:rFonts w:ascii="Sylfaen" w:hAnsi="Sylfaen" w:cs="Sylfaen"/>
          <w:lang w:val="ka-GE"/>
        </w:rPr>
        <w:t>;</w:t>
      </w:r>
    </w:p>
    <w:p w14:paraId="33EA6E39" w14:textId="77777777" w:rsidR="008B0639" w:rsidRPr="00FF7245"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მიგრაციის საერთაშორისო ორგანიზაციასთან თანამშრომლობითა და აშშ-ის საელჩოს დაფინანსებით (INL) ჩატარდა ტრენინგი თემაზე საქართველოს მოქალაქეების ევროკავშირში უკანონოდ დარჩენის ხელშეწყობასთან ბრძოლის საკითებზე</w:t>
      </w:r>
      <w:r>
        <w:rPr>
          <w:rFonts w:ascii="Sylfaen" w:hAnsi="Sylfaen" w:cs="Sylfaen"/>
          <w:lang w:val="ka-GE"/>
        </w:rPr>
        <w:t>;</w:t>
      </w:r>
    </w:p>
    <w:p w14:paraId="43934C16"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29329D">
        <w:rPr>
          <w:rFonts w:ascii="Sylfaen" w:eastAsia="Sylfaen" w:hAnsi="Sylfaen" w:cs="Sylfaen"/>
          <w:lang w:val="ka-GE"/>
        </w:rPr>
        <w:t>ევროკავშირის მიერ დაფინანსებული პროექტის „სასწავლო და ოპერატიული პარტნიორობა ორგანიზებული დანაშაულის წინააღმდეგ (</w:t>
      </w:r>
      <w:r w:rsidRPr="0029329D">
        <w:rPr>
          <w:rFonts w:ascii="Sylfaen" w:eastAsia="Sylfaen" w:hAnsi="Sylfaen" w:cs="Sylfaen"/>
        </w:rPr>
        <w:t>TOPCOP</w:t>
      </w:r>
      <w:r w:rsidRPr="0029329D">
        <w:rPr>
          <w:rFonts w:ascii="Sylfaen" w:eastAsia="Sylfaen" w:hAnsi="Sylfaen" w:cs="Sylfaen"/>
          <w:lang w:val="ka-GE"/>
        </w:rPr>
        <w:t>)</w:t>
      </w:r>
      <w:r w:rsidRPr="0029329D">
        <w:rPr>
          <w:rFonts w:ascii="Sylfaen" w:eastAsia="Sylfaen" w:hAnsi="Sylfaen" w:cs="Sylfaen"/>
        </w:rPr>
        <w:t xml:space="preserve">” </w:t>
      </w:r>
      <w:r w:rsidRPr="0029329D">
        <w:rPr>
          <w:rFonts w:ascii="Sylfaen" w:eastAsia="Sylfaen" w:hAnsi="Sylfaen" w:cs="Sylfaen"/>
          <w:lang w:val="ka-GE"/>
        </w:rPr>
        <w:t xml:space="preserve">- ის ფარგლებში </w:t>
      </w:r>
      <w:r>
        <w:rPr>
          <w:rFonts w:ascii="Sylfaen" w:eastAsia="Sylfaen" w:hAnsi="Sylfaen" w:cs="Sylfaen"/>
          <w:lang w:val="ka-GE"/>
        </w:rPr>
        <w:t>ქ.</w:t>
      </w:r>
      <w:r w:rsidRPr="0029329D">
        <w:rPr>
          <w:rFonts w:ascii="Sylfaen" w:eastAsia="Sylfaen" w:hAnsi="Sylfaen" w:cs="Sylfaen"/>
          <w:lang w:val="ka-GE"/>
        </w:rPr>
        <w:t xml:space="preserve"> ბუქარესტში განხორციელდა ტრენინგი </w:t>
      </w:r>
      <w:r>
        <w:rPr>
          <w:rFonts w:ascii="Sylfaen" w:eastAsia="Sylfaen" w:hAnsi="Sylfaen" w:cs="Sylfaen"/>
          <w:lang w:val="ka-GE"/>
        </w:rPr>
        <w:t>-</w:t>
      </w:r>
      <w:r w:rsidRPr="0029329D">
        <w:rPr>
          <w:rFonts w:ascii="Sylfaen" w:eastAsia="Sylfaen" w:hAnsi="Sylfaen" w:cs="Sylfaen"/>
          <w:lang w:val="ka-GE"/>
        </w:rPr>
        <w:t xml:space="preserve"> </w:t>
      </w:r>
      <w:r w:rsidRPr="0029329D">
        <w:rPr>
          <w:rFonts w:ascii="Sylfaen" w:eastAsia="Times New Roman" w:hAnsi="Sylfaen"/>
          <w:lang w:val="ka-GE" w:eastAsia="ka-GE"/>
        </w:rPr>
        <w:t>„ადამიანებით ვაჭრობა (ტრეფიკინგი) - გამომწვევი მიზეზები და კრიმინალიზაცია, დოკუმენტების გაყალბება, მსხვერპლის იდენტიფიკაცია, დაცვა და დახმარება</w:t>
      </w:r>
      <w:r w:rsidRPr="0029329D">
        <w:rPr>
          <w:rFonts w:ascii="Sylfaen" w:eastAsia="Sylfaen" w:hAnsi="Sylfaen" w:cs="Sylfaen"/>
          <w:lang w:val="ka-GE"/>
        </w:rPr>
        <w:t>“</w:t>
      </w:r>
      <w:r>
        <w:rPr>
          <w:rFonts w:ascii="Sylfaen" w:eastAsia="Sylfaen" w:hAnsi="Sylfaen" w:cs="Sylfaen"/>
          <w:lang w:val="ka-GE"/>
        </w:rPr>
        <w:t>;</w:t>
      </w:r>
    </w:p>
    <w:p w14:paraId="04DAB77F"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საქართველოს პროკურატურისა და ევროპის საბჭოს თანამშრომლობის ფარგლებში,  პროკურატურისა და შინაგან საქმეთა სამინისტროს წარმომადგენლებისთვის ჩატარდა ტრენინგი თემაზე „ფინანსური გამოძიება, კრიპტოვალუტა და დარქნეტი“. განიხილ</w:t>
      </w:r>
      <w:r>
        <w:rPr>
          <w:rFonts w:ascii="Sylfaen" w:hAnsi="Sylfaen" w:cs="Sylfaen"/>
          <w:lang w:val="ka-GE"/>
        </w:rPr>
        <w:t>ული იქნა</w:t>
      </w:r>
      <w:r w:rsidRPr="006E552C">
        <w:rPr>
          <w:rFonts w:ascii="Sylfaen" w:hAnsi="Sylfaen" w:cs="Sylfaen"/>
        </w:rPr>
        <w:t>: ვირტუალური ვალუტის კატეგორიები, თემასთან დაკავშირებული საერთო ცნებები (ბლოკჩეინი, ბიტკოინი, ალტკოინი, ეთერიუმი, კრიპტოფერმერობა), კრიპტოვალუტების რეგულაცია, კრიპტოვალუტის დანაშაულებები (დარქნეტი, გამოძალვა, თაღლითობა, ფინანსური პირამიდა (პონცის სქემა) და კრიპტოვალუტის ამოღების პრაქტიკა</w:t>
      </w:r>
      <w:r>
        <w:rPr>
          <w:rFonts w:ascii="Sylfaen" w:hAnsi="Sylfaen" w:cs="Sylfaen"/>
          <w:lang w:val="ka-GE"/>
        </w:rPr>
        <w:t>;</w:t>
      </w:r>
    </w:p>
    <w:p w14:paraId="55BE2BE6" w14:textId="77777777" w:rsidR="008B0639" w:rsidRPr="006F2261" w:rsidRDefault="008B0639" w:rsidP="00DB446F">
      <w:pPr>
        <w:pStyle w:val="ListParagraph"/>
        <w:numPr>
          <w:ilvl w:val="0"/>
          <w:numId w:val="21"/>
        </w:numPr>
        <w:spacing w:after="0" w:line="240" w:lineRule="auto"/>
        <w:jc w:val="both"/>
        <w:rPr>
          <w:rFonts w:ascii="Sylfaen" w:hAnsi="Sylfaen" w:cs="Sylfaen"/>
        </w:rPr>
      </w:pPr>
      <w:r w:rsidRPr="006F2261">
        <w:rPr>
          <w:rFonts w:ascii="Sylfaen" w:hAnsi="Sylfaen" w:cs="Sylfaen"/>
        </w:rPr>
        <w:t>ევროპის საბჭოსა და ევროკავშირის ერთობლივი პროექტის CyberEast ფარგლებში, საქართველოს გენერალურ პროკურატურასთან თანამშრომლობით განხორციელდა ტრენერთა ტრენინგი თემაზე „ელექტრონული მტკიცებულებები</w:t>
      </w:r>
      <w:r>
        <w:rPr>
          <w:rFonts w:ascii="Sylfaen" w:hAnsi="Sylfaen" w:cs="Sylfaen"/>
        </w:rPr>
        <w:t>“</w:t>
      </w:r>
      <w:r>
        <w:rPr>
          <w:rFonts w:ascii="Sylfaen" w:hAnsi="Sylfaen" w:cs="Sylfaen"/>
          <w:lang w:val="ka-GE"/>
        </w:rPr>
        <w:t>;</w:t>
      </w:r>
    </w:p>
    <w:p w14:paraId="7BA6E933"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lastRenderedPageBreak/>
        <w:t>CRYSTAL-ის წარმომადგენლების მიერ გაიმართა სწავლება თემაზე "კრისტალ ბლოკჩეინის კრიპტოს მიდევნების ტრენინგი" (CRYSTAL BLOCKCHAIN CRYPR</w:t>
      </w:r>
      <w:r>
        <w:rPr>
          <w:rFonts w:ascii="Sylfaen" w:hAnsi="Sylfaen" w:cs="Sylfaen"/>
        </w:rPr>
        <w:t>O COMPLIANCE TRAINING PROGRAM)</w:t>
      </w:r>
      <w:r>
        <w:rPr>
          <w:rFonts w:ascii="Sylfaen" w:hAnsi="Sylfaen" w:cs="Sylfaen"/>
          <w:lang w:val="ka-GE"/>
        </w:rPr>
        <w:t>;</w:t>
      </w:r>
    </w:p>
    <w:p w14:paraId="4D4D30C7"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კიბერუსაფრთხოების/კიბერდანაშაულის გამოწვევებზე ეფექტური რეაგირების საჭიროების საპასუხოდ  ევროკავშირისა და ევროპის საბჭოს ერთობლივი CyberEast პროექტისა  და ევროკავშირის მიერ დაფინანსებული CyberSecurity EAST პროექტის ფარგლებში ჩატარდა ტრენინგი თემაზე - “კრიტიკული ინფრასტრუქტურის დაცვა და კიბერდანაშაულის საკითხები</w:t>
      </w:r>
      <w:r>
        <w:rPr>
          <w:rFonts w:ascii="Sylfaen" w:hAnsi="Sylfaen" w:cs="Sylfaen"/>
        </w:rPr>
        <w:t>“</w:t>
      </w:r>
      <w:r>
        <w:rPr>
          <w:rFonts w:ascii="Sylfaen" w:hAnsi="Sylfaen" w:cs="Sylfaen"/>
          <w:lang w:val="ka-GE"/>
        </w:rPr>
        <w:t>;</w:t>
      </w:r>
    </w:p>
    <w:p w14:paraId="255527D3" w14:textId="77777777" w:rsidR="008B0639" w:rsidRPr="006E552C" w:rsidRDefault="008B0639" w:rsidP="00DB446F">
      <w:pPr>
        <w:pStyle w:val="ListParagraph"/>
        <w:numPr>
          <w:ilvl w:val="0"/>
          <w:numId w:val="21"/>
        </w:numPr>
        <w:spacing w:after="0" w:line="240" w:lineRule="auto"/>
        <w:jc w:val="both"/>
        <w:rPr>
          <w:rFonts w:ascii="Sylfaen" w:hAnsi="Sylfaen" w:cs="Sylfaen"/>
        </w:rPr>
      </w:pPr>
      <w:r>
        <w:rPr>
          <w:rFonts w:ascii="Sylfaen" w:hAnsi="Sylfaen" w:cs="Sylfaen"/>
          <w:lang w:val="ka-GE"/>
        </w:rPr>
        <w:t xml:space="preserve">სსიპ - </w:t>
      </w:r>
      <w:r w:rsidRPr="006E552C">
        <w:rPr>
          <w:rFonts w:ascii="Sylfaen" w:hAnsi="Sylfaen" w:cs="Sylfaen"/>
        </w:rPr>
        <w:t>ციფრული მმართველობის სააგენტოს ორგანიზებით ევროკავშირის ტვინინგის პროექტის ფარგლებში, ჩატარდა ტრენინგი მავნე კოდისა და ლოგების ანალიზის შესახებ</w:t>
      </w:r>
      <w:r>
        <w:rPr>
          <w:rFonts w:ascii="Sylfaen" w:hAnsi="Sylfaen" w:cs="Sylfaen"/>
          <w:lang w:val="ka-GE"/>
        </w:rPr>
        <w:t>;</w:t>
      </w:r>
    </w:p>
    <w:p w14:paraId="4EE581D9" w14:textId="77777777" w:rsidR="008B0639" w:rsidRPr="00290B25" w:rsidRDefault="008B0639" w:rsidP="00DB446F">
      <w:pPr>
        <w:pStyle w:val="ListParagraph"/>
        <w:numPr>
          <w:ilvl w:val="0"/>
          <w:numId w:val="21"/>
        </w:numPr>
        <w:spacing w:after="0" w:line="240" w:lineRule="auto"/>
        <w:jc w:val="both"/>
        <w:rPr>
          <w:rFonts w:ascii="Sylfaen" w:hAnsi="Sylfaen" w:cs="Sylfaen"/>
        </w:rPr>
      </w:pPr>
      <w:r w:rsidRPr="00290B25">
        <w:rPr>
          <w:rFonts w:ascii="Sylfaen" w:hAnsi="Sylfaen" w:cs="Sylfaen"/>
        </w:rPr>
        <w:t>აშშ-ის საელჩოსა და ბუდაპეშტის სამართალდამცავთა საერთაშორისო აკადემიასთან თანამშრომლობის ფარგლებში უნგრეთის დედაქალაქში, ბუდაპეშტში ჩატარდა 5 დღიანი კურსი თემაზე -  კიბერდანაშაულის გამოძიება</w:t>
      </w:r>
      <w:r>
        <w:rPr>
          <w:rFonts w:ascii="Sylfaen" w:hAnsi="Sylfaen" w:cs="Sylfaen"/>
          <w:lang w:val="ka-GE"/>
        </w:rPr>
        <w:t>;</w:t>
      </w:r>
    </w:p>
    <w:p w14:paraId="55B34483" w14:textId="77777777" w:rsidR="008B0639" w:rsidRPr="00290B25" w:rsidRDefault="008B0639" w:rsidP="00DB446F">
      <w:pPr>
        <w:pStyle w:val="ListParagraph"/>
        <w:numPr>
          <w:ilvl w:val="0"/>
          <w:numId w:val="21"/>
        </w:numPr>
        <w:spacing w:after="0" w:line="240" w:lineRule="auto"/>
        <w:jc w:val="both"/>
        <w:rPr>
          <w:rFonts w:ascii="Sylfaen" w:hAnsi="Sylfaen" w:cs="Sylfaen"/>
        </w:rPr>
      </w:pPr>
      <w:r w:rsidRPr="00290B25">
        <w:rPr>
          <w:rFonts w:ascii="Sylfaen" w:hAnsi="Sylfaen" w:cs="Sylfaen"/>
        </w:rPr>
        <w:t>აშშ-ის თავდაცვის საფრთხეების შემცირების სააგენტოს (DTRA) კონტრპროლიფერაციის საერთაშორისო პროგრამის (Counter-proliferation Program - ICP) ფარგლებში ჩატარდა  მასობრივი განადგურების იარაღის (WMD) გამოყენების შემთხვევების გამოძიებებისა და ოპერაციების კურსი</w:t>
      </w:r>
      <w:r>
        <w:rPr>
          <w:rFonts w:ascii="Sylfaen" w:hAnsi="Sylfaen" w:cs="Sylfaen"/>
        </w:rPr>
        <w:t xml:space="preserve"> (WIO)</w:t>
      </w:r>
      <w:r>
        <w:rPr>
          <w:rFonts w:ascii="Sylfaen" w:hAnsi="Sylfaen" w:cs="Sylfaen"/>
          <w:lang w:val="ka-GE"/>
        </w:rPr>
        <w:t>;</w:t>
      </w:r>
    </w:p>
    <w:p w14:paraId="595837E5"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სხვადასხვა უწყებებისთვის ფულის გათეთრების თემაზე გაიმართა ერთი ტრენინგი ფინანსურ დანაშაულთან და ფულის გათეთრებასთან ბრძოლა</w:t>
      </w:r>
      <w:r>
        <w:rPr>
          <w:rFonts w:ascii="Sylfaen" w:hAnsi="Sylfaen" w:cs="Sylfaen"/>
          <w:lang w:val="ka-GE"/>
        </w:rPr>
        <w:t>;</w:t>
      </w:r>
    </w:p>
    <w:p w14:paraId="28653205"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290B25">
        <w:rPr>
          <w:rFonts w:ascii="Sylfaen" w:hAnsi="Sylfaen" w:cs="Sylfaen"/>
        </w:rPr>
        <w:t>ევროკავშირის მიერ დაფინანსებული პროექტის “TOPCOP" ფარგლებში გაიმართა ონლაინ ვებინარი ნარკოტრეფიკინგის გამოძიებაზე</w:t>
      </w:r>
      <w:r>
        <w:rPr>
          <w:rFonts w:ascii="Sylfaen" w:hAnsi="Sylfaen" w:cs="Sylfaen"/>
          <w:lang w:val="ka-GE"/>
        </w:rPr>
        <w:t xml:space="preserve"> და </w:t>
      </w:r>
      <w:r w:rsidRPr="00290B25">
        <w:rPr>
          <w:rFonts w:ascii="Sylfaen" w:hAnsi="Sylfaen" w:cs="Sylfaen"/>
        </w:rPr>
        <w:t>CEPOL-თან თანამშრომლობით, საერთაშორისო ონლაინ ტრენინგი თემაზე „ქურდული სამყაროს მსგავსი ორგანიზებული კრიმინალური დაჯგუფებები და ქმედებები ევროკავშირის წევრ სახელმწიფოებში“</w:t>
      </w:r>
      <w:r>
        <w:rPr>
          <w:rFonts w:ascii="Sylfaen" w:hAnsi="Sylfaen" w:cs="Sylfaen"/>
          <w:lang w:val="ka-GE"/>
        </w:rPr>
        <w:t>;</w:t>
      </w:r>
    </w:p>
    <w:p w14:paraId="4D3CBDE3"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ჩატარდა ონლაინ შეხვედრა თემაზე აღდგენითი მართლმსაჯულება და გარემოსდაცვითი პასუხისმგებლობის კანონმდებლობა საქართველოში</w:t>
      </w:r>
      <w:r>
        <w:rPr>
          <w:rFonts w:ascii="Sylfaen" w:hAnsi="Sylfaen" w:cs="Sylfaen"/>
          <w:lang w:val="ka-GE"/>
        </w:rPr>
        <w:t>;</w:t>
      </w:r>
    </w:p>
    <w:p w14:paraId="2E4D7FAA"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კახეთის რეგიონში ჩატარდა სამუშაო შეხვედრა თემაზე - „შრომის უსაფრთხოების საკითხები</w:t>
      </w:r>
      <w:r>
        <w:rPr>
          <w:rFonts w:ascii="Sylfaen" w:hAnsi="Sylfaen" w:cs="Sylfaen"/>
        </w:rPr>
        <w:t>“</w:t>
      </w:r>
      <w:r>
        <w:rPr>
          <w:rFonts w:ascii="Sylfaen" w:hAnsi="Sylfaen" w:cs="Sylfaen"/>
          <w:lang w:val="ka-GE"/>
        </w:rPr>
        <w:t>;</w:t>
      </w:r>
    </w:p>
    <w:p w14:paraId="6E275A32"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26281A">
        <w:rPr>
          <w:rFonts w:ascii="Sylfaen" w:hAnsi="Sylfaen" w:cs="Sylfaen"/>
        </w:rPr>
        <w:t>ევროპის საბჭოს HELP-ის დისტანციური სწავლების პლატფორმის გამოყენებით ჩატარდა ტრენერთა ტრენინგი და HELP-ის კურსის ტუტორობისთვის გადამზადდნენ</w:t>
      </w:r>
      <w:r w:rsidRPr="0026281A">
        <w:rPr>
          <w:rFonts w:ascii="Sylfaen" w:hAnsi="Sylfaen" w:cs="Sylfaen"/>
          <w:lang w:val="ka-GE"/>
        </w:rPr>
        <w:t>;</w:t>
      </w:r>
      <w:r>
        <w:rPr>
          <w:rFonts w:ascii="Sylfaen" w:hAnsi="Sylfaen" w:cs="Sylfaen"/>
          <w:lang w:val="ka-GE"/>
        </w:rPr>
        <w:t xml:space="preserve"> </w:t>
      </w:r>
      <w:r w:rsidRPr="0026281A">
        <w:rPr>
          <w:rFonts w:ascii="Sylfaen" w:hAnsi="Sylfaen" w:cs="Sylfaen"/>
        </w:rPr>
        <w:t>ასევე, ევროპის საბჭოსთან თანამშრომლობით, განხორციელდა 2 სამუშაო შეხვედრა თემაზე  საპროცესო  გარანტიები სისხლის სამართალწარმოებაში და დაზარალებულთა უფლებები</w:t>
      </w:r>
      <w:r>
        <w:rPr>
          <w:rFonts w:ascii="Sylfaen" w:hAnsi="Sylfaen" w:cs="Sylfaen"/>
          <w:lang w:val="ka-GE"/>
        </w:rPr>
        <w:t>;</w:t>
      </w:r>
    </w:p>
    <w:p w14:paraId="76BC2E44" w14:textId="77777777" w:rsidR="008B0639" w:rsidRPr="0026281A" w:rsidRDefault="008B0639" w:rsidP="00DB446F">
      <w:pPr>
        <w:pStyle w:val="ListParagraph"/>
        <w:numPr>
          <w:ilvl w:val="0"/>
          <w:numId w:val="21"/>
        </w:numPr>
        <w:spacing w:after="0" w:line="240" w:lineRule="auto"/>
        <w:jc w:val="both"/>
        <w:rPr>
          <w:rFonts w:ascii="Sylfaen" w:hAnsi="Sylfaen" w:cs="Sylfaen"/>
        </w:rPr>
      </w:pPr>
      <w:r w:rsidRPr="0026281A">
        <w:rPr>
          <w:rFonts w:ascii="Sylfaen" w:hAnsi="Sylfaen" w:cs="Sylfaen"/>
        </w:rPr>
        <w:t>აშშ-ის საელჩოს ანტინარკოტიკული და სამართალდამცავ ორგანოებთან თანამშრომლობის ბიუროს (INL) თანამშრომლობის ფარგლებში ჩატარდა 2 ჯგუფის ტრენინგი თემაზე - დაკითხვის და გამოკითხვის ტექნიკები</w:t>
      </w:r>
      <w:r>
        <w:rPr>
          <w:rFonts w:ascii="Sylfaen" w:hAnsi="Sylfaen" w:cs="Sylfaen"/>
          <w:lang w:val="ka-GE"/>
        </w:rPr>
        <w:t>;</w:t>
      </w:r>
    </w:p>
    <w:p w14:paraId="2C47DB85"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 xml:space="preserve">ჩატარდა სპიკერების მოსამზადებელი </w:t>
      </w:r>
      <w:r>
        <w:rPr>
          <w:rFonts w:ascii="Sylfaen" w:hAnsi="Sylfaen" w:cs="Sylfaen"/>
          <w:lang w:val="ka-GE"/>
        </w:rPr>
        <w:t>4</w:t>
      </w:r>
      <w:r w:rsidRPr="006E552C">
        <w:rPr>
          <w:rFonts w:ascii="Sylfaen" w:hAnsi="Sylfaen" w:cs="Sylfaen"/>
        </w:rPr>
        <w:t xml:space="preserve"> ტრენინგი სახელწოდებით „სპიკერების მომზადება - მედია ტრენინგი</w:t>
      </w:r>
      <w:r>
        <w:rPr>
          <w:rFonts w:ascii="Sylfaen" w:hAnsi="Sylfaen" w:cs="Sylfaen"/>
        </w:rPr>
        <w:t>“</w:t>
      </w:r>
      <w:r>
        <w:rPr>
          <w:rFonts w:ascii="Sylfaen" w:hAnsi="Sylfaen" w:cs="Sylfaen"/>
          <w:lang w:val="ka-GE"/>
        </w:rPr>
        <w:t>;</w:t>
      </w:r>
      <w:r w:rsidRPr="006E552C">
        <w:rPr>
          <w:rFonts w:ascii="Sylfaen" w:hAnsi="Sylfaen" w:cs="Sylfaen"/>
        </w:rPr>
        <w:t xml:space="preserve"> </w:t>
      </w:r>
    </w:p>
    <w:p w14:paraId="5BBD37AF" w14:textId="77777777" w:rsidR="008B0639" w:rsidRPr="006E552C" w:rsidRDefault="008B0639" w:rsidP="00DB446F">
      <w:pPr>
        <w:pStyle w:val="ListParagraph"/>
        <w:numPr>
          <w:ilvl w:val="0"/>
          <w:numId w:val="21"/>
        </w:numPr>
        <w:spacing w:after="0" w:line="240" w:lineRule="auto"/>
        <w:jc w:val="both"/>
        <w:rPr>
          <w:rFonts w:ascii="Sylfaen" w:hAnsi="Sylfaen" w:cs="Sylfaen"/>
        </w:rPr>
      </w:pPr>
      <w:r w:rsidRPr="006E552C">
        <w:rPr>
          <w:rFonts w:ascii="Sylfaen" w:hAnsi="Sylfaen" w:cs="Sylfaen"/>
        </w:rPr>
        <w:t>საქართველოს პროკურატურის საჯარო მოხელეებისთვის ჩატარდა სავალდებულო პიროვნული და პროფესიული კომპეტენციების განვითარების კურსი. შეხვედრები 2 კვირის განმავლობაში მიმდინარეობდა ონლაინ რეჟიმში.  მონაწილეებმა განიხილეს შემდეგი თემები: ადმინისტრაციული წარმოება; ეთიკა საჯარო სამსახურში; ეფექტიანი მომსახურება და დროის მართვა; საქმიანი კომუნიკაცია; დროის მართვა და გუნდური მუშაობა</w:t>
      </w:r>
      <w:r>
        <w:rPr>
          <w:rFonts w:ascii="Sylfaen" w:hAnsi="Sylfaen" w:cs="Sylfaen"/>
          <w:lang w:val="ka-GE"/>
        </w:rPr>
        <w:t>;</w:t>
      </w:r>
    </w:p>
    <w:p w14:paraId="050E2186" w14:textId="77777777" w:rsidR="008B0639" w:rsidRPr="00344555" w:rsidRDefault="008B0639" w:rsidP="00DB446F">
      <w:pPr>
        <w:pStyle w:val="ListParagraph"/>
        <w:numPr>
          <w:ilvl w:val="0"/>
          <w:numId w:val="21"/>
        </w:numPr>
        <w:spacing w:after="0" w:line="240" w:lineRule="auto"/>
        <w:jc w:val="both"/>
        <w:rPr>
          <w:rFonts w:ascii="Sylfaen" w:hAnsi="Sylfaen" w:cs="Sylfaen"/>
        </w:rPr>
      </w:pPr>
      <w:r w:rsidRPr="00344555">
        <w:rPr>
          <w:rFonts w:ascii="Sylfaen" w:hAnsi="Sylfaen" w:cs="Sylfaen"/>
        </w:rPr>
        <w:t>პროკურატურის თანამშრომელთა შესაძლებლობების გაძლიერების მიზნით, ზოგადი და იურიდიული ინგლისურის მიმართულებით სწავლებას გადიოდა 5 ჯგუფი, რომელშიც ჩართული იყო პროკურატურის 49 თანამშრომელი;</w:t>
      </w:r>
    </w:p>
    <w:p w14:paraId="0A28C935" w14:textId="77777777" w:rsidR="008B0639" w:rsidRPr="00344555" w:rsidRDefault="008B0639" w:rsidP="00DB446F">
      <w:pPr>
        <w:pStyle w:val="ListParagraph"/>
        <w:numPr>
          <w:ilvl w:val="0"/>
          <w:numId w:val="21"/>
        </w:numPr>
        <w:spacing w:after="0" w:line="240" w:lineRule="auto"/>
        <w:jc w:val="both"/>
        <w:rPr>
          <w:rFonts w:ascii="Sylfaen" w:hAnsi="Sylfaen" w:cs="Sylfaen"/>
        </w:rPr>
      </w:pPr>
      <w:r w:rsidRPr="00344555">
        <w:rPr>
          <w:rFonts w:ascii="Sylfaen" w:hAnsi="Sylfaen" w:cs="Sylfaen"/>
        </w:rPr>
        <w:lastRenderedPageBreak/>
        <w:t>საქართველოს პროკურატურისა და აშშ-ს საელჩოს მხარდაჭერით, აშშ-ის გამოძიების ფედერალური ბიუროს ეროვნულ აკადემიაში საქართველოს გენერალური პროკურატურის თანამშრომლებისთვის  2 სამთვიანი სასწავლო ვიზიტი განხორციელდა;</w:t>
      </w:r>
    </w:p>
    <w:p w14:paraId="59BB9A38" w14:textId="77777777" w:rsidR="008B0639" w:rsidRPr="00E74216" w:rsidRDefault="008B0639" w:rsidP="00DB446F">
      <w:pPr>
        <w:numPr>
          <w:ilvl w:val="3"/>
          <w:numId w:val="14"/>
        </w:numPr>
        <w:spacing w:after="0" w:line="240" w:lineRule="auto"/>
        <w:ind w:left="0"/>
        <w:jc w:val="both"/>
        <w:rPr>
          <w:rFonts w:ascii="Sylfaen" w:hAnsi="Sylfaen"/>
        </w:rPr>
      </w:pPr>
      <w:r w:rsidRPr="00E74216">
        <w:rPr>
          <w:rFonts w:ascii="Sylfaen" w:hAnsi="Sylfaen"/>
        </w:rPr>
        <w:t>საქართველოს პროკურატურისა და ევროპის საბჭოსთან თანამშრომლობის ფარგლებში,  ჩატარდა ტრენინგი თემაზე აღკვეთის ღონისძიების დასაბუთება ეროვნული კანონმდებლობისა და ადამიანის უფლებათა ევროპული სასამართლოს მიერ დადგენილი სტანდარტების შესაბამისად, რომელსაც 12 პროკურორი დაესწრო;</w:t>
      </w:r>
    </w:p>
    <w:p w14:paraId="0D183761" w14:textId="77777777" w:rsidR="008B0639" w:rsidRPr="00E74216" w:rsidRDefault="008B0639" w:rsidP="00DB446F">
      <w:pPr>
        <w:numPr>
          <w:ilvl w:val="3"/>
          <w:numId w:val="14"/>
        </w:numPr>
        <w:spacing w:after="0" w:line="240" w:lineRule="auto"/>
        <w:ind w:left="0"/>
        <w:jc w:val="both"/>
        <w:rPr>
          <w:rFonts w:ascii="Sylfaen" w:hAnsi="Sylfaen"/>
        </w:rPr>
      </w:pPr>
      <w:r w:rsidRPr="00E74216">
        <w:rPr>
          <w:rFonts w:ascii="Sylfaen" w:hAnsi="Sylfaen"/>
        </w:rPr>
        <w:t>სტაჟიორად დაინიშნა 38 პირი, რომლებმაც დანიშვნამდე 2 თვიანი მოსამზადებელი კურსი გაიარეს; სტაჟიორთა მოსამზადებლი კურსის ფარგლებში ინტეგრირებულია შემდეგი თემები:  ოჯახში ძალადობა და ოჯახური დანაშაული, სიძლვილით მოტივირებული დანაშაული და დისკრიმინაცია, ნარკოტიკული დანაშაული, ფულის გათეთრება, კორუფცია, კიბერდანაშაული, ქონების ჩამორთმევა, სამართლებრივი წერა, ეთიკის და პერსონალური მონაცემების დაცვა,  ნაფიც მსაჯულთა სასამართლო უნარები, ეფექტიანი კომუნიკაციის ტექნიკები და სხვა</w:t>
      </w:r>
      <w:r>
        <w:rPr>
          <w:rFonts w:ascii="Sylfaen" w:hAnsi="Sylfaen"/>
          <w:lang w:val="ka-GE"/>
        </w:rPr>
        <w:t>;</w:t>
      </w:r>
    </w:p>
    <w:p w14:paraId="75114054" w14:textId="77777777" w:rsidR="008B0639" w:rsidRPr="00E74216" w:rsidRDefault="008B0639" w:rsidP="00DB446F">
      <w:pPr>
        <w:numPr>
          <w:ilvl w:val="3"/>
          <w:numId w:val="14"/>
        </w:numPr>
        <w:spacing w:after="0" w:line="240" w:lineRule="auto"/>
        <w:ind w:left="0"/>
        <w:jc w:val="both"/>
        <w:rPr>
          <w:rFonts w:ascii="Sylfaen" w:hAnsi="Sylfaen"/>
        </w:rPr>
      </w:pPr>
      <w:r w:rsidRPr="00E74216">
        <w:rPr>
          <w:rFonts w:ascii="Sylfaen" w:hAnsi="Sylfaen"/>
        </w:rPr>
        <w:t xml:space="preserve">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w:t>
      </w:r>
      <w:r>
        <w:rPr>
          <w:rFonts w:ascii="Sylfaen" w:hAnsi="Sylfaen"/>
          <w:lang w:val="ka-GE"/>
        </w:rPr>
        <w:t>114</w:t>
      </w:r>
      <w:r w:rsidRPr="00E74216">
        <w:rPr>
          <w:rFonts w:ascii="Sylfaen" w:hAnsi="Sylfaen"/>
        </w:rPr>
        <w:t xml:space="preserve"> სასწავლო აქტივობა, რომელშიც 1</w:t>
      </w:r>
      <w:r>
        <w:rPr>
          <w:rFonts w:ascii="Sylfaen" w:hAnsi="Sylfaen"/>
          <w:lang w:val="ka-GE"/>
        </w:rPr>
        <w:t xml:space="preserve"> 202</w:t>
      </w:r>
      <w:r w:rsidRPr="00E74216">
        <w:rPr>
          <w:rFonts w:ascii="Sylfaen" w:hAnsi="Sylfaen"/>
        </w:rPr>
        <w:t xml:space="preserve"> მსმენელი (პროკურატურის თანამშრომელი) მონაწილეობდა.</w:t>
      </w:r>
    </w:p>
    <w:p w14:paraId="31DDCA48" w14:textId="77777777" w:rsidR="00416825" w:rsidRPr="00180341" w:rsidRDefault="00416825" w:rsidP="00DB446F">
      <w:pPr>
        <w:spacing w:line="240" w:lineRule="auto"/>
        <w:rPr>
          <w:rFonts w:ascii="Sylfaen" w:hAnsi="Sylfaen"/>
          <w:highlight w:val="yellow"/>
          <w:lang w:val="ka-GE"/>
        </w:rPr>
      </w:pPr>
    </w:p>
    <w:p w14:paraId="24A5F810" w14:textId="77777777" w:rsidR="00731F9D" w:rsidRPr="002F7510" w:rsidRDefault="00731F9D" w:rsidP="00DB446F">
      <w:pPr>
        <w:pStyle w:val="Heading2"/>
        <w:spacing w:line="240" w:lineRule="auto"/>
        <w:jc w:val="both"/>
        <w:rPr>
          <w:rFonts w:ascii="Sylfaen" w:hAnsi="Sylfaen"/>
          <w:sz w:val="22"/>
          <w:szCs w:val="22"/>
          <w:lang w:val="ka-GE"/>
        </w:rPr>
      </w:pPr>
      <w:r w:rsidRPr="002F7510">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14:paraId="0E2A315E" w14:textId="77777777" w:rsidR="00731F9D" w:rsidRPr="002F7510" w:rsidRDefault="00731F9D" w:rsidP="00DB446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rFonts w:eastAsiaTheme="minorEastAsia"/>
          <w:color w:val="000000" w:themeColor="text1"/>
          <w:sz w:val="22"/>
          <w:szCs w:val="22"/>
          <w:lang w:val="en-US"/>
        </w:rPr>
      </w:pPr>
    </w:p>
    <w:p w14:paraId="03B4956E" w14:textId="77777777" w:rsidR="00731F9D" w:rsidRPr="002F7510" w:rsidRDefault="00731F9D" w:rsidP="00DB446F">
      <w:pPr>
        <w:spacing w:after="0" w:line="240" w:lineRule="auto"/>
        <w:jc w:val="both"/>
        <w:rPr>
          <w:rFonts w:ascii="Sylfaen" w:hAnsi="Sylfaen"/>
        </w:rPr>
      </w:pPr>
      <w:r w:rsidRPr="002F7510">
        <w:rPr>
          <w:rFonts w:ascii="Sylfaen" w:hAnsi="Sylfaen"/>
        </w:rPr>
        <w:t>პროგრამის განმახორციელებელი:</w:t>
      </w:r>
    </w:p>
    <w:p w14:paraId="41D54BDE"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სახელმწიფო სამხედრო სამეცნიერო-ტექნიკური ცენტრი  „დელტა";</w:t>
      </w:r>
    </w:p>
    <w:p w14:paraId="2ECC5240"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გრიგოლ წულუკიძის სამთო ინსტიტუტი;</w:t>
      </w:r>
    </w:p>
    <w:p w14:paraId="6F7C297A"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სოხუმის ილია ვეკუას ფიზიკა-ტექნიკის ინსტიტუტი;</w:t>
      </w:r>
    </w:p>
    <w:p w14:paraId="0950316C"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რაფიელ დვალის მანქანათა მექანიკის ინსტიტუტი;</w:t>
      </w:r>
    </w:p>
    <w:p w14:paraId="6484B8B3"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ინსტიტუტი ოპტიკა;</w:t>
      </w:r>
    </w:p>
    <w:p w14:paraId="52AE9B45"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ფერდინანდ თავაძის მეტალურგიისა და მასალათმცოდნეობის ინსტიტუტი;</w:t>
      </w:r>
    </w:p>
    <w:p w14:paraId="0F8783A8" w14:textId="77777777" w:rsidR="00731F9D" w:rsidRPr="002F7510" w:rsidRDefault="00731F9D" w:rsidP="00DB446F">
      <w:pPr>
        <w:pStyle w:val="ListParagraph"/>
        <w:numPr>
          <w:ilvl w:val="0"/>
          <w:numId w:val="1"/>
        </w:numPr>
        <w:spacing w:after="0" w:line="240" w:lineRule="auto"/>
        <w:jc w:val="both"/>
        <w:rPr>
          <w:rFonts w:ascii="Sylfaen" w:hAnsi="Sylfaen"/>
        </w:rPr>
      </w:pPr>
      <w:r w:rsidRPr="002F7510">
        <w:rPr>
          <w:rFonts w:ascii="Sylfaen" w:hAnsi="Sylfaen"/>
        </w:rPr>
        <w:t>სსიპ - მიკრო და ნანო ელექტრონიკის ინსტიტუტი;</w:t>
      </w:r>
    </w:p>
    <w:p w14:paraId="5CD2727C" w14:textId="77777777" w:rsidR="00731F9D" w:rsidRPr="00180341" w:rsidRDefault="00731F9D" w:rsidP="00DB446F">
      <w:pPr>
        <w:pStyle w:val="abzacixml"/>
        <w:tabs>
          <w:tab w:val="left" w:pos="360"/>
        </w:tabs>
        <w:spacing w:line="240" w:lineRule="auto"/>
        <w:ind w:left="810" w:firstLine="0"/>
        <w:rPr>
          <w:color w:val="000000" w:themeColor="text1"/>
          <w:sz w:val="22"/>
          <w:szCs w:val="22"/>
          <w:highlight w:val="yellow"/>
          <w:lang w:eastAsia="ru-RU"/>
        </w:rPr>
      </w:pPr>
    </w:p>
    <w:p w14:paraId="107EF091"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სსიპ - სსსტც „დელტა-ს“ მიერ გარემონტდა </w:t>
      </w:r>
      <w:r>
        <w:rPr>
          <w:rFonts w:ascii="Sylfaen" w:hAnsi="Sylfaen" w:cs="Sylfaen"/>
          <w:bCs/>
          <w:color w:val="000000"/>
          <w:shd w:val="clear" w:color="auto" w:fill="FFFFFF"/>
          <w:lang w:val="ka-GE"/>
        </w:rPr>
        <w:t>50</w:t>
      </w:r>
      <w:r w:rsidRPr="00F04769">
        <w:rPr>
          <w:rFonts w:ascii="Sylfaen" w:hAnsi="Sylfaen" w:cs="Sylfaen"/>
          <w:bCs/>
          <w:color w:val="000000"/>
          <w:shd w:val="clear" w:color="auto" w:fill="FFFFFF"/>
          <w:lang w:val="ka-GE"/>
        </w:rPr>
        <w:t xml:space="preserve"> ერთეული სეტყვასაწინააღმდეგო სისტემის დანადგარს და დამონტაჟდა სხვადასხვა ტერიტორიაზე</w:t>
      </w:r>
      <w:r>
        <w:rPr>
          <w:rFonts w:ascii="Sylfaen" w:hAnsi="Sylfaen" w:cs="Sylfaen"/>
          <w:bCs/>
          <w:color w:val="000000"/>
          <w:shd w:val="clear" w:color="auto" w:fill="FFFFFF"/>
          <w:lang w:val="ka-GE"/>
        </w:rPr>
        <w:t xml:space="preserve">; </w:t>
      </w:r>
      <w:r w:rsidRPr="00F04769">
        <w:rPr>
          <w:rFonts w:ascii="Sylfaen" w:hAnsi="Sylfaen" w:cs="Sylfaen"/>
          <w:bCs/>
          <w:color w:val="000000"/>
          <w:shd w:val="clear" w:color="auto" w:fill="FFFFFF"/>
          <w:lang w:val="ka-GE"/>
        </w:rPr>
        <w:t xml:space="preserve">გაიწერა ახალი ოპერაციული სისტემა 87 დანადგარზე; </w:t>
      </w:r>
    </w:p>
    <w:p w14:paraId="70DFA544"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საანგარიშო პერიოდში </w:t>
      </w:r>
      <w:r>
        <w:rPr>
          <w:rFonts w:ascii="Sylfaen" w:hAnsi="Sylfaen" w:cs="Sylfaen"/>
          <w:bCs/>
          <w:color w:val="000000"/>
          <w:shd w:val="clear" w:color="auto" w:fill="FFFFFF"/>
          <w:lang w:val="ka-GE"/>
        </w:rPr>
        <w:t>შეძენილ იქნა</w:t>
      </w:r>
      <w:r w:rsidRPr="00F04769">
        <w:rPr>
          <w:rFonts w:ascii="Sylfaen" w:hAnsi="Sylfaen" w:cs="Sylfaen"/>
          <w:bCs/>
          <w:color w:val="000000"/>
          <w:shd w:val="clear" w:color="auto" w:fill="FFFFFF"/>
          <w:lang w:val="ka-GE"/>
        </w:rPr>
        <w:t xml:space="preserve"> 5 000 ერთეული სეტყვასაწინააღმდეგო რაკეტა;  </w:t>
      </w:r>
    </w:p>
    <w:p w14:paraId="4ED4238E"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სეტყვისსაწინააღმდეგო სისტემის დასამონტაჟებლად კახეთის რეგიონში მიმდინარეობდა 6 ახალი საცეცხლე წერტილის მოწყობის საორგანიზაციო სამუშაოები. სეტყვის დანადგარებთან უკეთესი რადიო კავშირის დასამყარებლად დამონტაჟდა 4 ახალი რადიო ანტენა, ტექნიკური მომსახურება ჩაუტარდა სიღნაღში განთავსებულ რადარს;</w:t>
      </w:r>
    </w:p>
    <w:p w14:paraId="3B64D02F"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სსიპ - სსსტც „დელტა-ს“ და საერთაშორისო ორგანიზაცია ITF-ს შორის მიმდინარე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უტილიზებულია </w:t>
      </w:r>
      <w:r>
        <w:rPr>
          <w:rFonts w:ascii="Sylfaen" w:hAnsi="Sylfaen" w:cs="Sylfaen"/>
          <w:bCs/>
          <w:color w:val="000000"/>
          <w:shd w:val="clear" w:color="auto" w:fill="FFFFFF"/>
          <w:lang w:val="ka-GE"/>
        </w:rPr>
        <w:t>499 117</w:t>
      </w:r>
      <w:r w:rsidRPr="00F04769">
        <w:rPr>
          <w:rFonts w:ascii="Sylfaen" w:hAnsi="Sylfaen" w:cs="Sylfaen"/>
          <w:bCs/>
          <w:color w:val="000000"/>
          <w:shd w:val="clear" w:color="auto" w:fill="FFFFFF"/>
          <w:lang w:val="ka-GE"/>
        </w:rPr>
        <w:t xml:space="preserve"> კგ</w:t>
      </w:r>
      <w:r>
        <w:rPr>
          <w:rFonts w:ascii="Sylfaen" w:hAnsi="Sylfaen" w:cs="Sylfaen"/>
          <w:bCs/>
          <w:color w:val="000000"/>
          <w:shd w:val="clear" w:color="auto" w:fill="FFFFFF"/>
          <w:lang w:val="ka-GE"/>
        </w:rPr>
        <w:t>.</w:t>
      </w:r>
      <w:r w:rsidRPr="00F04769">
        <w:rPr>
          <w:rFonts w:ascii="Sylfaen" w:hAnsi="Sylfaen" w:cs="Sylfaen"/>
          <w:bCs/>
          <w:color w:val="000000"/>
          <w:shd w:val="clear" w:color="auto" w:fill="FFFFFF"/>
          <w:lang w:val="ka-GE"/>
        </w:rPr>
        <w:t xml:space="preserve"> საბრძოლო მასალა; საუტილიზაციო ბაზიდან გატანილ იქნა 48 343 ცალი უტილიზირებული საბრძოლო მასალა; ბაზაზე დამუშავდა ტროტილის დნობის უბანზე წარმოშობილი ნარჩენი წყლების ნეიტრალიზაციის უბნის (მინი-ქარხნის) პროექტი; განხორციელდა განაღმვითი სამუშაოების ხარისხის კონტროლი; შემოწმებული ტერიტორიის ფართობი შეადგენს 17 549 კვ. მ-ს. </w:t>
      </w:r>
    </w:p>
    <w:p w14:paraId="25936D7F"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მოდიფიცირება ჩაუტარდა 1 ერთეულ M2 კატეგორიის მიკროავტობუსს; ცენტრის და აეროდრომის ტერიტორიაზე განხორციელდა სხვადასხვა ინფრასტრუქტურული სამუშოები (განათების, გზების, ადმინისტრაციული და დამხმარე შენობა-ნაგებობის სახურავების </w:t>
      </w:r>
      <w:r w:rsidRPr="00F04769">
        <w:rPr>
          <w:rFonts w:ascii="Sylfaen" w:hAnsi="Sylfaen" w:cs="Sylfaen"/>
          <w:bCs/>
          <w:color w:val="000000"/>
          <w:shd w:val="clear" w:color="auto" w:fill="FFFFFF"/>
          <w:lang w:val="ka-GE"/>
        </w:rPr>
        <w:lastRenderedPageBreak/>
        <w:t xml:space="preserve">რეაბილიტაცია, სკვერის, სასადილოს მოწყობა და სხვა.) საწარმოში დამონტაჟდა ინფრაწითელი გაზის გამათბობლები; თავდაცვის სამინისტროს დაკვეთით დამზადდა უწყებრივი </w:t>
      </w:r>
      <w:r>
        <w:rPr>
          <w:rFonts w:ascii="Sylfaen" w:hAnsi="Sylfaen" w:cs="Sylfaen"/>
          <w:bCs/>
          <w:color w:val="000000"/>
          <w:shd w:val="clear" w:color="auto" w:fill="FFFFFF"/>
          <w:lang w:val="ka-GE"/>
        </w:rPr>
        <w:t xml:space="preserve">მედლები </w:t>
      </w:r>
      <w:r w:rsidRPr="00F04769">
        <w:rPr>
          <w:rFonts w:ascii="Sylfaen" w:hAnsi="Sylfaen" w:cs="Sylfaen"/>
          <w:bCs/>
          <w:color w:val="000000"/>
          <w:shd w:val="clear" w:color="auto" w:fill="FFFFFF"/>
          <w:lang w:val="ka-GE"/>
        </w:rPr>
        <w:t xml:space="preserve">და </w:t>
      </w:r>
      <w:r>
        <w:rPr>
          <w:rFonts w:ascii="Sylfaen" w:hAnsi="Sylfaen" w:cs="Sylfaen"/>
          <w:bCs/>
          <w:color w:val="000000"/>
          <w:shd w:val="clear" w:color="auto" w:fill="FFFFFF"/>
          <w:lang w:val="ka-GE"/>
        </w:rPr>
        <w:t>ქოინები</w:t>
      </w:r>
      <w:r w:rsidRPr="00F04769">
        <w:rPr>
          <w:rFonts w:ascii="Sylfaen" w:hAnsi="Sylfaen" w:cs="Sylfaen"/>
          <w:bCs/>
          <w:color w:val="000000"/>
          <w:shd w:val="clear" w:color="auto" w:fill="FFFFFF"/>
          <w:lang w:val="ka-GE"/>
        </w:rPr>
        <w:t>;</w:t>
      </w:r>
    </w:p>
    <w:p w14:paraId="23DC737C" w14:textId="77777777" w:rsidR="002F7510" w:rsidRPr="00F04769" w:rsidRDefault="002F7510"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5B47276C" w14:textId="77777777" w:rsidR="00731F9D" w:rsidRPr="00180341" w:rsidRDefault="00731F9D" w:rsidP="00DB446F">
      <w:pPr>
        <w:spacing w:line="240" w:lineRule="auto"/>
        <w:rPr>
          <w:rFonts w:ascii="Sylfaen" w:hAnsi="Sylfaen"/>
          <w:highlight w:val="yellow"/>
          <w:lang w:val="ka-GE"/>
        </w:rPr>
      </w:pPr>
    </w:p>
    <w:p w14:paraId="53C05018" w14:textId="77777777" w:rsidR="00261C51" w:rsidRPr="009520B1" w:rsidRDefault="00261C51" w:rsidP="00DB446F">
      <w:pPr>
        <w:pStyle w:val="Heading2"/>
        <w:spacing w:line="240" w:lineRule="auto"/>
        <w:jc w:val="both"/>
        <w:rPr>
          <w:rFonts w:ascii="Sylfaen" w:hAnsi="Sylfaen"/>
          <w:sz w:val="22"/>
          <w:szCs w:val="22"/>
        </w:rPr>
      </w:pPr>
      <w:r w:rsidRPr="009520B1">
        <w:rPr>
          <w:rFonts w:ascii="Sylfaen" w:hAnsi="Sylfaen"/>
          <w:sz w:val="22"/>
          <w:szCs w:val="22"/>
          <w:lang w:val="ka-GE"/>
        </w:rPr>
        <w:t xml:space="preserve">2.15 </w:t>
      </w:r>
      <w:r w:rsidRPr="009520B1">
        <w:rPr>
          <w:rFonts w:ascii="Sylfaen" w:hAnsi="Sylfaen"/>
          <w:sz w:val="22"/>
          <w:szCs w:val="22"/>
        </w:rPr>
        <w:t xml:space="preserve">ეკონომიკური დანაშაულის პრევენცია (ორგანიზაციული კოდი 23 03) </w:t>
      </w:r>
    </w:p>
    <w:p w14:paraId="13CD9E36" w14:textId="77777777" w:rsidR="00261C51" w:rsidRPr="009520B1" w:rsidRDefault="00261C51" w:rsidP="00DB446F">
      <w:pPr>
        <w:spacing w:line="240" w:lineRule="auto"/>
        <w:jc w:val="both"/>
        <w:rPr>
          <w:rFonts w:ascii="Sylfaen" w:hAnsi="Sylfaen"/>
        </w:rPr>
      </w:pPr>
    </w:p>
    <w:p w14:paraId="523B29E6" w14:textId="77777777" w:rsidR="00261C51" w:rsidRPr="00A75997" w:rsidRDefault="00261C51" w:rsidP="00DB446F">
      <w:pPr>
        <w:spacing w:after="0" w:line="240" w:lineRule="auto"/>
        <w:jc w:val="both"/>
        <w:rPr>
          <w:rFonts w:ascii="Sylfaen" w:hAnsi="Sylfaen"/>
        </w:rPr>
      </w:pPr>
      <w:r w:rsidRPr="00A75997">
        <w:rPr>
          <w:rFonts w:ascii="Sylfaen" w:hAnsi="Sylfaen"/>
        </w:rPr>
        <w:t xml:space="preserve">პროგრამის განმახორციელებელი </w:t>
      </w:r>
    </w:p>
    <w:p w14:paraId="580D1B36" w14:textId="51005AC7" w:rsidR="00261C51" w:rsidRPr="00A75997" w:rsidRDefault="00261C51" w:rsidP="00C82D6E">
      <w:pPr>
        <w:pStyle w:val="ListParagraph"/>
        <w:numPr>
          <w:ilvl w:val="0"/>
          <w:numId w:val="1"/>
        </w:numPr>
        <w:spacing w:after="0" w:line="240" w:lineRule="auto"/>
        <w:jc w:val="both"/>
        <w:rPr>
          <w:rFonts w:ascii="Sylfaen" w:hAnsi="Sylfaen"/>
        </w:rPr>
      </w:pPr>
      <w:r w:rsidRPr="00A75997">
        <w:rPr>
          <w:rFonts w:ascii="Sylfaen" w:hAnsi="Sylfaen"/>
        </w:rPr>
        <w:t>საქართველოს ფინანსთა სამინისტროს საგამოძიებო სამსახური</w:t>
      </w:r>
      <w:r w:rsidR="00A75997" w:rsidRPr="00A75997">
        <w:rPr>
          <w:rFonts w:ascii="Sylfaen" w:hAnsi="Sylfaen"/>
          <w:lang w:val="ka-GE"/>
        </w:rPr>
        <w:t>;</w:t>
      </w:r>
      <w:r w:rsidRPr="00A75997">
        <w:rPr>
          <w:rFonts w:ascii="Sylfaen" w:hAnsi="Sylfaen"/>
        </w:rPr>
        <w:t xml:space="preserve"> </w:t>
      </w:r>
    </w:p>
    <w:p w14:paraId="15A76EFE" w14:textId="77777777" w:rsidR="00A75997" w:rsidRPr="00A75997" w:rsidRDefault="00A75997" w:rsidP="00A75997">
      <w:pPr>
        <w:pStyle w:val="ListParagraph"/>
        <w:spacing w:after="0" w:line="240" w:lineRule="auto"/>
        <w:jc w:val="both"/>
        <w:rPr>
          <w:rFonts w:ascii="Sylfaen" w:hAnsi="Sylfaen"/>
          <w:highlight w:val="yellow"/>
        </w:rPr>
      </w:pPr>
    </w:p>
    <w:p w14:paraId="49C204C2"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საანგარიშო პერიოდში სამსახურის მიერ გამოვლენილ იქნა </w:t>
      </w:r>
      <w:r w:rsidRPr="0029186A">
        <w:rPr>
          <w:rFonts w:ascii="Sylfaen" w:hAnsi="Sylfaen" w:cs="Sylfaen"/>
          <w:bCs/>
          <w:shd w:val="clear" w:color="auto" w:fill="FFFFFF"/>
        </w:rPr>
        <w:t>2 419</w:t>
      </w:r>
      <w:r w:rsidRPr="0029186A">
        <w:rPr>
          <w:rFonts w:ascii="Sylfaen" w:hAnsi="Sylfaen" w:cs="Sylfaen"/>
          <w:bCs/>
          <w:shd w:val="clear" w:color="auto" w:fill="FFFFFF"/>
          <w:lang w:val="ka-GE"/>
        </w:rPr>
        <w:t xml:space="preserve"> სამართალდარღვევათა საერთო რაოდენობა (წინა წლის შესაბამის პერიოდში - </w:t>
      </w:r>
      <w:r w:rsidRPr="0029186A">
        <w:rPr>
          <w:rFonts w:ascii="Sylfaen" w:hAnsi="Sylfaen" w:cs="Sylfaen"/>
          <w:bCs/>
          <w:shd w:val="clear" w:color="auto" w:fill="FFFFFF"/>
        </w:rPr>
        <w:t>1 405</w:t>
      </w:r>
      <w:r w:rsidRPr="0029186A">
        <w:rPr>
          <w:rFonts w:ascii="Sylfaen" w:hAnsi="Sylfaen" w:cs="Sylfaen"/>
          <w:bCs/>
          <w:shd w:val="clear" w:color="auto" w:fill="FFFFFF"/>
          <w:lang w:val="ka-GE"/>
        </w:rPr>
        <w:t xml:space="preserve"> საქმე), აქედან ყველა ამ საქმეზე დაიწყო წინასწარი გამოძიება; </w:t>
      </w:r>
    </w:p>
    <w:p w14:paraId="333D5BF9"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იმ პირთა რაოდენობამ, რომელთა მიმართ დაიწყო სისხლის სამართლებრივი დევნა შეადგინა </w:t>
      </w:r>
      <w:r w:rsidRPr="0029186A">
        <w:rPr>
          <w:rFonts w:ascii="Sylfaen" w:hAnsi="Sylfaen" w:cs="Sylfaen"/>
          <w:bCs/>
          <w:shd w:val="clear" w:color="auto" w:fill="FFFFFF"/>
        </w:rPr>
        <w:t>1 130</w:t>
      </w:r>
      <w:r w:rsidRPr="0029186A">
        <w:rPr>
          <w:rFonts w:ascii="Sylfaen" w:hAnsi="Sylfaen" w:cs="Sylfaen"/>
          <w:bCs/>
          <w:shd w:val="clear" w:color="auto" w:fill="FFFFFF"/>
          <w:lang w:val="ka-GE"/>
        </w:rPr>
        <w:t xml:space="preserve"> ერთეული, ხოლო აღკვეთის ღონისძიება გამოყენებულ იქნა </w:t>
      </w:r>
      <w:r w:rsidRPr="0029186A">
        <w:rPr>
          <w:rFonts w:ascii="Sylfaen" w:hAnsi="Sylfaen" w:cs="Sylfaen"/>
          <w:bCs/>
          <w:shd w:val="clear" w:color="auto" w:fill="FFFFFF"/>
        </w:rPr>
        <w:t>515</w:t>
      </w:r>
      <w:r w:rsidRPr="0029186A">
        <w:rPr>
          <w:rFonts w:ascii="Sylfaen" w:hAnsi="Sylfaen" w:cs="Sylfaen"/>
          <w:bCs/>
          <w:shd w:val="clear" w:color="auto" w:fill="FFFFFF"/>
          <w:lang w:val="ka-GE"/>
        </w:rPr>
        <w:t xml:space="preserve"> პირის მიმართ, ამავე დროს საქმეთა რაოდენობამ, რომელთა მიმართ შეწყდა გამოძიება, შეადგინა </w:t>
      </w:r>
      <w:r w:rsidRPr="0029186A">
        <w:rPr>
          <w:rFonts w:ascii="Sylfaen" w:hAnsi="Sylfaen" w:cs="Sylfaen"/>
          <w:bCs/>
          <w:shd w:val="clear" w:color="auto" w:fill="FFFFFF"/>
        </w:rPr>
        <w:t>159</w:t>
      </w:r>
      <w:r w:rsidRPr="0029186A">
        <w:rPr>
          <w:rFonts w:ascii="Sylfaen" w:hAnsi="Sylfaen" w:cs="Sylfaen"/>
          <w:bCs/>
          <w:shd w:val="clear" w:color="auto" w:fill="FFFFFF"/>
          <w:lang w:val="ka-GE"/>
        </w:rPr>
        <w:t xml:space="preserve"> ერთეული;</w:t>
      </w:r>
    </w:p>
    <w:p w14:paraId="53FE1C99"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მიღებული იქნა მონაწილეობა შემდეგი სახის ონლაინ სემინარებსა და ტრენინგებში: ევროკავშირის მიერ დაფინანსებული პროექტის „საჯარო მმართველობის რეფორმის მხარდაჭერა საქართველოში“ ფარგლებში განხილული იქნა უკანონოდ მიღებული აქტივების მოძიების, დაყადაღების და კონფისკაციის პროცესთან დაკავშირებული პრობლემები; „ფულის გათეთრებისა და ტერორიზმის დაფინანსების აღკვეთის ხელშეწყობის შესახებ“ საქართველოს კანონში შესატანი ცვლილებები; ღია წყაროების მეშვეობით ანალიტიკური ინსტრუმენტების გამოყენება საგადასახადო დანაშაულების გამოძიებისთვის; ბლოკჩეინის ინსტრუმენტების გამოყენება გამოძიების პროცესში; რისკის კრიტერიუმები ფიზიკური და იურიდიული პირებისათვის, სამართალდარღვევების გამოვლენა და გადასახადებისაგან თავის არიდების სქემებთან მიმართებაში და ა.შ;</w:t>
      </w:r>
    </w:p>
    <w:p w14:paraId="569BFBD0" w14:textId="22E2AAC5"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მსოფლიო საბაჟო ორგანიზაციის და გაეროს ნარკოტიკებისა და დანაშაულის წინააღმდეგ ბრძოლის ოფისის ერთობლივი პროექტის - კონტეინერების კონტროლის პროგრამის ფარგლებში, საქართველოში მოქმედი ერთობლივი უწყებათაშორისი დანაყოფებისათვის, თბილისში და ფოთში</w:t>
      </w:r>
      <w:r>
        <w:rPr>
          <w:rFonts w:ascii="Sylfaen" w:hAnsi="Sylfaen" w:cs="Sylfaen"/>
          <w:bCs/>
          <w:shd w:val="clear" w:color="auto" w:fill="FFFFFF"/>
          <w:lang w:val="ka-GE"/>
        </w:rPr>
        <w:t xml:space="preserve"> </w:t>
      </w:r>
      <w:r w:rsidRPr="0029186A">
        <w:rPr>
          <w:rFonts w:ascii="Sylfaen" w:hAnsi="Sylfaen" w:cs="Sylfaen"/>
          <w:bCs/>
          <w:shd w:val="clear" w:color="auto" w:fill="FFFFFF"/>
          <w:lang w:val="ka-GE"/>
        </w:rPr>
        <w:pgNum/>
      </w:r>
      <w:r w:rsidRPr="0029186A">
        <w:rPr>
          <w:rFonts w:ascii="Sylfaen" w:hAnsi="Sylfaen" w:cs="Sylfaen"/>
          <w:bCs/>
          <w:shd w:val="clear" w:color="auto" w:fill="FFFFFF"/>
          <w:lang w:val="ka-GE"/>
        </w:rPr>
        <w:t xml:space="preserve"> დაგეგმილ ტრენინგებში მონაწილეობა</w:t>
      </w:r>
      <w:r>
        <w:rPr>
          <w:rFonts w:ascii="Sylfaen" w:hAnsi="Sylfaen" w:cs="Sylfaen"/>
          <w:bCs/>
          <w:shd w:val="clear" w:color="auto" w:fill="FFFFFF"/>
          <w:lang w:val="ka-GE"/>
        </w:rPr>
        <w:t>;</w:t>
      </w:r>
    </w:p>
    <w:p w14:paraId="3918396C"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ევროპოლის მძიმე და ორგანიზებული დანაშაულის წინააღმდეგ ბრძოლის ცენტრის AP Copy დანაყოფის მიწვევით შედგა საგამოძიებო სამსახურის წარმომადგენლის ვიზიტი საფრანგეთში, რომელიც შეეხებოდა პროდუქციის ფალსიფიკაციასა და არალეგალურ გადაზიდვებთან დაკავშირებით დაგეგმილ ოპერატიულ შეხვედრას სახელწოდებით “SHIELD III”, რომლის კოორდინაცია/ორგანიზება განახორციელა AP Copy დანაყოფმა საფრანგეთთან (OCLAESP), იტალიასა (NAS Carabinieri) და საბერძნეთთან (Astynomia – Financial Police) ერთად. </w:t>
      </w:r>
    </w:p>
    <w:p w14:paraId="715FBC6C"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ევროკავშირის/ევროპის საბჭოს CyberEast-ისა და ევროკავშირის მიერ დაფინანსებული CyberSecurity EAST-ის ერთობლივი პროექტის ფარგლებში, კიბერდანაშაულისა და კიბერუსაფრთხოების ექსპერტთა რეგიონალური თანამშრომლობის ფორუმში მონაწილეობის მისაღებად შედგა საგამოძიებო სამსახურის წარმომადგენლის ვიზიტი თურქეთის რესპუბლიკაში - SOP-ების პრაქტიკული გამოყენების შემთხვევები (Regional Cooperation Forum of cybercrime and cybersecurity experts - Practical use cases for SOPs). აღნიშნული რეგიონული შეხვედრა მიზნად ისახავდა CSIRT-სა და სამართალდამცავ ორგანოებს შორის თანამშრომლობის რეგიონულად </w:t>
      </w:r>
      <w:r w:rsidRPr="0029186A">
        <w:rPr>
          <w:rFonts w:ascii="Sylfaen" w:hAnsi="Sylfaen" w:cs="Sylfaen"/>
          <w:bCs/>
          <w:shd w:val="clear" w:color="auto" w:fill="FFFFFF"/>
          <w:lang w:val="ka-GE"/>
        </w:rPr>
        <w:lastRenderedPageBreak/>
        <w:t xml:space="preserve">მოქმედი სტანდარტული ოპერაციული პროცედურების შემუშავებასა და თითოეულ ქვეყანაში განსახორციელებელი ეროვნული SOP-ების გამოყენების შემთხვევების იდენტიფიცირებას. </w:t>
      </w:r>
    </w:p>
    <w:p w14:paraId="00CC736C"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კონკრეტული სს საქმის ფარგლებში სამართლებრივი დახმარების აღმოჩენის შესახებ შუამდგომლობასთან დაკავშირებით, შედგა ბელორუსის რესპუბლიკის საგამოძიებო კომიტეტისა და სახელმწიფო კონტროლის კომიტეტის ერთობლივი დელეგაციის ვიზიტი საგამოძიებო სამსახურში. </w:t>
      </w:r>
    </w:p>
    <w:p w14:paraId="526FC174" w14:textId="77777777" w:rsidR="009520B1"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9520B1">
        <w:rPr>
          <w:rFonts w:ascii="Sylfaen" w:hAnsi="Sylfaen" w:cs="Sylfaen"/>
          <w:bCs/>
          <w:shd w:val="clear" w:color="auto" w:fill="FFFFFF"/>
          <w:lang w:val="ka-GE"/>
        </w:rPr>
        <w:t>საგამოძიებო სამსახურის წარმომადგენლებმა მონაწილეობა მიიღეს 2022 წლის აპრილში, ჩეხეთის დედაქალაქ პრაღაში გამართულ ტრენინგში თემაზე: „ფულის გათეთრება და ფინანსური გამოძიება“;</w:t>
      </w:r>
      <w:r>
        <w:rPr>
          <w:rFonts w:ascii="Sylfaen" w:hAnsi="Sylfaen" w:cs="Sylfaen"/>
          <w:bCs/>
          <w:shd w:val="clear" w:color="auto" w:fill="FFFFFF"/>
          <w:lang w:val="ka-GE"/>
        </w:rPr>
        <w:t xml:space="preserve"> </w:t>
      </w:r>
    </w:p>
    <w:p w14:paraId="1EA4E584" w14:textId="245B0230" w:rsidR="009520B1" w:rsidRPr="009520B1"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9520B1">
        <w:rPr>
          <w:rFonts w:ascii="Sylfaen" w:hAnsi="Sylfaen" w:cs="Sylfaen"/>
          <w:bCs/>
          <w:shd w:val="clear" w:color="auto" w:fill="FFFFFF"/>
          <w:lang w:val="ka-GE"/>
        </w:rPr>
        <w:t xml:space="preserve">2022 წლის მაისში, საფრანგეთის ქალაქ ლიონში, მიღებულ იქნა მონაწილეობა გამართულ „AMON“-ის ყოველწლიურ შეხვედრაში. </w:t>
      </w:r>
    </w:p>
    <w:p w14:paraId="3705AA8E" w14:textId="6E5260BA"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9520B1">
        <w:rPr>
          <w:rFonts w:ascii="Sylfaen" w:hAnsi="Sylfaen" w:cs="Sylfaen"/>
          <w:bCs/>
          <w:shd w:val="clear" w:color="auto" w:fill="FFFFFF"/>
          <w:lang w:val="ka-GE"/>
        </w:rPr>
        <w:t xml:space="preserve">2022 წლის </w:t>
      </w:r>
      <w:r w:rsidRPr="0029186A">
        <w:rPr>
          <w:rFonts w:ascii="Sylfaen" w:hAnsi="Sylfaen" w:cs="Sylfaen"/>
          <w:bCs/>
          <w:shd w:val="clear" w:color="auto" w:fill="FFFFFF"/>
          <w:lang w:val="ka-GE"/>
        </w:rPr>
        <w:t>ივნისში, ნიდერლანდების ქალაქ ჰააგაში, ევროპოლის მძიმე და ორგანიზებული დანაშაულის წინააღმდეგ ბრძოლის ოფისის „AP Copy“-ის დანაყოფის მიერ მოწოდებული ინფორმაციით, საგამოძიებო სამსახური წარმოდგენილი იქნა ევროპოლის ინტელექტუალური საკუთრების ყოველწლიურ შეხვედრაზე (Europol Intellectual Property Crime (IPC) Units Network).</w:t>
      </w:r>
    </w:p>
    <w:p w14:paraId="6F6CECDD"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theme="minorHAnsi"/>
          <w:lang w:val="ka-GE"/>
        </w:rPr>
        <w:t xml:space="preserve">2022 </w:t>
      </w:r>
      <w:r w:rsidRPr="0029186A">
        <w:rPr>
          <w:rFonts w:ascii="Sylfaen" w:hAnsi="Sylfaen" w:cs="Sylfaen"/>
          <w:bCs/>
          <w:shd w:val="clear" w:color="auto" w:fill="FFFFFF"/>
          <w:lang w:val="ka-GE"/>
        </w:rPr>
        <w:t>წლის სექტემბრში  CyberEast  პროექტის ფარგლებში,   სამსახურმა მონაწილეობა  მიიღო ტრენინგში,რომელიც  ეფუძნება CSIRT-სა და სამართალდამცავ ორგანოებს შორის თანამშრომლობის იდეას კიბერ ინციდენტების/დანაშაულების ერთობლივი მოგვარებისთვის და მოიცავდა შემდეგ ელემენტებს: კიბერუსაფრთხოების ინციდენტის ან/და პოტენციური კიბერდანაშაულის გამოვლენა და იდენტიფიცირება; OSINT-ის გამოყენება, მავნე პროგრამების ანალიზი და ციფრული სასამართლო ექსპერტიზის უნარები პოტენციური დამნაშავეების იდენტიფიცირებისთვის, პოტენციური დაზვერვისა და მტკიცებულებების შესაგროვებლად; აქტივობების კოორდინაცია და მონაცემების აღდგენა, რომლებიც აუცილებელია კიბერ გამოძიებისთვის და შემდგომი ინციდენტების პრევენციისთვის.</w:t>
      </w:r>
    </w:p>
    <w:p w14:paraId="18B929B2" w14:textId="77777777" w:rsidR="00261C51" w:rsidRPr="00180341" w:rsidRDefault="00261C51" w:rsidP="00DB446F">
      <w:pPr>
        <w:spacing w:line="240" w:lineRule="auto"/>
        <w:jc w:val="both"/>
        <w:rPr>
          <w:rFonts w:ascii="Sylfaen" w:hAnsi="Sylfaen"/>
          <w:highlight w:val="yellow"/>
          <w:lang w:val="ka-GE"/>
        </w:rPr>
      </w:pPr>
    </w:p>
    <w:p w14:paraId="1281624A" w14:textId="77777777" w:rsidR="006A2F80" w:rsidRPr="003A2C33" w:rsidRDefault="006A2F80" w:rsidP="00DB446F">
      <w:pPr>
        <w:pStyle w:val="Heading2"/>
        <w:spacing w:line="240" w:lineRule="auto"/>
        <w:jc w:val="both"/>
        <w:rPr>
          <w:rFonts w:ascii="Sylfaen" w:hAnsi="Sylfaen"/>
          <w:sz w:val="22"/>
          <w:szCs w:val="22"/>
          <w:lang w:val="ka-GE"/>
        </w:rPr>
      </w:pPr>
      <w:r w:rsidRPr="003A2C33">
        <w:rPr>
          <w:rFonts w:ascii="Sylfaen" w:hAnsi="Sylfaen"/>
          <w:sz w:val="22"/>
          <w:szCs w:val="22"/>
          <w:lang w:val="ka-GE"/>
        </w:rPr>
        <w:t>2.17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08A47572" w14:textId="77777777" w:rsidR="006A2F80" w:rsidRPr="003A2C33" w:rsidRDefault="006A2F80" w:rsidP="00DB446F">
      <w:pPr>
        <w:tabs>
          <w:tab w:val="left" w:pos="0"/>
        </w:tabs>
        <w:spacing w:line="240" w:lineRule="auto"/>
        <w:contextualSpacing/>
        <w:jc w:val="both"/>
        <w:rPr>
          <w:rFonts w:ascii="Sylfaen" w:hAnsi="Sylfaen" w:cs="Sylfaen"/>
          <w:lang w:val="ka-GE"/>
        </w:rPr>
      </w:pPr>
    </w:p>
    <w:p w14:paraId="283A519C" w14:textId="77777777" w:rsidR="006A2F80" w:rsidRPr="003A2C33" w:rsidRDefault="006A2F80" w:rsidP="00DB446F">
      <w:pPr>
        <w:tabs>
          <w:tab w:val="left" w:pos="0"/>
        </w:tabs>
        <w:spacing w:line="240" w:lineRule="auto"/>
        <w:contextualSpacing/>
        <w:jc w:val="both"/>
        <w:rPr>
          <w:rFonts w:ascii="Sylfaen" w:hAnsi="Sylfaen" w:cs="Sylfaen"/>
          <w:lang w:val="ka-GE"/>
        </w:rPr>
      </w:pPr>
      <w:r w:rsidRPr="003A2C33">
        <w:rPr>
          <w:rFonts w:ascii="Sylfaen" w:hAnsi="Sylfaen" w:cs="Sylfaen"/>
          <w:lang w:val="ka-GE"/>
        </w:rPr>
        <w:t xml:space="preserve">პროგრამის განმახორციელებელი: </w:t>
      </w:r>
    </w:p>
    <w:p w14:paraId="6059942E" w14:textId="77777777" w:rsidR="006A2F80" w:rsidRPr="003A2C33" w:rsidRDefault="006A2F80" w:rsidP="00DB446F">
      <w:pPr>
        <w:numPr>
          <w:ilvl w:val="0"/>
          <w:numId w:val="48"/>
        </w:numPr>
        <w:tabs>
          <w:tab w:val="left" w:pos="0"/>
        </w:tabs>
        <w:spacing w:after="0" w:line="240" w:lineRule="auto"/>
        <w:contextualSpacing/>
        <w:jc w:val="both"/>
        <w:rPr>
          <w:rFonts w:ascii="Sylfaen" w:hAnsi="Sylfaen" w:cs="Sylfaen"/>
          <w:lang w:val="ka-GE"/>
        </w:rPr>
      </w:pPr>
      <w:r w:rsidRPr="003A2C33">
        <w:rPr>
          <w:rFonts w:ascii="Sylfaen" w:hAnsi="Sylfaen" w:cs="Sylfaen"/>
          <w:lang w:val="ka-GE"/>
        </w:rPr>
        <w:t xml:space="preserve">შსს </w:t>
      </w:r>
      <w:r w:rsidRPr="003A2C33">
        <w:rPr>
          <w:rFonts w:ascii="Sylfaen" w:eastAsia="Sylfaen" w:hAnsi="Sylfaen" w:cs="Sylfaen"/>
          <w:lang w:val="ka-GE"/>
        </w:rPr>
        <w:t>სსიპ - დაცვის პოლიციის დეპარტამენტი</w:t>
      </w:r>
    </w:p>
    <w:p w14:paraId="67967FA0" w14:textId="77777777" w:rsidR="006A2F80" w:rsidRPr="00180341" w:rsidRDefault="006A2F80" w:rsidP="00DB446F">
      <w:pPr>
        <w:pStyle w:val="abzacixml"/>
        <w:spacing w:line="240" w:lineRule="auto"/>
        <w:rPr>
          <w:sz w:val="22"/>
          <w:szCs w:val="22"/>
          <w:highlight w:val="yellow"/>
        </w:rPr>
      </w:pPr>
    </w:p>
    <w:p w14:paraId="2A9A54D1"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7DB4A173"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- 132 683 გასვლა; </w:t>
      </w:r>
    </w:p>
    <w:p w14:paraId="15A2BC94"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მიმდინარეობდა განსაკუთრებული მნიშვნელობის, არაგაბარიტული, სახიფათო მოძრავი ტვირთების  დაცვა - გაცილება, ფულადი სახსრებისა და სხვა ფასეულობათა გადაზიდვა (ინკასაცია);</w:t>
      </w:r>
    </w:p>
    <w:p w14:paraId="1F2940BA"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- 60 ცალი დაცვის საგუშაგო ჯიხური;</w:t>
      </w:r>
    </w:p>
    <w:p w14:paraId="0CA4D393"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ფულადი სახსრებისა და სხვა ფასეულობათა გადაზიდვა-ინკასირებისთვის საანგარიშო პერიოდში განხორციელდა 15 ერთეული სპეციალიზირებული, დაჯავშნილი  (ფურგუნის ტიპის) მიკროავტობუსის შესყიდვა;</w:t>
      </w:r>
    </w:p>
    <w:p w14:paraId="2A556421"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lastRenderedPageBreak/>
        <w:t>საანგარიშო პერიოდში დაიწყო და მიმდინარეობდა დეპარტამენტის ადმინისტრაციული შენობის მიმდებარე ტერიტორიაზე ანგარის ტიპის სასაწყობო კომპლექსის სამშენებლო სამუშაოები;</w:t>
      </w:r>
    </w:p>
    <w:p w14:paraId="28EF0288"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ყოველდღიურად დაგროვილი ინფორმაციის, მონაცემების დაარქივებისა და საიმედოდ შენახვის უზრუნველსაყოფად, ასევე საჭიროების შემთხვევაში ინფორმაციის მყისიერად აღდგენის შესაძლებლობის მიზნით შეძენილ იქნა მონაცემთა შემნახველი სისტემა (NAS Appliance);</w:t>
      </w:r>
    </w:p>
    <w:p w14:paraId="7440EC40"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არსებული დაცვის სისტემის რადიო-გადამცემების აღდგენისა და დაცვაში არსებული პრობლემური ობიექტებიდან (ქეშბოქსები, საცავები და ა.შ.) სიგნალების დროული მოსვლის უზრუნველსაყოფად განხორციელდა (AES) ცენტრალური გარდამქმნელების და რადიო მოდულების შესყიდვა;</w:t>
      </w:r>
    </w:p>
    <w:p w14:paraId="79B45313"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თბილისის აეროპორტის ვიდეო-მონიტორინგის სისტემის გამართული მუშაობისათვის შეძენილ იქნა ტექნიკა (10 ცალი სადისპეჩერო სადგური, 10 ცალი მონიტორი, 1 ცალი HDMI KVM  სვიჩი, 5 ცალი კომპაქტური ვიდეო ჩამწერი, 18 ცალი HDMI დამაგრძელებელი);</w:t>
      </w:r>
    </w:p>
    <w:p w14:paraId="15E3FB9D"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დაცვის ტექნიკური საშუალებებით დაცული ობიექტების რაოდენობის ზრდის დინამიკიდან და მათი გეოლოკაციიდან გამომდინარე, სისტემის დაფარვის ზონის და გამტარუნარიანობის გაზრდის მიზნით, შეძენილ იქნა 8 ცალი AES IP-Link მიმღები;</w:t>
      </w:r>
    </w:p>
    <w:p w14:paraId="66386550"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დაცვის ტექნიკური საშუალებებით დასაცავი ობიექტების პერიმეტრული დაცვისათვის შეძენილ იქნა 500 ცალი საკონტროლო პანელი, რომლის ფუნქციაა დასაცავ ობიექტზე დამონტაჟებული ყველა მაუწყებლიდან შემოსული ინფორმაციის დამუშავება და რადიოგადამცემის მეშვეობით ცენტრალური მართვის პულტზე გადაცემა, ასევე, დასაცავი ობიექტის ზონებად დაყოფა, რათა განგაშის შემთხვევაში ოპერატიული რეაგირების ჯგუფისთვის მიწოდებული იყოს  ზუსტი ინფორმაცია იმის შესახებ, თუ დაცული ფართის რომელ ზონაში მოხდა არასანქცირებული შეღწევა.</w:t>
      </w:r>
    </w:p>
    <w:p w14:paraId="47C38D84" w14:textId="77777777" w:rsidR="006A2F80" w:rsidRPr="00180341" w:rsidRDefault="006A2F80" w:rsidP="00DB446F">
      <w:pPr>
        <w:spacing w:line="240" w:lineRule="auto"/>
        <w:jc w:val="both"/>
        <w:rPr>
          <w:rFonts w:ascii="Sylfaen" w:hAnsi="Sylfaen"/>
          <w:highlight w:val="yellow"/>
          <w:lang w:val="ka-GE"/>
        </w:rPr>
      </w:pPr>
    </w:p>
    <w:p w14:paraId="3418D972" w14:textId="77777777" w:rsidR="008C747F" w:rsidRPr="000D4092" w:rsidRDefault="008C747F" w:rsidP="00DB446F">
      <w:pPr>
        <w:pStyle w:val="Heading2"/>
        <w:spacing w:line="240" w:lineRule="auto"/>
        <w:jc w:val="both"/>
        <w:rPr>
          <w:rFonts w:ascii="Sylfaen" w:hAnsi="Sylfaen"/>
          <w:sz w:val="22"/>
          <w:szCs w:val="22"/>
          <w:lang w:val="ka-GE"/>
        </w:rPr>
      </w:pPr>
      <w:r w:rsidRPr="000D4092">
        <w:rPr>
          <w:rFonts w:ascii="Sylfaen" w:hAnsi="Sylfaen"/>
          <w:sz w:val="22"/>
          <w:szCs w:val="22"/>
          <w:lang w:val="ka-GE"/>
        </w:rPr>
        <w:t>2.18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385AB1BF" w14:textId="77777777" w:rsidR="008C747F" w:rsidRPr="000D4092" w:rsidRDefault="008C747F" w:rsidP="00DB446F">
      <w:pPr>
        <w:spacing w:line="240" w:lineRule="auto"/>
        <w:rPr>
          <w:rFonts w:ascii="Sylfaen" w:hAnsi="Sylfaen"/>
          <w:lang w:val="ka-GE"/>
        </w:rPr>
      </w:pPr>
    </w:p>
    <w:p w14:paraId="0A61C33B" w14:textId="77777777" w:rsidR="008C747F" w:rsidRPr="000D4092" w:rsidRDefault="008C747F"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0D4092">
        <w:rPr>
          <w:rFonts w:ascii="Sylfaen" w:hAnsi="Sylfaen" w:cs="Sylfaen"/>
          <w:bCs/>
        </w:rPr>
        <w:t>პროგრამის განმახორციელებელი:</w:t>
      </w:r>
    </w:p>
    <w:p w14:paraId="638B75EA" w14:textId="77777777" w:rsidR="008C747F" w:rsidRPr="000D4092" w:rsidRDefault="008C747F" w:rsidP="00DB446F">
      <w:pPr>
        <w:pStyle w:val="ListParagraph"/>
        <w:numPr>
          <w:ilvl w:val="0"/>
          <w:numId w:val="5"/>
        </w:numPr>
        <w:spacing w:after="0" w:line="240" w:lineRule="auto"/>
        <w:ind w:right="51"/>
        <w:jc w:val="both"/>
        <w:rPr>
          <w:rFonts w:ascii="Sylfaen" w:hAnsi="Sylfaen"/>
          <w:bCs/>
        </w:rPr>
      </w:pPr>
      <w:r w:rsidRPr="000D4092">
        <w:rPr>
          <w:rFonts w:ascii="Sylfaen" w:hAnsi="Sylfaen"/>
          <w:bCs/>
        </w:rPr>
        <w:t>საქართველოს ეკონომიკისა და მდგრადი განვითარების სამინისტრო</w:t>
      </w:r>
    </w:p>
    <w:p w14:paraId="783776C9" w14:textId="77777777" w:rsidR="008C747F" w:rsidRPr="00180341" w:rsidRDefault="008C747F" w:rsidP="00DB446F">
      <w:pPr>
        <w:pStyle w:val="abzacixml"/>
        <w:spacing w:line="240" w:lineRule="auto"/>
        <w:rPr>
          <w:sz w:val="22"/>
          <w:szCs w:val="22"/>
          <w:highlight w:val="yellow"/>
        </w:rPr>
      </w:pPr>
    </w:p>
    <w:p w14:paraId="02D4E2A0"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w:t>
      </w:r>
      <w:r w:rsidRPr="00DE7CF0">
        <w:rPr>
          <w:rFonts w:ascii="Sylfaen" w:eastAsiaTheme="minorEastAsia" w:hAnsi="Sylfaen" w:cs="Sylfaen"/>
          <w:bCs/>
          <w:color w:val="000000"/>
          <w:shd w:val="clear" w:color="auto" w:fill="FFFFFF"/>
        </w:rPr>
        <w:t xml:space="preserve"> </w:t>
      </w:r>
      <w:r w:rsidRPr="00DE7CF0">
        <w:rPr>
          <w:rFonts w:ascii="Sylfaen" w:eastAsiaTheme="minorEastAsia" w:hAnsi="Sylfaen" w:cs="Sylfaen"/>
          <w:bCs/>
          <w:color w:val="000000"/>
          <w:shd w:val="clear" w:color="auto" w:fill="FFFFFF"/>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3C06D34A"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6CE49C71" w14:textId="77777777" w:rsidR="008C747F" w:rsidRPr="00180341" w:rsidRDefault="008C747F" w:rsidP="00DB446F">
      <w:pPr>
        <w:spacing w:line="240" w:lineRule="auto"/>
        <w:jc w:val="both"/>
        <w:rPr>
          <w:rFonts w:ascii="Sylfaen" w:hAnsi="Sylfaen"/>
          <w:highlight w:val="yellow"/>
          <w:lang w:val="ka-GE"/>
        </w:rPr>
      </w:pPr>
    </w:p>
    <w:p w14:paraId="195294BD" w14:textId="77777777" w:rsidR="009C2A7D" w:rsidRPr="00800688" w:rsidRDefault="009C2A7D" w:rsidP="00DB446F">
      <w:pPr>
        <w:pStyle w:val="Heading2"/>
        <w:spacing w:line="240" w:lineRule="auto"/>
        <w:jc w:val="both"/>
        <w:rPr>
          <w:rFonts w:ascii="Sylfaen" w:hAnsi="Sylfaen"/>
          <w:sz w:val="22"/>
          <w:szCs w:val="22"/>
          <w:lang w:val="ka-GE"/>
        </w:rPr>
      </w:pPr>
      <w:r w:rsidRPr="00800688">
        <w:rPr>
          <w:rFonts w:ascii="Sylfaen" w:hAnsi="Sylfaen"/>
          <w:sz w:val="22"/>
          <w:szCs w:val="22"/>
          <w:lang w:val="ka-GE"/>
        </w:rPr>
        <w:t>2.19 სსიპ - ვეტერანების საქმეთა სახელმწიფო სამსახური (პროგრამული კოდი 37 00)</w:t>
      </w:r>
    </w:p>
    <w:p w14:paraId="1020C98A" w14:textId="77777777" w:rsidR="009C2A7D" w:rsidRPr="00800688" w:rsidRDefault="009C2A7D" w:rsidP="00DB446F">
      <w:pPr>
        <w:spacing w:line="240" w:lineRule="auto"/>
        <w:rPr>
          <w:lang w:val="ka-GE"/>
        </w:rPr>
      </w:pPr>
    </w:p>
    <w:p w14:paraId="54E0736C" w14:textId="77777777" w:rsidR="009C2A7D" w:rsidRPr="00800688" w:rsidRDefault="009C2A7D" w:rsidP="00DB446F">
      <w:pPr>
        <w:spacing w:after="0" w:line="240" w:lineRule="auto"/>
        <w:rPr>
          <w:rFonts w:ascii="Sylfaen" w:hAnsi="Sylfaen"/>
        </w:rPr>
      </w:pPr>
      <w:r w:rsidRPr="00800688">
        <w:rPr>
          <w:rFonts w:ascii="Sylfaen" w:hAnsi="Sylfaen"/>
        </w:rPr>
        <w:t>პროგრამის განმახორციელებელი:</w:t>
      </w:r>
    </w:p>
    <w:p w14:paraId="41B8CA3B" w14:textId="77777777" w:rsidR="009C2A7D" w:rsidRPr="00800688" w:rsidRDefault="009C2A7D" w:rsidP="00DB446F">
      <w:pPr>
        <w:pStyle w:val="ListParagraph"/>
        <w:numPr>
          <w:ilvl w:val="0"/>
          <w:numId w:val="1"/>
        </w:numPr>
        <w:spacing w:after="0" w:line="240" w:lineRule="auto"/>
        <w:jc w:val="both"/>
        <w:rPr>
          <w:rFonts w:ascii="Sylfaen" w:hAnsi="Sylfaen"/>
        </w:rPr>
      </w:pPr>
      <w:r w:rsidRPr="00800688">
        <w:rPr>
          <w:rFonts w:ascii="Sylfaen" w:hAnsi="Sylfaen"/>
        </w:rPr>
        <w:lastRenderedPageBreak/>
        <w:t>სსიპ - ვეტერანების საქმეთა სახელმწიფო სამსახური;</w:t>
      </w:r>
    </w:p>
    <w:p w14:paraId="693304A9" w14:textId="77777777" w:rsidR="009C2A7D" w:rsidRPr="00800688" w:rsidRDefault="009C2A7D" w:rsidP="00DB446F">
      <w:pPr>
        <w:pStyle w:val="ListParagraph"/>
        <w:numPr>
          <w:ilvl w:val="0"/>
          <w:numId w:val="1"/>
        </w:numPr>
        <w:spacing w:after="0" w:line="240" w:lineRule="auto"/>
        <w:jc w:val="both"/>
        <w:rPr>
          <w:rFonts w:ascii="Sylfaen" w:hAnsi="Sylfaen"/>
        </w:rPr>
      </w:pPr>
      <w:r w:rsidRPr="00800688">
        <w:rPr>
          <w:rFonts w:ascii="Sylfaen" w:hAnsi="Sylfaen"/>
        </w:rPr>
        <w:t>ა(ა)იპ სპორტული კლუბი „არმია“.</w:t>
      </w:r>
    </w:p>
    <w:p w14:paraId="6546AF51" w14:textId="77777777" w:rsidR="009C2A7D" w:rsidRPr="00180341" w:rsidRDefault="009C2A7D" w:rsidP="00DB446F">
      <w:pPr>
        <w:pStyle w:val="abzacixml"/>
        <w:spacing w:line="240" w:lineRule="auto"/>
        <w:ind w:left="1004" w:firstLine="0"/>
        <w:rPr>
          <w:sz w:val="22"/>
          <w:szCs w:val="22"/>
          <w:highlight w:val="yellow"/>
        </w:rPr>
      </w:pPr>
    </w:p>
    <w:p w14:paraId="5C33A90F" w14:textId="151BF676"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საანგარიშო პერიოდში ვეტერანის სტატუსი მიენიჭა 1 917 პირს;</w:t>
      </w:r>
      <w:r>
        <w:rPr>
          <w:rFonts w:ascii="Sylfaen" w:eastAsiaTheme="minorEastAsia" w:hAnsi="Sylfaen" w:cs="Sylfaen"/>
          <w:bCs/>
          <w:color w:val="000000"/>
          <w:shd w:val="clear" w:color="auto" w:fill="FFFFFF"/>
          <w:lang w:val="ka-GE"/>
        </w:rPr>
        <w:t xml:space="preserve"> </w:t>
      </w:r>
      <w:r w:rsidRPr="00800688">
        <w:rPr>
          <w:rFonts w:ascii="Sylfaen" w:eastAsiaTheme="minorEastAsia" w:hAnsi="Sylfaen" w:cs="Sylfaen"/>
          <w:bCs/>
          <w:color w:val="000000"/>
          <w:shd w:val="clear" w:color="auto" w:fill="FFFFFF"/>
          <w:lang w:val="ka-GE"/>
        </w:rPr>
        <w:t>იურიდიული კონსულტაცია გაეწია 700 ბენეფიციარს;</w:t>
      </w:r>
      <w:r>
        <w:rPr>
          <w:rFonts w:ascii="Sylfaen" w:eastAsiaTheme="minorEastAsia" w:hAnsi="Sylfaen" w:cs="Sylfaen"/>
          <w:bCs/>
          <w:color w:val="000000"/>
          <w:shd w:val="clear" w:color="auto" w:fill="FFFFFF"/>
          <w:lang w:val="ka-GE"/>
        </w:rPr>
        <w:t xml:space="preserve"> </w:t>
      </w:r>
      <w:r w:rsidRPr="00800688">
        <w:rPr>
          <w:rFonts w:ascii="Sylfaen" w:eastAsiaTheme="minorEastAsia" w:hAnsi="Sylfaen" w:cs="Sylfaen"/>
          <w:bCs/>
          <w:color w:val="000000"/>
          <w:shd w:val="clear" w:color="auto" w:fill="FFFFFF"/>
          <w:lang w:val="ka-GE"/>
        </w:rPr>
        <w:t>3 647 ბენეფიციარს დაუფინანსდა სამედიცინო მომსახურება, რომელიც არ ფინანსდება საყოველთაო დაზღვევით</w:t>
      </w:r>
      <w:r>
        <w:rPr>
          <w:rFonts w:ascii="Sylfaen" w:eastAsiaTheme="minorEastAsia" w:hAnsi="Sylfaen" w:cs="Sylfaen"/>
          <w:bCs/>
          <w:color w:val="000000"/>
          <w:shd w:val="clear" w:color="auto" w:fill="FFFFFF"/>
          <w:lang w:val="ka-GE"/>
        </w:rPr>
        <w:t>;</w:t>
      </w:r>
      <w:r w:rsidRPr="00800688">
        <w:rPr>
          <w:rFonts w:ascii="Sylfaen" w:eastAsiaTheme="minorEastAsia" w:hAnsi="Sylfaen" w:cs="Sylfaen"/>
          <w:bCs/>
          <w:color w:val="000000"/>
          <w:shd w:val="clear" w:color="auto" w:fill="FFFFFF"/>
          <w:lang w:val="ka-GE"/>
        </w:rPr>
        <w:t xml:space="preserve"> 28 ვეტერანის შვილს აკრედიტირებულ უმაღლეს სასწავლებლებში დაუფინანსდა სწავლის გადასახადი;</w:t>
      </w:r>
      <w:r>
        <w:rPr>
          <w:rFonts w:ascii="Sylfaen" w:eastAsiaTheme="minorEastAsia" w:hAnsi="Sylfaen" w:cs="Sylfaen"/>
          <w:bCs/>
          <w:color w:val="000000"/>
          <w:shd w:val="clear" w:color="auto" w:fill="FFFFFF"/>
          <w:lang w:val="ka-GE"/>
        </w:rPr>
        <w:t xml:space="preserve"> </w:t>
      </w:r>
      <w:r w:rsidRPr="00800688">
        <w:rPr>
          <w:rFonts w:ascii="Sylfaen" w:eastAsiaTheme="minorEastAsia" w:hAnsi="Sylfaen" w:cs="Sylfaen"/>
          <w:bCs/>
          <w:color w:val="000000"/>
          <w:shd w:val="clear" w:color="auto" w:fill="FFFFFF"/>
          <w:lang w:val="ka-GE"/>
        </w:rPr>
        <w:t>454 გარდაცვილი ვეტერანის ოჯახზე გაიცა ერთჯერადი ფულადი სოციალური დახმარება 600 ლარის ოდენობით. ასევე, ბენეფიციარებს გაეწიათ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14:paraId="44E985A2"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სამსახურის ორგანიზებით, უწყების ბენეფიციართათვის საქართველოს მასშტაბით ჩატარდა უფასო სამედიცინო გამოკვლევები შპს „აკადემიკოს გ. ჩაფიძის სახელობის გადაუდებელი კარდიოლოგიის ცენტრი“-ს, შპს „თბილისის გულის ცენტრი“-ს, შპს „ვივამედი“-ს და შპს „ვ. სანიკიძის სახელობის ომის ვეტერანთა კლინიკური ჰოსპიტალი“-ს  ექიმების  მონაწილეობით;</w:t>
      </w:r>
    </w:p>
    <w:p w14:paraId="3C96A146"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სამსახურის ორგანიზებით, გურიის რეგიონში გაიმართა შეხვედრები ადგილობრივ ვეტერანებთან, რომლებიც დაინტერესებულნი არიან მეფუტკრეობის ბიზნესის წარმოებით;</w:t>
      </w:r>
    </w:p>
    <w:p w14:paraId="79B5D46A"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სამსახურსა და  სააგენტოს (TIKA-ს) შორის თანამშრომლობის ფარგლებში, ოზურგეთის მუნიციპალიტეტში,  განხორციელდა გურიის ომისა და თავდაცვის ძალების ვეტერან ფერმერთა ასოციაციისათვის სკების, თაფლის წარმოებისთვის საჭირო ინვენტარისა და მეფუტკრეთათვის შესაბამისი აღჭურვილობის გადაცემა;</w:t>
      </w:r>
    </w:p>
    <w:p w14:paraId="4FA2EC7B"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სხვადასხვა ორგანიზაციებთან გაფორმდა ურთიერთანამშრომლობის მემორანდუმები;</w:t>
      </w:r>
    </w:p>
    <w:p w14:paraId="3856FBD5"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გაიმართა შეხვედრები სხვადასხვა  მუნიციპალიტეტის წარმომადგენლებთან  რეგიონში მცხოვრები ომისა და თავდაცვის ძალების ვეტერანების სოციალური და ეკონომიკური მდგომარეობის გაუმჯობესების მიზნით;</w:t>
      </w:r>
    </w:p>
    <w:p w14:paraId="7C07E95A"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56900CC4"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6F46AAC5"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სამსახურისა  და ა(ა)იპ „ახალგაზრდული მედიაკავშირი“-ს ორგანიზებით დაბა ბაკურიანში გაიმართა ეტლითხილამურის ჩემპიონატი „ბაკურიანი 2022“, პარაპლანით ფრენის ღონისძიება, სოფელ ჩითახევში ჯომარდობის, ფეინთბოლის, მშვილდოსნობის და ზიპლაინის შეჯიბრებები, ხოლო დაბა ურეკში მოეწყო „საზაფხულო ბანაკი 2022“ სადაც მონაწილეობა მიიღეს ომისა და თავდაცვის ვეტერანებმა;</w:t>
      </w:r>
    </w:p>
    <w:p w14:paraId="0512332B"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ხელშეწყობის მიზნით სპორტსმენ ვეტერანს მკლავჭიდში დაუფინანსდა პოლონეთის რესპუბლიკაში, ქალაქ რუმიაში ევროპის ჩემპიონატში და საფრანგეთის რესპუბლიკაში ქ. დეპეში მსოფლიო ჩემპიონატში მონაწილეობის ხარჯები, ხოლო პოლონეთის რესპუბლიკაში, ქალაქ კრაკოვში ძიუდოისტ ვეტერანს მსოფლიო ჩემპიონატში მონაწილეობის ხარჯები;</w:t>
      </w:r>
    </w:p>
    <w:p w14:paraId="2641A5CE"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ვეტერანთა სოციალურ-ეკონომიკური მდგომარეობის გაუმჯობესებისა 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3F82979E"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გრძელდება სამსახურის მმართველობის სფეროში მყოფი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p>
    <w:p w14:paraId="0FFF62B1"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lastRenderedPageBreak/>
        <w:t>რაგბის გუნდმა იასპარეზა საქართველოს პირველი ლიგის ჩემპიონატში, გამართა 6 მატჩი, რომელთაგანაც 5 მოგებით და 1 წაგებით დაასრულა. აღნიშნულ ჩემპიონატში გუნდმა დაიკავა პირველი ადგილი;</w:t>
      </w:r>
    </w:p>
    <w:p w14:paraId="5379CF0E" w14:textId="77777777"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პირველ ლიგაში, გაიმართა 3 მატჩი და სამივე გუნდის სასარგებლოდ დასრულდა;</w:t>
      </w:r>
    </w:p>
    <w:p w14:paraId="0309331E" w14:textId="6CCAC01E" w:rsidR="00800688"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რაგბის ასაკობრივ გუნდებში მიმდინარეობდა საქართველოს ჭაბუკთა „ბ“ ლიგის ჩემპიონატი, გაიმართა 9 მატჩი, რომელთაგანაც 3 მოგებით და 6 წაგებით დამთავრდა. გუნდი იმყოფება ოქროს ლიგაში და დაიკავა მე-8 ადგილი;</w:t>
      </w:r>
    </w:p>
    <w:p w14:paraId="1D83CC90" w14:textId="12FAB003" w:rsidR="009C2A7D" w:rsidRPr="00800688" w:rsidRDefault="0080068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00688">
        <w:rPr>
          <w:rFonts w:ascii="Sylfaen" w:eastAsiaTheme="minorEastAsia" w:hAnsi="Sylfaen" w:cs="Sylfaen"/>
          <w:bCs/>
          <w:color w:val="000000"/>
          <w:shd w:val="clear" w:color="auto" w:fill="FFFFFF"/>
          <w:lang w:val="ka-GE"/>
        </w:rPr>
        <w:t>დაიწყო საქართველოს ჩემპიონატის ახალი სეზონი ჭაბუკთა „ა“ და „ბ“ ლიგაში. ჭაბუკთა „ა“ ლიგაში გამართა 2 მატჩი, გამართული მატჩებიდან 1 მოგებით და 1 წაგებით დასრულდა. ჭაბუკთა „ბ“ ლიგის გუნდმა გამართა 2 მატჩი და ორივე წაგებით დაასრულა;</w:t>
      </w:r>
    </w:p>
    <w:p w14:paraId="644B8401" w14:textId="77777777" w:rsidR="009C2A7D" w:rsidRPr="00180341" w:rsidRDefault="009C2A7D" w:rsidP="00DB446F">
      <w:pPr>
        <w:spacing w:line="240" w:lineRule="auto"/>
        <w:jc w:val="both"/>
        <w:rPr>
          <w:rFonts w:ascii="Sylfaen" w:hAnsi="Sylfaen"/>
          <w:highlight w:val="yellow"/>
          <w:lang w:val="ka-GE"/>
        </w:rPr>
      </w:pPr>
    </w:p>
    <w:p w14:paraId="40141672" w14:textId="77777777" w:rsidR="004267F6" w:rsidRPr="009A082C" w:rsidRDefault="004267F6" w:rsidP="00DB446F">
      <w:pPr>
        <w:pStyle w:val="Heading2"/>
        <w:spacing w:line="240" w:lineRule="auto"/>
        <w:jc w:val="both"/>
        <w:rPr>
          <w:rFonts w:ascii="Sylfaen" w:hAnsi="Sylfaen"/>
          <w:sz w:val="22"/>
          <w:szCs w:val="22"/>
          <w:lang w:val="ka-GE"/>
        </w:rPr>
      </w:pPr>
      <w:r w:rsidRPr="009A082C">
        <w:rPr>
          <w:rFonts w:ascii="Sylfaen" w:hAnsi="Sylfaen"/>
          <w:sz w:val="22"/>
          <w:szCs w:val="22"/>
          <w:lang w:val="ka-GE"/>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5DADE576" w14:textId="77777777" w:rsidR="004267F6" w:rsidRPr="009A082C" w:rsidRDefault="004267F6" w:rsidP="00DB446F">
      <w:pPr>
        <w:pStyle w:val="abzacixml"/>
        <w:spacing w:line="240" w:lineRule="auto"/>
        <w:ind w:firstLine="0"/>
        <w:rPr>
          <w:sz w:val="22"/>
          <w:szCs w:val="22"/>
        </w:rPr>
      </w:pPr>
    </w:p>
    <w:p w14:paraId="7348B5BB" w14:textId="77777777" w:rsidR="004267F6" w:rsidRPr="009A082C" w:rsidRDefault="004267F6" w:rsidP="00DB446F">
      <w:pPr>
        <w:pStyle w:val="abzacixml"/>
        <w:spacing w:line="240" w:lineRule="auto"/>
        <w:ind w:firstLine="0"/>
        <w:rPr>
          <w:sz w:val="22"/>
          <w:szCs w:val="22"/>
        </w:rPr>
      </w:pPr>
      <w:r w:rsidRPr="009A082C">
        <w:rPr>
          <w:sz w:val="22"/>
          <w:szCs w:val="22"/>
        </w:rPr>
        <w:t>პროგრამის განმახორციელებელი:</w:t>
      </w:r>
    </w:p>
    <w:p w14:paraId="52E6D5F2" w14:textId="77777777" w:rsidR="009A082C" w:rsidRPr="001D4D54" w:rsidRDefault="004267F6" w:rsidP="00DB446F">
      <w:pPr>
        <w:numPr>
          <w:ilvl w:val="3"/>
          <w:numId w:val="20"/>
        </w:numPr>
        <w:spacing w:after="0" w:line="240" w:lineRule="auto"/>
        <w:ind w:left="0"/>
        <w:jc w:val="both"/>
        <w:rPr>
          <w:rFonts w:ascii="Sylfaen" w:hAnsi="Sylfaen"/>
        </w:rPr>
      </w:pPr>
      <w:r w:rsidRPr="009A082C">
        <w:rPr>
          <w:rFonts w:ascii="Sylfaen" w:hAnsi="Sylfaen" w:cs="Sylfaen"/>
        </w:rPr>
        <w:t>სსიპ - დანაშაულის პრევენციის, არასაპატიმრო სასჯელთა აღსრულებისა და პრობაციის ეროვნული სააგენტო</w:t>
      </w:r>
      <w:r w:rsidR="009A082C" w:rsidRPr="001D4D54">
        <w:rPr>
          <w:rFonts w:ascii="Sylfaen" w:hAnsi="Sylfaen"/>
        </w:rPr>
        <w:t>მსჯავრდებულთა და ყოფილ პატიმართა რეაბილიტაციისა და რესოციალიზაციის მიმართულებით განხორციელდა შემდეგი აქტივობები:</w:t>
      </w:r>
    </w:p>
    <w:p w14:paraId="7CAA92D5" w14:textId="77777777" w:rsidR="009A082C" w:rsidRPr="001D4D54" w:rsidRDefault="009A082C" w:rsidP="00DB446F">
      <w:pPr>
        <w:pStyle w:val="ListParagraph"/>
        <w:numPr>
          <w:ilvl w:val="0"/>
          <w:numId w:val="5"/>
        </w:numPr>
        <w:spacing w:after="0" w:line="240" w:lineRule="auto"/>
        <w:jc w:val="both"/>
        <w:rPr>
          <w:rFonts w:ascii="Sylfaen" w:hAnsi="Sylfaen" w:cs="Sylfaen"/>
        </w:rPr>
      </w:pPr>
      <w:r w:rsidRPr="001D4D54">
        <w:rPr>
          <w:rFonts w:ascii="Sylfaen" w:hAnsi="Sylfaen" w:cs="Sylfaen"/>
        </w:rPr>
        <w:t xml:space="preserve">მონაწილეობა </w:t>
      </w:r>
      <w:r>
        <w:rPr>
          <w:rFonts w:ascii="Sylfaen" w:hAnsi="Sylfaen" w:cs="Sylfaen"/>
          <w:lang w:val="ka-GE"/>
        </w:rPr>
        <w:t xml:space="preserve">იქნა </w:t>
      </w:r>
      <w:r w:rsidRPr="001D4D54">
        <w:rPr>
          <w:rFonts w:ascii="Sylfaen" w:hAnsi="Sylfaen" w:cs="Sylfaen"/>
        </w:rPr>
        <w:t>მიღ</w:t>
      </w:r>
      <w:r>
        <w:rPr>
          <w:rFonts w:ascii="Sylfaen" w:hAnsi="Sylfaen" w:cs="Sylfaen"/>
          <w:lang w:val="ka-GE"/>
        </w:rPr>
        <w:t>ებული</w:t>
      </w:r>
      <w:r w:rsidRPr="001D4D54">
        <w:rPr>
          <w:rFonts w:ascii="Sylfaen" w:hAnsi="Sylfaen" w:cs="Sylfaen"/>
        </w:rPr>
        <w:t xml:space="preserve"> საერთაშორისო ორგანიზაციის „ციხის საერთაშორისო რეფორმა“ (PRI)  კვლევაში „პანდემიის ზეგავლენა პრობაციის სისტემაზე“; </w:t>
      </w:r>
    </w:p>
    <w:p w14:paraId="36CFE120" w14:textId="77777777" w:rsidR="009A082C" w:rsidRPr="001D4D54" w:rsidRDefault="009A082C" w:rsidP="00DB446F">
      <w:pPr>
        <w:pStyle w:val="ListParagraph"/>
        <w:numPr>
          <w:ilvl w:val="0"/>
          <w:numId w:val="5"/>
        </w:numPr>
        <w:spacing w:after="0" w:line="240" w:lineRule="auto"/>
        <w:jc w:val="both"/>
        <w:rPr>
          <w:rFonts w:ascii="Sylfaen" w:hAnsi="Sylfaen" w:cs="Sylfaen"/>
        </w:rPr>
      </w:pPr>
      <w:r w:rsidRPr="001D4D54">
        <w:rPr>
          <w:rFonts w:ascii="Sylfaen" w:hAnsi="Sylfaen" w:cs="Sylfaen"/>
        </w:rPr>
        <w:t>მიმდინარეობდა კანონთან კონფლიქტში მყოფი არასრულწლოვნების რისკისა და საჭიროებების შეფასების ფორმების პილოტირება;</w:t>
      </w:r>
    </w:p>
    <w:p w14:paraId="5FFC6A41" w14:textId="77777777" w:rsidR="009A082C" w:rsidRPr="001D4D54" w:rsidRDefault="009A082C" w:rsidP="00DB446F">
      <w:pPr>
        <w:pStyle w:val="ListParagraph"/>
        <w:numPr>
          <w:ilvl w:val="0"/>
          <w:numId w:val="5"/>
        </w:numPr>
        <w:spacing w:after="0" w:line="240" w:lineRule="auto"/>
        <w:jc w:val="both"/>
        <w:rPr>
          <w:rFonts w:ascii="Sylfaen" w:hAnsi="Sylfaen" w:cs="Sylfaen"/>
        </w:rPr>
      </w:pPr>
      <w:r w:rsidRPr="001D4D54">
        <w:rPr>
          <w:rFonts w:ascii="Sylfaen" w:hAnsi="Sylfaen" w:cs="Sylfaen"/>
        </w:rPr>
        <w:t>ქალაქ ქუთაისში გაიხსნა მედიაციის კონცეფციის შესაბამისი სივრცე.</w:t>
      </w:r>
    </w:p>
    <w:p w14:paraId="71853373" w14:textId="77777777" w:rsidR="009A082C" w:rsidRPr="001465DA" w:rsidRDefault="009A082C" w:rsidP="00DB446F">
      <w:pPr>
        <w:numPr>
          <w:ilvl w:val="3"/>
          <w:numId w:val="20"/>
        </w:numPr>
        <w:spacing w:after="0" w:line="240" w:lineRule="auto"/>
        <w:ind w:left="0"/>
        <w:jc w:val="both"/>
        <w:rPr>
          <w:rFonts w:ascii="Sylfaen" w:hAnsi="Sylfaen"/>
        </w:rPr>
      </w:pPr>
      <w:r w:rsidRPr="001465DA">
        <w:rPr>
          <w:rFonts w:ascii="Sylfaen" w:hAnsi="Sylfaen"/>
        </w:rPr>
        <w:t>მიმდინარეობდა თანამშრომელთა პროფესიული მომზადება/გადამზადება, აგრეთვე, ადგილობრივ და უცხოურ ორგანიზაციებთან სამუშაო შეხვედრები.</w:t>
      </w:r>
      <w:r w:rsidRPr="001465DA">
        <w:rPr>
          <w:rFonts w:ascii="Sylfaen" w:hAnsi="Sylfaen"/>
          <w:lang w:val="ka-GE"/>
        </w:rPr>
        <w:t xml:space="preserve"> </w:t>
      </w:r>
      <w:r w:rsidRPr="001465DA">
        <w:rPr>
          <w:rFonts w:ascii="Sylfaen" w:hAnsi="Sylfaen"/>
        </w:rPr>
        <w:t>პროექტ „მოხალისე პედაგოგის“ ფარგლებში 12-მა ბენეფიციარმა დაასრულა სხვადასხვა საგნის შემსწავლელი კურსი</w:t>
      </w:r>
      <w:r>
        <w:rPr>
          <w:rFonts w:ascii="Sylfaen" w:hAnsi="Sylfaen"/>
        </w:rPr>
        <w:t>;</w:t>
      </w:r>
    </w:p>
    <w:p w14:paraId="1E13BBF0" w14:textId="77777777" w:rsidR="009A082C" w:rsidRDefault="009A082C" w:rsidP="00DB446F">
      <w:pPr>
        <w:numPr>
          <w:ilvl w:val="3"/>
          <w:numId w:val="20"/>
        </w:numPr>
        <w:spacing w:after="0" w:line="240" w:lineRule="auto"/>
        <w:ind w:left="0"/>
        <w:jc w:val="both"/>
        <w:rPr>
          <w:rFonts w:ascii="Sylfaen" w:hAnsi="Sylfaen"/>
        </w:rPr>
      </w:pPr>
      <w:r w:rsidRPr="001465DA">
        <w:rPr>
          <w:rFonts w:ascii="Sylfaen" w:hAnsi="Sylfaen"/>
        </w:rPr>
        <w:t>რაჭა-ლეჩხუმის და ქვემო სვანეთის რეგიონული განვითარების ფონდის მხარდაჭერით, 4 ბენეფიციარმა გაიარა ტრენინგი „სამეწარმეო უნარების განვითარება, გარემოსდაცვითი და ჯანსაღი ცხოვრების პოპულარიზაცია</w:t>
      </w:r>
      <w:r>
        <w:rPr>
          <w:rFonts w:ascii="Sylfaen" w:hAnsi="Sylfaen"/>
        </w:rPr>
        <w:t>“;</w:t>
      </w:r>
    </w:p>
    <w:p w14:paraId="761DB516" w14:textId="77777777" w:rsidR="009A082C" w:rsidRPr="001D4D54" w:rsidRDefault="009A082C" w:rsidP="00DB446F">
      <w:pPr>
        <w:numPr>
          <w:ilvl w:val="3"/>
          <w:numId w:val="20"/>
        </w:numPr>
        <w:spacing w:after="0" w:line="240" w:lineRule="auto"/>
        <w:ind w:left="0"/>
        <w:jc w:val="both"/>
        <w:rPr>
          <w:rFonts w:ascii="Sylfaen" w:hAnsi="Sylfaen"/>
        </w:rPr>
      </w:pPr>
      <w:r w:rsidRPr="001D4D54">
        <w:rPr>
          <w:rFonts w:ascii="Sylfaen" w:hAnsi="Sylfaen"/>
        </w:rPr>
        <w:t xml:space="preserve">იურისტის  კონსულტაციით ისარგებლა </w:t>
      </w:r>
      <w:r>
        <w:rPr>
          <w:rFonts w:ascii="Sylfaen" w:hAnsi="Sylfaen"/>
          <w:lang w:val="ka-GE"/>
        </w:rPr>
        <w:t>7</w:t>
      </w:r>
      <w:r w:rsidRPr="001D4D54">
        <w:rPr>
          <w:rFonts w:ascii="Sylfaen" w:hAnsi="Sylfaen"/>
        </w:rPr>
        <w:t xml:space="preserve"> ბენეფიციარმა, სოციალური მუშაკის კონსულტაციით</w:t>
      </w:r>
      <w:r>
        <w:rPr>
          <w:rFonts w:ascii="Sylfaen" w:hAnsi="Sylfaen"/>
        </w:rPr>
        <w:t xml:space="preserve"> – 21</w:t>
      </w:r>
      <w:r>
        <w:rPr>
          <w:rFonts w:ascii="Sylfaen" w:hAnsi="Sylfaen"/>
          <w:lang w:val="ka-GE"/>
        </w:rPr>
        <w:t>-მა</w:t>
      </w:r>
      <w:r w:rsidRPr="001D4D54">
        <w:rPr>
          <w:rFonts w:ascii="Sylfaen" w:hAnsi="Sylfaen"/>
        </w:rPr>
        <w:t xml:space="preserve">, ხოლო ფსიქოლოგის კონკულტაციით − </w:t>
      </w:r>
      <w:r>
        <w:rPr>
          <w:rFonts w:ascii="Sylfaen" w:hAnsi="Sylfaen"/>
          <w:lang w:val="ka-GE"/>
        </w:rPr>
        <w:t>10</w:t>
      </w:r>
      <w:r w:rsidRPr="001D4D54">
        <w:rPr>
          <w:rFonts w:ascii="Sylfaen" w:hAnsi="Sylfaen"/>
        </w:rPr>
        <w:t xml:space="preserve"> ბენეფიციარმა. ამასთან, სოციალური მუშაკის მხარდაჭერით სამედიცინო მომსახურებით ისარგებლა</w:t>
      </w:r>
      <w:r>
        <w:rPr>
          <w:rFonts w:ascii="Sylfaen" w:hAnsi="Sylfaen"/>
        </w:rPr>
        <w:t xml:space="preserve"> </w:t>
      </w:r>
      <w:r>
        <w:rPr>
          <w:rFonts w:ascii="Sylfaen" w:hAnsi="Sylfaen"/>
          <w:lang w:val="ka-GE"/>
        </w:rPr>
        <w:t>6</w:t>
      </w:r>
      <w:r w:rsidRPr="001D4D54">
        <w:rPr>
          <w:rFonts w:ascii="Sylfaen" w:hAnsi="Sylfaen"/>
        </w:rPr>
        <w:t xml:space="preserve"> ბენეფიციარმა, ინგლისური ენის შემსწავლელ კურსში ჩაერთო  5 ბენეფიციარი, მცირე ბიზნესის განვითარების ტრენინგი გაიარა 1 ბენეფიციარმა</w:t>
      </w:r>
      <w:r>
        <w:rPr>
          <w:rFonts w:ascii="Sylfaen" w:hAnsi="Sylfaen"/>
          <w:lang w:val="ka-GE"/>
        </w:rPr>
        <w:t>;</w:t>
      </w:r>
    </w:p>
    <w:p w14:paraId="6CB8F118" w14:textId="77777777" w:rsidR="009A082C" w:rsidRPr="001D4D54" w:rsidRDefault="009A082C" w:rsidP="00DB446F">
      <w:pPr>
        <w:numPr>
          <w:ilvl w:val="3"/>
          <w:numId w:val="20"/>
        </w:numPr>
        <w:spacing w:after="0" w:line="240" w:lineRule="auto"/>
        <w:ind w:left="0"/>
        <w:jc w:val="both"/>
        <w:rPr>
          <w:rFonts w:ascii="Sylfaen" w:hAnsi="Sylfaen"/>
        </w:rPr>
      </w:pPr>
      <w:r w:rsidRPr="001D4D54">
        <w:rPr>
          <w:rFonts w:ascii="Sylfaen" w:hAnsi="Sylfaen"/>
        </w:rPr>
        <w:t>არასრულწლოვანთა რეფერირების ცენტრის მიერ მომზადდა</w:t>
      </w:r>
      <w:r>
        <w:rPr>
          <w:rFonts w:ascii="Sylfaen" w:hAnsi="Sylfaen"/>
        </w:rPr>
        <w:t xml:space="preserve"> 68</w:t>
      </w:r>
      <w:r w:rsidRPr="001D4D54">
        <w:rPr>
          <w:rFonts w:ascii="Sylfaen" w:hAnsi="Sylfaen"/>
        </w:rPr>
        <w:t xml:space="preserve"> არასრულწლოვნის ინდივიდუალური შეფასების ანგარიში; </w:t>
      </w:r>
      <w:r w:rsidRPr="00B01FB0">
        <w:rPr>
          <w:rFonts w:ascii="Sylfaen" w:hAnsi="Sylfaen"/>
          <w:lang w:val="ka-GE"/>
        </w:rPr>
        <w:t>61 არასრულწლოვნის საქმეზე გაფორმდა რეფერირების პროგრამაში ჩართვის ხელშეკრულება</w:t>
      </w:r>
      <w:r>
        <w:rPr>
          <w:rFonts w:ascii="Sylfaen" w:hAnsi="Sylfaen"/>
          <w:lang w:val="ka-GE"/>
        </w:rPr>
        <w:t>, ხოლო 23</w:t>
      </w:r>
      <w:r w:rsidRPr="001D4D54">
        <w:rPr>
          <w:rFonts w:ascii="Sylfaen" w:hAnsi="Sylfaen"/>
        </w:rPr>
        <w:t xml:space="preserve"> არასრულწლოვანთან გაგრძელდა ხელშეკრულების ვადა</w:t>
      </w:r>
      <w:r>
        <w:rPr>
          <w:rFonts w:ascii="Sylfaen" w:hAnsi="Sylfaen"/>
          <w:lang w:val="ka-GE"/>
        </w:rPr>
        <w:t>;</w:t>
      </w:r>
    </w:p>
    <w:p w14:paraId="0E061956" w14:textId="77777777" w:rsidR="009A082C" w:rsidRPr="001D4D54" w:rsidRDefault="009A082C" w:rsidP="00DB446F">
      <w:pPr>
        <w:numPr>
          <w:ilvl w:val="3"/>
          <w:numId w:val="20"/>
        </w:numPr>
        <w:spacing w:after="0" w:line="240" w:lineRule="auto"/>
        <w:ind w:left="0"/>
        <w:jc w:val="both"/>
        <w:rPr>
          <w:rFonts w:ascii="Sylfaen" w:hAnsi="Sylfaen"/>
        </w:rPr>
      </w:pPr>
      <w:r w:rsidRPr="001D4D54">
        <w:rPr>
          <w:rFonts w:ascii="Sylfaen" w:hAnsi="Sylfaen"/>
        </w:rPr>
        <w:t>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w:t>
      </w:r>
    </w:p>
    <w:p w14:paraId="1B06B636" w14:textId="77777777" w:rsidR="009A082C" w:rsidRDefault="009A082C" w:rsidP="00DB446F">
      <w:pPr>
        <w:pStyle w:val="ListParagraph"/>
        <w:numPr>
          <w:ilvl w:val="0"/>
          <w:numId w:val="5"/>
        </w:numPr>
        <w:spacing w:after="0" w:line="240" w:lineRule="auto"/>
        <w:jc w:val="both"/>
        <w:rPr>
          <w:rFonts w:ascii="Sylfaen" w:hAnsi="Sylfaen" w:cs="Sylfaen"/>
        </w:rPr>
      </w:pPr>
      <w:r w:rsidRPr="001D4D54">
        <w:rPr>
          <w:rFonts w:ascii="Sylfaen" w:hAnsi="Sylfaen" w:cs="Sylfaen"/>
        </w:rPr>
        <w:t>თბილისის სახელმწიფო უნივერსიტეტის იურიდიული ფაკულტეტის ორგანიზებულ სესიებში  სამართლებრივი ცნობიერების ამაღლების კუთხით ჩაერთო 6 ბენეფიციარი;</w:t>
      </w:r>
    </w:p>
    <w:p w14:paraId="6B88F168" w14:textId="77777777" w:rsidR="009A082C" w:rsidRPr="00ED7034" w:rsidRDefault="009A082C" w:rsidP="00DB446F">
      <w:pPr>
        <w:pStyle w:val="ListParagraph"/>
        <w:numPr>
          <w:ilvl w:val="0"/>
          <w:numId w:val="5"/>
        </w:numPr>
        <w:spacing w:after="0" w:line="240" w:lineRule="auto"/>
        <w:jc w:val="both"/>
        <w:rPr>
          <w:rFonts w:ascii="Sylfaen" w:hAnsi="Sylfaen" w:cs="Sylfaen"/>
        </w:rPr>
      </w:pPr>
      <w:r w:rsidRPr="00ED7034">
        <w:rPr>
          <w:rFonts w:ascii="Sylfaen" w:hAnsi="Sylfaen" w:cs="Sylfaen"/>
        </w:rPr>
        <w:t>სამოქალაქო საზოგადოების განვითარების ასოციაცია „სპექტრის“ ხელშეწყობით 22 ბენეფიციარი ჩაერთო ბიზნესის განვითარების ტრენინგკურსში;</w:t>
      </w:r>
    </w:p>
    <w:p w14:paraId="7FA22108" w14:textId="77777777" w:rsidR="009A082C" w:rsidRPr="001D4D54" w:rsidRDefault="009A082C" w:rsidP="00DB446F">
      <w:pPr>
        <w:pStyle w:val="ListParagraph"/>
        <w:numPr>
          <w:ilvl w:val="0"/>
          <w:numId w:val="5"/>
        </w:numPr>
        <w:spacing w:after="0" w:line="240" w:lineRule="auto"/>
        <w:jc w:val="both"/>
        <w:rPr>
          <w:rFonts w:ascii="Sylfaen" w:hAnsi="Sylfaen" w:cs="Sylfaen"/>
        </w:rPr>
      </w:pPr>
      <w:r w:rsidRPr="00ED7034">
        <w:rPr>
          <w:rFonts w:ascii="Sylfaen" w:hAnsi="Sylfaen" w:cs="Sylfaen"/>
        </w:rPr>
        <w:t>ასოციაცია „ტოლერანტის“ ხელშეწყობით 6 ბენეფიციარმა გაიარა საკონსულტაციო ტრენინგი ბიზნესის განვითარების საკითხებზე;</w:t>
      </w:r>
    </w:p>
    <w:p w14:paraId="09DA32A9" w14:textId="77777777" w:rsidR="009A082C" w:rsidRPr="001D4D54" w:rsidRDefault="009A082C" w:rsidP="00DB446F">
      <w:pPr>
        <w:pStyle w:val="ListParagraph"/>
        <w:numPr>
          <w:ilvl w:val="0"/>
          <w:numId w:val="5"/>
        </w:numPr>
        <w:spacing w:after="0" w:line="240" w:lineRule="auto"/>
        <w:jc w:val="both"/>
        <w:rPr>
          <w:rFonts w:ascii="Sylfaen" w:hAnsi="Sylfaen" w:cs="Sylfaen"/>
        </w:rPr>
      </w:pPr>
      <w:r w:rsidRPr="001D4D54">
        <w:rPr>
          <w:rFonts w:ascii="Sylfaen" w:hAnsi="Sylfaen" w:cs="Sylfaen"/>
        </w:rPr>
        <w:lastRenderedPageBreak/>
        <w:t xml:space="preserve">არასამთავრობო და საერთაშორისო ორგანიზაციებთან თანამშრომლობით, გაერო-ს ბავშვთა ფონდისა და ევროკავშირის პარტნიორობით, </w:t>
      </w:r>
      <w:r>
        <w:rPr>
          <w:rFonts w:ascii="Sylfaen" w:hAnsi="Sylfaen" w:cs="Sylfaen"/>
          <w:lang w:val="ka-GE"/>
        </w:rPr>
        <w:t>მიმდინარეობდა</w:t>
      </w:r>
      <w:r w:rsidRPr="001D4D54">
        <w:rPr>
          <w:rFonts w:ascii="Sylfaen" w:hAnsi="Sylfaen" w:cs="Sylfaen"/>
        </w:rPr>
        <w:t xml:space="preserve"> პროექტი „ბავშვთა დაცვის სისტემებისა და მომსახურებების გაძლიერება საქართველოში“, რომლის ფარგლებშიც არასრულწლოვანთა რეფერირების ცენტრი მხარდაჭერას მიიღებს პრიორიტეტულად საჭირო სხვადასხვა მიმართულებაში</w:t>
      </w:r>
      <w:r>
        <w:rPr>
          <w:rFonts w:ascii="Sylfaen" w:hAnsi="Sylfaen" w:cs="Sylfaen"/>
        </w:rPr>
        <w:t>.</w:t>
      </w:r>
    </w:p>
    <w:p w14:paraId="12D62F86" w14:textId="77777777" w:rsidR="009A082C" w:rsidRPr="001D4D54" w:rsidRDefault="009A082C" w:rsidP="00DB446F">
      <w:pPr>
        <w:numPr>
          <w:ilvl w:val="3"/>
          <w:numId w:val="20"/>
        </w:numPr>
        <w:spacing w:after="0" w:line="240" w:lineRule="auto"/>
        <w:ind w:left="0"/>
        <w:jc w:val="both"/>
        <w:rPr>
          <w:rFonts w:ascii="Sylfaen" w:hAnsi="Sylfaen"/>
        </w:rPr>
      </w:pPr>
      <w:r w:rsidRPr="001D4D54">
        <w:rPr>
          <w:rFonts w:ascii="Sylfaen" w:hAnsi="Sylfaen"/>
        </w:rPr>
        <w:t>განრიდებისა და მედიაციის მიმართულებით მოემსახურ</w:t>
      </w:r>
      <w:r>
        <w:rPr>
          <w:rFonts w:ascii="Sylfaen" w:hAnsi="Sylfaen"/>
          <w:lang w:val="ka-GE"/>
        </w:rPr>
        <w:t>ებ</w:t>
      </w:r>
      <w:r w:rsidRPr="001D4D54">
        <w:rPr>
          <w:rFonts w:ascii="Sylfaen" w:hAnsi="Sylfaen"/>
        </w:rPr>
        <w:t>ა</w:t>
      </w:r>
      <w:r>
        <w:rPr>
          <w:rFonts w:ascii="Sylfaen" w:hAnsi="Sylfaen"/>
          <w:lang w:val="ka-GE"/>
        </w:rPr>
        <w:t xml:space="preserve"> გაეწია</w:t>
      </w:r>
      <w:r w:rsidRPr="001D4D54">
        <w:rPr>
          <w:rFonts w:ascii="Sylfaen" w:hAnsi="Sylfaen"/>
        </w:rPr>
        <w:t xml:space="preserve"> </w:t>
      </w:r>
      <w:r>
        <w:rPr>
          <w:rFonts w:ascii="Sylfaen" w:hAnsi="Sylfaen"/>
          <w:lang w:val="ka-GE"/>
        </w:rPr>
        <w:t>931</w:t>
      </w:r>
      <w:r w:rsidRPr="001D4D54">
        <w:rPr>
          <w:rFonts w:ascii="Sylfaen" w:hAnsi="Sylfaen"/>
        </w:rPr>
        <w:t xml:space="preserve"> პირს, რომელთაგან </w:t>
      </w:r>
      <w:r>
        <w:rPr>
          <w:rFonts w:ascii="Sylfaen" w:hAnsi="Sylfaen"/>
          <w:lang w:val="ka-GE"/>
        </w:rPr>
        <w:t>564</w:t>
      </w:r>
      <w:r w:rsidRPr="001D4D54">
        <w:rPr>
          <w:rFonts w:ascii="Sylfaen" w:hAnsi="Sylfaen"/>
        </w:rPr>
        <w:t xml:space="preserve"> მიმართ გამოყენებულ იქნა მედიაციის კომპონენტი და შედგა მედიაციის </w:t>
      </w:r>
      <w:r>
        <w:rPr>
          <w:rFonts w:ascii="Sylfaen" w:hAnsi="Sylfaen"/>
          <w:lang w:val="ka-GE"/>
        </w:rPr>
        <w:t>424</w:t>
      </w:r>
      <w:r w:rsidRPr="001D4D54">
        <w:rPr>
          <w:rFonts w:ascii="Sylfaen" w:hAnsi="Sylfaen"/>
        </w:rPr>
        <w:t xml:space="preserve">  კონფერენცია</w:t>
      </w:r>
      <w:r>
        <w:rPr>
          <w:rFonts w:ascii="Sylfaen" w:hAnsi="Sylfaen"/>
          <w:lang w:val="ka-GE"/>
        </w:rPr>
        <w:t xml:space="preserve">, </w:t>
      </w:r>
      <w:r w:rsidRPr="001D4D54">
        <w:rPr>
          <w:rFonts w:ascii="Sylfaen" w:hAnsi="Sylfaen"/>
        </w:rPr>
        <w:t xml:space="preserve">განრიდების პროცესი დაიწყო </w:t>
      </w:r>
      <w:r>
        <w:rPr>
          <w:rFonts w:ascii="Sylfaen" w:hAnsi="Sylfaen"/>
          <w:lang w:val="ka-GE"/>
        </w:rPr>
        <w:t xml:space="preserve">249 </w:t>
      </w:r>
      <w:r w:rsidRPr="001D4D54">
        <w:rPr>
          <w:rFonts w:ascii="Sylfaen" w:hAnsi="Sylfaen"/>
        </w:rPr>
        <w:t>პირის მიმართ</w:t>
      </w:r>
      <w:r>
        <w:rPr>
          <w:rFonts w:ascii="Sylfaen" w:hAnsi="Sylfaen"/>
          <w:lang w:val="ka-GE"/>
        </w:rPr>
        <w:t>;</w:t>
      </w:r>
    </w:p>
    <w:p w14:paraId="3DE9EF03" w14:textId="77777777" w:rsidR="009A082C" w:rsidRPr="001D4D54" w:rsidRDefault="009A082C" w:rsidP="00DB446F">
      <w:pPr>
        <w:numPr>
          <w:ilvl w:val="3"/>
          <w:numId w:val="20"/>
        </w:numPr>
        <w:spacing w:after="0" w:line="240" w:lineRule="auto"/>
        <w:ind w:left="0"/>
        <w:jc w:val="both"/>
        <w:rPr>
          <w:rFonts w:ascii="Sylfaen" w:hAnsi="Sylfaen"/>
        </w:rPr>
      </w:pPr>
      <w:r w:rsidRPr="001D4D54">
        <w:rPr>
          <w:rFonts w:ascii="Sylfaen" w:hAnsi="Sylfaen"/>
        </w:rPr>
        <w:t xml:space="preserve">განახლდა დანაშაულის პრევენციის, არასაპატიმრო სასჯელთა აღსრულებისა და პრობაციის ეროვნული სააგენტოს სპეციალისტთა მხარდაჭერის მიზნით შექმნილი ელექტრონული პლატფორმა </w:t>
      </w:r>
      <w:hyperlink r:id="rId10" w:history="1">
        <w:r w:rsidRPr="001D4D54">
          <w:t>RSDsupport</w:t>
        </w:r>
      </w:hyperlink>
      <w:r w:rsidRPr="001D4D54">
        <w:rPr>
          <w:rFonts w:ascii="Sylfaen" w:hAnsi="Sylfaen"/>
        </w:rPr>
        <w:t xml:space="preserve"> (შიდა გამოყენებისათვის</w:t>
      </w:r>
      <w:r>
        <w:rPr>
          <w:rFonts w:ascii="Sylfaen" w:hAnsi="Sylfaen"/>
        </w:rPr>
        <w:t>)</w:t>
      </w:r>
      <w:r>
        <w:rPr>
          <w:rFonts w:ascii="Sylfaen" w:hAnsi="Sylfaen"/>
          <w:lang w:val="ka-GE"/>
        </w:rPr>
        <w:t>;</w:t>
      </w:r>
    </w:p>
    <w:p w14:paraId="52831CEE" w14:textId="77777777" w:rsidR="009A082C" w:rsidRPr="001D4D54" w:rsidRDefault="009A082C" w:rsidP="00DB446F">
      <w:pPr>
        <w:numPr>
          <w:ilvl w:val="3"/>
          <w:numId w:val="20"/>
        </w:numPr>
        <w:spacing w:after="0" w:line="240" w:lineRule="auto"/>
        <w:ind w:left="0"/>
        <w:jc w:val="both"/>
        <w:rPr>
          <w:rFonts w:ascii="Sylfaen" w:hAnsi="Sylfaen"/>
        </w:rPr>
      </w:pPr>
      <w:r w:rsidRPr="001D4D54">
        <w:rPr>
          <w:rFonts w:ascii="Sylfaen" w:hAnsi="Sylfaen"/>
        </w:rPr>
        <w:t xml:space="preserve">საზოგადოებისათვის სასარგებლო შრომით დასაქმდა </w:t>
      </w:r>
      <w:r>
        <w:rPr>
          <w:rFonts w:ascii="Sylfaen" w:hAnsi="Sylfaen"/>
          <w:lang w:val="ka-GE"/>
        </w:rPr>
        <w:t>3 616</w:t>
      </w:r>
      <w:r w:rsidRPr="001D4D54">
        <w:rPr>
          <w:rFonts w:ascii="Sylfaen" w:hAnsi="Sylfaen"/>
        </w:rPr>
        <w:t xml:space="preserve"> ბენეფიციარი</w:t>
      </w:r>
      <w:r>
        <w:rPr>
          <w:rFonts w:ascii="Sylfaen" w:hAnsi="Sylfaen"/>
          <w:lang w:val="ka-GE"/>
        </w:rPr>
        <w:t>,</w:t>
      </w:r>
      <w:r w:rsidRPr="001D4D54">
        <w:rPr>
          <w:rFonts w:ascii="Sylfaen" w:hAnsi="Sylfaen"/>
        </w:rPr>
        <w:t xml:space="preserve"> </w:t>
      </w:r>
      <w:r w:rsidRPr="00B01FB0">
        <w:rPr>
          <w:rFonts w:ascii="Sylfaen" w:hAnsi="Sylfaen"/>
          <w:lang w:val="ka-GE"/>
        </w:rPr>
        <w:t>პრობაციის ეროვნული სააგენტოს მხარდაჭერით დასაქმდა 46 პირობითი მსჯავრდებული</w:t>
      </w:r>
      <w:r>
        <w:rPr>
          <w:rFonts w:ascii="Sylfaen" w:hAnsi="Sylfaen"/>
          <w:lang w:val="ka-GE"/>
        </w:rPr>
        <w:t xml:space="preserve">, </w:t>
      </w:r>
      <w:r w:rsidRPr="001D4D54">
        <w:rPr>
          <w:rFonts w:ascii="Sylfaen" w:hAnsi="Sylfaen"/>
        </w:rPr>
        <w:t xml:space="preserve">თბილისისა და რეგიონების პრობაციის ბიუროში შედგა </w:t>
      </w:r>
      <w:r>
        <w:rPr>
          <w:rFonts w:ascii="Sylfaen" w:hAnsi="Sylfaen"/>
          <w:lang w:val="ka-GE"/>
        </w:rPr>
        <w:t>5 363</w:t>
      </w:r>
      <w:r w:rsidRPr="001D4D54">
        <w:rPr>
          <w:rFonts w:ascii="Sylfaen" w:hAnsi="Sylfaen"/>
        </w:rPr>
        <w:t xml:space="preserve"> ვიდეოპაემანი.</w:t>
      </w:r>
    </w:p>
    <w:p w14:paraId="08C075C2" w14:textId="0AF9C44F" w:rsidR="004267F6" w:rsidRPr="00180341" w:rsidRDefault="004267F6" w:rsidP="00DB446F">
      <w:pPr>
        <w:pStyle w:val="ListParagraph"/>
        <w:spacing w:after="0" w:line="240" w:lineRule="auto"/>
        <w:rPr>
          <w:rFonts w:ascii="Sylfaen" w:hAnsi="Sylfaen"/>
          <w:highlight w:val="yellow"/>
          <w:lang w:val="ka-GE"/>
        </w:rPr>
      </w:pPr>
    </w:p>
    <w:p w14:paraId="5A723B69" w14:textId="77777777" w:rsidR="0047739C" w:rsidRPr="001712B9" w:rsidRDefault="0047739C"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1712B9">
        <w:rPr>
          <w:rFonts w:ascii="Sylfaen" w:eastAsia="SimSun" w:hAnsi="Sylfaen" w:cs="Calibri"/>
          <w:color w:val="366091"/>
          <w:sz w:val="22"/>
          <w:szCs w:val="22"/>
        </w:rPr>
        <w:t>2.21 მართვის,  კონტროლის,  კავშირგაბმულობისა  და  კომპიუტერული  სისტემები     (პროგრამული კოდი 29 04)</w:t>
      </w:r>
    </w:p>
    <w:p w14:paraId="6B5E243A" w14:textId="77777777" w:rsidR="0047739C" w:rsidRPr="001712B9" w:rsidRDefault="0047739C" w:rsidP="00DB446F">
      <w:pPr>
        <w:pStyle w:val="ListParagraph"/>
        <w:tabs>
          <w:tab w:val="left" w:pos="720"/>
        </w:tabs>
        <w:spacing w:after="0" w:line="240" w:lineRule="auto"/>
        <w:ind w:left="709" w:right="-67" w:hanging="360"/>
        <w:jc w:val="both"/>
        <w:rPr>
          <w:rFonts w:ascii="Sylfaen" w:eastAsiaTheme="minorEastAsia" w:hAnsi="Sylfaen"/>
          <w:lang w:val="ka-GE"/>
        </w:rPr>
      </w:pPr>
    </w:p>
    <w:p w14:paraId="15A0B34B" w14:textId="77777777" w:rsidR="0047739C" w:rsidRPr="001712B9" w:rsidRDefault="0047739C" w:rsidP="00DB446F">
      <w:pPr>
        <w:spacing w:after="0" w:line="240" w:lineRule="auto"/>
        <w:jc w:val="both"/>
        <w:rPr>
          <w:rFonts w:ascii="Sylfaen" w:hAnsi="Sylfaen"/>
        </w:rPr>
      </w:pPr>
      <w:r w:rsidRPr="001712B9">
        <w:rPr>
          <w:rFonts w:ascii="Sylfaen" w:hAnsi="Sylfaen"/>
        </w:rPr>
        <w:t>პროგრამის განმახორციელებელი:</w:t>
      </w:r>
    </w:p>
    <w:p w14:paraId="510AFF37" w14:textId="77777777" w:rsidR="0047739C" w:rsidRPr="001712B9" w:rsidRDefault="0047739C" w:rsidP="00DB446F">
      <w:pPr>
        <w:pStyle w:val="ListParagraph"/>
        <w:numPr>
          <w:ilvl w:val="0"/>
          <w:numId w:val="1"/>
        </w:numPr>
        <w:spacing w:after="0" w:line="240" w:lineRule="auto"/>
        <w:jc w:val="both"/>
        <w:rPr>
          <w:rFonts w:ascii="Sylfaen" w:hAnsi="Sylfaen"/>
        </w:rPr>
      </w:pPr>
      <w:r w:rsidRPr="001712B9">
        <w:rPr>
          <w:rFonts w:ascii="Sylfaen" w:hAnsi="Sylfaen"/>
        </w:rPr>
        <w:t>სსიპ - კიბერუსაფრთხოების ბიურო;</w:t>
      </w:r>
    </w:p>
    <w:p w14:paraId="2DEDB8F3" w14:textId="77777777" w:rsidR="0047739C" w:rsidRPr="001712B9" w:rsidRDefault="0047739C" w:rsidP="00DB446F">
      <w:pPr>
        <w:pStyle w:val="ListParagraph"/>
        <w:numPr>
          <w:ilvl w:val="0"/>
          <w:numId w:val="1"/>
        </w:numPr>
        <w:spacing w:after="0" w:line="240" w:lineRule="auto"/>
        <w:jc w:val="both"/>
        <w:rPr>
          <w:rFonts w:ascii="Sylfaen" w:hAnsi="Sylfaen"/>
        </w:rPr>
      </w:pPr>
      <w:r w:rsidRPr="001712B9">
        <w:rPr>
          <w:rFonts w:ascii="Sylfaen" w:hAnsi="Sylfaen"/>
        </w:rPr>
        <w:t>საქართველოს თავდაცვის სამინისტრო;</w:t>
      </w:r>
    </w:p>
    <w:p w14:paraId="13DCFF32" w14:textId="77777777" w:rsidR="0047739C" w:rsidRPr="00180341" w:rsidRDefault="0047739C" w:rsidP="00DB446F">
      <w:pPr>
        <w:pStyle w:val="abzacixml"/>
        <w:tabs>
          <w:tab w:val="left" w:pos="360"/>
        </w:tabs>
        <w:spacing w:line="240" w:lineRule="auto"/>
        <w:ind w:left="810" w:firstLine="0"/>
        <w:rPr>
          <w:color w:val="000000" w:themeColor="text1"/>
          <w:sz w:val="22"/>
          <w:szCs w:val="22"/>
          <w:highlight w:val="yellow"/>
          <w:lang w:eastAsia="ru-RU"/>
        </w:rPr>
      </w:pPr>
    </w:p>
    <w:p w14:paraId="2036EE7E" w14:textId="77777777" w:rsidR="001712B9" w:rsidRPr="001712B9" w:rsidRDefault="001712B9" w:rsidP="00DB446F">
      <w:pPr>
        <w:numPr>
          <w:ilvl w:val="3"/>
          <w:numId w:val="2"/>
        </w:numPr>
        <w:spacing w:after="0" w:line="240" w:lineRule="auto"/>
        <w:ind w:left="0"/>
        <w:jc w:val="both"/>
        <w:rPr>
          <w:rFonts w:ascii="Sylfaen" w:eastAsia="Sylfaen" w:hAnsi="Sylfaen" w:cs="Times New Roman"/>
          <w:lang w:val="ka-GE" w:eastAsia="x-none"/>
        </w:rPr>
      </w:pPr>
      <w:r w:rsidRPr="001A46C3">
        <w:rPr>
          <w:rFonts w:ascii="Sylfaen" w:hAnsi="Sylfaen" w:cs="Sylfaen"/>
          <w:bCs/>
          <w:color w:val="000000"/>
          <w:shd w:val="clear" w:color="auto" w:fill="FFFFFF"/>
          <w:lang w:val="ka-GE"/>
        </w:rPr>
        <w:t xml:space="preserve">სსიპ - კიბერუსაფრთხოების ბიუროს წამომადგენლებმა მონაწილეობა მიიღეს ნატოს მრავალეროვნულ სწავლებაში CWIX 2022; ევროკავშირის ქსელისა და ინფორმაციული უსაფრთხოების სააგენტოს (ENISA) მიერ ორგანიზებული კიბერსწავლება Cyber Europe 2022; </w:t>
      </w:r>
      <w:r w:rsidRPr="00394C86">
        <w:rPr>
          <w:rFonts w:ascii="Sylfaen" w:hAnsi="Sylfaen" w:cs="Sylfaen"/>
          <w:bCs/>
          <w:color w:val="000000"/>
          <w:shd w:val="clear" w:color="auto" w:fill="FFFFFF"/>
          <w:lang w:val="ka-GE"/>
        </w:rPr>
        <w:t>ლიეტუვას შეიარაღებული ძალების მიერ ორგანიზებული საერთაშორისო კიბერსწავლება Amber Mist 2022; აშშ-ის ჯორჯიის შტატის ეროვნული გვარდიის მიერ ორგანიზებული კიბერსწავლება</w:t>
      </w:r>
      <w:r>
        <w:rPr>
          <w:rFonts w:ascii="Sylfaen" w:hAnsi="Sylfaen" w:cs="Sylfaen"/>
          <w:bCs/>
          <w:color w:val="000000"/>
          <w:shd w:val="clear" w:color="auto" w:fill="FFFFFF"/>
          <w:lang w:val="ka-GE"/>
        </w:rPr>
        <w:t xml:space="preserve"> Cyber Dawg 2022 და </w:t>
      </w:r>
      <w:r w:rsidRPr="001712B9">
        <w:rPr>
          <w:rFonts w:ascii="Sylfaen" w:eastAsia="Sylfaen" w:hAnsi="Sylfaen" w:cs="Times New Roman"/>
          <w:lang w:val="ka-GE" w:eastAsia="x-none"/>
        </w:rPr>
        <w:t>ნატოს მრავალეროვნული კიბერსწავლება Cyber Coalition;</w:t>
      </w:r>
    </w:p>
    <w:p w14:paraId="76681CA1"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სსიპ - კიბერუსაფრთხოების ბიუროს წარმომადგენლები კიბერუსაფრთხოების საკითხების განხილვისა და თანამშრომლობის გაღრმავების მიზნით მივლინებულნი იყვნენ 5 ქვეყანაში სხვადასხვა კიბერსწავლებებში.</w:t>
      </w:r>
    </w:p>
    <w:p w14:paraId="131F49EC" w14:textId="77777777" w:rsidR="001712B9" w:rsidRPr="00394C86"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394C86">
        <w:rPr>
          <w:rFonts w:ascii="Sylfaen" w:hAnsi="Sylfaen" w:cs="Sylfaen"/>
          <w:bCs/>
          <w:color w:val="000000"/>
          <w:shd w:val="clear" w:color="auto" w:fill="FFFFFF"/>
          <w:lang w:val="ka-GE"/>
        </w:rPr>
        <w:t>დასრულდა რესურსების მართვის ინტეგრირებული სისტემის (IRMS) ქსელის მოწყობა ბრიგადის დონემდე;</w:t>
      </w:r>
    </w:p>
    <w:p w14:paraId="326398E9" w14:textId="77777777" w:rsidR="001712B9" w:rsidRPr="00394C86"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1A46C3">
        <w:rPr>
          <w:rFonts w:ascii="Sylfaen" w:hAnsi="Sylfaen" w:cs="Sylfaen"/>
          <w:bCs/>
          <w:color w:val="000000"/>
          <w:shd w:val="clear" w:color="auto" w:fill="FFFFFF"/>
          <w:lang w:val="ka-GE"/>
        </w:rPr>
        <w:t>განხორციელდა ბიუროსთვის საჭირო ტექნიკური და პროგრამული უზრუნველყოფა;</w:t>
      </w:r>
      <w:r>
        <w:rPr>
          <w:rFonts w:ascii="Sylfaen" w:hAnsi="Sylfaen" w:cs="Sylfaen"/>
          <w:bCs/>
          <w:color w:val="000000"/>
          <w:shd w:val="clear" w:color="auto" w:fill="FFFFFF"/>
          <w:lang w:val="ka-GE"/>
        </w:rPr>
        <w:t xml:space="preserve"> </w:t>
      </w:r>
    </w:p>
    <w:p w14:paraId="31EDE2A2"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არსებული კავშირგაბმულობისა და ინფორმაციული სისტემების რესურსების აღდგენისა და შენარჩუნების მიზნით, შესყიდულ იქნა არატაქტიკური რადიოსადგურების აქსესუარები და საოფისე ტექნიკა, სხვადასხვა სახის კარტრიჯები და კომპიუტერული ტექნიკის მაკომპლექტებელი ნაწილები;</w:t>
      </w:r>
    </w:p>
    <w:p w14:paraId="0E1C3F57" w14:textId="77777777" w:rsidR="001712B9" w:rsidRPr="00F0476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საქართველოს თავდაცვის სამინისტროს ქვედანაყოფების ინტერნეტის უზრუნველყოფის მიზნით, შესყიდულ იქნა 30 ცალი 4.5G Wifi როუტერი;</w:t>
      </w:r>
    </w:p>
    <w:p w14:paraId="6CB6A1F4" w14:textId="77777777" w:rsidR="001712B9" w:rsidRDefault="001712B9"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საერთაშორისო სწავლება NATO-GEO 2022-ის კომპიუტერული ქსელის უზრუნველყოფის მიზნით, შესყიდულ იქნა ქსელის კაბელი;</w:t>
      </w:r>
    </w:p>
    <w:p w14:paraId="356FF412" w14:textId="77777777" w:rsidR="00245351" w:rsidRPr="00180341" w:rsidRDefault="00245351" w:rsidP="00DB446F">
      <w:pPr>
        <w:spacing w:line="240" w:lineRule="auto"/>
        <w:jc w:val="both"/>
        <w:rPr>
          <w:rFonts w:ascii="Sylfaen" w:hAnsi="Sylfaen"/>
          <w:highlight w:val="yellow"/>
          <w:lang w:val="ka-GE"/>
        </w:rPr>
      </w:pPr>
    </w:p>
    <w:p w14:paraId="22F315B5" w14:textId="77777777" w:rsidR="00EA2AB5" w:rsidRPr="00F6055B" w:rsidRDefault="00EA2AB5"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F6055B">
        <w:rPr>
          <w:rFonts w:ascii="Sylfaen" w:eastAsia="SimSun" w:hAnsi="Sylfaen" w:cs="Calibri"/>
          <w:color w:val="366091"/>
          <w:sz w:val="22"/>
          <w:szCs w:val="22"/>
        </w:rPr>
        <w:t>2.22   საერთაშორისო სამშვიდობო მისიები  (პროგრამული კოდი 29 06)</w:t>
      </w:r>
    </w:p>
    <w:p w14:paraId="629478F3" w14:textId="77777777" w:rsidR="00EA2AB5" w:rsidRPr="00F6055B" w:rsidRDefault="00EA2AB5" w:rsidP="00DB446F">
      <w:pPr>
        <w:pStyle w:val="ListParagraph"/>
        <w:tabs>
          <w:tab w:val="left" w:pos="720"/>
        </w:tabs>
        <w:spacing w:after="0" w:line="240" w:lineRule="auto"/>
        <w:ind w:left="709" w:right="-67" w:hanging="360"/>
        <w:jc w:val="both"/>
        <w:rPr>
          <w:rFonts w:ascii="Sylfaen" w:eastAsiaTheme="minorEastAsia" w:hAnsi="Sylfaen" w:cs="Sylfaen"/>
          <w:color w:val="000000" w:themeColor="text1"/>
          <w:lang w:val="ka-GE"/>
        </w:rPr>
      </w:pPr>
    </w:p>
    <w:p w14:paraId="74F0E4F4" w14:textId="77777777" w:rsidR="00EA2AB5" w:rsidRPr="00F6055B" w:rsidRDefault="00EA2AB5" w:rsidP="00DB446F">
      <w:pPr>
        <w:spacing w:after="0" w:line="240" w:lineRule="auto"/>
        <w:jc w:val="both"/>
        <w:rPr>
          <w:rFonts w:ascii="Sylfaen" w:hAnsi="Sylfaen"/>
        </w:rPr>
      </w:pPr>
      <w:r w:rsidRPr="00F6055B">
        <w:rPr>
          <w:rFonts w:ascii="Sylfaen" w:hAnsi="Sylfaen"/>
        </w:rPr>
        <w:t>პროგრამის განმახორციელებელი:</w:t>
      </w:r>
    </w:p>
    <w:p w14:paraId="588C6D4F" w14:textId="77777777" w:rsidR="00EA2AB5" w:rsidRPr="00F6055B" w:rsidRDefault="00EA2AB5" w:rsidP="00DB446F">
      <w:pPr>
        <w:pStyle w:val="ListParagraph"/>
        <w:numPr>
          <w:ilvl w:val="0"/>
          <w:numId w:val="1"/>
        </w:numPr>
        <w:spacing w:after="0" w:line="240" w:lineRule="auto"/>
        <w:jc w:val="both"/>
        <w:rPr>
          <w:rFonts w:ascii="Sylfaen" w:hAnsi="Sylfaen"/>
        </w:rPr>
      </w:pPr>
      <w:r w:rsidRPr="00F6055B">
        <w:rPr>
          <w:rFonts w:ascii="Sylfaen" w:hAnsi="Sylfaen"/>
        </w:rPr>
        <w:lastRenderedPageBreak/>
        <w:t>საქართველოს თავდაცვის სამინისტრო;</w:t>
      </w:r>
    </w:p>
    <w:p w14:paraId="1E4A5587" w14:textId="77777777" w:rsidR="00EA2AB5" w:rsidRPr="00180341" w:rsidRDefault="00EA2AB5" w:rsidP="00DB446F">
      <w:pPr>
        <w:pStyle w:val="abzacixml"/>
        <w:tabs>
          <w:tab w:val="left" w:pos="360"/>
        </w:tabs>
        <w:spacing w:line="240" w:lineRule="auto"/>
        <w:ind w:left="709" w:firstLine="0"/>
        <w:rPr>
          <w:color w:val="000000" w:themeColor="text1"/>
          <w:sz w:val="22"/>
          <w:szCs w:val="22"/>
          <w:highlight w:val="yellow"/>
          <w:lang w:eastAsia="ru-RU"/>
        </w:rPr>
      </w:pPr>
    </w:p>
    <w:p w14:paraId="24BFF01D" w14:textId="77777777" w:rsidR="00F6055B" w:rsidRPr="00F04769" w:rsidRDefault="00F6055B"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2022 წლის მარტში, ცენტრალური აფრიკის რესპუბლიკაში, ევროკავშირის საწვრთნელ მისიაში (EUTM RCA) მონაწილე ეროვნული გვარდიის ნაკრები ოცეული (გაემგზავრა-სექტემბერი, 2021 წ.) როტაციის პრინციპით ჩაანაცვლა ეროვნული გვარდიის სხვა ნაკრებმა ოცეულმა (სტატუსი მიმდინარე); ხოლო როტაციის პრინციპით, მისიაში დისლოცირებული ოცეულის ჩასანაცვლებლად მიმდინარეობდა ეროვნული გვარდიის ოცეულის გადასროლისწინა მოსამზადებელი სამუშაოები.</w:t>
      </w:r>
    </w:p>
    <w:p w14:paraId="726B5ABB" w14:textId="77777777" w:rsidR="00F6055B" w:rsidRPr="00F04769" w:rsidRDefault="00F6055B"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2022 წლის იანვარში, მალის რესპუბლიკაში, ევროკავშირის საწვრთნელ მისიაში (EUTM Mali) საქართველოს   თავდაცვის ძალების წარმომადგენელი დაბრუნდა საქართველოში. </w:t>
      </w:r>
    </w:p>
    <w:p w14:paraId="1B849BBE" w14:textId="77777777" w:rsidR="00EA2AB5" w:rsidRPr="00180341" w:rsidRDefault="00EA2AB5" w:rsidP="00DB446F">
      <w:pPr>
        <w:spacing w:line="240" w:lineRule="auto"/>
        <w:jc w:val="both"/>
        <w:rPr>
          <w:rFonts w:ascii="Sylfaen" w:hAnsi="Sylfaen"/>
          <w:highlight w:val="yellow"/>
          <w:lang w:val="ka-GE"/>
        </w:rPr>
      </w:pPr>
    </w:p>
    <w:p w14:paraId="49577967" w14:textId="77777777" w:rsidR="00245351" w:rsidRPr="009A082C" w:rsidRDefault="00245351" w:rsidP="00DB446F">
      <w:pPr>
        <w:pStyle w:val="Heading1"/>
        <w:numPr>
          <w:ilvl w:val="0"/>
          <w:numId w:val="4"/>
        </w:numPr>
        <w:spacing w:line="240" w:lineRule="auto"/>
        <w:ind w:left="720"/>
        <w:jc w:val="both"/>
        <w:rPr>
          <w:rFonts w:ascii="Sylfaen" w:eastAsia="Sylfaen" w:hAnsi="Sylfaen" w:cs="Sylfaen"/>
          <w:bCs/>
          <w:noProof/>
          <w:sz w:val="22"/>
          <w:szCs w:val="22"/>
        </w:rPr>
      </w:pPr>
      <w:r w:rsidRPr="009A082C">
        <w:rPr>
          <w:rFonts w:ascii="Sylfaen" w:eastAsia="Sylfaen" w:hAnsi="Sylfaen" w:cs="Sylfaen"/>
          <w:bCs/>
          <w:noProof/>
          <w:sz w:val="22"/>
          <w:szCs w:val="22"/>
        </w:rPr>
        <w:t>რეგიონული განვითარება, ინფრასტრუქტურა და ტურიზმი</w:t>
      </w:r>
    </w:p>
    <w:p w14:paraId="3BD932CB" w14:textId="77777777" w:rsidR="006C69F5" w:rsidRPr="00180341" w:rsidRDefault="006C69F5" w:rsidP="00DB446F">
      <w:pPr>
        <w:spacing w:line="240" w:lineRule="auto"/>
        <w:rPr>
          <w:highlight w:val="yellow"/>
        </w:rPr>
      </w:pPr>
    </w:p>
    <w:p w14:paraId="167E6F70" w14:textId="77777777" w:rsidR="006C69F5" w:rsidRPr="00173D8F" w:rsidRDefault="006C69F5"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173D8F">
        <w:rPr>
          <w:rFonts w:ascii="Sylfaen" w:eastAsia="SimSun"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0B85DF6D" w14:textId="77777777" w:rsidR="006C69F5" w:rsidRPr="00173D8F" w:rsidRDefault="006C69F5" w:rsidP="00DB446F">
      <w:pPr>
        <w:autoSpaceDE w:val="0"/>
        <w:autoSpaceDN w:val="0"/>
        <w:adjustRightInd w:val="0"/>
        <w:spacing w:after="0" w:line="240" w:lineRule="auto"/>
        <w:ind w:left="-360" w:firstLine="360"/>
        <w:jc w:val="both"/>
        <w:rPr>
          <w:rFonts w:ascii="Sylfaen" w:hAnsi="Sylfaen" w:cs="Sylfaen"/>
          <w:b/>
          <w:bCs/>
        </w:rPr>
      </w:pPr>
    </w:p>
    <w:p w14:paraId="29D913DE" w14:textId="77777777" w:rsidR="006C69F5" w:rsidRPr="00173D8F" w:rsidRDefault="006C69F5" w:rsidP="00DB446F">
      <w:pPr>
        <w:spacing w:after="0" w:line="240" w:lineRule="auto"/>
        <w:jc w:val="both"/>
        <w:rPr>
          <w:rFonts w:ascii="Sylfaen" w:hAnsi="Sylfaen"/>
        </w:rPr>
      </w:pPr>
      <w:r w:rsidRPr="00173D8F">
        <w:rPr>
          <w:rFonts w:ascii="Sylfaen" w:hAnsi="Sylfaen"/>
        </w:rPr>
        <w:t>პროგრამის განმახორციელებელი:</w:t>
      </w:r>
    </w:p>
    <w:p w14:paraId="07DBF921" w14:textId="77777777" w:rsidR="006C69F5" w:rsidRPr="00173D8F" w:rsidRDefault="006C69F5" w:rsidP="00DB446F">
      <w:pPr>
        <w:pStyle w:val="ListParagraph"/>
        <w:numPr>
          <w:ilvl w:val="0"/>
          <w:numId w:val="24"/>
        </w:numPr>
        <w:spacing w:after="0" w:line="240" w:lineRule="auto"/>
        <w:jc w:val="both"/>
        <w:rPr>
          <w:rFonts w:ascii="Sylfaen" w:hAnsi="Sylfaen"/>
        </w:rPr>
      </w:pPr>
      <w:r w:rsidRPr="00173D8F">
        <w:rPr>
          <w:rFonts w:ascii="Sylfaen" w:hAnsi="Sylfaen"/>
        </w:rPr>
        <w:t>საქართველოს საავტომობილო გზების დეპარტამენტი.</w:t>
      </w:r>
    </w:p>
    <w:p w14:paraId="1CF1136C" w14:textId="77777777" w:rsidR="006C69F5" w:rsidRPr="00180341" w:rsidRDefault="006C69F5" w:rsidP="00DB446F">
      <w:pPr>
        <w:pStyle w:val="abzacixml"/>
        <w:spacing w:line="240" w:lineRule="auto"/>
        <w:ind w:firstLine="0"/>
        <w:rPr>
          <w:rFonts w:eastAsiaTheme="minorHAnsi"/>
          <w:b/>
          <w:bCs/>
          <w:sz w:val="22"/>
          <w:szCs w:val="22"/>
          <w:highlight w:val="yellow"/>
          <w:lang w:val="en-US"/>
        </w:rPr>
      </w:pPr>
    </w:p>
    <w:p w14:paraId="6782E50F"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39A4D96" w14:textId="77777777" w:rsidR="006C69F5" w:rsidRPr="00180341" w:rsidRDefault="006C69F5" w:rsidP="00DB446F">
      <w:pPr>
        <w:autoSpaceDE w:val="0"/>
        <w:autoSpaceDN w:val="0"/>
        <w:adjustRightInd w:val="0"/>
        <w:spacing w:after="0" w:line="240" w:lineRule="auto"/>
        <w:jc w:val="both"/>
        <w:rPr>
          <w:rFonts w:ascii="Sylfaen" w:hAnsi="Sylfaen" w:cs="Sylfaen,Bold"/>
          <w:bCs/>
          <w:highlight w:val="yellow"/>
          <w:lang w:val="ka-GE"/>
        </w:rPr>
      </w:pPr>
    </w:p>
    <w:p w14:paraId="719F44DD" w14:textId="77777777" w:rsidR="006C69F5" w:rsidRPr="00173D8F" w:rsidRDefault="006C69F5" w:rsidP="00DB446F">
      <w:pPr>
        <w:pStyle w:val="Heading4"/>
        <w:spacing w:line="240" w:lineRule="auto"/>
        <w:jc w:val="both"/>
        <w:rPr>
          <w:rFonts w:ascii="Sylfaen" w:eastAsia="SimSun" w:hAnsi="Sylfaen" w:cs="Calibri"/>
          <w:i w:val="0"/>
        </w:rPr>
      </w:pPr>
      <w:r w:rsidRPr="00173D8F">
        <w:rPr>
          <w:rFonts w:ascii="Sylfaen" w:eastAsia="SimSun" w:hAnsi="Sylfaen" w:cs="Calibri"/>
          <w:i w:val="0"/>
        </w:rPr>
        <w:t>3.1.1 საავტომობილო გზების პროგრამების მართვა (პროგრამული კოდი - 25 02 01)</w:t>
      </w:r>
    </w:p>
    <w:p w14:paraId="0621B62B" w14:textId="77777777" w:rsidR="006C69F5" w:rsidRPr="00173D8F" w:rsidRDefault="006C69F5" w:rsidP="00DB446F">
      <w:pPr>
        <w:spacing w:line="240" w:lineRule="auto"/>
      </w:pPr>
    </w:p>
    <w:p w14:paraId="5656480B" w14:textId="77777777" w:rsidR="006C69F5" w:rsidRPr="00173D8F" w:rsidRDefault="006C69F5" w:rsidP="00DB446F">
      <w:pPr>
        <w:spacing w:after="0" w:line="240" w:lineRule="auto"/>
        <w:jc w:val="both"/>
        <w:rPr>
          <w:rFonts w:ascii="Sylfaen" w:hAnsi="Sylfaen"/>
        </w:rPr>
      </w:pPr>
      <w:r w:rsidRPr="00173D8F">
        <w:rPr>
          <w:rFonts w:ascii="Sylfaen" w:hAnsi="Sylfaen"/>
        </w:rPr>
        <w:t>ქვეპროგრამის განმახორციელებელი:</w:t>
      </w:r>
    </w:p>
    <w:p w14:paraId="47169F38" w14:textId="77777777" w:rsidR="006C69F5" w:rsidRPr="00173D8F" w:rsidRDefault="006C69F5" w:rsidP="00DB446F">
      <w:pPr>
        <w:pStyle w:val="ListParagraph"/>
        <w:numPr>
          <w:ilvl w:val="0"/>
          <w:numId w:val="24"/>
        </w:numPr>
        <w:spacing w:after="0" w:line="240" w:lineRule="auto"/>
        <w:jc w:val="both"/>
        <w:rPr>
          <w:rFonts w:ascii="Sylfaen" w:hAnsi="Sylfaen"/>
        </w:rPr>
      </w:pPr>
      <w:r w:rsidRPr="00173D8F">
        <w:rPr>
          <w:rFonts w:ascii="Sylfaen" w:hAnsi="Sylfaen"/>
        </w:rPr>
        <w:t>საქართველოს საავტომობილო გზების დეპარტამენტი.</w:t>
      </w:r>
    </w:p>
    <w:p w14:paraId="49E6FD49" w14:textId="77777777" w:rsidR="006C69F5" w:rsidRPr="00180341" w:rsidRDefault="006C69F5" w:rsidP="00DB446F">
      <w:pPr>
        <w:autoSpaceDE w:val="0"/>
        <w:autoSpaceDN w:val="0"/>
        <w:adjustRightInd w:val="0"/>
        <w:spacing w:after="0" w:line="240" w:lineRule="auto"/>
        <w:ind w:left="-360"/>
        <w:jc w:val="both"/>
        <w:rPr>
          <w:rFonts w:ascii="Sylfaen" w:hAnsi="Sylfaen" w:cs="Sylfaen"/>
          <w:b/>
          <w:bCs/>
          <w:highlight w:val="yellow"/>
        </w:rPr>
      </w:pPr>
    </w:p>
    <w:p w14:paraId="3D8FC079"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4ED7AB76"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42D9AEF9"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341A6FE2"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მიმდინარეობდა ქვეპროგრამების ფარგლებში გათვალისწინებული 29 ღონისძიების ადმინისტრირება და მონიტორინგი.</w:t>
      </w:r>
    </w:p>
    <w:p w14:paraId="7542FA61" w14:textId="77777777" w:rsidR="006C69F5" w:rsidRPr="00180341" w:rsidRDefault="006C69F5" w:rsidP="00DB446F">
      <w:pPr>
        <w:spacing w:after="0" w:line="240" w:lineRule="auto"/>
        <w:jc w:val="both"/>
        <w:rPr>
          <w:rFonts w:ascii="Sylfaen" w:hAnsi="Sylfaen" w:cs="Sylfaen"/>
          <w:highlight w:val="yellow"/>
        </w:rPr>
      </w:pPr>
    </w:p>
    <w:p w14:paraId="258C4DCE" w14:textId="77777777" w:rsidR="006C69F5" w:rsidRPr="00173D8F" w:rsidRDefault="006C69F5" w:rsidP="00DB446F">
      <w:pPr>
        <w:pStyle w:val="Heading4"/>
        <w:spacing w:line="240" w:lineRule="auto"/>
        <w:jc w:val="both"/>
        <w:rPr>
          <w:rFonts w:ascii="Sylfaen" w:eastAsia="SimSun" w:hAnsi="Sylfaen" w:cs="Calibri"/>
          <w:i w:val="0"/>
        </w:rPr>
      </w:pPr>
      <w:r w:rsidRPr="00173D8F">
        <w:rPr>
          <w:rFonts w:ascii="Sylfaen" w:eastAsia="SimSun" w:hAnsi="Sylfaen" w:cs="Calibri"/>
          <w:i w:val="0"/>
        </w:rPr>
        <w:t>3.1.2 საავტომობილო გზების მშენებლობა და მოვლა-შენახვა (პროგრამული კოდი - 25 02 02)</w:t>
      </w:r>
    </w:p>
    <w:p w14:paraId="1291A757" w14:textId="77777777" w:rsidR="006C69F5" w:rsidRPr="00173D8F" w:rsidRDefault="006C69F5" w:rsidP="00DB446F">
      <w:pPr>
        <w:autoSpaceDE w:val="0"/>
        <w:autoSpaceDN w:val="0"/>
        <w:adjustRightInd w:val="0"/>
        <w:spacing w:after="0" w:line="240" w:lineRule="auto"/>
        <w:jc w:val="both"/>
        <w:rPr>
          <w:rFonts w:ascii="Sylfaen" w:hAnsi="Sylfaen" w:cs="Sylfaen"/>
          <w:bCs/>
        </w:rPr>
      </w:pPr>
    </w:p>
    <w:p w14:paraId="78CD5D5D" w14:textId="77777777" w:rsidR="006C69F5" w:rsidRPr="00173D8F" w:rsidRDefault="006C69F5" w:rsidP="00DB446F">
      <w:pPr>
        <w:spacing w:after="0" w:line="240" w:lineRule="auto"/>
        <w:jc w:val="both"/>
        <w:rPr>
          <w:rFonts w:ascii="Sylfaen" w:hAnsi="Sylfaen"/>
        </w:rPr>
      </w:pPr>
      <w:r w:rsidRPr="00173D8F">
        <w:rPr>
          <w:rFonts w:ascii="Sylfaen" w:hAnsi="Sylfaen"/>
        </w:rPr>
        <w:t>ქვეპროგრამის განმახორციელებელი:</w:t>
      </w:r>
    </w:p>
    <w:p w14:paraId="7983B1CB" w14:textId="77777777" w:rsidR="006C69F5" w:rsidRPr="00173D8F" w:rsidRDefault="006C69F5" w:rsidP="00DB446F">
      <w:pPr>
        <w:numPr>
          <w:ilvl w:val="0"/>
          <w:numId w:val="25"/>
        </w:numPr>
        <w:autoSpaceDE w:val="0"/>
        <w:autoSpaceDN w:val="0"/>
        <w:adjustRightInd w:val="0"/>
        <w:spacing w:after="0" w:line="240" w:lineRule="auto"/>
        <w:jc w:val="both"/>
        <w:rPr>
          <w:rFonts w:ascii="Sylfaen" w:hAnsi="Sylfaen"/>
        </w:rPr>
      </w:pPr>
      <w:r w:rsidRPr="00173D8F">
        <w:rPr>
          <w:rFonts w:ascii="Sylfaen" w:hAnsi="Sylfaen"/>
        </w:rPr>
        <w:t>საქართველოს საავტომობილო გზების დეპარტამენტი.</w:t>
      </w:r>
    </w:p>
    <w:p w14:paraId="4C48A012" w14:textId="77777777" w:rsidR="006C69F5" w:rsidRPr="00173D8F" w:rsidRDefault="006C69F5" w:rsidP="00DB446F">
      <w:pPr>
        <w:pStyle w:val="abzacixml"/>
        <w:spacing w:line="240" w:lineRule="auto"/>
        <w:ind w:firstLine="0"/>
        <w:rPr>
          <w:sz w:val="22"/>
          <w:szCs w:val="22"/>
        </w:rPr>
      </w:pPr>
    </w:p>
    <w:p w14:paraId="1931BEF7"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„საავტომობილო გზების პერიოდული შეკეთება და რეაბილიტაციის“ ღონისძიების ფარგლებში:</w:t>
      </w:r>
    </w:p>
    <w:p w14:paraId="366D1949" w14:textId="77777777" w:rsidR="00173D8F" w:rsidRPr="00173D8F" w:rsidRDefault="00173D8F" w:rsidP="00DB446F">
      <w:pPr>
        <w:pStyle w:val="abzacixml"/>
        <w:numPr>
          <w:ilvl w:val="0"/>
          <w:numId w:val="80"/>
        </w:numPr>
        <w:spacing w:line="240" w:lineRule="auto"/>
        <w:rPr>
          <w:rFonts w:eastAsiaTheme="minorEastAsia"/>
          <w:bCs/>
          <w:sz w:val="22"/>
          <w:szCs w:val="22"/>
          <w:lang w:val="en-US"/>
        </w:rPr>
      </w:pPr>
      <w:r w:rsidRPr="00173D8F">
        <w:rPr>
          <w:rFonts w:eastAsiaTheme="minorEastAsia"/>
          <w:bCs/>
          <w:sz w:val="22"/>
          <w:szCs w:val="22"/>
          <w:lang w:val="en-US"/>
        </w:rPr>
        <w:t>მიმდინარეობდა სარეაბილიტაციო სამუშაოები 103 გარდამავალ ობიექტზე (2021-2022 წლები), საიდანაც საანგარიში პერიოდში დასრულდა 24 ობიექტი, ხოლო 18 ობიექტზე შეწყვეტილია ხელშეკრულება კონტრაქტორ ორგანიზაციასთან;</w:t>
      </w:r>
    </w:p>
    <w:p w14:paraId="126FDB9E" w14:textId="77777777" w:rsidR="00173D8F" w:rsidRPr="00173D8F" w:rsidRDefault="00173D8F" w:rsidP="00DB446F">
      <w:pPr>
        <w:pStyle w:val="abzacixml"/>
        <w:numPr>
          <w:ilvl w:val="0"/>
          <w:numId w:val="80"/>
        </w:numPr>
        <w:spacing w:line="240" w:lineRule="auto"/>
        <w:rPr>
          <w:rFonts w:eastAsiaTheme="minorEastAsia"/>
          <w:bCs/>
          <w:sz w:val="22"/>
          <w:szCs w:val="22"/>
          <w:lang w:val="en-US"/>
        </w:rPr>
      </w:pPr>
      <w:r w:rsidRPr="00173D8F">
        <w:rPr>
          <w:rFonts w:eastAsiaTheme="minorEastAsia"/>
          <w:bCs/>
          <w:sz w:val="22"/>
          <w:szCs w:val="22"/>
          <w:lang w:val="en-US"/>
        </w:rPr>
        <w:t>2022 წლის გეგმით გათვალისწინებული ახალი ობიექტების ნაწილზე მიმდინარეობდა სარეაბილიტაციო სამუშაოები, საიდანაც საანგარიში პერიოდში დასრულდა 2 ობიექტი, ხოლო დარჩენილ ახალი ობიექტების ნაწილზე მიმდინარეობდა სატენდერო პროცედურები;</w:t>
      </w:r>
    </w:p>
    <w:p w14:paraId="6848E48F" w14:textId="77777777" w:rsidR="00173D8F" w:rsidRPr="00173D8F" w:rsidRDefault="00173D8F" w:rsidP="00DB446F">
      <w:pPr>
        <w:pStyle w:val="abzacixml"/>
        <w:numPr>
          <w:ilvl w:val="0"/>
          <w:numId w:val="80"/>
        </w:numPr>
        <w:spacing w:line="240" w:lineRule="auto"/>
        <w:rPr>
          <w:rFonts w:eastAsiaTheme="minorEastAsia"/>
          <w:bCs/>
          <w:sz w:val="22"/>
          <w:szCs w:val="22"/>
          <w:lang w:val="en-US"/>
        </w:rPr>
      </w:pPr>
      <w:r w:rsidRPr="00173D8F">
        <w:rPr>
          <w:rFonts w:eastAsiaTheme="minorEastAsia"/>
          <w:bCs/>
          <w:sz w:val="22"/>
          <w:szCs w:val="22"/>
          <w:lang w:val="en-US"/>
        </w:rPr>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w:t>
      </w:r>
    </w:p>
    <w:p w14:paraId="6EADB466"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„საავტომობილო გზების მიმდინარე შეკეთება და შენახვა ზამთრის პერიოდში“ ღონისძიების ფარგლებში:</w:t>
      </w:r>
    </w:p>
    <w:p w14:paraId="5FC8E838" w14:textId="77777777" w:rsidR="00173D8F" w:rsidRPr="00173D8F" w:rsidRDefault="00173D8F" w:rsidP="00DB446F">
      <w:pPr>
        <w:pStyle w:val="abzacixml"/>
        <w:numPr>
          <w:ilvl w:val="0"/>
          <w:numId w:val="80"/>
        </w:numPr>
        <w:spacing w:line="240" w:lineRule="auto"/>
        <w:rPr>
          <w:rFonts w:eastAsiaTheme="minorEastAsia"/>
          <w:bCs/>
          <w:sz w:val="22"/>
          <w:szCs w:val="22"/>
          <w:lang w:val="en-US"/>
        </w:rPr>
      </w:pPr>
      <w:r w:rsidRPr="00173D8F">
        <w:rPr>
          <w:rFonts w:eastAsiaTheme="minorEastAsia"/>
          <w:bCs/>
          <w:sz w:val="22"/>
          <w:szCs w:val="22"/>
          <w:lang w:val="en-US"/>
        </w:rPr>
        <w:t>მიმდინარეობდა 2022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39819A7D" w14:textId="77777777" w:rsidR="00173D8F" w:rsidRPr="00173D8F" w:rsidRDefault="00173D8F" w:rsidP="00DB446F">
      <w:pPr>
        <w:pStyle w:val="abzacixml"/>
        <w:numPr>
          <w:ilvl w:val="0"/>
          <w:numId w:val="80"/>
        </w:numPr>
        <w:spacing w:line="240" w:lineRule="auto"/>
        <w:rPr>
          <w:rFonts w:eastAsiaTheme="minorEastAsia"/>
          <w:bCs/>
          <w:sz w:val="22"/>
          <w:szCs w:val="22"/>
          <w:lang w:val="en-US"/>
        </w:rPr>
      </w:pPr>
      <w:r w:rsidRPr="00173D8F">
        <w:rPr>
          <w:rFonts w:eastAsiaTheme="minorEastAsia"/>
          <w:bCs/>
          <w:sz w:val="22"/>
          <w:szCs w:val="22"/>
          <w:lang w:val="en-US"/>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3C1087B3" w14:textId="77777777" w:rsidR="00173D8F" w:rsidRPr="00173D8F" w:rsidRDefault="00173D8F" w:rsidP="00DB446F">
      <w:pPr>
        <w:pStyle w:val="abzacixml"/>
        <w:numPr>
          <w:ilvl w:val="0"/>
          <w:numId w:val="80"/>
        </w:numPr>
        <w:spacing w:line="240" w:lineRule="auto"/>
        <w:rPr>
          <w:rFonts w:eastAsiaTheme="minorEastAsia"/>
          <w:bCs/>
          <w:sz w:val="22"/>
          <w:szCs w:val="22"/>
          <w:lang w:val="en-US"/>
        </w:rPr>
      </w:pPr>
      <w:r w:rsidRPr="00173D8F">
        <w:rPr>
          <w:rFonts w:eastAsiaTheme="minorEastAsia"/>
          <w:bCs/>
          <w:sz w:val="22"/>
          <w:szCs w:val="22"/>
          <w:lang w:val="en-US"/>
        </w:rPr>
        <w:t>6 000 კმ-მდე საავტომობილო გზაზე მიმდინარეობდა ზამთრის მოვლა-შენახვის სამუშაოები.</w:t>
      </w:r>
    </w:p>
    <w:p w14:paraId="68045D62"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0A7F5584"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„წინა წლებში შესრულებული საგზაო სამუშაოების აუნაზღაურებელი ნაწილის გადახდა“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5200656B"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„სტიქიური მოვლენების სალიკვიდაციოდ და პრევენციის მიზნით ჩასატარებელი სამუშაოების“ ფარგლებში:</w:t>
      </w:r>
    </w:p>
    <w:p w14:paraId="743FAA1C" w14:textId="77777777" w:rsidR="006C69F5" w:rsidRPr="00173D8F" w:rsidRDefault="006C69F5" w:rsidP="00DB446F">
      <w:pPr>
        <w:pStyle w:val="abzacixml"/>
        <w:numPr>
          <w:ilvl w:val="0"/>
          <w:numId w:val="26"/>
        </w:numPr>
        <w:spacing w:line="240" w:lineRule="auto"/>
        <w:ind w:left="720" w:hanging="360"/>
        <w:rPr>
          <w:rFonts w:eastAsiaTheme="minorEastAsia"/>
          <w:bCs/>
          <w:sz w:val="22"/>
          <w:szCs w:val="22"/>
          <w:lang w:val="en-US"/>
        </w:rPr>
      </w:pPr>
      <w:r w:rsidRPr="00173D8F">
        <w:rPr>
          <w:rFonts w:eastAsiaTheme="minorEastAsia"/>
          <w:bCs/>
          <w:sz w:val="22"/>
          <w:szCs w:val="22"/>
          <w:lang w:val="en-US"/>
        </w:rPr>
        <w:t>11 გარდამავალ ობიექტზე (2021-2022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3 ობიექტი;</w:t>
      </w:r>
    </w:p>
    <w:p w14:paraId="052DF7F3" w14:textId="77777777" w:rsidR="00173D8F" w:rsidRPr="00173D8F" w:rsidRDefault="00173D8F" w:rsidP="00DB446F">
      <w:pPr>
        <w:pStyle w:val="abzacixml"/>
        <w:numPr>
          <w:ilvl w:val="0"/>
          <w:numId w:val="26"/>
        </w:numPr>
        <w:spacing w:line="240" w:lineRule="auto"/>
        <w:ind w:left="720" w:hanging="360"/>
        <w:rPr>
          <w:rFonts w:eastAsiaTheme="minorEastAsia"/>
          <w:bCs/>
          <w:sz w:val="22"/>
          <w:szCs w:val="22"/>
          <w:lang w:val="en-US"/>
        </w:rPr>
      </w:pPr>
      <w:r w:rsidRPr="00173D8F">
        <w:rPr>
          <w:rFonts w:eastAsiaTheme="minorEastAsia"/>
          <w:bCs/>
          <w:sz w:val="22"/>
          <w:szCs w:val="22"/>
          <w:lang w:val="en-US"/>
        </w:rPr>
        <w:t>2022 წლის გეგმით გათვალისწინებულ 14 ახალ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საანგარიშო პერიოდში დასრულდა 1 ობიექტი;</w:t>
      </w:r>
    </w:p>
    <w:p w14:paraId="4F8DDE72" w14:textId="77777777" w:rsidR="00173D8F" w:rsidRPr="00173D8F" w:rsidRDefault="00173D8F" w:rsidP="00DB446F">
      <w:pPr>
        <w:pStyle w:val="abzacixml"/>
        <w:numPr>
          <w:ilvl w:val="0"/>
          <w:numId w:val="26"/>
        </w:numPr>
        <w:spacing w:line="240" w:lineRule="auto"/>
        <w:ind w:left="720" w:hanging="360"/>
        <w:rPr>
          <w:rFonts w:eastAsiaTheme="minorEastAsia"/>
          <w:bCs/>
          <w:sz w:val="22"/>
          <w:szCs w:val="22"/>
          <w:lang w:val="en-US"/>
        </w:rPr>
      </w:pPr>
      <w:r w:rsidRPr="00173D8F">
        <w:rPr>
          <w:rFonts w:eastAsiaTheme="minorEastAsia"/>
          <w:bCs/>
          <w:sz w:val="22"/>
          <w:szCs w:val="22"/>
          <w:lang w:val="en-US"/>
        </w:rPr>
        <w:t>მიმდინარეობდა საავტომობილო გზებზე და ხელოვნურ ნაგებობებზე სტიქიური მოვლენების სალიკვიდაციო და პრევენციის მიზნით ჩასატარებელი სამუშაოებისათვის საჭირო დეტალური საპროექტო-სახარჯთაღრიცხვო დოკუმენტაციის მომზადება.</w:t>
      </w:r>
    </w:p>
    <w:p w14:paraId="67F7DAA7"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„კრედიტებისა და გრანტების მომსახურების ხარჯები“ ღონისძიების ფარგლებში მიმდინარეობდა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14:paraId="2A8C1581"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lastRenderedPageBreak/>
        <w:t>„სანაპირო ზონების ნაპირსამაგრი სამუშაოების“ ფარგლებში:</w:t>
      </w:r>
    </w:p>
    <w:p w14:paraId="403232F0"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ნაპირსამაგრი სამუშაოები 18 გარდამავალ ობიექტზე (2021-2022 წლები), საიდანაც საანგარიშო პერიოდში დასრულდა 11 ობიექტი;</w:t>
      </w:r>
    </w:p>
    <w:p w14:paraId="60D8E4FF"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2022 წლის გეგმით გათვალისწინებულ 15 ახალ ობიექტზე მიმდინარეობდა ნაპირსამაგრი სამუშაოები, საიდანაც საანგარიში პერიოდში დასრულდა 3 ობიექტი, ხოლო 1 ობიექტზე შეწყვეტილი</w:t>
      </w:r>
      <w:r w:rsidRPr="00173D8F">
        <w:rPr>
          <w:rFonts w:eastAsiaTheme="minorEastAsia"/>
          <w:bCs/>
          <w:sz w:val="22"/>
          <w:szCs w:val="22"/>
          <w:lang w:val="en-US"/>
        </w:rPr>
        <w:t>ა</w:t>
      </w:r>
      <w:r>
        <w:rPr>
          <w:rFonts w:eastAsiaTheme="minorEastAsia"/>
          <w:bCs/>
          <w:sz w:val="22"/>
          <w:szCs w:val="22"/>
          <w:lang w:val="en-US"/>
        </w:rPr>
        <w:t xml:space="preserve"> ხელშეკრულება კონტრაქტორ ორგანიზაციასთან.</w:t>
      </w:r>
    </w:p>
    <w:p w14:paraId="7671B03F" w14:textId="77777777" w:rsidR="006C69F5"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„ბაღდათი-აბასთუმნის საავტომობილო გზის რეკონსტრუქცია-რეაბილიტაციის“ ფარგლებში:</w:t>
      </w:r>
    </w:p>
    <w:p w14:paraId="289818E1"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ქუთაისი (საღორია)-ბაღდათი-აბასთუმანი-ბენარას საავტომობილო გზის კაკასხიდი-ზეკარის კმ1-კმ10 მონაკვეთზე მიმდინარეობდა დარჩენილი სარეკონსტრუქციო-სარეაბილიტაციო სამუშაოები, კერძოდ ასფალტობეტონის საფარის მოწყობის სამუშაოები;</w:t>
      </w:r>
    </w:p>
    <w:p w14:paraId="6DFF3B0A"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ქუთაისი (საღორია)-ბაღდათი-აბასთუმანი-ბენარას საავტომობილო გზის კაკასხიდი-ზეკარის კმ10-კმ17 მონაკვეთზე დასრულდა ასფალტობეტონის საფარის მოწყობის სამუშაოები;</w:t>
      </w:r>
    </w:p>
    <w:p w14:paraId="7388DD86"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64A75749"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შიდასახელმწიფოებრივი მნიშვნელობის კაკასხიდი-ზეკარის საავტომობილო გზის კმ17-კმ26 მონაკვეთის სარეკონსტრუქციო-სარეაბილიტაციო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02CC843C"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 დასრულდა გვირაბის გაჭრის სამუშაოები;</w:t>
      </w:r>
    </w:p>
    <w:p w14:paraId="7AF996CF" w14:textId="77777777" w:rsidR="00173D8F"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აბასთუმნის შემოსავლელი საავტომობილო გზის კმ7+075-კმ11+610 მონაკვეთზე (ლოტი 2) და კმ11+610-კმ15+944 მონაკვეთზე (ლოტი 3) სამშენებლო სამუშაოების ფარგლებში, დაიწყო მიწის სამუშაოები.</w:t>
      </w:r>
    </w:p>
    <w:p w14:paraId="0F399065" w14:textId="60B8EFD3" w:rsidR="00173D8F" w:rsidRPr="00173D8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„ზემო იმერეთი (საჩხერე) - რაჭის დამაკავშირებელი საავტომობილო გზის რეკონსტრუქცია-მშენებლობის“ ფარგლებში</w:t>
      </w:r>
      <w:r w:rsidR="00173D8F">
        <w:rPr>
          <w:rFonts w:ascii="Sylfaen" w:eastAsiaTheme="minorEastAsia" w:hAnsi="Sylfaen" w:cs="Sylfaen"/>
          <w:bCs/>
          <w:color w:val="000000"/>
          <w:shd w:val="clear" w:color="auto" w:fill="FFFFFF"/>
        </w:rPr>
        <w:t>:</w:t>
      </w:r>
    </w:p>
    <w:p w14:paraId="3FDC6CFE" w14:textId="6FF46E54" w:rsidR="00173D8F" w:rsidRPr="00C353BA" w:rsidRDefault="00173D8F"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 xml:space="preserve">შიდასახელმწიფოებრივი მნიშვნელობის (შ-16) ქუთაისი (ჭომა)-ალპანა-მამისონის უღელტეხილის 107-ე კმ საავტომობილო გზის და საჩხერე-რაჭის დამაკავშირებელი </w:t>
      </w:r>
      <w:r w:rsidRPr="00C353BA">
        <w:rPr>
          <w:rFonts w:eastAsiaTheme="minorEastAsia"/>
          <w:bCs/>
          <w:sz w:val="22"/>
          <w:szCs w:val="22"/>
          <w:lang w:val="en-US"/>
        </w:rPr>
        <w:t>საავტომობილო გზის მიერთების გაუმჯობესების მიზნით, მიმდინარეობდა მიწის სამუშაოები, დროებითი კუნძულების, მისასვლელი საავტომობილო გზების და კედლის ხიმინჯოვანი საძირკვლების მოწყობის სამუშაოები;</w:t>
      </w:r>
    </w:p>
    <w:p w14:paraId="4B2674D5" w14:textId="24D14D4B" w:rsidR="006C69F5" w:rsidRPr="00C353BA" w:rsidRDefault="00173D8F" w:rsidP="00DB446F">
      <w:pPr>
        <w:pStyle w:val="abzacixml"/>
        <w:numPr>
          <w:ilvl w:val="0"/>
          <w:numId w:val="26"/>
        </w:numPr>
        <w:spacing w:line="240" w:lineRule="auto"/>
        <w:ind w:left="720" w:hanging="360"/>
        <w:rPr>
          <w:rFonts w:eastAsiaTheme="minorEastAsia"/>
          <w:bCs/>
          <w:sz w:val="22"/>
          <w:szCs w:val="22"/>
          <w:lang w:val="en-US"/>
        </w:rPr>
      </w:pPr>
      <w:r w:rsidRPr="00C353BA">
        <w:rPr>
          <w:rFonts w:eastAsiaTheme="minorEastAsia"/>
          <w:bCs/>
          <w:sz w:val="22"/>
          <w:szCs w:val="22"/>
          <w:lang w:val="en-US"/>
        </w:rPr>
        <w:t>საჩხერე-ქვემო ხევის საავტომობილო გზის კმ0+000-კმ5+537 მონაკვეთზე დარჩენილ სარეაბილიტაციო სამუშაოებზე, გაფორმებულია ხელშეკრულება.</w:t>
      </w:r>
    </w:p>
    <w:p w14:paraId="1D5CFB6E" w14:textId="77777777" w:rsidR="006C69F5" w:rsidRPr="00C353B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w:t>
      </w:r>
    </w:p>
    <w:p w14:paraId="3C48058B" w14:textId="163FE639" w:rsidR="004653D7" w:rsidRDefault="004653D7" w:rsidP="00DB446F">
      <w:pPr>
        <w:pStyle w:val="abzacixml"/>
        <w:numPr>
          <w:ilvl w:val="0"/>
          <w:numId w:val="26"/>
        </w:numPr>
        <w:spacing w:line="240" w:lineRule="auto"/>
        <w:ind w:left="720" w:hanging="360"/>
        <w:rPr>
          <w:rFonts w:eastAsiaTheme="minorEastAsia"/>
          <w:bCs/>
          <w:sz w:val="22"/>
          <w:szCs w:val="22"/>
          <w:lang w:val="en-US"/>
        </w:rPr>
      </w:pPr>
      <w:r w:rsidRPr="00C353BA">
        <w:rPr>
          <w:rFonts w:eastAsiaTheme="minorEastAsia"/>
          <w:bCs/>
          <w:sz w:val="22"/>
          <w:szCs w:val="22"/>
          <w:lang w:val="en-US"/>
        </w:rPr>
        <w:t>ჟინვალი-ბარისახო-შატილის საავტომობილო გზის კმ16+00-კმ25.5 მონაკვეთზე (ლოტი 1), დასრულდა მიწის სამუშოები, მოწყობილია ხელოვნური ნაგებობები, წყალგამტარი მილები, რკინა-ბეტონის არხები და საყრდენი კედლები</w:t>
      </w:r>
      <w:r w:rsidRPr="00C353BA">
        <w:rPr>
          <w:rFonts w:eastAsiaTheme="minorEastAsia"/>
          <w:bCs/>
          <w:sz w:val="22"/>
          <w:szCs w:val="22"/>
        </w:rPr>
        <w:t>,</w:t>
      </w:r>
      <w:r>
        <w:rPr>
          <w:rFonts w:eastAsiaTheme="minorEastAsia"/>
          <w:bCs/>
          <w:sz w:val="22"/>
          <w:szCs w:val="22"/>
          <w:lang w:val="en-US"/>
        </w:rPr>
        <w:t xml:space="preserve"> რეაბილიტირებული</w:t>
      </w:r>
      <w:r>
        <w:rPr>
          <w:rFonts w:eastAsiaTheme="minorEastAsia"/>
          <w:bCs/>
          <w:sz w:val="22"/>
          <w:szCs w:val="22"/>
        </w:rPr>
        <w:t>ა</w:t>
      </w:r>
      <w:r>
        <w:rPr>
          <w:rFonts w:eastAsiaTheme="minorEastAsia"/>
          <w:bCs/>
          <w:sz w:val="22"/>
          <w:szCs w:val="22"/>
          <w:lang w:val="en-US"/>
        </w:rPr>
        <w:t xml:space="preserve"> სახიდე გადასასვლელი. მიმდინარეობდა ხელშეკრულებით გათვალისწინებული დეფექტების აღმოფხვრის პერიოდი;</w:t>
      </w:r>
    </w:p>
    <w:p w14:paraId="320982EF"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ჟინვალი-ბარისახო-შატილის საავტომობილო გზის კმ25.5-კმ32 მონაკვეთზე (ლოტი 2), მიმდინარეობდა ფერდიდან ქვათაცვენისგან დამცავი ბადის მოწყობის სამუშაოები. დასრულდა მიწის სამუშოები, რეაბილიტირებული</w:t>
      </w:r>
      <w:r w:rsidRPr="004653D7">
        <w:rPr>
          <w:rFonts w:eastAsiaTheme="minorEastAsia"/>
          <w:bCs/>
          <w:sz w:val="22"/>
          <w:szCs w:val="22"/>
          <w:lang w:val="en-US"/>
        </w:rPr>
        <w:t>ა</w:t>
      </w:r>
      <w:r>
        <w:rPr>
          <w:rFonts w:eastAsiaTheme="minorEastAsia"/>
          <w:bCs/>
          <w:sz w:val="22"/>
          <w:szCs w:val="22"/>
          <w:lang w:val="en-US"/>
        </w:rPr>
        <w:t xml:space="preserve"> სახიდე გადასასვლელი და მოწყობილი ხელოვნური ნაგებობები;</w:t>
      </w:r>
    </w:p>
    <w:p w14:paraId="31F0D1B5"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თიანეთი-ახმეტა-ყვარელი-ნინიგორის საავტომობილო გზის კმ1-კმ30 მონაკვეთზე, მიმდინარეობდა მიერთებების, რკინა-ბეტონის კიუვეტების, მონოლითური ბეტონის ღარების და გაბიონების მოწყობის სამუშაოები. ასევე, საავტომობილო გზის კმ19+970-კმ21+606 მონაკვეთზე, მიმდინარეობდა საფუძვლის და მსხვილმრაცვლოვანი ფენის მოწყობის სამუშაოები;</w:t>
      </w:r>
    </w:p>
    <w:p w14:paraId="7EA9E025"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ჭრებალო-ნიკორწმინდის საავტომობილო გზის კმ1+00-კმ14+600 რეაბილიტირებულ 4 კმ-იან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5608F203"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263373FE" w14:textId="77777777" w:rsidR="006C69F5" w:rsidRPr="004653D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653D7">
        <w:rPr>
          <w:rFonts w:ascii="Sylfaen" w:eastAsiaTheme="minorEastAsia" w:hAnsi="Sylfaen" w:cs="Sylfaen"/>
          <w:bCs/>
          <w:color w:val="000000"/>
          <w:shd w:val="clear" w:color="auto" w:fill="FFFFFF"/>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 ფარგლებში:</w:t>
      </w:r>
    </w:p>
    <w:p w14:paraId="5E518A29"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გაბიონების, საყრდენი კედლების და წყალგამტარი მილების მოწყობის სამუშაოები და ფერდობების ექსკავაციის სამუშაოები (ლოტი 1);</w:t>
      </w:r>
    </w:p>
    <w:p w14:paraId="792E2108"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გაბიონების და წყალგამტარი მილების მოწყობის და ფერდობების ექსკავაციის სამუშაოები. ასევე, N1 ხიდზე მიმდინარეობდა ხიმინჯების ბურღვითი სამუშაოები. დასრულდა N2 ხიდზე საყრდენი ბურჯების როსტვერკის და N3 ხიდზე საყრდენი ბურჯების მოწყობის სამუშაოები (ლოტი 2);</w:t>
      </w:r>
    </w:p>
    <w:p w14:paraId="79B61D73"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შიდასახელმწიფოებრივი მნიშვნელობის ბათუმი (ანგისა) - ახალციხის საავტომობილო გზის ხულო-ზარზმის მონაკვეთის ხულო-გოდერძის უღელტეხილის კმ0+000-კმ4+007 მონაკვეთის სარეაბილიტაციო-სარეკონსტრუქციო სამუშაოების ფარგლებში (ლოტი 1.1), მიმდინარეობდა ხელოვნური ნაგებობების და საფუძვლის მოწყობის სამუშაოები;</w:t>
      </w:r>
    </w:p>
    <w:p w14:paraId="5A94B432" w14:textId="77777777" w:rsidR="004653D7" w:rsidRDefault="004653D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 xml:space="preserve">მიმდინარეობდა განსახლების პროცედურები. </w:t>
      </w:r>
    </w:p>
    <w:p w14:paraId="6A0EA0D9" w14:textId="77777777" w:rsidR="006C69F5" w:rsidRPr="00FB557F"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557F">
        <w:rPr>
          <w:rFonts w:ascii="Sylfaen" w:eastAsiaTheme="minorEastAsia" w:hAnsi="Sylfaen" w:cs="Sylfaen"/>
          <w:bCs/>
          <w:color w:val="000000"/>
          <w:shd w:val="clear" w:color="auto" w:fill="FFFFFF"/>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ფარგლებში:</w:t>
      </w:r>
    </w:p>
    <w:p w14:paraId="4E3D9154" w14:textId="77777777" w:rsidR="006C69F5" w:rsidRPr="00FB557F" w:rsidRDefault="006C69F5" w:rsidP="00DB446F">
      <w:pPr>
        <w:pStyle w:val="abzacixml"/>
        <w:numPr>
          <w:ilvl w:val="0"/>
          <w:numId w:val="26"/>
        </w:numPr>
        <w:spacing w:line="240" w:lineRule="auto"/>
        <w:ind w:left="720" w:hanging="360"/>
        <w:rPr>
          <w:rFonts w:eastAsiaTheme="minorEastAsia"/>
          <w:bCs/>
          <w:sz w:val="22"/>
          <w:szCs w:val="22"/>
          <w:lang w:val="en-US"/>
        </w:rPr>
      </w:pPr>
      <w:r w:rsidRPr="00FB557F">
        <w:rPr>
          <w:rFonts w:eastAsiaTheme="minorEastAsia"/>
          <w:bCs/>
          <w:sz w:val="22"/>
          <w:szCs w:val="22"/>
          <w:lang w:val="en-US"/>
        </w:rPr>
        <w:t>საავტომობილო გზის კმ0-კმ24.6 მონაკვეთი (ლოტი 1):</w:t>
      </w:r>
    </w:p>
    <w:p w14:paraId="2AFD1DF5" w14:textId="77777777" w:rsidR="006C69F5" w:rsidRPr="00FB557F" w:rsidRDefault="006C69F5" w:rsidP="00DB446F">
      <w:pPr>
        <w:pStyle w:val="abzacixml"/>
        <w:numPr>
          <w:ilvl w:val="0"/>
          <w:numId w:val="27"/>
        </w:numPr>
        <w:spacing w:line="240" w:lineRule="auto"/>
        <w:ind w:hanging="360"/>
        <w:rPr>
          <w:rFonts w:eastAsiaTheme="minorEastAsia"/>
          <w:bCs/>
          <w:sz w:val="22"/>
          <w:szCs w:val="22"/>
          <w:lang w:val="en-US"/>
        </w:rPr>
      </w:pPr>
      <w:r w:rsidRPr="00FB557F">
        <w:rPr>
          <w:rFonts w:eastAsiaTheme="minorEastAsia"/>
          <w:bCs/>
          <w:sz w:val="22"/>
          <w:szCs w:val="22"/>
          <w:lang w:val="en-US"/>
        </w:rPr>
        <w:t>მიმდინარეობდა ჩამონაშალი გრუნტებისგან საავტომობილო გზის გაწმენდის სამუშაოები;</w:t>
      </w:r>
    </w:p>
    <w:p w14:paraId="4B72FCB2" w14:textId="77777777" w:rsidR="006C69F5" w:rsidRPr="00FB557F" w:rsidRDefault="006C69F5" w:rsidP="00DB446F">
      <w:pPr>
        <w:pStyle w:val="abzacixml"/>
        <w:numPr>
          <w:ilvl w:val="0"/>
          <w:numId w:val="27"/>
        </w:numPr>
        <w:spacing w:line="240" w:lineRule="auto"/>
        <w:ind w:hanging="360"/>
        <w:rPr>
          <w:rFonts w:eastAsiaTheme="minorEastAsia"/>
          <w:bCs/>
          <w:sz w:val="22"/>
          <w:szCs w:val="22"/>
          <w:lang w:val="en-US"/>
        </w:rPr>
      </w:pPr>
      <w:r w:rsidRPr="00FB557F">
        <w:rPr>
          <w:rFonts w:eastAsiaTheme="minorEastAsia"/>
          <w:bCs/>
          <w:sz w:val="22"/>
          <w:szCs w:val="22"/>
          <w:lang w:val="en-US"/>
        </w:rPr>
        <w:t>მიმდინარეობდა განსახლების პროცედურები.</w:t>
      </w:r>
    </w:p>
    <w:p w14:paraId="15551774" w14:textId="77777777" w:rsidR="006C69F5" w:rsidRPr="00FB557F" w:rsidRDefault="006C69F5" w:rsidP="00DB446F">
      <w:pPr>
        <w:pStyle w:val="abzacixml"/>
        <w:numPr>
          <w:ilvl w:val="0"/>
          <w:numId w:val="26"/>
        </w:numPr>
        <w:spacing w:line="240" w:lineRule="auto"/>
        <w:ind w:left="720" w:hanging="360"/>
        <w:rPr>
          <w:rFonts w:eastAsiaTheme="minorEastAsia"/>
          <w:bCs/>
          <w:sz w:val="22"/>
          <w:szCs w:val="22"/>
          <w:lang w:val="en-US"/>
        </w:rPr>
      </w:pPr>
      <w:r w:rsidRPr="00FB557F">
        <w:rPr>
          <w:rFonts w:eastAsiaTheme="minorEastAsia"/>
          <w:bCs/>
          <w:sz w:val="22"/>
          <w:szCs w:val="22"/>
          <w:lang w:val="en-US"/>
        </w:rPr>
        <w:t>საავტომობილო გზის კმ24.6-კმ50 მონაკვეთი (ლოტი 2):</w:t>
      </w:r>
    </w:p>
    <w:p w14:paraId="7C7167FF" w14:textId="4315D066" w:rsidR="006C69F5" w:rsidRDefault="006C69F5" w:rsidP="00DB446F">
      <w:pPr>
        <w:pStyle w:val="abzacixml"/>
        <w:numPr>
          <w:ilvl w:val="0"/>
          <w:numId w:val="27"/>
        </w:numPr>
        <w:spacing w:line="240" w:lineRule="auto"/>
        <w:ind w:hanging="360"/>
        <w:rPr>
          <w:rFonts w:eastAsiaTheme="minorEastAsia"/>
          <w:bCs/>
          <w:sz w:val="22"/>
          <w:szCs w:val="22"/>
          <w:lang w:val="en-US"/>
        </w:rPr>
      </w:pPr>
      <w:r w:rsidRPr="00FB557F">
        <w:rPr>
          <w:rFonts w:eastAsiaTheme="minorEastAsia"/>
          <w:bCs/>
          <w:sz w:val="22"/>
          <w:szCs w:val="22"/>
          <w:lang w:val="en-US"/>
        </w:rPr>
        <w:t>კონტრაქტორ ორგანიზაციასთან შეწყვეტილი</w:t>
      </w:r>
      <w:r w:rsidR="002F022D" w:rsidRPr="00FB557F">
        <w:rPr>
          <w:rFonts w:eastAsiaTheme="minorEastAsia"/>
          <w:bCs/>
          <w:sz w:val="22"/>
          <w:szCs w:val="22"/>
        </w:rPr>
        <w:t>ა</w:t>
      </w:r>
      <w:r w:rsidRPr="00FB557F">
        <w:rPr>
          <w:rFonts w:eastAsiaTheme="minorEastAsia"/>
          <w:bCs/>
          <w:sz w:val="22"/>
          <w:szCs w:val="22"/>
          <w:lang w:val="en-US"/>
        </w:rPr>
        <w:t xml:space="preserve"> ხელშეკრულება. მიმდინარეობდა სატენდერო პროცედურები.</w:t>
      </w:r>
    </w:p>
    <w:p w14:paraId="25AF9DF2" w14:textId="77777777" w:rsidR="006C69F5" w:rsidRPr="00FA796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A7967">
        <w:rPr>
          <w:rFonts w:ascii="Sylfaen" w:eastAsiaTheme="minorEastAsia" w:hAnsi="Sylfaen" w:cs="Sylfaen"/>
          <w:bCs/>
          <w:color w:val="000000"/>
          <w:shd w:val="clear" w:color="auto" w:fill="FFFFFF"/>
          <w:lang w:val="ka-GE"/>
        </w:rPr>
        <w:t>„მდინარე დებედაზე ხიდის მშენებლობა (EBRD)“:</w:t>
      </w:r>
    </w:p>
    <w:p w14:paraId="70DABD88"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ხიდის შუალედური ბურჯების მოწყობის სამუშაოები;</w:t>
      </w:r>
    </w:p>
    <w:p w14:paraId="12A5FD20"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ხიდის მონოლითური ფილის მოწყობის სამუშაოები;</w:t>
      </w:r>
    </w:p>
    <w:p w14:paraId="04EC6BB4"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მიწისქვეშა გასასვლელის კედლების მოწყობის სამუშაოები;</w:t>
      </w:r>
    </w:p>
    <w:p w14:paraId="7CEC78E8"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ხიდის სამშენებლო სამუშაოები და საბოლოო ანგარიშსწორება. მიმდინარეობდა ხელშეკრულებით გათვალისწინებული დეფექტების აღმოფხვრის პერიოდი.</w:t>
      </w:r>
    </w:p>
    <w:p w14:paraId="04067C26" w14:textId="77777777" w:rsidR="006C69F5" w:rsidRPr="00FA796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A7967">
        <w:rPr>
          <w:rFonts w:ascii="Sylfaen" w:eastAsiaTheme="minorEastAsia" w:hAnsi="Sylfaen" w:cs="Sylfaen"/>
          <w:bCs/>
          <w:color w:val="000000"/>
          <w:shd w:val="clear" w:color="auto" w:fill="FFFFFF"/>
          <w:lang w:val="ka-GE"/>
        </w:rPr>
        <w:t>„შიდასახელმწიფოებრივი და ადგილობრივი გზების მესამე პროექტის (WB)“ფარგლებში, შიდასახელმწიფოებრივი მნიშვნელობის ახმეტა-თელავი-ბაკურციხის (გურჯაანი-ბაკურციხის შემოვლითი) საავტომობილო გზის მონაკვეთზე, მიმდინარეობდა ხელშეკრულებით გათვალისწინებული დეფექტების აღმოფხვრის პერიოდი.</w:t>
      </w:r>
    </w:p>
    <w:p w14:paraId="07D5813E" w14:textId="77777777" w:rsidR="006C69F5" w:rsidRPr="00180341" w:rsidRDefault="006C69F5" w:rsidP="00DB446F">
      <w:pPr>
        <w:pStyle w:val="abzacixml"/>
        <w:spacing w:line="240" w:lineRule="auto"/>
        <w:ind w:firstLine="0"/>
        <w:rPr>
          <w:sz w:val="22"/>
          <w:szCs w:val="22"/>
          <w:highlight w:val="yellow"/>
        </w:rPr>
      </w:pPr>
    </w:p>
    <w:p w14:paraId="24CBED49" w14:textId="77777777" w:rsidR="006C69F5" w:rsidRPr="00FA7967" w:rsidRDefault="006C69F5" w:rsidP="00DB446F">
      <w:pPr>
        <w:pStyle w:val="Heading4"/>
        <w:spacing w:line="240" w:lineRule="auto"/>
        <w:jc w:val="both"/>
        <w:rPr>
          <w:rFonts w:ascii="Sylfaen" w:eastAsia="SimSun" w:hAnsi="Sylfaen" w:cs="Calibri"/>
          <w:i w:val="0"/>
        </w:rPr>
      </w:pPr>
      <w:r w:rsidRPr="00FA7967">
        <w:rPr>
          <w:rFonts w:ascii="Sylfaen" w:eastAsia="SimSun" w:hAnsi="Sylfaen" w:cs="Calibri"/>
          <w:i w:val="0"/>
        </w:rPr>
        <w:lastRenderedPageBreak/>
        <w:t>3.1.3 ჩქაროსნული ავტომაგისტრალების მშენებლობა (პროგრამული კოდი - 25 02 03).</w:t>
      </w:r>
    </w:p>
    <w:p w14:paraId="3E5AC11E" w14:textId="77777777" w:rsidR="006C69F5" w:rsidRPr="00FA7967" w:rsidRDefault="006C69F5" w:rsidP="00DB446F">
      <w:pPr>
        <w:autoSpaceDE w:val="0"/>
        <w:autoSpaceDN w:val="0"/>
        <w:adjustRightInd w:val="0"/>
        <w:spacing w:after="0" w:line="240" w:lineRule="auto"/>
        <w:jc w:val="both"/>
        <w:rPr>
          <w:rFonts w:ascii="Sylfaen" w:hAnsi="Sylfaen" w:cs="Sylfaen"/>
          <w:bCs/>
        </w:rPr>
      </w:pPr>
    </w:p>
    <w:p w14:paraId="3AAF6D32" w14:textId="77777777" w:rsidR="006C69F5" w:rsidRPr="00FA7967" w:rsidRDefault="006C69F5" w:rsidP="00DB446F">
      <w:pPr>
        <w:spacing w:after="0" w:line="240" w:lineRule="auto"/>
        <w:jc w:val="both"/>
        <w:rPr>
          <w:rFonts w:ascii="Sylfaen" w:hAnsi="Sylfaen"/>
        </w:rPr>
      </w:pPr>
      <w:r w:rsidRPr="00FA7967">
        <w:rPr>
          <w:rFonts w:ascii="Sylfaen" w:hAnsi="Sylfaen"/>
        </w:rPr>
        <w:t>ქვეპროგრამის განმახორციელებელი:</w:t>
      </w:r>
    </w:p>
    <w:p w14:paraId="76FCF412" w14:textId="77777777" w:rsidR="006C69F5" w:rsidRPr="00FA7967" w:rsidRDefault="006C69F5" w:rsidP="00DB446F">
      <w:pPr>
        <w:numPr>
          <w:ilvl w:val="0"/>
          <w:numId w:val="25"/>
        </w:numPr>
        <w:autoSpaceDE w:val="0"/>
        <w:autoSpaceDN w:val="0"/>
        <w:adjustRightInd w:val="0"/>
        <w:spacing w:after="0" w:line="240" w:lineRule="auto"/>
        <w:jc w:val="both"/>
        <w:rPr>
          <w:rFonts w:ascii="Sylfaen" w:hAnsi="Sylfaen"/>
        </w:rPr>
      </w:pPr>
      <w:r w:rsidRPr="00FA7967">
        <w:rPr>
          <w:rFonts w:ascii="Sylfaen" w:hAnsi="Sylfaen"/>
        </w:rPr>
        <w:t>საქართველოს საავტომობილო გზების დეპარტამენტი.</w:t>
      </w:r>
    </w:p>
    <w:p w14:paraId="612C5FBB" w14:textId="77777777" w:rsidR="006C69F5" w:rsidRPr="00180341" w:rsidRDefault="006C69F5" w:rsidP="00DB446F">
      <w:pPr>
        <w:pStyle w:val="abzacixml"/>
        <w:spacing w:line="240" w:lineRule="auto"/>
        <w:ind w:firstLine="0"/>
        <w:rPr>
          <w:sz w:val="22"/>
          <w:szCs w:val="22"/>
          <w:highlight w:val="yellow"/>
        </w:rPr>
      </w:pPr>
    </w:p>
    <w:p w14:paraId="7E61793F" w14:textId="6656F769" w:rsidR="006C69F5" w:rsidRPr="00FA796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A7967">
        <w:rPr>
          <w:rFonts w:ascii="Sylfaen" w:eastAsiaTheme="minorEastAsia" w:hAnsi="Sylfaen" w:cs="Sylfaen"/>
          <w:bCs/>
          <w:color w:val="000000"/>
          <w:shd w:val="clear" w:color="auto" w:fill="FFFFFF"/>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7C7570CD"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40755FAF"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თბილისი-სენაკი-ლესელიძის საავტომობილო გზის კმ7+700+800-კმ14+050 მონაკვეთი (ლოტი 2):</w:t>
      </w:r>
    </w:p>
    <w:p w14:paraId="71E4961C"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8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14:paraId="695FB2B2"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მიწის ექსკავაციის, მცენარეული ფენის მოხსნისა და დასაწყობების სამუშაოები;</w:t>
      </w:r>
    </w:p>
    <w:p w14:paraId="175740B1"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09597A9B"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წინასწარდაძაბული რკინა-ბეტონის კოჭების დამზადება, ტრანსპორტირება და მონტაჟი;</w:t>
      </w:r>
    </w:p>
    <w:p w14:paraId="48C1378B"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მალის ნაშენის გამაერთიანებელი რკინა-ბეტონის ფილის (როსტვერკი) მოწყობის სამუშოები;</w:t>
      </w:r>
    </w:p>
    <w:p w14:paraId="377CA1EB"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5 გვირაბზე პორტალების სამშენებლო სამუშაოები;</w:t>
      </w:r>
    </w:p>
    <w:p w14:paraId="435C86B8" w14:textId="77777777" w:rsidR="006C69F5" w:rsidRPr="00FA7967" w:rsidRDefault="006C69F5" w:rsidP="00DB446F">
      <w:pPr>
        <w:pStyle w:val="abzacixml"/>
        <w:numPr>
          <w:ilvl w:val="0"/>
          <w:numId w:val="27"/>
        </w:numPr>
        <w:spacing w:line="240" w:lineRule="auto"/>
        <w:ind w:hanging="360"/>
        <w:rPr>
          <w:rFonts w:eastAsiaTheme="minorEastAsia"/>
          <w:bCs/>
          <w:sz w:val="22"/>
          <w:szCs w:val="22"/>
          <w:lang w:val="en-US"/>
        </w:rPr>
      </w:pPr>
      <w:r w:rsidRPr="00FA7967">
        <w:rPr>
          <w:rFonts w:eastAsiaTheme="minorEastAsia"/>
          <w:bCs/>
          <w:sz w:val="22"/>
          <w:szCs w:val="22"/>
          <w:lang w:val="en-US"/>
        </w:rPr>
        <w:t>მიმდინარეობდა 5 გვირაბის გაჭრის, დროებითი თაღისა და უკუთაღის გამაგრების სამუშაოები.</w:t>
      </w:r>
    </w:p>
    <w:p w14:paraId="4FA90C39"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2346B635" w14:textId="77777777" w:rsidR="006C69F5" w:rsidRPr="00FA7967" w:rsidRDefault="006C69F5" w:rsidP="00DB446F">
      <w:pPr>
        <w:numPr>
          <w:ilvl w:val="3"/>
          <w:numId w:val="2"/>
        </w:numPr>
        <w:spacing w:after="0" w:line="240" w:lineRule="auto"/>
        <w:ind w:left="0"/>
        <w:jc w:val="both"/>
        <w:rPr>
          <w:rFonts w:ascii="Sylfaen" w:eastAsia="Sylfaen" w:hAnsi="Sylfaen" w:cs="Sylfaen"/>
          <w:bCs/>
          <w:lang w:val="ka-GE"/>
        </w:rPr>
      </w:pPr>
      <w:r w:rsidRPr="00FA7967">
        <w:rPr>
          <w:rFonts w:ascii="Sylfaen" w:eastAsia="Sylfaen" w:hAnsi="Sylfaen" w:cs="Sylfaen"/>
          <w:bCs/>
          <w:lang w:val="ka-GE"/>
        </w:rPr>
        <w:t>„</w:t>
      </w:r>
      <w:r w:rsidRPr="00FA7967">
        <w:rPr>
          <w:rFonts w:ascii="Sylfaen" w:eastAsiaTheme="minorEastAsia" w:hAnsi="Sylfaen" w:cs="Sylfaen"/>
          <w:bCs/>
          <w:color w:val="000000"/>
          <w:shd w:val="clear" w:color="auto" w:fill="FFFFFF"/>
          <w:lang w:val="ka-GE"/>
        </w:rPr>
        <w:t>ქ. ბათუმის ახალი შემოვლითი გზა (ADB, AIIB)“:</w:t>
      </w:r>
    </w:p>
    <w:p w14:paraId="762D3D6F"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409AB3C6"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14:paraId="09EF94DD"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N1 - დასრულდა ბურჯების მოწყობის სამუშაოები. მიმდინარეობდა რკინა-ბეტონის კოჭების მონტაჟის სამუშაოები;</w:t>
      </w:r>
    </w:p>
    <w:p w14:paraId="472EA545"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N2 - მიმდინარეობდა ბურჯების მოწყობის სამუშაოები;</w:t>
      </w:r>
    </w:p>
    <w:p w14:paraId="638730BD"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N3.1 - დასრულდა ბურჯების მოწყობის სამუშაოები;</w:t>
      </w:r>
    </w:p>
    <w:p w14:paraId="5465B958"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N3.2 - მიმდინარეობდა ბურჯების მოწყობის სამუშაოები;</w:t>
      </w:r>
    </w:p>
    <w:p w14:paraId="5D845A61"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N5 - მიმდინარეობდა კომუნიკაციების გადატანის სამუშაოები;</w:t>
      </w:r>
    </w:p>
    <w:p w14:paraId="398C2D48"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N6C - მიმდინარეობდა განაპირა ბურჯების მოწყობის სამუშაოები;</w:t>
      </w:r>
    </w:p>
    <w:p w14:paraId="51B1E82A"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N10 - დასრულდა რკინა-ბეტონის კოჭების მონტაჟის სამუშაოები; მიმდინარეობდა ბეტონის ბარიერების მოწყობის სამუშაოები;</w:t>
      </w:r>
    </w:p>
    <w:p w14:paraId="31247843"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N11 - მიმდინარეობდა ბეტონის ბარიერების მოწყობის სამუშაოები;</w:t>
      </w:r>
    </w:p>
    <w:p w14:paraId="5F26767C"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N12-13A - დასრულდა ხიმინჯების მოწყობის სამუშაოები;</w:t>
      </w:r>
    </w:p>
    <w:p w14:paraId="619C4C36"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N14 - მიმდინარეობდა ბურჯების მოწყობის სამუშაოები;</w:t>
      </w:r>
    </w:p>
    <w:p w14:paraId="4424934D"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პირველი გვირაბის გაჭრის სამუშაოები და დროებითი სამაგრის მოწყობის სამუშაოები;</w:t>
      </w:r>
    </w:p>
    <w:p w14:paraId="4A33C917"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მიმდინარეობდა მე-2 გვირაბის გაჭრის სამუშაოები და დროებითი სამაგრის მოწყობის სამუშაოები;</w:t>
      </w:r>
    </w:p>
    <w:p w14:paraId="3FB64236"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მე-3 გვირაბის მოპირკეთების სამუშაოები. მიმდინარეობდა საავარიო გვირაბის გაჭრის სამუშაოები;</w:t>
      </w:r>
    </w:p>
    <w:p w14:paraId="4E16D6B3"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მე-4 გვირაბის მოპირკეთების სამუშაოები. მიმდინარეობდა საავარიო გვირაბის გაჭრის სამუშაოები;</w:t>
      </w:r>
    </w:p>
    <w:p w14:paraId="5D377CFF"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მე-5 გვირაბის კომუნიკაციების მოწყობის სამუშაოები;</w:t>
      </w:r>
    </w:p>
    <w:p w14:paraId="34C33906"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საკომუნიკაციო ქსელების გადატანის სამუშაოები.</w:t>
      </w:r>
    </w:p>
    <w:p w14:paraId="452764DD" w14:textId="77777777" w:rsidR="006C69F5" w:rsidRPr="00FA796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A7967">
        <w:rPr>
          <w:rFonts w:ascii="Sylfaen" w:eastAsiaTheme="minorEastAsia" w:hAnsi="Sylfaen" w:cs="Sylfaen"/>
          <w:bCs/>
          <w:color w:val="000000"/>
          <w:shd w:val="clear" w:color="auto" w:fill="FFFFFF"/>
          <w:lang w:val="ka-GE"/>
        </w:rPr>
        <w:t>„სამტრედია-გრიგოლეთის საავტომობილო გზის კმ 0-კმ 50 მონაკვეთის მოდერნიზაცია-მშენებლობა (EIB, EU)“:</w:t>
      </w:r>
    </w:p>
    <w:p w14:paraId="135548FB"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სამტრედია-გრიგოლეთის კმ0-კმ11.5 მონაკვეთი (ლოტი 1):</w:t>
      </w:r>
    </w:p>
    <w:p w14:paraId="331591B1"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დასრულდა ცხენისწყალზე ხიდის კოჭების მონტაჟის სამუშაოები;</w:t>
      </w:r>
    </w:p>
    <w:p w14:paraId="5D83039F"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დასრულდა რკინიგზის ვიადუკზე რკინა-ბეტონის კოჭების მონტაჟის და გამაერთიანებელი ფილის მოწყობის სამუშაოები. დაიწყო სადეფორმაციო ნაკერების, ტროტუარების, მოაჯირების და ასფალტობეტონის საფარის მოწყობის სამუშაოები;</w:t>
      </w:r>
    </w:p>
    <w:p w14:paraId="062EE02E"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ხიდის ვაკისის მოწყობის სამუშოები;</w:t>
      </w:r>
    </w:p>
    <w:p w14:paraId="4F5AEA06"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ხიდებზე კოჭების გამაერთიანებელი ფილის მოწყობის სამუშოები;</w:t>
      </w:r>
    </w:p>
    <w:p w14:paraId="6DD0D38D"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მდ. რიონის ხიდზე მიმდინარეობდა რკინა-ბეტონის 33 მ-იანი კოჭების მონტაჟის, ბურჯის როსტვერკისა და ტანის მოწყობის სამუშაოები;</w:t>
      </w:r>
    </w:p>
    <w:p w14:paraId="7F50AD39"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მილის და მიწისქვეშა გადასასვლელის მოწყობის სამუშაოები;</w:t>
      </w:r>
    </w:p>
    <w:p w14:paraId="55125E37"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მიწის ვაკისის ყრილის მოწყობის სამუშაოები;</w:t>
      </w:r>
    </w:p>
    <w:p w14:paraId="3CB53D38"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ასფალტობეტონის საფარის ქვედა და შუალედური ფენების მოწყობის სამუშაოები;</w:t>
      </w:r>
    </w:p>
    <w:p w14:paraId="0FFA7400"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საავტომობილო გზის გამყოფ ზოლზე მიმდინარეობდა „ნიუ-ჯერსის“ ტიპის ბეტონის ბარიერების მოწყობის სამუშაოები;</w:t>
      </w:r>
    </w:p>
    <w:p w14:paraId="1640D1A2"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ყრილის ფერდების გამაგრების სამუშაოები;</w:t>
      </w:r>
    </w:p>
    <w:p w14:paraId="4FB6FF14"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დასრულდა კომუნიკაციების გადალაგების (გაზის მილები და ელექტრო ხაზები) სამუშაოები;</w:t>
      </w:r>
    </w:p>
    <w:p w14:paraId="3A648A31"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საავტომობილო გზის საფარის მოწყობის სამუშაოები.</w:t>
      </w:r>
    </w:p>
    <w:p w14:paraId="667549B4"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სამტრედია-გრიგოლეთის კმ11.5-კმ30 მონაკვეთზე (ლოტი 2) დასრულებულ სამშენებლო სამუშაოებზე, დასრულდა საბოლოო ანგარიშსწორება;</w:t>
      </w:r>
    </w:p>
    <w:p w14:paraId="3C995CA7"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სამტრედია-გრიგოლეთის კმ30-კმ42 მონაკვეთი (ლოტი 3):</w:t>
      </w:r>
    </w:p>
    <w:p w14:paraId="4FE587A9"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დასრულდა სატენდერო პროცედურები და გაფორმებული</w:t>
      </w:r>
      <w:r w:rsidRPr="00FA7967">
        <w:rPr>
          <w:rFonts w:eastAsiaTheme="minorEastAsia"/>
          <w:bCs/>
          <w:sz w:val="22"/>
          <w:szCs w:val="22"/>
          <w:lang w:val="en-US"/>
        </w:rPr>
        <w:t>ა</w:t>
      </w:r>
      <w:r>
        <w:rPr>
          <w:rFonts w:eastAsiaTheme="minorEastAsia"/>
          <w:bCs/>
          <w:sz w:val="22"/>
          <w:szCs w:val="22"/>
          <w:lang w:val="en-US"/>
        </w:rPr>
        <w:t xml:space="preserve"> ხელშეკრულება.</w:t>
      </w:r>
    </w:p>
    <w:p w14:paraId="059DC9C0" w14:textId="77777777" w:rsidR="006C69F5" w:rsidRPr="00FA7967" w:rsidRDefault="006C69F5" w:rsidP="00DB446F">
      <w:pPr>
        <w:pStyle w:val="abzacixml"/>
        <w:numPr>
          <w:ilvl w:val="0"/>
          <w:numId w:val="26"/>
        </w:numPr>
        <w:spacing w:line="240" w:lineRule="auto"/>
        <w:ind w:left="720" w:hanging="360"/>
        <w:rPr>
          <w:rFonts w:eastAsiaTheme="minorEastAsia"/>
          <w:bCs/>
          <w:sz w:val="22"/>
          <w:szCs w:val="22"/>
          <w:lang w:val="en-US"/>
        </w:rPr>
      </w:pPr>
      <w:r w:rsidRPr="00FA7967">
        <w:rPr>
          <w:rFonts w:eastAsiaTheme="minorEastAsia"/>
          <w:bCs/>
          <w:sz w:val="22"/>
          <w:szCs w:val="22"/>
          <w:lang w:val="en-US"/>
        </w:rPr>
        <w:t>სამტრედია-გრიგოლეთის კმ42-კმ51.6 მონაკვეთი (ლოტი 4):</w:t>
      </w:r>
    </w:p>
    <w:p w14:paraId="75C078E9"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მიწისქვეშა გასასვლელებზე და წყალგამტარ მილებზე დასრულდა ჯდენებით გამოწვეული დაზიანებების აღმოფხვრა;</w:t>
      </w:r>
    </w:p>
    <w:p w14:paraId="73EB6D31"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სატრანსპორტო კვანძის არეალში მიმდინარეობდა მიწის ვაკისის მოწყობის სამუშოები;</w:t>
      </w:r>
    </w:p>
    <w:p w14:paraId="29C8D608"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დასრულდა საავტომობილო გზის „ნიუ-ჯერსის“ ტიპის სპეცპროფილის ბეტონის პარაპეტებით შემოფარგვლის სამუშაოები;</w:t>
      </w:r>
    </w:p>
    <w:p w14:paraId="18C7B3AC"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საგზაო ნიშნების მოწყობის სამუშაოები;</w:t>
      </w:r>
    </w:p>
    <w:p w14:paraId="40447AE4" w14:textId="77777777" w:rsidR="00FA7967" w:rsidRDefault="00FA7967" w:rsidP="00DB446F">
      <w:pPr>
        <w:pStyle w:val="abzacixml"/>
        <w:numPr>
          <w:ilvl w:val="0"/>
          <w:numId w:val="27"/>
        </w:numPr>
        <w:spacing w:line="240" w:lineRule="auto"/>
        <w:ind w:hanging="360"/>
        <w:rPr>
          <w:rFonts w:eastAsiaTheme="minorEastAsia"/>
          <w:bCs/>
          <w:sz w:val="22"/>
          <w:szCs w:val="22"/>
          <w:lang w:val="en-US"/>
        </w:rPr>
      </w:pPr>
      <w:r>
        <w:rPr>
          <w:rFonts w:eastAsiaTheme="minorEastAsia"/>
          <w:bCs/>
          <w:sz w:val="22"/>
          <w:szCs w:val="22"/>
          <w:lang w:val="en-US"/>
        </w:rPr>
        <w:t>დაიწყო ასფალტობეტონის საფარის მოწყობის სამუშაოები.</w:t>
      </w:r>
    </w:p>
    <w:p w14:paraId="01DE5995" w14:textId="77777777" w:rsidR="006C69F5" w:rsidRPr="00FA796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A7967">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760DB24F"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განსახლების პროცედურები;</w:t>
      </w:r>
    </w:p>
    <w:p w14:paraId="067E83C1"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მიწის ექსკავაციის სამუშაოები;</w:t>
      </w:r>
    </w:p>
    <w:p w14:paraId="3E91364A"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საყრდენი კედლების მოწყობის სამუშაოები;</w:t>
      </w:r>
    </w:p>
    <w:p w14:paraId="63DC910B"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მიმდინარეობდა 12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1FB53CDF"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წინასწარდაძაბული რკინა-ბეტონის კოჭების დამზადება, ობიექტზე ტრანსპორტირება და მონტაჟი;</w:t>
      </w:r>
    </w:p>
    <w:p w14:paraId="06ED03BE"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3 გვირაბზე პორტალების სამშენებლო სამუშაოები;</w:t>
      </w:r>
    </w:p>
    <w:p w14:paraId="4DB54380"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3 გვირაბის გაჭრის, დროებითი თაღისა და უკუთაღის გამაგრების სამუშაოები;</w:t>
      </w:r>
    </w:p>
    <w:p w14:paraId="3DEB572C"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3 გვირაბში მუდმივი რკინა-ბეტონის უკუთაღისა და თაღის სამშენებლო სამუშაოები;</w:t>
      </w:r>
    </w:p>
    <w:p w14:paraId="087C0C61" w14:textId="77777777" w:rsidR="00FA7967" w:rsidRDefault="00FA7967"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5F5C8837" w14:textId="77777777" w:rsidR="006C69F5" w:rsidRPr="00FA7967"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A7967">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14:paraId="7BE292EC"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მიმდინარეობდა მიწის ექსკავაციის სამუშაოები;</w:t>
      </w:r>
    </w:p>
    <w:p w14:paraId="52B330FA"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მიწის ექსკავაციის სამუშაოები;</w:t>
      </w:r>
    </w:p>
    <w:p w14:paraId="3F6ADBA2"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საყრდენი კედლების სამშენებლო სამუშაოები;</w:t>
      </w:r>
    </w:p>
    <w:p w14:paraId="0178B683"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0EFE7F35"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30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5462CFE6"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წინასწარდაძაბული რკინა-ბეტონის და ლითონის კოჭების დამზადება, ობიექტზე ტრანსპორტირება და მონტაჟი;</w:t>
      </w:r>
    </w:p>
    <w:p w14:paraId="6DCE8002"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2611BFF8"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გადასასვლელებზე „ნიუ-ჯერსის“ ტიპის რკინა-ბეტონის უსაფრთხოების ბარიერების მოწყობის სამუშოები;</w:t>
      </w:r>
    </w:p>
    <w:p w14:paraId="11FE4EA9"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17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641C5A65"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გვირაბების გაჭრის სამუშაოები (17 გვირაბიდან გაჭრილია 11 გვირაბი, საიდანაც საანგარიშო პერიოდში დასრულდა 11 გვირაბის გაჭრის სამუშაოები);</w:t>
      </w:r>
    </w:p>
    <w:p w14:paraId="2EC4CCF4"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4BAC96DC"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5682533D"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მიწის ექსკავაციისა და მიწის ვაკის მოწყობის სამუშაოები;</w:t>
      </w:r>
    </w:p>
    <w:p w14:paraId="60C02359"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საყრდენი კედლების სამშენებლო სამუშაოები;</w:t>
      </w:r>
    </w:p>
    <w:p w14:paraId="46190584"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48F58047"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0D471025"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წინასწარდაძაბული რკინა-ბეტონის კოჭების დამზადება, ობიექტზე ტრანსპორტირება და მონტაჟი;</w:t>
      </w:r>
    </w:p>
    <w:p w14:paraId="7A430194"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77A0760F"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ლითონის კოჭების დამზადება, ობიექტზე ტრანსპორტირება და მონტაჟი;</w:t>
      </w:r>
    </w:p>
    <w:p w14:paraId="61DE21D9"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21C55A2D"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მიმდინარეობდა გვირაბების გაჭრის სამუშაოები (18 გვირაბიდან გაჭრილია 16 გვირაბი, საიდანაც საანგარიშო პერიოდში დასრულდა 12 გვირაბის გაჭრის სამუშაოები);</w:t>
      </w:r>
    </w:p>
    <w:p w14:paraId="2B2129BF"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გვირაბებში მიმდინარეობდა ცემენტ-ბეტონის საფარის მოწყობის სამუშაოები;</w:t>
      </w:r>
    </w:p>
    <w:p w14:paraId="324B3D1C"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1972998C"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51E1BF79"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5C7B556E"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მოსამზადებელი და სამობილიზაციო სამუშაოები;</w:t>
      </w:r>
    </w:p>
    <w:p w14:paraId="028939F3"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6580E2B6"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მიწის ექსკავაციის სამუშაოები;</w:t>
      </w:r>
    </w:p>
    <w:p w14:paraId="1C864C3E"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6727B51F"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10 გვირაბზე პორტალების მოწყობის სამუშაოები;</w:t>
      </w:r>
    </w:p>
    <w:p w14:paraId="795C54DA"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10 გვირაბის გაჭრის სამუშაოები, დროებითი თაღისა და უკუთაღის გამაგრების სამუშაოები;</w:t>
      </w:r>
    </w:p>
    <w:p w14:paraId="6630334B"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16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622CA713"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წინასწარდაძაბული რკინა-ბეტონის კოჭების დამზადება.</w:t>
      </w:r>
    </w:p>
    <w:p w14:paraId="13CC440C"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„სენაკი-ფოთი-სარფის საავტომობილო გზის კმ48-კმ64 გრიგოლეთი-ჩოლოქის მონაკვეთის მშენებლობა (EIB)“:</w:t>
      </w:r>
    </w:p>
    <w:p w14:paraId="5E6C6714"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ყრილის, ქვესაგები ფენის და საფუძვლის მოწყობის სამუშაოები;</w:t>
      </w:r>
    </w:p>
    <w:p w14:paraId="7FBB53B0"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ქვის სვეტების საშუალებით, მიმდინარეობდა სუსტი გრუნტების გამაგრების სამუშაოები;</w:t>
      </w:r>
    </w:p>
    <w:p w14:paraId="50867694"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გადასასვლელებზე რკინა-ბეტონის ნაბურღნატენი ხიმინჯების და განაპირა ბურჯების მოწყობის სამუშაოები;</w:t>
      </w:r>
    </w:p>
    <w:p w14:paraId="517FFE7B"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მიწის ზედა გადასასვლელებზე და სატრანსპორტო კვანძებზე მიმდინარეობა ბურჯების და რიგელების მოწყობის სამუშაოები. მიმდინარეობდა რკინა-ბეტონის კოჭების დამონტაჟების სამუშაოები;</w:t>
      </w:r>
    </w:p>
    <w:p w14:paraId="3652920C"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კომუნიკაციების გადატანის სამუშაოები (წყლის და წყალარინების მილები, ელექტრო ხაზები);</w:t>
      </w:r>
    </w:p>
    <w:p w14:paraId="18B99647"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წყალგამტარი მილებისა და სადრენაჟო არხების მოწყობის სამუშაოები.</w:t>
      </w:r>
    </w:p>
    <w:p w14:paraId="7E0421BD"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1702B3AE"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მე-2 სახიდე გადასასვლელის ხიმინჯების და ბურჯების მოწყობის სამუშაოები (ლოტი 2);</w:t>
      </w:r>
    </w:p>
    <w:p w14:paraId="5DB3D2A1"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მე-3 სახიდე გადასასვლელის განაპირა ბურჯის მოწყობის სამუშოები (ლოტი 2);</w:t>
      </w:r>
    </w:p>
    <w:p w14:paraId="56A46213"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პირველ გვირაბზე მიმდინარეობდა გაჭრის სამუშაოები და დროებითი სამაგრის მოწყობის სამუშაოები (ლოტი 2);</w:t>
      </w:r>
    </w:p>
    <w:p w14:paraId="7B5348D8"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ყრილის მოწყობის სამუშაოები;</w:t>
      </w:r>
    </w:p>
    <w:p w14:paraId="451E6D6C"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მე-3 გვირაბზე შესასვლელი პორტალის მოწყობის სამუშაოები;</w:t>
      </w:r>
    </w:p>
    <w:p w14:paraId="3B5891E4"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წყალგამტარი მილის მოწყობის სამუშაოები;</w:t>
      </w:r>
    </w:p>
    <w:p w14:paraId="4FE1A082"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 (ლოტი 1 და ლოტი 2);</w:t>
      </w:r>
    </w:p>
    <w:p w14:paraId="1DD77C69"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საავარიო გვირაბის გაჭრის სამუშაოები (ლოტი 1);</w:t>
      </w:r>
    </w:p>
    <w:p w14:paraId="6ECC922C"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გვირაბგამყვანი მანქანის (TBM) საშუალებით, მიმდინარეობდა მთავარი გვირაბის გაჭრის სამუშაოები (ლოტი 1);</w:t>
      </w:r>
    </w:p>
    <w:p w14:paraId="39108D82" w14:textId="77777777" w:rsidR="00A52B1A" w:rsidRDefault="00A52B1A" w:rsidP="00DB446F">
      <w:pPr>
        <w:pStyle w:val="abzacixml"/>
        <w:numPr>
          <w:ilvl w:val="0"/>
          <w:numId w:val="26"/>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გვირაბის რკინა-ბეტონის სეგმენტების დამზადების სამუშაოები.</w:t>
      </w:r>
    </w:p>
    <w:p w14:paraId="6BCFAB42"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lastRenderedPageBreak/>
        <w:t>„თბილისი-ბაკურციხე-ლაგოდეხის საავტომობილო გზის ბაკურციხე-წნორის მონაკვეთის მშენებლობა (ADB)“:</w:t>
      </w:r>
    </w:p>
    <w:p w14:paraId="18E9FADD"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მიმდინარეობდა განსახლების პროცედურები;</w:t>
      </w:r>
    </w:p>
    <w:p w14:paraId="6349BBBC"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მიმდინარეობდა სამობილიზაციო და მოსამზადებელი სამუშაოები;</w:t>
      </w:r>
    </w:p>
    <w:p w14:paraId="1EB41821"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დაიწყო კომუნიკაციების გადატანის სამუშაოები (ელექტრო ხაზები);</w:t>
      </w:r>
    </w:p>
    <w:p w14:paraId="7E0E74FD"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განთვისების ზოლის ფარგლებში, დაიწყო ხეების მოჭრისა და დასაწყობების სამუშაოები.</w:t>
      </w:r>
    </w:p>
    <w:p w14:paraId="0BAB074C"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„მდინარე რიონზე ფოთის ხიდის მშენებლობა (ADB)“:</w:t>
      </w:r>
    </w:p>
    <w:p w14:paraId="3B43ABFA"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მიმდინარეობდა განსახლების პროცედურები;</w:t>
      </w:r>
    </w:p>
    <w:p w14:paraId="782CA9BD" w14:textId="77777777" w:rsidR="00A52B1A" w:rsidRPr="00A52B1A" w:rsidRDefault="00A52B1A"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მიმდინარეობდა სამობილიზაციო და მოსამზადებელი სამუშაოები;</w:t>
      </w:r>
    </w:p>
    <w:p w14:paraId="6478AC2C" w14:textId="77777777" w:rsidR="00A52B1A" w:rsidRPr="00A52B1A" w:rsidRDefault="00A52B1A"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w:t>
      </w:r>
    </w:p>
    <w:p w14:paraId="0551A7B8"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r w:rsidR="00CC5380" w:rsidRPr="00A52B1A">
        <w:rPr>
          <w:rFonts w:ascii="Sylfaen" w:eastAsiaTheme="minorEastAsia" w:hAnsi="Sylfaen" w:cs="Sylfaen"/>
          <w:bCs/>
          <w:color w:val="000000"/>
          <w:shd w:val="clear" w:color="auto" w:fill="FFFFFF"/>
          <w:lang w:val="ka-GE"/>
        </w:rPr>
        <w:t xml:space="preserve"> </w:t>
      </w:r>
      <w:r w:rsidRPr="00A52B1A">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289BF0CC"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„ალგეთი-სადახლოს საავტომობილო გზის მშენებლობა-მოდერნიზაცია (EIB)“</w:t>
      </w:r>
      <w:r w:rsidR="00CC5380" w:rsidRPr="00A52B1A">
        <w:rPr>
          <w:rFonts w:ascii="Sylfaen" w:eastAsiaTheme="minorEastAsia" w:hAnsi="Sylfaen" w:cs="Sylfaen"/>
          <w:bCs/>
          <w:color w:val="000000"/>
          <w:shd w:val="clear" w:color="auto" w:fill="FFFFFF"/>
          <w:lang w:val="ka-GE"/>
        </w:rPr>
        <w:t xml:space="preserve"> </w:t>
      </w:r>
      <w:r w:rsidRPr="00A52B1A">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0171895F" w14:textId="77777777" w:rsidR="006C69F5" w:rsidRPr="00A52B1A"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ლოჭინი-საგარეჯოს მონაკვეთის მშენებლობა“:</w:t>
      </w:r>
    </w:p>
    <w:p w14:paraId="7BAFAB05"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ვაზიანის შემოსავლელი საავტომობილო გზის მონაკვეთის (კმ0+310-კმ4+040) მშენებლობის ფარგლებში (ლოტი 0):</w:t>
      </w:r>
    </w:p>
    <w:p w14:paraId="2227CF4D"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6C488221"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მიწის სამუშოები;</w:t>
      </w:r>
    </w:p>
    <w:p w14:paraId="34B51EEE"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დასრულდა მოსამზადებელი და სამობილიზაციო სამუშაოები;</w:t>
      </w:r>
    </w:p>
    <w:p w14:paraId="23705C84"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მიწის ვაკისის მოწყობის სამუშოები;</w:t>
      </w:r>
    </w:p>
    <w:p w14:paraId="2899F571"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გადასასვლელების რკინა-ბეტონის ხიმინჯების მოწყობის სამუშაოები;</w:t>
      </w:r>
    </w:p>
    <w:p w14:paraId="3569C073"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ნაგებობების სამშენებლო სამუშაოები;</w:t>
      </w:r>
    </w:p>
    <w:p w14:paraId="3508D1CC"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დაიწყო სადრენაჟე ფენის მოწყობის სამუშაოები.</w:t>
      </w:r>
    </w:p>
    <w:p w14:paraId="1279C4E3"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ვაზიანი საგარეჯის საავტომობილო გზის მონაკვეთის (კმ4+040-კმ27+840) მშენებლობის ფარგლებში (ლოტი 1):</w:t>
      </w:r>
    </w:p>
    <w:p w14:paraId="5A846214"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23B38C59"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მოსამზადებელი და სამობილიზაციო სამუშაოები;</w:t>
      </w:r>
    </w:p>
    <w:p w14:paraId="3A1BFCE3"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მიწის სამუშოები;</w:t>
      </w:r>
    </w:p>
    <w:p w14:paraId="5EC1600A"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დაიწყო ნაპირსამაგრი სამუშაოები;</w:t>
      </w:r>
    </w:p>
    <w:p w14:paraId="3B8E35BA"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დაიწყო რკინა-ბეტონის წყალგამტარი მილების მოწყობის სამუშაოები;</w:t>
      </w:r>
    </w:p>
    <w:p w14:paraId="59AFEF18"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დაიწყო კომუნიკაციების გადატანის სამუშაოები;</w:t>
      </w:r>
    </w:p>
    <w:p w14:paraId="4D745358"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დაიწყო სახიდე გადასასვლელის რკინა-ბეტონის ხიმინჯების მოწყობის სამუშაოები.</w:t>
      </w:r>
    </w:p>
    <w:p w14:paraId="0BE1416A" w14:textId="77777777" w:rsidR="006C69F5" w:rsidRPr="00A52B1A" w:rsidRDefault="006C69F5" w:rsidP="00DB446F">
      <w:pPr>
        <w:pStyle w:val="abzacixml"/>
        <w:numPr>
          <w:ilvl w:val="0"/>
          <w:numId w:val="26"/>
        </w:numPr>
        <w:spacing w:line="240" w:lineRule="auto"/>
        <w:ind w:left="720" w:hanging="360"/>
        <w:rPr>
          <w:rFonts w:eastAsiaTheme="minorEastAsia"/>
          <w:bCs/>
          <w:sz w:val="22"/>
          <w:szCs w:val="22"/>
          <w:lang w:val="en-US"/>
        </w:rPr>
      </w:pPr>
      <w:r w:rsidRPr="00A52B1A">
        <w:rPr>
          <w:rFonts w:eastAsiaTheme="minorEastAsia"/>
          <w:bCs/>
          <w:sz w:val="22"/>
          <w:szCs w:val="22"/>
          <w:lang w:val="en-US"/>
        </w:rPr>
        <w:t>საგარეჯოს შემოვლითი საავტომობილო გზის (კმ27+840-კმ35+500) მშენებლობის ფარგლებში (ლოტი 2):</w:t>
      </w:r>
    </w:p>
    <w:p w14:paraId="778218BF"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54FC4229"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მოსამზადებელი და სამობილიზაციო სამუშაოები;</w:t>
      </w:r>
    </w:p>
    <w:p w14:paraId="6C82F296"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მიწის სამუშაოები;</w:t>
      </w:r>
    </w:p>
    <w:p w14:paraId="76A16092"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მიმდინარეობდა ნაპირსამაგრი სამუშაოები;</w:t>
      </w:r>
    </w:p>
    <w:p w14:paraId="2802B973"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t>დაიწყო რკინა-ბეტონის წყალგამტარი მილების მოწყობის სამუშაოები;</w:t>
      </w:r>
    </w:p>
    <w:p w14:paraId="0B9146B9" w14:textId="77777777" w:rsidR="00A52B1A" w:rsidRDefault="00A52B1A" w:rsidP="00DB446F">
      <w:pPr>
        <w:pStyle w:val="abzacixml"/>
        <w:numPr>
          <w:ilvl w:val="0"/>
          <w:numId w:val="81"/>
        </w:numPr>
        <w:spacing w:line="240" w:lineRule="auto"/>
        <w:ind w:left="1440" w:hanging="360"/>
        <w:rPr>
          <w:rFonts w:eastAsiaTheme="minorEastAsia"/>
          <w:bCs/>
          <w:sz w:val="22"/>
          <w:szCs w:val="22"/>
          <w:lang w:val="en-US"/>
        </w:rPr>
      </w:pPr>
      <w:r>
        <w:rPr>
          <w:rFonts w:eastAsiaTheme="minorEastAsia"/>
          <w:bCs/>
          <w:sz w:val="22"/>
          <w:szCs w:val="22"/>
          <w:lang w:val="en-US"/>
        </w:rPr>
        <w:lastRenderedPageBreak/>
        <w:t>დაიწყო სახიდე გადასასვლელის რკინა-ბეტონის ხიმინჯების მოწყობის სამუშაოები.</w:t>
      </w:r>
    </w:p>
    <w:p w14:paraId="26F31C1C" w14:textId="578DD14C" w:rsidR="006C69F5" w:rsidRDefault="006C69F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საგარეჯო-ბადიაურის მონაკვეთის მშენებლობა (WB)“</w:t>
      </w:r>
      <w:r w:rsidR="00CC5380" w:rsidRPr="00A52B1A">
        <w:rPr>
          <w:rFonts w:ascii="Sylfaen" w:eastAsiaTheme="minorEastAsia" w:hAnsi="Sylfaen" w:cs="Sylfaen"/>
          <w:bCs/>
          <w:color w:val="000000"/>
          <w:shd w:val="clear" w:color="auto" w:fill="FFFFFF"/>
          <w:lang w:val="ka-GE"/>
        </w:rPr>
        <w:t xml:space="preserve"> </w:t>
      </w:r>
      <w:r w:rsidRPr="00A52B1A">
        <w:rPr>
          <w:rFonts w:ascii="Sylfaen" w:eastAsiaTheme="minorEastAsia" w:hAnsi="Sylfaen" w:cs="Sylfaen"/>
          <w:bCs/>
          <w:color w:val="000000"/>
          <w:shd w:val="clear" w:color="auto" w:fill="FFFFFF"/>
          <w:lang w:val="ka-GE"/>
        </w:rPr>
        <w:t>მიმდინარეობდა განსახლების პროცედურები</w:t>
      </w:r>
      <w:r w:rsidR="00A52B1A">
        <w:rPr>
          <w:rFonts w:ascii="Sylfaen" w:eastAsiaTheme="minorEastAsia" w:hAnsi="Sylfaen" w:cs="Sylfaen"/>
          <w:bCs/>
          <w:color w:val="000000"/>
          <w:shd w:val="clear" w:color="auto" w:fill="FFFFFF"/>
          <w:lang w:val="ka-GE"/>
        </w:rPr>
        <w:t>;</w:t>
      </w:r>
    </w:p>
    <w:p w14:paraId="1C499EB3" w14:textId="1816232A" w:rsidR="00A52B1A" w:rsidRPr="00A52B1A" w:rsidRDefault="00A52B1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52B1A">
        <w:rPr>
          <w:rFonts w:ascii="Sylfaen" w:eastAsiaTheme="minorEastAsia" w:hAnsi="Sylfaen" w:cs="Sylfaen"/>
          <w:bCs/>
          <w:color w:val="000000"/>
          <w:shd w:val="clear" w:color="auto" w:fill="FFFFFF"/>
          <w:lang w:val="ka-GE"/>
        </w:rPr>
        <w:t>ქობულეთის ახალი შემოვლითი გზა (ADB)“ დასრულდა ხელშეკრულებით გათვალისწინებული დეფექტების აღმოფხვრის პერიოდი და მიმდინარეობდა საბოლოო ანგარიშსწორება.</w:t>
      </w:r>
    </w:p>
    <w:p w14:paraId="76A33768" w14:textId="77777777" w:rsidR="00A52B1A" w:rsidRPr="00A52B1A" w:rsidRDefault="00A52B1A" w:rsidP="00DB446F">
      <w:pPr>
        <w:spacing w:after="0" w:line="240" w:lineRule="auto"/>
        <w:jc w:val="both"/>
        <w:rPr>
          <w:rFonts w:ascii="Sylfaen" w:eastAsiaTheme="minorEastAsia" w:hAnsi="Sylfaen" w:cs="Sylfaen"/>
          <w:bCs/>
          <w:color w:val="000000"/>
          <w:shd w:val="clear" w:color="auto" w:fill="FFFFFF"/>
          <w:lang w:val="ka-GE"/>
        </w:rPr>
      </w:pPr>
    </w:p>
    <w:p w14:paraId="578A2115" w14:textId="77777777" w:rsidR="006C69F5" w:rsidRPr="00180341" w:rsidRDefault="006C69F5" w:rsidP="00DB446F">
      <w:pPr>
        <w:spacing w:line="240" w:lineRule="auto"/>
        <w:rPr>
          <w:highlight w:val="yellow"/>
        </w:rPr>
      </w:pPr>
    </w:p>
    <w:p w14:paraId="69240455" w14:textId="77777777" w:rsidR="00A640D9" w:rsidRPr="00CD0ABE" w:rsidRDefault="00A640D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CD0ABE">
        <w:rPr>
          <w:rFonts w:ascii="Sylfaen" w:eastAsia="SimSun" w:hAnsi="Sylfaen" w:cs="Calibri"/>
          <w:color w:val="366091"/>
          <w:sz w:val="22"/>
          <w:szCs w:val="22"/>
        </w:rPr>
        <w:t>3.2 რეგიონული და მუნიციპალური ინფრასტრუქტურის რეაბილიტაცია (პროგრამული კოდი - 25 03)</w:t>
      </w:r>
    </w:p>
    <w:p w14:paraId="25C72BB0" w14:textId="77777777" w:rsidR="00A640D9" w:rsidRPr="00CD0ABE" w:rsidRDefault="00A640D9" w:rsidP="00DB446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2"/>
          <w:szCs w:val="22"/>
        </w:rPr>
      </w:pPr>
    </w:p>
    <w:p w14:paraId="64E3CD9C" w14:textId="77777777" w:rsidR="00A640D9" w:rsidRPr="00CD0ABE" w:rsidRDefault="00A640D9" w:rsidP="00DB446F">
      <w:pPr>
        <w:spacing w:after="0" w:line="240" w:lineRule="auto"/>
        <w:jc w:val="both"/>
        <w:rPr>
          <w:rFonts w:ascii="Sylfaen" w:hAnsi="Sylfaen"/>
        </w:rPr>
      </w:pPr>
      <w:r w:rsidRPr="00CD0ABE">
        <w:rPr>
          <w:rFonts w:ascii="Sylfaen" w:hAnsi="Sylfaen"/>
        </w:rPr>
        <w:t>პროგრამის განმახორციელებელი:</w:t>
      </w:r>
    </w:p>
    <w:p w14:paraId="1253CF3D" w14:textId="77777777" w:rsidR="00A640D9" w:rsidRPr="00CD0ABE" w:rsidRDefault="00A640D9" w:rsidP="00DB446F">
      <w:pPr>
        <w:numPr>
          <w:ilvl w:val="0"/>
          <w:numId w:val="25"/>
        </w:numPr>
        <w:autoSpaceDE w:val="0"/>
        <w:autoSpaceDN w:val="0"/>
        <w:adjustRightInd w:val="0"/>
        <w:spacing w:after="0" w:line="240" w:lineRule="auto"/>
        <w:jc w:val="both"/>
        <w:rPr>
          <w:rFonts w:ascii="Sylfaen" w:hAnsi="Sylfaen"/>
        </w:rPr>
      </w:pPr>
      <w:r w:rsidRPr="00CD0ABE">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34420A6A" w14:textId="77777777" w:rsidR="00A640D9" w:rsidRPr="00CD0ABE" w:rsidRDefault="00A640D9" w:rsidP="00DB446F">
      <w:pPr>
        <w:numPr>
          <w:ilvl w:val="0"/>
          <w:numId w:val="25"/>
        </w:numPr>
        <w:autoSpaceDE w:val="0"/>
        <w:autoSpaceDN w:val="0"/>
        <w:adjustRightInd w:val="0"/>
        <w:spacing w:after="0" w:line="240" w:lineRule="auto"/>
        <w:jc w:val="both"/>
        <w:rPr>
          <w:rFonts w:ascii="Sylfaen" w:hAnsi="Sylfaen"/>
        </w:rPr>
      </w:pPr>
      <w:r w:rsidRPr="00CD0ABE">
        <w:rPr>
          <w:rFonts w:ascii="Sylfaen" w:hAnsi="Sylfaen"/>
        </w:rPr>
        <w:t>სსიპ - საქართველოს მუნიციპალური განვითარების ფონდი.</w:t>
      </w:r>
    </w:p>
    <w:p w14:paraId="64964146" w14:textId="77777777" w:rsidR="00A640D9" w:rsidRPr="00180341" w:rsidRDefault="00A640D9" w:rsidP="00DB446F">
      <w:pPr>
        <w:spacing w:after="0" w:line="240" w:lineRule="auto"/>
        <w:jc w:val="both"/>
        <w:rPr>
          <w:rFonts w:ascii="Sylfaen" w:hAnsi="Sylfaen"/>
          <w:highlight w:val="yellow"/>
        </w:rPr>
      </w:pPr>
    </w:p>
    <w:p w14:paraId="7353002E" w14:textId="77777777" w:rsidR="00A640D9" w:rsidRPr="00CD0ABE"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D0ABE">
        <w:rPr>
          <w:rFonts w:ascii="Sylfaen" w:eastAsiaTheme="minorEastAsia" w:hAnsi="Sylfaen" w:cs="Sylfaen"/>
          <w:bCs/>
          <w:color w:val="000000"/>
          <w:shd w:val="clear" w:color="auto" w:fill="FFFFFF"/>
          <w:lang w:val="ka-GE"/>
        </w:rPr>
        <w:t>მიმდინარეობდა 2022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ინფრასტრუქტურა, წყალმომარაგებისა და წყალარინების სისტემები, კულტურული, ტურისტული და საყოფაცხოვრებო ობიექტები და სხვა.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საინვესტიციო ბანკის (EIB),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14:paraId="523AD82D" w14:textId="77777777" w:rsidR="00A640D9" w:rsidRPr="00180341" w:rsidRDefault="00A640D9" w:rsidP="00DB446F">
      <w:pPr>
        <w:pStyle w:val="abzacixml"/>
        <w:spacing w:line="240" w:lineRule="auto"/>
        <w:ind w:firstLine="0"/>
        <w:rPr>
          <w:sz w:val="22"/>
          <w:szCs w:val="22"/>
          <w:highlight w:val="yellow"/>
        </w:rPr>
      </w:pPr>
    </w:p>
    <w:p w14:paraId="36840CBE" w14:textId="77777777" w:rsidR="00A640D9" w:rsidRPr="00CD0ABE" w:rsidRDefault="00A640D9" w:rsidP="00DB446F">
      <w:pPr>
        <w:pStyle w:val="Heading4"/>
        <w:spacing w:line="240" w:lineRule="auto"/>
        <w:jc w:val="both"/>
        <w:rPr>
          <w:rFonts w:ascii="Sylfaen" w:eastAsia="SimSun" w:hAnsi="Sylfaen" w:cs="Calibri"/>
          <w:i w:val="0"/>
        </w:rPr>
      </w:pPr>
      <w:r w:rsidRPr="00CD0ABE">
        <w:rPr>
          <w:rFonts w:ascii="Sylfaen" w:eastAsia="SimSun" w:hAnsi="Sylfaen" w:cs="Calibri"/>
          <w:i w:val="0"/>
        </w:rPr>
        <w:t>3.2.1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02E99910" w14:textId="77777777" w:rsidR="00A640D9" w:rsidRPr="00CD0ABE" w:rsidRDefault="00A640D9" w:rsidP="00DB446F">
      <w:pPr>
        <w:pStyle w:val="abzacixml"/>
        <w:spacing w:line="240" w:lineRule="auto"/>
        <w:ind w:firstLine="0"/>
        <w:rPr>
          <w:b/>
          <w:sz w:val="22"/>
          <w:szCs w:val="22"/>
        </w:rPr>
      </w:pPr>
    </w:p>
    <w:p w14:paraId="56A1AB97" w14:textId="77777777" w:rsidR="00A640D9" w:rsidRPr="00CD0ABE" w:rsidRDefault="00A640D9" w:rsidP="00DB446F">
      <w:pPr>
        <w:spacing w:after="0" w:line="240" w:lineRule="auto"/>
        <w:jc w:val="both"/>
        <w:rPr>
          <w:rFonts w:ascii="Sylfaen" w:hAnsi="Sylfaen"/>
        </w:rPr>
      </w:pPr>
      <w:r w:rsidRPr="00CD0ABE">
        <w:rPr>
          <w:rFonts w:ascii="Sylfaen" w:hAnsi="Sylfaen"/>
        </w:rPr>
        <w:t>ქვეპროგრამის განმახორციელებელი:</w:t>
      </w:r>
    </w:p>
    <w:p w14:paraId="1340A337" w14:textId="77777777" w:rsidR="00A640D9" w:rsidRPr="00CD0ABE" w:rsidRDefault="00A640D9" w:rsidP="00DB446F">
      <w:pPr>
        <w:numPr>
          <w:ilvl w:val="0"/>
          <w:numId w:val="25"/>
        </w:numPr>
        <w:autoSpaceDE w:val="0"/>
        <w:autoSpaceDN w:val="0"/>
        <w:adjustRightInd w:val="0"/>
        <w:spacing w:after="0" w:line="240" w:lineRule="auto"/>
        <w:jc w:val="both"/>
        <w:rPr>
          <w:rFonts w:ascii="Sylfaen" w:hAnsi="Sylfaen"/>
        </w:rPr>
      </w:pPr>
      <w:r w:rsidRPr="00CD0ABE">
        <w:rPr>
          <w:rFonts w:ascii="Sylfaen" w:hAnsi="Sylfaen"/>
        </w:rPr>
        <w:t>სსიპ - საქართველოს მუნიციპალური განვითარების ფონდი.</w:t>
      </w:r>
    </w:p>
    <w:p w14:paraId="31C239EA" w14:textId="77777777" w:rsidR="00A640D9" w:rsidRPr="00180341" w:rsidRDefault="00A640D9" w:rsidP="00DB446F">
      <w:pPr>
        <w:spacing w:after="0" w:line="240" w:lineRule="auto"/>
        <w:jc w:val="both"/>
        <w:rPr>
          <w:rFonts w:ascii="Sylfaen" w:eastAsia="Sylfaen" w:hAnsi="Sylfaen" w:cs="Sylfaen"/>
          <w:bCs/>
          <w:highlight w:val="yellow"/>
        </w:rPr>
      </w:pPr>
    </w:p>
    <w:p w14:paraId="511C9CF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ყვარელში აღმაშენებლის ქუჩაზე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51BE8EF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მომზადებაზე, მიმდინარეობდა კონტრაქტორ ორგანიზაციასთან ხელშეკრულების შეწყვეტის პროცედურები;</w:t>
      </w:r>
    </w:p>
    <w:p w14:paraId="167F6E6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31BB22A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732C8A0C"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lastRenderedPageBreak/>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0EB8EF7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მცხეთის სივრცით-ტერიტორიული განვითარების მართვის დოკუმენტის მომზადება;</w:t>
      </w:r>
    </w:p>
    <w:p w14:paraId="67C75A81"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ოზურგეთის მუნიციპალიტეტის დაბა ურეკში მოწყობილია ბულვარი (Design Build);</w:t>
      </w:r>
    </w:p>
    <w:p w14:paraId="65E8027E"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ქ. ქუთაისში, რიონის სანაპიროს ურბანული განახლების გეგმის შემუშავებაზე შეწყვეტილია ხელშეკრულება კონტრაქტორ ორგანიზაციასთან;</w:t>
      </w:r>
    </w:p>
    <w:p w14:paraId="10B490BD"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ქ. ონში აშენებულია მხარეთმცოდნეობის მუზეუმის ახალი შენობა (Design Build);</w:t>
      </w:r>
    </w:p>
    <w:p w14:paraId="7A216AE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საბავშვო ბაღების (50 ბავშვზე გათვლილი) სამშენებლო სამუშაოები (Design Build);</w:t>
      </w:r>
    </w:p>
    <w:p w14:paraId="6F0E8A90"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მესტიის მუნიციპალიტეტის ჭუბერის თემის სოფელ ლახამში, ჭუბერის თემის ცენტრში და სოფელ მულახში აშენებულია საბავშვო ბაღები (50 ბავშვზე გათვლილი) (Design Build);</w:t>
      </w:r>
    </w:p>
    <w:p w14:paraId="1BE69925"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მესტიის მუნიციპალიტეტში, საქართველოს შინაგან საქმეთა სამინისტროს პოლიციის განყოფილების შენობის სამშენებლო სამუშაოებზე შეწყვეტილია ხელშეკრულება კონტრაქტორ ორგანიზაციასთან;</w:t>
      </w:r>
    </w:p>
    <w:p w14:paraId="788DEA64"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7766093E"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საბავშვო ბაღების (50 ბავშვზე გათვლილი) სამშენებლო სამუშაოები (Design Build);</w:t>
      </w:r>
    </w:p>
    <w:p w14:paraId="207D86BD"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0AA6B3D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384DF4E8"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მომზადებაზე შეწყვეტილია ხელშეკრულება კონტრაქტორ ორგანიზაციასთან. მიმდინარეობდა ახალი სატენდერო პროცედურები;</w:t>
      </w:r>
    </w:p>
    <w:p w14:paraId="21B92BCB"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14:paraId="57D1D779"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ცაგერის მუნიციპალიტეტში, რეაბილიტირებულია სოფელ ჩხუმში მისასვლელი 7 კმ-იანი საავტომობილო გზა;</w:t>
      </w:r>
    </w:p>
    <w:p w14:paraId="284416CC"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ქ. მარნეულში, რუსთაველის ქუჩა N52-ში მიმდინარეობდა ახალი საფეხბურთო სტადიონის (2 000 მაყურებელზე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72B61C8"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(კმ 0+000 კმ 11+000) სარეაბილიტაციო სამუშაოები;</w:t>
      </w:r>
    </w:p>
    <w:p w14:paraId="36530F0C"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p>
    <w:p w14:paraId="2B750D96"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ჩოხატაურის მუნიციპალიტეტის დაბა ბახმაროში, მიმდინარეობდა დასასვენებელი პარკის სარეაბილიტაციო სამუშაოები;</w:t>
      </w:r>
    </w:p>
    <w:p w14:paraId="4496FF3F"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lastRenderedPageBreak/>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14:paraId="6FCADFDD"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54FB022B"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14:paraId="3C8F003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14:paraId="55081A9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სიღნაღის მუნიციპალიტეტში, ქ. წნორში მიმდინარეობდა ქიზიყის ქუჩის 3.5 კმ-იანი საავტომობილო გზის სარეაბილიტაციო სამუშაოები;</w:t>
      </w:r>
    </w:p>
    <w:p w14:paraId="32F1002D"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სიღნაღის მუნიციპალიტეტში, მიმდინარეობდა ქალაქ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2A098B6"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საჩხერის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460F5A34"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გორის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56045FCC"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ბოლნისის მუნიციპალიტეტში, მიმდინარეობდა 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0DBE5F6"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ვაზიანისა და სოფელ კრწანისის, მცხეთის მუნიციპალიტეტის სოფელ საგურამოს, ქ. გორის მუნიციპალიტეტის, ქ. ქუთაისის მუნიციპალიტეტის და საგარეჯოს მუნიციპალიტეტის სოფელ მუხროვანის ადგილობრივი მნიშვნელობის საავტომობილო გზების (საერთო სიგრძით - 10.9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0F11C179"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არხილოსკალოს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737EDCA"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თბილისში მდებარე მიხეილ მესხის სახელობის ლოკომოტივის სათადარიგო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77AA318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თბილისში მდებარე მიხეილ მესხის სახელობის ლოკომოტივის ცენტრალური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573A6FEA"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ქუთაისში მდებარე რამაზ შენგელიას სახელობის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77E451A0"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ადიგენის მუნიციპალიტეტში, დაბა აბასთუმნის ასტროფიზიკური ობსერვატორიის ტერიტორიაზე არსებული სასადილო შენობის რეაბილიტაციისათვის საჭირო დეტალური საპროექტო-სახარჯთაღრიცხვო დოკუმენტაციის მომზადება;</w:t>
      </w:r>
    </w:p>
    <w:p w14:paraId="5BC239F3" w14:textId="642AD79C"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 xml:space="preserve">დაიწყო: ქ. ქობულეთში ახალი საფეხბურთო ტექნიკური ცენტრის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ქ. ბათუმში 2 ახალი საფეხბურთო ტექნიკური ცენტრის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ქ. წყალტუბოში ახალი საფეხბურთო </w:t>
      </w:r>
      <w:r w:rsidRPr="005E5E5F">
        <w:rPr>
          <w:rFonts w:ascii="Sylfaen" w:eastAsiaTheme="minorEastAsia" w:hAnsi="Sylfaen" w:cs="Sylfaen"/>
          <w:bCs/>
          <w:color w:val="000000"/>
          <w:shd w:val="clear" w:color="auto" w:fill="FFFFFF"/>
          <w:lang w:val="ka-GE"/>
        </w:rPr>
        <w:lastRenderedPageBreak/>
        <w:t>ტექნიკური ცენტრის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ქ. თბილისში საქართველოს პროკურატურის დაქვემდებარებაში შემავალი სტრუქტურული დანაყოფებისათვის ახალი ადმინისტრაციული შენობის მშენებლობისათვის საჭირო დეტალური საპროექტო-სახარჯთაღრიცხვო დოკუმენტაციის მომზადება; ქ. თბილისში მდებარე „ბასა“-ს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r>
        <w:rPr>
          <w:rFonts w:ascii="Sylfaen" w:eastAsiaTheme="minorEastAsia" w:hAnsi="Sylfaen" w:cs="Sylfaen"/>
          <w:bCs/>
          <w:color w:val="000000"/>
          <w:shd w:val="clear" w:color="auto" w:fill="FFFFFF"/>
          <w:lang w:val="ka-GE"/>
        </w:rPr>
        <w:t xml:space="preserve"> </w:t>
      </w:r>
      <w:r w:rsidRPr="005E5E5F">
        <w:rPr>
          <w:rFonts w:ascii="Sylfaen" w:eastAsiaTheme="minorEastAsia" w:hAnsi="Sylfaen" w:cs="Sylfaen"/>
          <w:bCs/>
          <w:color w:val="000000"/>
          <w:shd w:val="clear" w:color="auto" w:fill="FFFFFF"/>
          <w:lang w:val="ka-GE"/>
        </w:rPr>
        <w:t>ქ. თბილისში მდებარე დავით პეტრიაშვილის სახელობის საფეხბურთო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53610B8"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462C3CD5"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3F68244C" w14:textId="77777777" w:rsidR="00A640D9" w:rsidRPr="00180341" w:rsidRDefault="00A640D9" w:rsidP="00DB446F">
      <w:pPr>
        <w:spacing w:after="0" w:line="240" w:lineRule="auto"/>
        <w:jc w:val="both"/>
        <w:rPr>
          <w:rFonts w:ascii="Sylfaen" w:hAnsi="Sylfaen"/>
          <w:color w:val="000000"/>
          <w:highlight w:val="yellow"/>
          <w:lang w:val="ka-GE"/>
        </w:rPr>
      </w:pPr>
    </w:p>
    <w:p w14:paraId="194556B2" w14:textId="77777777" w:rsidR="00A640D9" w:rsidRPr="005E5E5F" w:rsidRDefault="00A640D9" w:rsidP="00DB446F">
      <w:pPr>
        <w:pStyle w:val="Heading4"/>
        <w:spacing w:line="240" w:lineRule="auto"/>
        <w:jc w:val="both"/>
        <w:rPr>
          <w:rFonts w:ascii="Sylfaen" w:eastAsia="SimSun" w:hAnsi="Sylfaen" w:cs="Calibri"/>
          <w:i w:val="0"/>
        </w:rPr>
      </w:pPr>
      <w:r w:rsidRPr="005E5E5F">
        <w:rPr>
          <w:rFonts w:ascii="Sylfaen" w:eastAsia="SimSun" w:hAnsi="Sylfaen" w:cs="Calibri"/>
          <w:i w:val="0"/>
        </w:rPr>
        <w:t>3.2.2 განახლებული რეგიონების პროგრამა (პროგრამული კოდი - 25 03 02)</w:t>
      </w:r>
    </w:p>
    <w:p w14:paraId="141BB166" w14:textId="77777777" w:rsidR="00A640D9" w:rsidRPr="005E5E5F" w:rsidRDefault="00A640D9" w:rsidP="00DB446F">
      <w:pPr>
        <w:autoSpaceDE w:val="0"/>
        <w:autoSpaceDN w:val="0"/>
        <w:adjustRightInd w:val="0"/>
        <w:spacing w:after="0" w:line="240" w:lineRule="auto"/>
        <w:jc w:val="both"/>
        <w:rPr>
          <w:rFonts w:ascii="Sylfaen" w:hAnsi="Sylfaen" w:cs="Sylfaen,Bold"/>
          <w:bCs/>
          <w:lang w:val="ka-GE"/>
        </w:rPr>
      </w:pPr>
    </w:p>
    <w:p w14:paraId="05715B84" w14:textId="77777777" w:rsidR="00A640D9" w:rsidRPr="005E5E5F" w:rsidRDefault="00A640D9" w:rsidP="00DB446F">
      <w:pPr>
        <w:spacing w:after="0" w:line="240" w:lineRule="auto"/>
        <w:jc w:val="both"/>
        <w:rPr>
          <w:rFonts w:ascii="Sylfaen" w:hAnsi="Sylfaen"/>
        </w:rPr>
      </w:pPr>
      <w:r w:rsidRPr="005E5E5F">
        <w:rPr>
          <w:rFonts w:ascii="Sylfaen" w:hAnsi="Sylfaen"/>
        </w:rPr>
        <w:t>ქვეპროგრამის განმახორციელებელი:</w:t>
      </w:r>
    </w:p>
    <w:p w14:paraId="68D0990A" w14:textId="77777777" w:rsidR="00A640D9" w:rsidRPr="005E5E5F" w:rsidRDefault="00A640D9" w:rsidP="00DB446F">
      <w:pPr>
        <w:numPr>
          <w:ilvl w:val="0"/>
          <w:numId w:val="25"/>
        </w:numPr>
        <w:autoSpaceDE w:val="0"/>
        <w:autoSpaceDN w:val="0"/>
        <w:adjustRightInd w:val="0"/>
        <w:spacing w:after="0" w:line="240" w:lineRule="auto"/>
        <w:jc w:val="both"/>
        <w:rPr>
          <w:rFonts w:ascii="Sylfaen" w:hAnsi="Sylfaen"/>
        </w:rPr>
      </w:pPr>
      <w:r w:rsidRPr="005E5E5F">
        <w:rPr>
          <w:rFonts w:ascii="Sylfaen" w:hAnsi="Sylfaen"/>
        </w:rPr>
        <w:t>სსიპ - საქართველოს მუნიციპალური განვითარების ფონდი.</w:t>
      </w:r>
    </w:p>
    <w:p w14:paraId="258BF66B" w14:textId="77777777" w:rsidR="00A640D9" w:rsidRPr="005E5E5F" w:rsidRDefault="00A640D9" w:rsidP="00DB446F">
      <w:pPr>
        <w:autoSpaceDE w:val="0"/>
        <w:autoSpaceDN w:val="0"/>
        <w:adjustRightInd w:val="0"/>
        <w:spacing w:after="0" w:line="240" w:lineRule="auto"/>
        <w:ind w:firstLine="360"/>
        <w:jc w:val="both"/>
        <w:rPr>
          <w:rFonts w:ascii="Sylfaen" w:hAnsi="Sylfaen" w:cs="Sylfaen,Bold"/>
          <w:bCs/>
          <w:lang w:val="ka-GE"/>
        </w:rPr>
      </w:pPr>
    </w:p>
    <w:p w14:paraId="05791BED" w14:textId="77777777" w:rsidR="00A640D9" w:rsidRPr="005E5E5F"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63 მუნიციპალიტეტში მიმდინარეობდა არსებული სკვერების, დასასვენებელი პარკების, ქუჩებისა და შენობების სარეაბილიტაციო სამუშაოები (Design Build);</w:t>
      </w:r>
    </w:p>
    <w:p w14:paraId="1230F74B" w14:textId="77777777" w:rsidR="00A640D9" w:rsidRPr="005E5E5F"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r w:rsidR="00291280" w:rsidRPr="005E5E5F">
        <w:rPr>
          <w:rFonts w:ascii="Sylfaen" w:eastAsiaTheme="minorEastAsia" w:hAnsi="Sylfaen" w:cs="Sylfaen"/>
          <w:bCs/>
          <w:color w:val="000000"/>
          <w:shd w:val="clear" w:color="auto" w:fill="FFFFFF"/>
          <w:lang w:val="ka-GE"/>
        </w:rPr>
        <w:t>;</w:t>
      </w:r>
    </w:p>
    <w:p w14:paraId="7B8BA174" w14:textId="77777777" w:rsidR="00A640D9" w:rsidRPr="00180341" w:rsidRDefault="00A640D9" w:rsidP="00DB446F">
      <w:pPr>
        <w:spacing w:after="0" w:line="240" w:lineRule="auto"/>
        <w:jc w:val="both"/>
        <w:rPr>
          <w:highlight w:val="yellow"/>
        </w:rPr>
      </w:pPr>
    </w:p>
    <w:p w14:paraId="36BDDB99" w14:textId="77777777" w:rsidR="00A640D9" w:rsidRPr="005E5E5F" w:rsidRDefault="00A640D9" w:rsidP="00DB446F">
      <w:pPr>
        <w:pStyle w:val="Heading4"/>
        <w:spacing w:line="240" w:lineRule="auto"/>
        <w:jc w:val="both"/>
        <w:rPr>
          <w:rFonts w:ascii="Sylfaen" w:eastAsia="SimSun" w:hAnsi="Sylfaen" w:cs="Calibri"/>
          <w:i w:val="0"/>
        </w:rPr>
      </w:pPr>
      <w:r w:rsidRPr="005E5E5F">
        <w:rPr>
          <w:rFonts w:ascii="Sylfaen" w:eastAsia="SimSun" w:hAnsi="Sylfaen" w:cs="Calibri"/>
          <w:i w:val="0"/>
        </w:rPr>
        <w:t>3.2.3 რეგიონალური განვითარების პროექტი III (მცხეთა-მთიანეთი და სამცხე-ჯავახეთი) (WB) (პროგრამული კოდი - 25 03 03)</w:t>
      </w:r>
    </w:p>
    <w:p w14:paraId="2C9E4B2F" w14:textId="77777777" w:rsidR="00A640D9" w:rsidRPr="005E5E5F" w:rsidRDefault="00A640D9" w:rsidP="00DB446F">
      <w:pPr>
        <w:autoSpaceDE w:val="0"/>
        <w:autoSpaceDN w:val="0"/>
        <w:adjustRightInd w:val="0"/>
        <w:spacing w:after="0" w:line="240" w:lineRule="auto"/>
        <w:ind w:firstLine="360"/>
        <w:jc w:val="both"/>
        <w:rPr>
          <w:rFonts w:ascii="Sylfaen" w:hAnsi="Sylfaen" w:cs="Sylfaen,Bold"/>
          <w:bCs/>
          <w:lang w:val="ka-GE"/>
        </w:rPr>
      </w:pPr>
    </w:p>
    <w:p w14:paraId="4FB7124E" w14:textId="77777777" w:rsidR="00A640D9" w:rsidRPr="005E5E5F" w:rsidRDefault="00A640D9" w:rsidP="00DB446F">
      <w:pPr>
        <w:spacing w:after="0" w:line="240" w:lineRule="auto"/>
        <w:jc w:val="both"/>
        <w:rPr>
          <w:rFonts w:ascii="Sylfaen" w:hAnsi="Sylfaen" w:cs="Sylfaen,Bold"/>
          <w:b/>
          <w:bCs/>
        </w:rPr>
      </w:pPr>
      <w:r w:rsidRPr="005E5E5F">
        <w:rPr>
          <w:rFonts w:ascii="Sylfaen" w:hAnsi="Sylfaen"/>
        </w:rPr>
        <w:t>ქვეპროგრამის განმახორციელებელი:</w:t>
      </w:r>
    </w:p>
    <w:p w14:paraId="3D461812" w14:textId="77777777" w:rsidR="00A640D9" w:rsidRPr="005E5E5F" w:rsidRDefault="00A640D9" w:rsidP="00DB446F">
      <w:pPr>
        <w:numPr>
          <w:ilvl w:val="0"/>
          <w:numId w:val="25"/>
        </w:numPr>
        <w:autoSpaceDE w:val="0"/>
        <w:autoSpaceDN w:val="0"/>
        <w:adjustRightInd w:val="0"/>
        <w:spacing w:after="0" w:line="240" w:lineRule="auto"/>
        <w:jc w:val="both"/>
        <w:rPr>
          <w:rFonts w:ascii="Sylfaen" w:hAnsi="Sylfaen" w:cs="Sylfaen,Bold"/>
          <w:b/>
          <w:bCs/>
        </w:rPr>
      </w:pPr>
      <w:r w:rsidRPr="005E5E5F">
        <w:rPr>
          <w:rFonts w:ascii="Sylfaen" w:hAnsi="Sylfaen"/>
        </w:rPr>
        <w:t>სსიპ - საქართველოს მუნიციპალური განვითარების ფონდი.</w:t>
      </w:r>
    </w:p>
    <w:p w14:paraId="45164D4B" w14:textId="77777777" w:rsidR="00A640D9" w:rsidRPr="00180341" w:rsidRDefault="00A640D9" w:rsidP="00DB446F">
      <w:pPr>
        <w:autoSpaceDE w:val="0"/>
        <w:autoSpaceDN w:val="0"/>
        <w:adjustRightInd w:val="0"/>
        <w:spacing w:after="0" w:line="240" w:lineRule="auto"/>
        <w:ind w:firstLine="360"/>
        <w:jc w:val="both"/>
        <w:rPr>
          <w:rFonts w:ascii="Sylfaen" w:hAnsi="Sylfaen" w:cs="Sylfaen,Bold"/>
          <w:bCs/>
          <w:highlight w:val="yellow"/>
          <w:lang w:val="ka-GE"/>
        </w:rPr>
      </w:pPr>
    </w:p>
    <w:p w14:paraId="1AB1E1D4"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3531362B"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3BF7D348"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2D714BD2"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6E7688E2"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546E3EE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14:paraId="246F5CD0" w14:textId="13DB71B5"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w:t>
      </w:r>
      <w:r w:rsidR="00706557">
        <w:rPr>
          <w:rFonts w:ascii="Sylfaen" w:eastAsiaTheme="minorEastAsia" w:hAnsi="Sylfaen" w:cs="Sylfaen"/>
          <w:bCs/>
          <w:color w:val="000000"/>
          <w:shd w:val="clear" w:color="auto" w:fill="FFFFFF"/>
          <w:lang w:val="ka-GE"/>
        </w:rPr>
        <w:t xml:space="preserve"> და </w:t>
      </w:r>
      <w:r w:rsidR="00706557" w:rsidRPr="005E5E5F">
        <w:rPr>
          <w:rFonts w:ascii="Sylfaen" w:eastAsiaTheme="minorEastAsia" w:hAnsi="Sylfaen" w:cs="Sylfaen"/>
          <w:bCs/>
          <w:color w:val="000000"/>
          <w:shd w:val="clear" w:color="auto" w:fill="FFFFFF"/>
          <w:lang w:val="ka-GE"/>
        </w:rPr>
        <w:t>(ფაზა 3);</w:t>
      </w:r>
    </w:p>
    <w:p w14:paraId="7708870C"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lastRenderedPageBreak/>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1D31CCD9" w14:textId="334D028E"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მცხეთის</w:t>
      </w:r>
      <w:r w:rsidR="00706557">
        <w:rPr>
          <w:rFonts w:ascii="Sylfaen" w:eastAsiaTheme="minorEastAsia" w:hAnsi="Sylfaen" w:cs="Sylfaen"/>
          <w:bCs/>
          <w:color w:val="000000"/>
          <w:shd w:val="clear" w:color="auto" w:fill="FFFFFF"/>
          <w:lang w:val="ka-GE"/>
        </w:rPr>
        <w:t xml:space="preserve"> </w:t>
      </w:r>
      <w:r w:rsidRPr="005E5E5F">
        <w:rPr>
          <w:rFonts w:ascii="Sylfaen" w:eastAsiaTheme="minorEastAsia" w:hAnsi="Sylfaen" w:cs="Sylfaen"/>
          <w:bCs/>
          <w:color w:val="000000"/>
          <w:shd w:val="clear" w:color="auto" w:fill="FFFFFF"/>
          <w:lang w:val="ka-GE"/>
        </w:rPr>
        <w:t>მუზეუმის მუზეოგრაფიის, მართვის გეგმის და საგამოფენო სივრცის დიზაინის მომზადება;</w:t>
      </w:r>
    </w:p>
    <w:p w14:paraId="1A8C737B"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p>
    <w:p w14:paraId="1936F69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6C9E246A"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09E7ED7F"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დასრულდა დაბა აბასთუმნის ასტროფიზიკური ობსერვატორიისთვის თოვლსაწმენდი სატრანსპორტო საშუალების მოდელთან თავსებადი დამტებითი აღჭურვილობის შეძენა და სარგებლობაში გადაცემის პროცედურები;</w:t>
      </w:r>
    </w:p>
    <w:p w14:paraId="218EE5B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დაბა აბასთუმნის ასტროფიზიკური ობსერვატორიისთვის ტელესკოპის და გუმბათის მიწოდებისა და მონტაჟის პროცედურები;</w:t>
      </w:r>
    </w:p>
    <w:p w14:paraId="020EBF3A"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დაბა აბასთუმნის ისტორიული ხის სახლების დეტალური დიზაინის დოკუმენტაციის მომზადება (ფაზა 2);</w:t>
      </w:r>
    </w:p>
    <w:p w14:paraId="0ACAB438"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ქ. ქუთაისში დავით კაკაბაძის სახელობის ხელოვნების გალერიის რეაბილიტაციისათვის და ადაპტაციისათვის საჭირო დეტალური საპროექტო-სახარჯთაღრიცხვო დოკუმენტაციის მომზადება;</w:t>
      </w:r>
    </w:p>
    <w:p w14:paraId="1D7078E7"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 xml:space="preserve">ბორჯომის მუნიციპალიტეტში, ბაკურიანის რეკრეაციულ პარკში მიმდინარეობდა ტურისტული ინფრასტრუქტურის განვითარების სამუშაოები; </w:t>
      </w:r>
    </w:p>
    <w:p w14:paraId="7EDAF4FF"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მიმდინარეობდა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0F5C958"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თბილისის ეროვნული პარკის ტერიტორიაზე, დაწყებული 143 კმ-იანი საფეხმავლო ბილიკების ქსელის და ვიზიტორთა ცენტრის მოწყობის სამუშაოები;</w:t>
      </w:r>
    </w:p>
    <w:p w14:paraId="603A0A03"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14:paraId="2D9EF526" w14:textId="77777777" w:rsidR="005E5E5F" w:rsidRPr="005E5E5F" w:rsidRDefault="005E5E5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5E5F">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6EC629CC" w14:textId="77777777" w:rsidR="00A640D9" w:rsidRPr="00180341" w:rsidRDefault="00A640D9" w:rsidP="00DB446F">
      <w:pPr>
        <w:pStyle w:val="abzacixml"/>
        <w:spacing w:line="240" w:lineRule="auto"/>
        <w:ind w:firstLine="0"/>
        <w:rPr>
          <w:sz w:val="22"/>
          <w:szCs w:val="22"/>
          <w:highlight w:val="yellow"/>
        </w:rPr>
      </w:pPr>
    </w:p>
    <w:p w14:paraId="433E7524" w14:textId="77777777" w:rsidR="00A640D9" w:rsidRPr="00706557" w:rsidRDefault="00A640D9" w:rsidP="00DB446F">
      <w:pPr>
        <w:pStyle w:val="Heading4"/>
        <w:spacing w:line="240" w:lineRule="auto"/>
        <w:jc w:val="both"/>
        <w:rPr>
          <w:rFonts w:ascii="Sylfaen" w:eastAsia="SimSun" w:hAnsi="Sylfaen" w:cs="Calibri"/>
          <w:i w:val="0"/>
        </w:rPr>
      </w:pPr>
      <w:r w:rsidRPr="00706557">
        <w:rPr>
          <w:rFonts w:ascii="Sylfaen" w:eastAsia="SimSun" w:hAnsi="Sylfaen" w:cs="Calibri"/>
          <w:i w:val="0"/>
        </w:rPr>
        <w:t>3.2.4 რეგიონალური და მუნიციპალური ინფრასტრუქტურის განვითარების პროექტი II (WB, WB-TF) (პროგრამული კოდი - 25 03 04)</w:t>
      </w:r>
    </w:p>
    <w:p w14:paraId="4E20ADA2" w14:textId="77777777" w:rsidR="00A640D9" w:rsidRPr="00706557" w:rsidRDefault="00A640D9" w:rsidP="00DB446F">
      <w:pPr>
        <w:autoSpaceDE w:val="0"/>
        <w:autoSpaceDN w:val="0"/>
        <w:adjustRightInd w:val="0"/>
        <w:spacing w:after="0" w:line="240" w:lineRule="auto"/>
        <w:jc w:val="both"/>
        <w:rPr>
          <w:rFonts w:ascii="Sylfaen" w:hAnsi="Sylfaen" w:cs="Sylfaen,Bold"/>
          <w:bCs/>
        </w:rPr>
      </w:pPr>
    </w:p>
    <w:p w14:paraId="56B20B99" w14:textId="77777777" w:rsidR="00A640D9" w:rsidRPr="00706557" w:rsidRDefault="00A640D9" w:rsidP="00DB446F">
      <w:pPr>
        <w:spacing w:after="0" w:line="240" w:lineRule="auto"/>
        <w:jc w:val="both"/>
        <w:rPr>
          <w:rFonts w:ascii="Sylfaen" w:hAnsi="Sylfaen"/>
        </w:rPr>
      </w:pPr>
      <w:r w:rsidRPr="00706557">
        <w:rPr>
          <w:rFonts w:ascii="Sylfaen" w:hAnsi="Sylfaen"/>
        </w:rPr>
        <w:t>ქვეპროგრამის განმახორციელებელი:</w:t>
      </w:r>
    </w:p>
    <w:p w14:paraId="0773CE11" w14:textId="77777777" w:rsidR="00A640D9" w:rsidRPr="00706557" w:rsidRDefault="00A640D9" w:rsidP="00DB446F">
      <w:pPr>
        <w:numPr>
          <w:ilvl w:val="0"/>
          <w:numId w:val="25"/>
        </w:numPr>
        <w:autoSpaceDE w:val="0"/>
        <w:autoSpaceDN w:val="0"/>
        <w:adjustRightInd w:val="0"/>
        <w:spacing w:after="0" w:line="240" w:lineRule="auto"/>
        <w:jc w:val="both"/>
        <w:rPr>
          <w:rFonts w:ascii="Sylfaen" w:hAnsi="Sylfaen"/>
        </w:rPr>
      </w:pPr>
      <w:r w:rsidRPr="00706557">
        <w:rPr>
          <w:rFonts w:ascii="Sylfaen" w:hAnsi="Sylfaen"/>
        </w:rPr>
        <w:t>სსიპ - საქართველოს მუნიციპალური განვითარების ფონდი.</w:t>
      </w:r>
    </w:p>
    <w:p w14:paraId="00B521B8" w14:textId="77777777" w:rsidR="00A640D9" w:rsidRPr="00180341" w:rsidRDefault="00A640D9" w:rsidP="00DB446F">
      <w:pPr>
        <w:autoSpaceDE w:val="0"/>
        <w:autoSpaceDN w:val="0"/>
        <w:adjustRightInd w:val="0"/>
        <w:spacing w:after="0" w:line="240" w:lineRule="auto"/>
        <w:jc w:val="both"/>
        <w:rPr>
          <w:rFonts w:ascii="Sylfaen" w:hAnsi="Sylfaen" w:cs="Sylfaen,Bold"/>
          <w:bCs/>
          <w:highlight w:val="yellow"/>
        </w:rPr>
      </w:pPr>
    </w:p>
    <w:p w14:paraId="1B7B461F"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ქ. ხაშურში, რეაბილიტირებულია საფეხბურთო სტადიონი;</w:t>
      </w:r>
    </w:p>
    <w:p w14:paraId="633DDB1E"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გარდაბნის მუნიციპალიტეტის 5 სოფელში მოწყობილი წყალმომარაგების სისტემა (რეზერვუარები, მილსადენები 52.1 კმ, საქლორატორო, სატუმბო სადგური, ჭები და სხვა) (ფაზა 2);</w:t>
      </w:r>
    </w:p>
    <w:p w14:paraId="570BEF27"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lastRenderedPageBreak/>
        <w:t>მუნიციპალური სერვისების ელექტრონული პლატფორმის განვითარებასთან დაკავშირებით, მიმდინარეობდა საკონსულტაციო მომსახურება;</w:t>
      </w:r>
    </w:p>
    <w:p w14:paraId="7FE2A286"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3481FC72"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საჩხერის მუნიციპალიტეტის სოფელ ჯალაურთაში, რეაბილიტირებულია საავტომობილო გზები (საერთო სიგრძით - 8.9 კმ);</w:t>
      </w:r>
    </w:p>
    <w:p w14:paraId="79BE6E5D"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ქ. გორის მუნიციპალიტეტში, მიმდინარეობდა „ახალბაღის“ პარკის სარეაბილიტაციო სამუშაოები;</w:t>
      </w:r>
    </w:p>
    <w:p w14:paraId="199CD488"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ბაღდათის მუნიციპალიტეტში, რეაბილიტირებულია სოფელ ობჩის „საბუკიას“ და „ჭყეპნარას“ საუბნო საავტომობილო გზები (საერთო სიგრძით - 8.5 კმ);</w:t>
      </w:r>
    </w:p>
    <w:p w14:paraId="30922ADE"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წალენჯიხის მუნიციპალიტეტში, მიმდინარეობდა სოფელ ფახულანის და სოფელ ჭალეს დამაკავშირებელი 7.6 კმ-იანი საავტომობილო გზის სარეაბილიტაციო სამუშაოები;</w:t>
      </w:r>
    </w:p>
    <w:p w14:paraId="728348BC"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ზუგდიდის მუნიციპალიტეტში, მიმდინარეობდა სოფელ ახალაბასთუმანის და სოფელ რუხის 3.8 კმ საავტომობილო გზის სარეაბილიტაციო სამუშაოები;</w:t>
      </w:r>
    </w:p>
    <w:p w14:paraId="318A3614"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წყალტუბოს მუნიციპალიტეტში, მიმდინარეობდა 3 სოფლის (მაღლაკი, ფარცხანაყანევი და ზედა მესხეთი) საუბნო გზების (საერთო სიგრძით - 32.1 კმ) სარეაბილიტაციო სამუშაოები;</w:t>
      </w:r>
    </w:p>
    <w:p w14:paraId="1E4978C1"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მიმდინარეობდა ქ. დმანისისა და 19 სოფლის წყალმომარაგების სისტემის სარეაბილიტაციო სამუშაოები (ფაზა I);</w:t>
      </w:r>
    </w:p>
    <w:p w14:paraId="03AA55A4"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გარდაბნის მუნიციპალიტეტში, მიმდინარეობდა 5 სოფლის (ნორიო, ვაზიანი, ახალსამგორი, მარტყოფი და ახალსოფელი) წყალმომარაგების სისტემის სარეაბილიტაციო სამუშაოები (ფაზა III);</w:t>
      </w:r>
    </w:p>
    <w:p w14:paraId="38A419AB"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სამტრედიის მუნიციპალიტეტში, დაწყებულია სოფელ გამოჩინებულში ზანდოს მიმართულებით 5.6 კმ-იანი საავტომობილო გზის სარეაბილიტაციო სამუშაოები;</w:t>
      </w:r>
    </w:p>
    <w:p w14:paraId="0A798B98"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14:paraId="73ECEADB" w14:textId="77777777" w:rsidR="00706557" w:rsidRDefault="00706557" w:rsidP="00DB446F">
      <w:pPr>
        <w:numPr>
          <w:ilvl w:val="3"/>
          <w:numId w:val="2"/>
        </w:numPr>
        <w:spacing w:after="0" w:line="240" w:lineRule="auto"/>
        <w:ind w:left="0"/>
        <w:jc w:val="both"/>
        <w:rPr>
          <w:rFonts w:ascii="Sylfaen" w:hAnsi="Sylfaen" w:cs="Sylfaen"/>
        </w:rPr>
      </w:pPr>
      <w:r w:rsidRPr="00706557">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49C4D960" w14:textId="77777777" w:rsidR="00A640D9" w:rsidRPr="00180341" w:rsidRDefault="00A640D9" w:rsidP="00DB446F">
      <w:pPr>
        <w:spacing w:after="0" w:line="240" w:lineRule="auto"/>
        <w:jc w:val="both"/>
        <w:rPr>
          <w:rFonts w:ascii="Sylfaen" w:eastAsia="Sylfaen" w:hAnsi="Sylfaen" w:cs="Arial"/>
          <w:highlight w:val="yellow"/>
        </w:rPr>
      </w:pPr>
    </w:p>
    <w:p w14:paraId="1FD414A3" w14:textId="77777777" w:rsidR="00A640D9" w:rsidRPr="00706557" w:rsidRDefault="00A640D9" w:rsidP="00DB446F">
      <w:pPr>
        <w:pStyle w:val="Heading4"/>
        <w:spacing w:line="240" w:lineRule="auto"/>
        <w:jc w:val="both"/>
        <w:rPr>
          <w:rFonts w:ascii="Sylfaen" w:eastAsia="SimSun" w:hAnsi="Sylfaen" w:cs="Calibri"/>
          <w:i w:val="0"/>
        </w:rPr>
      </w:pPr>
      <w:r w:rsidRPr="00706557">
        <w:rPr>
          <w:rFonts w:ascii="Sylfaen" w:eastAsia="SimSun" w:hAnsi="Sylfaen" w:cs="Calibri"/>
          <w:i w:val="0"/>
        </w:rPr>
        <w:t>3.2.5 საქართველოს ურბანული რეკონსტრუქციის და განვითარების პროექტი (EIB) (პროგრამული კოდი - 25 03 05)</w:t>
      </w:r>
    </w:p>
    <w:p w14:paraId="2628861C" w14:textId="77777777" w:rsidR="00A640D9" w:rsidRPr="00706557" w:rsidRDefault="00A640D9" w:rsidP="00DB446F">
      <w:pPr>
        <w:autoSpaceDE w:val="0"/>
        <w:autoSpaceDN w:val="0"/>
        <w:adjustRightInd w:val="0"/>
        <w:spacing w:after="0" w:line="240" w:lineRule="auto"/>
        <w:jc w:val="both"/>
        <w:rPr>
          <w:rFonts w:ascii="Sylfaen" w:hAnsi="Sylfaen" w:cs="Sylfaen,Bold"/>
          <w:bCs/>
        </w:rPr>
      </w:pPr>
    </w:p>
    <w:p w14:paraId="7BADB24A" w14:textId="77777777" w:rsidR="00A640D9" w:rsidRPr="00706557" w:rsidRDefault="00A640D9" w:rsidP="00DB446F">
      <w:pPr>
        <w:spacing w:after="0" w:line="240" w:lineRule="auto"/>
        <w:jc w:val="both"/>
        <w:rPr>
          <w:rFonts w:ascii="Sylfaen" w:hAnsi="Sylfaen"/>
        </w:rPr>
      </w:pPr>
      <w:r w:rsidRPr="00706557">
        <w:rPr>
          <w:rFonts w:ascii="Sylfaen" w:hAnsi="Sylfaen"/>
        </w:rPr>
        <w:t>ქვეპროგრამის განმახორციელებელი:</w:t>
      </w:r>
    </w:p>
    <w:p w14:paraId="519DC415" w14:textId="77777777" w:rsidR="00A640D9" w:rsidRPr="00706557" w:rsidRDefault="00A640D9" w:rsidP="00DB446F">
      <w:pPr>
        <w:numPr>
          <w:ilvl w:val="0"/>
          <w:numId w:val="25"/>
        </w:numPr>
        <w:autoSpaceDE w:val="0"/>
        <w:autoSpaceDN w:val="0"/>
        <w:adjustRightInd w:val="0"/>
        <w:spacing w:after="0" w:line="240" w:lineRule="auto"/>
        <w:jc w:val="both"/>
        <w:rPr>
          <w:rFonts w:ascii="Sylfaen" w:hAnsi="Sylfaen"/>
        </w:rPr>
      </w:pPr>
      <w:r w:rsidRPr="00706557">
        <w:rPr>
          <w:rFonts w:ascii="Sylfaen" w:hAnsi="Sylfaen"/>
        </w:rPr>
        <w:t>სსიპ - საქართველოს მუნიციპალური განვითარების ფონდი.</w:t>
      </w:r>
    </w:p>
    <w:p w14:paraId="2C783591" w14:textId="77777777" w:rsidR="00A640D9" w:rsidRPr="00180341" w:rsidRDefault="00A640D9" w:rsidP="00DB446F">
      <w:pPr>
        <w:autoSpaceDE w:val="0"/>
        <w:autoSpaceDN w:val="0"/>
        <w:adjustRightInd w:val="0"/>
        <w:spacing w:after="0" w:line="240" w:lineRule="auto"/>
        <w:jc w:val="both"/>
        <w:rPr>
          <w:rFonts w:ascii="Sylfaen" w:hAnsi="Sylfaen" w:cs="Sylfaen,Bold"/>
          <w:bCs/>
          <w:highlight w:val="yellow"/>
        </w:rPr>
      </w:pPr>
    </w:p>
    <w:p w14:paraId="3D3E457E"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მიმდინარეობდა გურჯაანის პარკის სარეაბილიტაციო სამუშაოები;</w:t>
      </w:r>
    </w:p>
    <w:p w14:paraId="18FCD6CE"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ხობის მუნიციპალიტეტში, „თუთარჩელა“-ს შენობაში მიმდინარეობდა მრავალფუნქციური სპორტდარბაზის მოწყობისათვის დარჩენილი სამუშაოები;</w:t>
      </w:r>
    </w:p>
    <w:p w14:paraId="36C9631F"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საჩხერის მუნიციპალიტეტში, რეაბილიტირებულ გორისა-ჯალაურთას 5.9 კმ-იანი საავტომობილო გზაზე, დასრულდა აღმოჩენილი ხარვეზების ექსპერტიზა. კონტრაქტორი ორგანიზაციის მიერ მიმდინარეობდა დეფექტების აღმოფხვრა;</w:t>
      </w:r>
    </w:p>
    <w:p w14:paraId="66EC5E46"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გორის მუნიციპალიტეტის სოფელ მეჯვრისხევში, მიმდინარეობდა 180 ბავშვზე გათვლილი საბავშვო ბაღის სამშენებლო სამუშაოები;</w:t>
      </w:r>
    </w:p>
    <w:p w14:paraId="14E97E3F"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ქ. გორის მუნიციპალიტეტში, აშენებულია 180 ბავშვზე გათვლილი საბავშვო ბაღი;</w:t>
      </w:r>
    </w:p>
    <w:p w14:paraId="5C9CF00E"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ქ. ახალციხის მუნიციპალიტეტში, აშენებულია 180 ბავშვზე გათვლილი საბავშვო ბაღი;</w:t>
      </w:r>
    </w:p>
    <w:p w14:paraId="0BB239A2"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lastRenderedPageBreak/>
        <w:t>გორის მუნიციპალიტეტის სოფელ მეღვრეკისი-ერგნეთში, მიმდინარეობდა 75 ბავშვზე გათვლილი საბავშვო ბაღის სამშენებლო სამუშაოები;</w:t>
      </w:r>
    </w:p>
    <w:p w14:paraId="4F59A895"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3DA546D4" w14:textId="77777777" w:rsidR="00706557" w:rsidRPr="00706557" w:rsidRDefault="0070655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საზედამხედველო მომსახურება.</w:t>
      </w:r>
    </w:p>
    <w:p w14:paraId="447E5904" w14:textId="77777777" w:rsidR="00A640D9" w:rsidRPr="00180341" w:rsidRDefault="00A640D9" w:rsidP="00DB446F">
      <w:pPr>
        <w:spacing w:after="0" w:line="240" w:lineRule="auto"/>
        <w:jc w:val="both"/>
        <w:rPr>
          <w:rFonts w:ascii="Sylfaen" w:hAnsi="Sylfaen" w:cs="Sylfaen"/>
          <w:highlight w:val="yellow"/>
        </w:rPr>
      </w:pPr>
    </w:p>
    <w:p w14:paraId="3E29BF73" w14:textId="77777777" w:rsidR="00A640D9" w:rsidRPr="00706557" w:rsidRDefault="00A640D9" w:rsidP="00DB446F">
      <w:pPr>
        <w:pStyle w:val="Heading4"/>
        <w:spacing w:line="240" w:lineRule="auto"/>
        <w:jc w:val="both"/>
        <w:rPr>
          <w:rFonts w:ascii="Sylfaen" w:eastAsia="SimSun" w:hAnsi="Sylfaen" w:cs="Calibri"/>
          <w:i w:val="0"/>
        </w:rPr>
      </w:pPr>
      <w:r w:rsidRPr="00706557">
        <w:rPr>
          <w:rFonts w:ascii="Sylfaen" w:eastAsia="SimSun" w:hAnsi="Sylfaen" w:cs="Calibri"/>
          <w:i w:val="0"/>
        </w:rPr>
        <w:t>3.2.6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06)</w:t>
      </w:r>
    </w:p>
    <w:p w14:paraId="62A2862D" w14:textId="77777777" w:rsidR="00A640D9" w:rsidRPr="00706557" w:rsidRDefault="00A640D9" w:rsidP="00DB446F">
      <w:pPr>
        <w:autoSpaceDE w:val="0"/>
        <w:autoSpaceDN w:val="0"/>
        <w:adjustRightInd w:val="0"/>
        <w:spacing w:after="0" w:line="240" w:lineRule="auto"/>
        <w:ind w:firstLine="360"/>
        <w:jc w:val="both"/>
        <w:rPr>
          <w:rFonts w:ascii="Sylfaen" w:hAnsi="Sylfaen" w:cs="Sylfaen,Bold"/>
          <w:bCs/>
          <w:lang w:val="ka-GE"/>
        </w:rPr>
      </w:pPr>
    </w:p>
    <w:p w14:paraId="10025FAA" w14:textId="77777777" w:rsidR="00A640D9" w:rsidRPr="00706557" w:rsidRDefault="00A640D9" w:rsidP="00DB446F">
      <w:pPr>
        <w:spacing w:after="0" w:line="240" w:lineRule="auto"/>
        <w:jc w:val="both"/>
        <w:rPr>
          <w:rFonts w:ascii="Sylfaen" w:hAnsi="Sylfaen" w:cs="Sylfaen,Bold"/>
          <w:b/>
          <w:bCs/>
        </w:rPr>
      </w:pPr>
      <w:r w:rsidRPr="00706557">
        <w:rPr>
          <w:rFonts w:ascii="Sylfaen" w:hAnsi="Sylfaen"/>
        </w:rPr>
        <w:t>ქვეპროგრამის განმახორციელებელი:</w:t>
      </w:r>
    </w:p>
    <w:p w14:paraId="461CC523" w14:textId="77777777" w:rsidR="00A640D9" w:rsidRPr="00706557" w:rsidRDefault="00A640D9" w:rsidP="00DB446F">
      <w:pPr>
        <w:numPr>
          <w:ilvl w:val="0"/>
          <w:numId w:val="25"/>
        </w:numPr>
        <w:autoSpaceDE w:val="0"/>
        <w:autoSpaceDN w:val="0"/>
        <w:adjustRightInd w:val="0"/>
        <w:spacing w:after="0" w:line="240" w:lineRule="auto"/>
        <w:jc w:val="both"/>
        <w:rPr>
          <w:rFonts w:ascii="Sylfaen" w:hAnsi="Sylfaen"/>
        </w:rPr>
      </w:pPr>
      <w:r w:rsidRPr="00706557">
        <w:rPr>
          <w:rFonts w:ascii="Sylfaen" w:hAnsi="Sylfaen"/>
        </w:rPr>
        <w:t>სსიპ - საქართველოს მუნიციპალური განვითარების ფონდი.</w:t>
      </w:r>
    </w:p>
    <w:p w14:paraId="58C3BB63" w14:textId="77777777" w:rsidR="00A640D9" w:rsidRPr="00706557" w:rsidRDefault="00A640D9" w:rsidP="00DB446F">
      <w:pPr>
        <w:autoSpaceDE w:val="0"/>
        <w:autoSpaceDN w:val="0"/>
        <w:adjustRightInd w:val="0"/>
        <w:spacing w:after="0" w:line="240" w:lineRule="auto"/>
        <w:ind w:firstLine="360"/>
        <w:jc w:val="both"/>
        <w:rPr>
          <w:rFonts w:ascii="Sylfaen" w:hAnsi="Sylfaen" w:cs="Sylfaen,Bold"/>
          <w:bCs/>
          <w:lang w:val="ka-GE"/>
        </w:rPr>
      </w:pPr>
    </w:p>
    <w:p w14:paraId="67F89F7A" w14:textId="77777777" w:rsidR="00A640D9" w:rsidRPr="00706557"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მიმდინარეობდა სსიპ - იუსტიციის სახლის, ოზურგეთის, თელავის და ახალციხის ფილიალების შენობებში ენერგოეფექტურობის კომპონენტის გაძლიერებისთვის დიზაინი და მშენებლობა;</w:t>
      </w:r>
    </w:p>
    <w:p w14:paraId="480AF558" w14:textId="77777777" w:rsidR="00A640D9" w:rsidRPr="00706557"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საბავშვო ბაღებში და საჯარო სკოლებში გამძლე ქსელთან დაკავშირებული PV სისტემის დაყენებასთან დაკავშირებით, მიმდინარეობდა პროექტირების, დანადგარის შეძენის და ინსტალაციის მომსახურების შესყიდვა;</w:t>
      </w:r>
    </w:p>
    <w:p w14:paraId="67730BA1" w14:textId="77777777" w:rsidR="00A640D9" w:rsidRPr="00706557"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06557">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43921773" w14:textId="77777777" w:rsidR="00A640D9" w:rsidRPr="00180341" w:rsidRDefault="00A640D9" w:rsidP="00DB446F">
      <w:pPr>
        <w:pStyle w:val="abzacixml"/>
        <w:spacing w:line="240" w:lineRule="auto"/>
        <w:ind w:firstLine="0"/>
        <w:rPr>
          <w:sz w:val="22"/>
          <w:szCs w:val="22"/>
          <w:highlight w:val="yellow"/>
        </w:rPr>
      </w:pPr>
    </w:p>
    <w:p w14:paraId="569A6933" w14:textId="77777777" w:rsidR="00A640D9" w:rsidRPr="00706557" w:rsidRDefault="00A640D9" w:rsidP="00DB446F">
      <w:pPr>
        <w:pStyle w:val="Heading4"/>
        <w:spacing w:line="240" w:lineRule="auto"/>
        <w:jc w:val="both"/>
        <w:rPr>
          <w:rFonts w:ascii="Sylfaen" w:eastAsia="SimSun" w:hAnsi="Sylfaen" w:cs="Calibri"/>
          <w:i w:val="0"/>
        </w:rPr>
      </w:pPr>
      <w:r w:rsidRPr="00706557">
        <w:rPr>
          <w:rFonts w:ascii="Sylfaen" w:eastAsia="SimSun" w:hAnsi="Sylfaen" w:cs="Calibri"/>
          <w:i w:val="0"/>
        </w:rPr>
        <w:t>3.2.7 საცხოვრებლად ვარგისი ქალაქების საინვესტიციო პროგრამა (პროგრამული კოდი - 25 03 07)</w:t>
      </w:r>
    </w:p>
    <w:p w14:paraId="7CC29BDF" w14:textId="77777777" w:rsidR="00A640D9" w:rsidRPr="00706557" w:rsidRDefault="00A640D9" w:rsidP="00DB446F">
      <w:pPr>
        <w:autoSpaceDE w:val="0"/>
        <w:autoSpaceDN w:val="0"/>
        <w:adjustRightInd w:val="0"/>
        <w:spacing w:after="0" w:line="240" w:lineRule="auto"/>
        <w:ind w:firstLine="360"/>
        <w:jc w:val="both"/>
        <w:rPr>
          <w:rFonts w:ascii="Sylfaen" w:hAnsi="Sylfaen" w:cs="Sylfaen,Bold"/>
          <w:bCs/>
          <w:lang w:val="ka-GE"/>
        </w:rPr>
      </w:pPr>
    </w:p>
    <w:p w14:paraId="50E2ABC1" w14:textId="77777777" w:rsidR="00A640D9" w:rsidRPr="00706557" w:rsidRDefault="00A640D9" w:rsidP="00DB446F">
      <w:pPr>
        <w:spacing w:after="0" w:line="240" w:lineRule="auto"/>
        <w:jc w:val="both"/>
        <w:rPr>
          <w:rFonts w:ascii="Sylfaen" w:hAnsi="Sylfaen"/>
        </w:rPr>
      </w:pPr>
      <w:r w:rsidRPr="00706557">
        <w:rPr>
          <w:rFonts w:ascii="Sylfaen" w:hAnsi="Sylfaen"/>
        </w:rPr>
        <w:t>ქვეპროგრამის განმახორციელებელი:</w:t>
      </w:r>
    </w:p>
    <w:p w14:paraId="22E3DAC4" w14:textId="77777777" w:rsidR="00A640D9" w:rsidRPr="00706557" w:rsidRDefault="00A640D9" w:rsidP="00DB446F">
      <w:pPr>
        <w:numPr>
          <w:ilvl w:val="0"/>
          <w:numId w:val="25"/>
        </w:numPr>
        <w:autoSpaceDE w:val="0"/>
        <w:autoSpaceDN w:val="0"/>
        <w:adjustRightInd w:val="0"/>
        <w:spacing w:after="0" w:line="240" w:lineRule="auto"/>
        <w:jc w:val="both"/>
        <w:rPr>
          <w:rFonts w:ascii="Sylfaen" w:hAnsi="Sylfaen"/>
        </w:rPr>
      </w:pPr>
      <w:r w:rsidRPr="00706557">
        <w:rPr>
          <w:rFonts w:ascii="Sylfaen" w:hAnsi="Sylfaen"/>
        </w:rPr>
        <w:t>სსიპ - საქართველოს მუნიციპალური განვითარების ფონდი.</w:t>
      </w:r>
    </w:p>
    <w:p w14:paraId="1A4C47E7" w14:textId="77777777" w:rsidR="00A640D9" w:rsidRPr="00180341" w:rsidRDefault="00A640D9" w:rsidP="00DB446F">
      <w:pPr>
        <w:autoSpaceDE w:val="0"/>
        <w:autoSpaceDN w:val="0"/>
        <w:adjustRightInd w:val="0"/>
        <w:spacing w:after="0" w:line="240" w:lineRule="auto"/>
        <w:ind w:firstLine="360"/>
        <w:jc w:val="both"/>
        <w:rPr>
          <w:rFonts w:ascii="Sylfaen" w:hAnsi="Sylfaen" w:cs="Sylfaen,Bold"/>
          <w:bCs/>
          <w:highlight w:val="yellow"/>
          <w:lang w:val="ka-GE"/>
        </w:rPr>
      </w:pPr>
    </w:p>
    <w:p w14:paraId="0121F711"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ახალციხეში და ქ. ზუგდიდში, სპორტული კომპლექსების სამშენებლო სამუშაოებზე შეწყვეტილია ხელშეკრულება კონტრაქტორ ორგანიზაციასთან;</w:t>
      </w:r>
    </w:p>
    <w:p w14:paraId="0F0FF662"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რუსთავში, მიმდინარეობდა სპორტული კომპლექსის სამშენებლო სამუშაოები;</w:t>
      </w:r>
    </w:p>
    <w:p w14:paraId="726BD1B6"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ქუთაისში, მიმდინარეობდა ოლიმპიური საცურაო აუზის სამშენებლო სამუშაოები;</w:t>
      </w:r>
    </w:p>
    <w:p w14:paraId="2D591CBB"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ლანჩხუთის მუნიციპალიტეტის სოფელ სუფსაში და სოფელ ხაჯალიაში, მიმდინარეობდა 100 ბავშვზე გათვლილი საბავშვო ბაღების სამშენებლო სამუშაოები;</w:t>
      </w:r>
    </w:p>
    <w:p w14:paraId="4EAFF97D" w14:textId="18659E7B"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სიღნაღის მუნიციპალიტეტის</w:t>
      </w:r>
      <w:r>
        <w:rPr>
          <w:rFonts w:ascii="Sylfaen" w:eastAsiaTheme="minorEastAsia" w:hAnsi="Sylfaen" w:cs="Sylfaen"/>
          <w:bCs/>
          <w:color w:val="000000"/>
          <w:shd w:val="clear" w:color="auto" w:fill="FFFFFF"/>
          <w:lang w:val="ka-GE"/>
        </w:rPr>
        <w:t>:</w:t>
      </w:r>
      <w:r w:rsidRPr="0041162A">
        <w:rPr>
          <w:rFonts w:ascii="Sylfaen" w:eastAsiaTheme="minorEastAsia" w:hAnsi="Sylfaen" w:cs="Sylfaen"/>
          <w:bCs/>
          <w:color w:val="000000"/>
          <w:shd w:val="clear" w:color="auto" w:fill="FFFFFF"/>
          <w:lang w:val="ka-GE"/>
        </w:rPr>
        <w:t xml:space="preserve"> სოფელ ძველ ანაგში, მიმდინარეობდა 75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ქვემო ბოდბეში, მიმდინარეობდა 75 ბავშვზე გათვლილი საბავშვო ბაღის სამშენებლო სამუშაოები;</w:t>
      </w:r>
    </w:p>
    <w:p w14:paraId="225C0C04" w14:textId="68A677E1"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ლაგოდეხის მუნიციპალიტეტის</w:t>
      </w:r>
      <w:r>
        <w:rPr>
          <w:rFonts w:ascii="Sylfaen" w:eastAsiaTheme="minorEastAsia" w:hAnsi="Sylfaen" w:cs="Sylfaen"/>
          <w:bCs/>
          <w:color w:val="000000"/>
          <w:shd w:val="clear" w:color="auto" w:fill="FFFFFF"/>
          <w:lang w:val="ka-GE"/>
        </w:rPr>
        <w:t>:</w:t>
      </w:r>
      <w:r w:rsidRPr="0041162A">
        <w:rPr>
          <w:rFonts w:ascii="Sylfaen" w:eastAsiaTheme="minorEastAsia" w:hAnsi="Sylfaen" w:cs="Sylfaen"/>
          <w:bCs/>
          <w:color w:val="000000"/>
          <w:shd w:val="clear" w:color="auto" w:fill="FFFFFF"/>
          <w:lang w:val="ka-GE"/>
        </w:rPr>
        <w:t xml:space="preserve"> სოფელ ჭაბუკიანში, მიმდინარეობდა 100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ჭიაურში, მიმდინარეობდა 75 ბავშვზე გათვლილი საბავშვო ბაღის სამშენებლო სამუშაოები;</w:t>
      </w:r>
    </w:p>
    <w:p w14:paraId="4D3D4F50" w14:textId="781B245C"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თელავის მუნიციპალიტეტის</w:t>
      </w:r>
      <w:r>
        <w:rPr>
          <w:rFonts w:ascii="Sylfaen" w:eastAsiaTheme="minorEastAsia" w:hAnsi="Sylfaen" w:cs="Sylfaen"/>
          <w:bCs/>
          <w:color w:val="000000"/>
          <w:shd w:val="clear" w:color="auto" w:fill="FFFFFF"/>
          <w:lang w:val="ka-GE"/>
        </w:rPr>
        <w:t>:</w:t>
      </w:r>
      <w:r w:rsidRPr="0041162A">
        <w:rPr>
          <w:rFonts w:ascii="Sylfaen" w:eastAsiaTheme="minorEastAsia" w:hAnsi="Sylfaen" w:cs="Sylfaen"/>
          <w:bCs/>
          <w:color w:val="000000"/>
          <w:shd w:val="clear" w:color="auto" w:fill="FFFFFF"/>
          <w:lang w:val="ka-GE"/>
        </w:rPr>
        <w:t xml:space="preserve"> სოფელ ვარდისუბანში, მიმდინარეობდა 180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კურდღელაურში, მიმდინარეობდა 180 ბავშვზე გათვლილი საბავშვო ბაღის სამშენებლო სამუშაოები;</w:t>
      </w:r>
    </w:p>
    <w:p w14:paraId="7AABE8E4"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ქუთაისში, „ავტოქარხნის“ დასახლებაში მიმდინარეობდა 180 ბავშვზე გათვლილი საბავშვო ბაღის სამშენებლო სამუშაოები;</w:t>
      </w:r>
    </w:p>
    <w:p w14:paraId="30126D69" w14:textId="0E6080C8"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ზუგდიდის მუნიციპალიტეტის</w:t>
      </w:r>
      <w:r>
        <w:rPr>
          <w:rFonts w:ascii="Sylfaen" w:eastAsiaTheme="minorEastAsia" w:hAnsi="Sylfaen" w:cs="Sylfaen"/>
          <w:bCs/>
          <w:color w:val="000000"/>
          <w:shd w:val="clear" w:color="auto" w:fill="FFFFFF"/>
          <w:lang w:val="ka-GE"/>
        </w:rPr>
        <w:t>:</w:t>
      </w:r>
      <w:r w:rsidRPr="0041162A">
        <w:rPr>
          <w:rFonts w:ascii="Sylfaen" w:eastAsiaTheme="minorEastAsia" w:hAnsi="Sylfaen" w:cs="Sylfaen"/>
          <w:bCs/>
          <w:color w:val="000000"/>
          <w:shd w:val="clear" w:color="auto" w:fill="FFFFFF"/>
          <w:lang w:val="ka-GE"/>
        </w:rPr>
        <w:t xml:space="preserve"> სოფელ ჭითაწყაროში, მიმდინარეობდა 100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დარჩელში, მიმდინარეობდა 180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 xml:space="preserve">სოფელ რუხში, მიმდინარეობდა 100 ბავშვზე </w:t>
      </w:r>
      <w:r w:rsidRPr="0041162A">
        <w:rPr>
          <w:rFonts w:ascii="Sylfaen" w:eastAsiaTheme="minorEastAsia" w:hAnsi="Sylfaen" w:cs="Sylfaen"/>
          <w:bCs/>
          <w:color w:val="000000"/>
          <w:shd w:val="clear" w:color="auto" w:fill="FFFFFF"/>
          <w:lang w:val="ka-GE"/>
        </w:rPr>
        <w:lastRenderedPageBreak/>
        <w:t>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შამგონაში, მიმდინარეობდა 75 ბავშვზე გათვლილი საბავშვო ბაღის სამშენებლო სამუშაოები;</w:t>
      </w:r>
    </w:p>
    <w:p w14:paraId="7F8D578D" w14:textId="003B68DE"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მარტვილის მუნიციპალიტეტის</w:t>
      </w:r>
      <w:r>
        <w:rPr>
          <w:rFonts w:ascii="Sylfaen" w:eastAsiaTheme="minorEastAsia" w:hAnsi="Sylfaen" w:cs="Sylfaen"/>
          <w:bCs/>
          <w:color w:val="000000"/>
          <w:shd w:val="clear" w:color="auto" w:fill="FFFFFF"/>
          <w:lang w:val="ka-GE"/>
        </w:rPr>
        <w:t>:</w:t>
      </w:r>
      <w:r w:rsidRPr="0041162A">
        <w:rPr>
          <w:rFonts w:ascii="Sylfaen" w:eastAsiaTheme="minorEastAsia" w:hAnsi="Sylfaen" w:cs="Sylfaen"/>
          <w:bCs/>
          <w:color w:val="000000"/>
          <w:shd w:val="clear" w:color="auto" w:fill="FFFFFF"/>
          <w:lang w:val="ka-GE"/>
        </w:rPr>
        <w:t xml:space="preserve"> სოფელ ბანძაში, მიმდინარეობდა 100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დიდი ჭყონში, მიმდინარეობდა 100 ბავშვზე გათვლილი საბავშვო ბაღის სამშენებლო სამუშაოები;</w:t>
      </w:r>
    </w:p>
    <w:p w14:paraId="6F2A7884"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ფოთში, მიმდინარეობდა 100 ბავშვზე გათვლილი საბავშვო ბაღის სამშენებლო სამუშაოები;</w:t>
      </w:r>
    </w:p>
    <w:p w14:paraId="4B5E4BC6"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სენაკში, მიმდინარეობდა 100 ბავშვზე გათვლილი საბავშვო ბაღის სამშენებლო სამუშაოები;</w:t>
      </w:r>
    </w:p>
    <w:p w14:paraId="7B8DD374" w14:textId="61631B36"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თეთრიწყაროს მუნიციპალიტეტის</w:t>
      </w:r>
      <w:r>
        <w:rPr>
          <w:rFonts w:ascii="Sylfaen" w:eastAsiaTheme="minorEastAsia" w:hAnsi="Sylfaen" w:cs="Sylfaen"/>
          <w:bCs/>
          <w:color w:val="000000"/>
          <w:shd w:val="clear" w:color="auto" w:fill="FFFFFF"/>
          <w:lang w:val="ka-GE"/>
        </w:rPr>
        <w:t>:</w:t>
      </w:r>
      <w:r w:rsidRPr="0041162A">
        <w:rPr>
          <w:rFonts w:ascii="Sylfaen" w:eastAsiaTheme="minorEastAsia" w:hAnsi="Sylfaen" w:cs="Sylfaen"/>
          <w:bCs/>
          <w:color w:val="000000"/>
          <w:shd w:val="clear" w:color="auto" w:fill="FFFFFF"/>
          <w:lang w:val="ka-GE"/>
        </w:rPr>
        <w:t xml:space="preserve"> სოფელ წინწყაროში, მიმდინარეობდა 180 ბავშვზე გათვლილი საბავშვო ბაღის სამშენებლო სამუშაოები;</w:t>
      </w:r>
      <w:r>
        <w:rPr>
          <w:rFonts w:ascii="Sylfaen" w:eastAsiaTheme="minorEastAsia" w:hAnsi="Sylfaen" w:cs="Sylfaen"/>
          <w:bCs/>
          <w:color w:val="000000"/>
          <w:shd w:val="clear" w:color="auto" w:fill="FFFFFF"/>
          <w:lang w:val="ka-GE"/>
        </w:rPr>
        <w:t xml:space="preserve"> </w:t>
      </w:r>
      <w:r w:rsidRPr="0041162A">
        <w:rPr>
          <w:rFonts w:ascii="Sylfaen" w:eastAsiaTheme="minorEastAsia" w:hAnsi="Sylfaen" w:cs="Sylfaen"/>
          <w:bCs/>
          <w:color w:val="000000"/>
          <w:shd w:val="clear" w:color="auto" w:fill="FFFFFF"/>
          <w:lang w:val="ka-GE"/>
        </w:rPr>
        <w:t>სოფელ ფარცხისში, მიმდინარეობდა 75 ბავშვზე გათვლილი საბავშვო ბაღის სამშენებლო სამუშაოები;</w:t>
      </w:r>
    </w:p>
    <w:p w14:paraId="184D8F46"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ველისციხის ცენტრალური ნაწილის სარეაბილიტაციო სამუშაოები;</w:t>
      </w:r>
    </w:p>
    <w:p w14:paraId="727E22EE"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ახალციხის მუნიციპალიტეტის სოფელ აგარაში, დაწყებულია 100 ბავშვზე გათვლილი საბავშვო ბაღის სამშენებლო სამუშაოები;</w:t>
      </w:r>
    </w:p>
    <w:p w14:paraId="6C0EEEA2"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ქ. ზუგდიდში, დაწყებულია ზვიად გამსახურდიას სახელობის ახალგაზრდული ცენტრის, საპრეზიდენტო ბიბლიოთეკისა და მუზეუმის სამშენებლო სამუშაოები;</w:t>
      </w:r>
    </w:p>
    <w:p w14:paraId="13E5A588"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6C0BFC70" w14:textId="77777777" w:rsidR="0041162A" w:rsidRPr="0041162A" w:rsidRDefault="0041162A"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1162A">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087F3615" w14:textId="77777777" w:rsidR="00A640D9" w:rsidRPr="00180341" w:rsidRDefault="00A640D9" w:rsidP="00DB446F">
      <w:pPr>
        <w:pStyle w:val="abzacixml"/>
        <w:spacing w:line="240" w:lineRule="auto"/>
        <w:ind w:firstLine="0"/>
        <w:rPr>
          <w:sz w:val="22"/>
          <w:szCs w:val="22"/>
          <w:highlight w:val="yellow"/>
        </w:rPr>
      </w:pPr>
    </w:p>
    <w:p w14:paraId="134A7875" w14:textId="77777777" w:rsidR="00A640D9" w:rsidRPr="00197894" w:rsidRDefault="00A640D9" w:rsidP="00DB446F">
      <w:pPr>
        <w:pStyle w:val="Heading4"/>
        <w:spacing w:line="240" w:lineRule="auto"/>
        <w:jc w:val="both"/>
        <w:rPr>
          <w:rFonts w:ascii="Sylfaen" w:eastAsia="SimSun" w:hAnsi="Sylfaen" w:cs="Calibri"/>
          <w:i w:val="0"/>
        </w:rPr>
      </w:pPr>
      <w:r w:rsidRPr="00197894">
        <w:rPr>
          <w:rFonts w:ascii="Sylfaen" w:eastAsia="SimSun" w:hAnsi="Sylfaen" w:cs="Calibri"/>
          <w:i w:val="0"/>
        </w:rPr>
        <w:t>3.2.8 ტურისტული ინფრასტრუქტურის მშენებლობა-რეაბილიტაცია (პროგრამული კოდი - 25 03 08)</w:t>
      </w:r>
    </w:p>
    <w:p w14:paraId="2AFBD627" w14:textId="77777777" w:rsidR="00A640D9" w:rsidRPr="00197894" w:rsidRDefault="00A640D9" w:rsidP="00DB446F">
      <w:pPr>
        <w:autoSpaceDE w:val="0"/>
        <w:autoSpaceDN w:val="0"/>
        <w:adjustRightInd w:val="0"/>
        <w:spacing w:after="0" w:line="240" w:lineRule="auto"/>
        <w:jc w:val="both"/>
        <w:rPr>
          <w:rFonts w:ascii="Sylfaen" w:hAnsi="Sylfaen" w:cs="Sylfaen,Bold"/>
          <w:bCs/>
          <w:lang w:val="ka-GE"/>
        </w:rPr>
      </w:pPr>
    </w:p>
    <w:p w14:paraId="1A53721C" w14:textId="77777777" w:rsidR="00A640D9" w:rsidRPr="00197894" w:rsidRDefault="00A640D9" w:rsidP="00DB446F">
      <w:pPr>
        <w:spacing w:after="0" w:line="240" w:lineRule="auto"/>
        <w:jc w:val="both"/>
        <w:rPr>
          <w:rFonts w:ascii="Sylfaen" w:hAnsi="Sylfaen"/>
        </w:rPr>
      </w:pPr>
      <w:r w:rsidRPr="00197894">
        <w:rPr>
          <w:rFonts w:ascii="Sylfaen" w:hAnsi="Sylfaen"/>
        </w:rPr>
        <w:t>ქვეპროგრამის განმახორციელებელი:</w:t>
      </w:r>
    </w:p>
    <w:p w14:paraId="0E4D4AC8" w14:textId="77777777" w:rsidR="00A640D9" w:rsidRPr="00197894" w:rsidRDefault="00A640D9"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სსიპ - საქართველოს მუნიციპალური განვითარების ფონდი.</w:t>
      </w:r>
    </w:p>
    <w:p w14:paraId="463A8D62" w14:textId="77777777" w:rsidR="00A640D9" w:rsidRPr="00180341" w:rsidRDefault="00A640D9" w:rsidP="00DB446F">
      <w:pPr>
        <w:autoSpaceDE w:val="0"/>
        <w:autoSpaceDN w:val="0"/>
        <w:adjustRightInd w:val="0"/>
        <w:spacing w:after="0" w:line="240" w:lineRule="auto"/>
        <w:ind w:firstLine="360"/>
        <w:jc w:val="both"/>
        <w:rPr>
          <w:rFonts w:ascii="Sylfaen" w:hAnsi="Sylfaen" w:cs="Sylfaen,Bold"/>
          <w:bCs/>
          <w:highlight w:val="yellow"/>
          <w:lang w:val="ka-GE"/>
        </w:rPr>
      </w:pPr>
    </w:p>
    <w:p w14:paraId="4F4EC151" w14:textId="77777777" w:rsidR="00A640D9" w:rsidRPr="00197894"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ნინოწმინდის მუნიციპალიტეტის სოფელ ფოკაში, დასრულდა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1B5B1CAA" w14:textId="77777777" w:rsidR="00A640D9" w:rsidRPr="00197894"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ყაზბეგის მუნიციპალიტეტის სოფელ კობში ავტოსადგომის სამშენებლო სამუშაოები (Design Build).</w:t>
      </w:r>
    </w:p>
    <w:p w14:paraId="1167703D" w14:textId="77777777" w:rsidR="00A640D9" w:rsidRPr="00180341" w:rsidRDefault="00A640D9" w:rsidP="00DB446F">
      <w:pPr>
        <w:pStyle w:val="abzacixml"/>
        <w:spacing w:line="240" w:lineRule="auto"/>
        <w:ind w:firstLine="0"/>
        <w:rPr>
          <w:sz w:val="22"/>
          <w:szCs w:val="22"/>
          <w:highlight w:val="yellow"/>
        </w:rPr>
      </w:pPr>
    </w:p>
    <w:p w14:paraId="48499CC4" w14:textId="77777777" w:rsidR="00A640D9" w:rsidRPr="00197894" w:rsidRDefault="00A640D9" w:rsidP="00DB446F">
      <w:pPr>
        <w:pStyle w:val="Heading4"/>
        <w:spacing w:line="240" w:lineRule="auto"/>
        <w:jc w:val="both"/>
        <w:rPr>
          <w:rFonts w:ascii="Sylfaen" w:eastAsia="SimSun" w:hAnsi="Sylfaen" w:cs="Calibri"/>
          <w:i w:val="0"/>
        </w:rPr>
      </w:pPr>
      <w:r w:rsidRPr="00197894">
        <w:rPr>
          <w:rFonts w:ascii="Sylfaen" w:eastAsia="SimSun" w:hAnsi="Sylfaen" w:cs="Calibri"/>
          <w:i w:val="0"/>
        </w:rPr>
        <w:t>3.2.9 მდგრადი ურბანული ტრანსპორტის განვითარების საინვესტიციო პროგრამა (ADB) (პროგრამული კოდი - 25 03 09)</w:t>
      </w:r>
    </w:p>
    <w:p w14:paraId="4B0FE56B" w14:textId="77777777" w:rsidR="00A640D9" w:rsidRPr="00197894" w:rsidRDefault="00A640D9" w:rsidP="00DB446F">
      <w:pPr>
        <w:autoSpaceDE w:val="0"/>
        <w:autoSpaceDN w:val="0"/>
        <w:adjustRightInd w:val="0"/>
        <w:spacing w:after="0" w:line="240" w:lineRule="auto"/>
        <w:ind w:firstLine="360"/>
        <w:jc w:val="both"/>
        <w:rPr>
          <w:rFonts w:ascii="Sylfaen" w:hAnsi="Sylfaen" w:cs="Sylfaen,Bold"/>
          <w:bCs/>
          <w:lang w:val="ka-GE"/>
        </w:rPr>
      </w:pPr>
    </w:p>
    <w:p w14:paraId="3BE10806" w14:textId="77777777" w:rsidR="00A640D9" w:rsidRPr="00197894" w:rsidRDefault="00A640D9" w:rsidP="00DB446F">
      <w:pPr>
        <w:spacing w:after="0" w:line="240" w:lineRule="auto"/>
        <w:jc w:val="both"/>
        <w:rPr>
          <w:rFonts w:ascii="Sylfaen" w:hAnsi="Sylfaen" w:cs="Sylfaen,Bold"/>
          <w:b/>
          <w:bCs/>
        </w:rPr>
      </w:pPr>
      <w:r w:rsidRPr="00197894">
        <w:rPr>
          <w:rFonts w:ascii="Sylfaen" w:hAnsi="Sylfaen"/>
        </w:rPr>
        <w:t>ქვეპროგრამის განმახორციელებელი:</w:t>
      </w:r>
    </w:p>
    <w:p w14:paraId="42FD92F7" w14:textId="77777777" w:rsidR="00A640D9" w:rsidRPr="00197894" w:rsidRDefault="00A640D9"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სსიპ - საქართველოს მუნიციპალური განვითარების ფონდი.</w:t>
      </w:r>
    </w:p>
    <w:p w14:paraId="14FBDDD5" w14:textId="77777777" w:rsidR="00A640D9" w:rsidRPr="00180341" w:rsidRDefault="00A640D9" w:rsidP="00DB446F">
      <w:pPr>
        <w:autoSpaceDE w:val="0"/>
        <w:autoSpaceDN w:val="0"/>
        <w:adjustRightInd w:val="0"/>
        <w:spacing w:after="0" w:line="240" w:lineRule="auto"/>
        <w:ind w:firstLine="360"/>
        <w:jc w:val="both"/>
        <w:rPr>
          <w:rFonts w:ascii="Sylfaen" w:hAnsi="Sylfaen" w:cs="Sylfaen,Bold"/>
          <w:bCs/>
          <w:highlight w:val="yellow"/>
          <w:lang w:val="ka-GE"/>
        </w:rPr>
      </w:pPr>
    </w:p>
    <w:p w14:paraId="1D79EE87" w14:textId="77777777" w:rsidR="00A640D9" w:rsidRPr="00197894"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 ხარჯების ანაზღაურება და დასრულებულ ობიექტზე საბოლოო ანგარიშსწორება.</w:t>
      </w:r>
    </w:p>
    <w:p w14:paraId="69C062B8" w14:textId="77777777" w:rsidR="00A640D9" w:rsidRPr="00180341" w:rsidRDefault="00A640D9" w:rsidP="00DB446F">
      <w:pPr>
        <w:pStyle w:val="abzacixml"/>
        <w:spacing w:line="240" w:lineRule="auto"/>
        <w:ind w:firstLine="0"/>
        <w:rPr>
          <w:sz w:val="22"/>
          <w:szCs w:val="22"/>
          <w:highlight w:val="yellow"/>
        </w:rPr>
      </w:pPr>
    </w:p>
    <w:p w14:paraId="14981718" w14:textId="77777777" w:rsidR="00A640D9" w:rsidRPr="00197894" w:rsidRDefault="00A640D9" w:rsidP="00DB446F">
      <w:pPr>
        <w:pStyle w:val="Heading4"/>
        <w:spacing w:line="240" w:lineRule="auto"/>
        <w:jc w:val="both"/>
        <w:rPr>
          <w:rFonts w:ascii="Sylfaen" w:eastAsia="SimSun" w:hAnsi="Sylfaen" w:cs="Calibri"/>
          <w:i w:val="0"/>
        </w:rPr>
      </w:pPr>
      <w:r w:rsidRPr="00197894">
        <w:rPr>
          <w:rFonts w:ascii="Sylfaen" w:eastAsia="SimSun" w:hAnsi="Sylfaen" w:cs="Calibri"/>
          <w:i w:val="0"/>
        </w:rPr>
        <w:t>3.2.10 ჭიათურის საბაგირო გზების რეკონსტრუქცია-რეაბილიტაციის პროექტი (Government of France) (პროგრამული კოდი - 25 03 10)</w:t>
      </w:r>
    </w:p>
    <w:p w14:paraId="29BABCED" w14:textId="77777777" w:rsidR="00A640D9" w:rsidRPr="00197894" w:rsidRDefault="00A640D9" w:rsidP="00DB446F">
      <w:pPr>
        <w:autoSpaceDE w:val="0"/>
        <w:autoSpaceDN w:val="0"/>
        <w:adjustRightInd w:val="0"/>
        <w:spacing w:after="0" w:line="240" w:lineRule="auto"/>
        <w:ind w:firstLine="360"/>
        <w:jc w:val="both"/>
        <w:rPr>
          <w:rFonts w:ascii="Sylfaen" w:hAnsi="Sylfaen" w:cs="Sylfaen,Bold"/>
          <w:bCs/>
          <w:lang w:val="ka-GE"/>
        </w:rPr>
      </w:pPr>
    </w:p>
    <w:p w14:paraId="7BEE9554" w14:textId="77777777" w:rsidR="00A640D9" w:rsidRPr="00197894" w:rsidRDefault="00A640D9" w:rsidP="00DB446F">
      <w:pPr>
        <w:spacing w:after="0" w:line="240" w:lineRule="auto"/>
        <w:jc w:val="both"/>
        <w:rPr>
          <w:rFonts w:ascii="Sylfaen" w:hAnsi="Sylfaen"/>
        </w:rPr>
      </w:pPr>
      <w:r w:rsidRPr="00197894">
        <w:rPr>
          <w:rFonts w:ascii="Sylfaen" w:hAnsi="Sylfaen"/>
        </w:rPr>
        <w:t>ქვეპროგრამის განმახორციელებელი:</w:t>
      </w:r>
    </w:p>
    <w:p w14:paraId="0AE3B16D" w14:textId="77777777" w:rsidR="00A640D9" w:rsidRPr="00197894" w:rsidRDefault="00A640D9"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lastRenderedPageBreak/>
        <w:t>სსიპ - საქართველოს მუნიციპალური განვითარების ფონდი.</w:t>
      </w:r>
    </w:p>
    <w:p w14:paraId="5C1A6A74" w14:textId="77777777" w:rsidR="00A640D9" w:rsidRPr="00197894" w:rsidRDefault="00A640D9" w:rsidP="00DB446F">
      <w:pPr>
        <w:autoSpaceDE w:val="0"/>
        <w:autoSpaceDN w:val="0"/>
        <w:adjustRightInd w:val="0"/>
        <w:spacing w:after="0" w:line="240" w:lineRule="auto"/>
        <w:ind w:firstLine="360"/>
        <w:jc w:val="both"/>
        <w:rPr>
          <w:rFonts w:ascii="Sylfaen" w:hAnsi="Sylfaen" w:cs="Sylfaen,Bold"/>
          <w:bCs/>
          <w:lang w:val="ka-GE"/>
        </w:rPr>
      </w:pPr>
    </w:p>
    <w:p w14:paraId="7C72C565" w14:textId="77777777" w:rsidR="00A640D9" w:rsidRPr="00197894"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ჭიათურის მუნიციპალიტეტში, დამონტაჟებულ ახალ რევერსიულ გონდოლებიან საბაგიროზე და აშენებულ შესაბამის ინფრასტრუქტურულ ობიექტებზე, დასრულდა საბოლოო ანგარიშსწორება;</w:t>
      </w:r>
    </w:p>
    <w:p w14:paraId="5A0BAB0D" w14:textId="77777777" w:rsidR="00A640D9" w:rsidRPr="00197894"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ჭიათურის მუნიციპალიტეტში, რეკონსტრუირებულ-რეაბილიტირებულ 4 რევერსიულ გონდოლებიან საბაგირო გზაზე და „მუხაძის“ ხაზის საბაგირო გზაზე, დასრულდა საბოლოო ანგარიშსწორება.</w:t>
      </w:r>
    </w:p>
    <w:p w14:paraId="0CADF934" w14:textId="77777777" w:rsidR="00A640D9" w:rsidRPr="00180341" w:rsidRDefault="00A640D9" w:rsidP="00DB446F">
      <w:pPr>
        <w:pStyle w:val="abzacixml"/>
        <w:spacing w:line="240" w:lineRule="auto"/>
        <w:ind w:firstLine="0"/>
        <w:rPr>
          <w:sz w:val="22"/>
          <w:szCs w:val="22"/>
          <w:highlight w:val="yellow"/>
        </w:rPr>
      </w:pPr>
    </w:p>
    <w:p w14:paraId="093DED73" w14:textId="77777777" w:rsidR="00A640D9" w:rsidRPr="00197894" w:rsidRDefault="00A640D9" w:rsidP="00DB446F">
      <w:pPr>
        <w:pStyle w:val="Heading4"/>
        <w:spacing w:line="240" w:lineRule="auto"/>
        <w:jc w:val="both"/>
        <w:rPr>
          <w:rFonts w:ascii="Sylfaen" w:eastAsia="SimSun" w:hAnsi="Sylfaen" w:cs="Calibri"/>
          <w:i w:val="0"/>
        </w:rPr>
      </w:pPr>
      <w:r w:rsidRPr="00197894">
        <w:rPr>
          <w:rFonts w:ascii="Sylfaen" w:eastAsia="SimSun" w:hAnsi="Sylfaen" w:cs="Calibri"/>
          <w:i w:val="0"/>
        </w:rPr>
        <w:t>3.2.11 სივრცითი დაგეგმარება და ურბანული განვითარება (პროგრამული კოდი - 25 03 11)</w:t>
      </w:r>
    </w:p>
    <w:p w14:paraId="27CB190A" w14:textId="77777777" w:rsidR="00A640D9" w:rsidRPr="00197894" w:rsidRDefault="00A640D9" w:rsidP="00DB446F">
      <w:pPr>
        <w:autoSpaceDE w:val="0"/>
        <w:autoSpaceDN w:val="0"/>
        <w:adjustRightInd w:val="0"/>
        <w:spacing w:after="0" w:line="240" w:lineRule="auto"/>
        <w:jc w:val="both"/>
        <w:rPr>
          <w:rFonts w:ascii="Sylfaen" w:hAnsi="Sylfaen" w:cs="Sylfaen,Bold"/>
          <w:bCs/>
          <w:lang w:val="ka-GE"/>
        </w:rPr>
      </w:pPr>
    </w:p>
    <w:p w14:paraId="358C5A51" w14:textId="77777777" w:rsidR="00A640D9" w:rsidRPr="00197894" w:rsidRDefault="00A640D9" w:rsidP="00DB446F">
      <w:pPr>
        <w:spacing w:after="0" w:line="240" w:lineRule="auto"/>
        <w:jc w:val="both"/>
        <w:rPr>
          <w:rFonts w:ascii="Sylfaen" w:hAnsi="Sylfaen"/>
        </w:rPr>
      </w:pPr>
      <w:r w:rsidRPr="00197894">
        <w:rPr>
          <w:rFonts w:ascii="Sylfaen" w:hAnsi="Sylfaen"/>
        </w:rPr>
        <w:t>ქვეპროგრამის განმახორციელებელი:</w:t>
      </w:r>
      <w:r w:rsidR="00291280" w:rsidRPr="00197894">
        <w:rPr>
          <w:rStyle w:val="FootnoteReference"/>
          <w:rFonts w:ascii="Sylfaen" w:hAnsi="Sylfaen"/>
        </w:rPr>
        <w:footnoteReference w:id="1"/>
      </w:r>
    </w:p>
    <w:p w14:paraId="6471AC6A" w14:textId="77777777" w:rsidR="00A640D9" w:rsidRPr="00197894" w:rsidRDefault="00A640D9"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7F05A49" w14:textId="77777777" w:rsidR="00A640D9" w:rsidRPr="00180341" w:rsidRDefault="00A640D9" w:rsidP="00DB446F">
      <w:pPr>
        <w:autoSpaceDE w:val="0"/>
        <w:autoSpaceDN w:val="0"/>
        <w:adjustRightInd w:val="0"/>
        <w:spacing w:after="0" w:line="240" w:lineRule="auto"/>
        <w:jc w:val="both"/>
        <w:rPr>
          <w:rFonts w:ascii="Sylfaen" w:hAnsi="Sylfaen" w:cs="Sylfaen,Bold"/>
          <w:bCs/>
          <w:highlight w:val="yellow"/>
          <w:lang w:val="ka-GE"/>
        </w:rPr>
      </w:pPr>
    </w:p>
    <w:p w14:paraId="722ADA48"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21 სხდომა. აღნიშნულ სხდომებზე განხილულ იქნა 429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7104E8B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გუდაურის სარეკრეაციო ტერიტორიაზე განხილულია და საქართველოს მთავრობის მიერ დამტკიცებულია განაშენიანების რეგულირების გეგმის 1 კორექტირებული პროექტი;</w:t>
      </w:r>
    </w:p>
    <w:p w14:paraId="6461090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ბაკურიანის სარეკრეაციო ტერიტორიაზე განხილულია და საქართველოს მთავრობის მიერ დამტკიცებულია განაშენიანების რეგულირების გეგმის 1 კორექტირებული პროექტი;</w:t>
      </w:r>
    </w:p>
    <w:p w14:paraId="79A51DB2"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განაშენიანების დეტალური გეგმის ინიცირებისათვის გამოიცა მინისტრის 1 ბრძანება - მცხეთის მუნიციპალიტეტის ტერიტორიის ნაწილზე;</w:t>
      </w:r>
    </w:p>
    <w:p w14:paraId="4E713E08"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მცხეთის მუნიციპალიტეტის სოფელ წეროვანის ტერიტორიაზე განხილულია და საქართველოს მთავრობის მიერ დამტკიცებულია ლოჯისტიკური პარკის განაშენიანების დეტალური გეგმის კონცეფცია;</w:t>
      </w:r>
    </w:p>
    <w:p w14:paraId="6965A93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კურორტ წყალტუბოს ცენტრალური ნაწილის განაშენიანების გეგმის პროექტის შემუშავება (I ეტაპი).</w:t>
      </w:r>
    </w:p>
    <w:p w14:paraId="5AAB84C7" w14:textId="77777777" w:rsidR="00A640D9" w:rsidRPr="00180341" w:rsidRDefault="00A640D9" w:rsidP="00DB446F">
      <w:pPr>
        <w:spacing w:after="0" w:line="240" w:lineRule="auto"/>
        <w:jc w:val="both"/>
        <w:rPr>
          <w:rFonts w:ascii="Sylfaen" w:hAnsi="Sylfaen" w:cs="Sylfaen"/>
          <w:highlight w:val="yellow"/>
          <w:lang w:val="ka-GE"/>
        </w:rPr>
      </w:pPr>
    </w:p>
    <w:p w14:paraId="1E72306B" w14:textId="77777777" w:rsidR="00A640D9" w:rsidRPr="00197894" w:rsidRDefault="00A640D9" w:rsidP="00DB446F">
      <w:pPr>
        <w:pStyle w:val="Heading4"/>
        <w:spacing w:line="240" w:lineRule="auto"/>
        <w:jc w:val="both"/>
        <w:rPr>
          <w:rFonts w:ascii="Sylfaen" w:eastAsia="SimSun" w:hAnsi="Sylfaen" w:cs="Calibri"/>
          <w:i w:val="0"/>
        </w:rPr>
      </w:pPr>
      <w:r w:rsidRPr="00197894">
        <w:rPr>
          <w:rFonts w:ascii="Sylfaen" w:eastAsia="SimSun" w:hAnsi="Sylfaen" w:cs="Calibri"/>
          <w:i w:val="0"/>
        </w:rPr>
        <w:t>3.2.12 ურბანული ტრანსპორტის განვითარების პროგრამა (EBRD) (პროგრამული კოდი - 25 03 12)</w:t>
      </w:r>
    </w:p>
    <w:p w14:paraId="1DB847ED" w14:textId="77777777" w:rsidR="00A640D9" w:rsidRPr="00197894" w:rsidRDefault="00A640D9" w:rsidP="00DB446F">
      <w:pPr>
        <w:autoSpaceDE w:val="0"/>
        <w:autoSpaceDN w:val="0"/>
        <w:adjustRightInd w:val="0"/>
        <w:spacing w:after="0" w:line="240" w:lineRule="auto"/>
        <w:ind w:firstLine="360"/>
        <w:jc w:val="both"/>
        <w:rPr>
          <w:rFonts w:ascii="Sylfaen" w:hAnsi="Sylfaen" w:cs="Sylfaen,Bold"/>
          <w:bCs/>
          <w:lang w:val="ka-GE"/>
        </w:rPr>
      </w:pPr>
    </w:p>
    <w:p w14:paraId="41ABFFEA" w14:textId="77777777" w:rsidR="00A640D9" w:rsidRPr="00197894" w:rsidRDefault="00A640D9" w:rsidP="00DB446F">
      <w:pPr>
        <w:spacing w:after="0" w:line="240" w:lineRule="auto"/>
        <w:jc w:val="both"/>
        <w:rPr>
          <w:rFonts w:ascii="Sylfaen" w:hAnsi="Sylfaen"/>
        </w:rPr>
      </w:pPr>
      <w:r w:rsidRPr="00197894">
        <w:rPr>
          <w:rFonts w:ascii="Sylfaen" w:hAnsi="Sylfaen"/>
        </w:rPr>
        <w:t>ქვეპროგრამის განმახორციელებელი:</w:t>
      </w:r>
    </w:p>
    <w:p w14:paraId="7E8587A9" w14:textId="77777777" w:rsidR="00A640D9" w:rsidRPr="00197894" w:rsidRDefault="00A640D9"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სსიპ - საქართველოს მუნიციპალური განვითარების ფონდი.</w:t>
      </w:r>
    </w:p>
    <w:p w14:paraId="63B26A35" w14:textId="77777777" w:rsidR="00A640D9" w:rsidRPr="00197894" w:rsidRDefault="00A640D9" w:rsidP="00DB446F">
      <w:pPr>
        <w:autoSpaceDE w:val="0"/>
        <w:autoSpaceDN w:val="0"/>
        <w:adjustRightInd w:val="0"/>
        <w:spacing w:after="0" w:line="240" w:lineRule="auto"/>
        <w:ind w:firstLine="360"/>
        <w:jc w:val="both"/>
        <w:rPr>
          <w:rFonts w:ascii="Sylfaen" w:hAnsi="Sylfaen" w:cs="Sylfaen,Bold"/>
          <w:bCs/>
          <w:lang w:val="ka-GE"/>
        </w:rPr>
      </w:pPr>
    </w:p>
    <w:p w14:paraId="4EA1715C" w14:textId="77777777" w:rsidR="00A640D9" w:rsidRPr="00197894" w:rsidRDefault="00A640D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2286A4CD" w14:textId="77777777" w:rsidR="00A640D9" w:rsidRPr="00180341" w:rsidRDefault="00A640D9" w:rsidP="00DB446F">
      <w:pPr>
        <w:spacing w:line="240" w:lineRule="auto"/>
        <w:rPr>
          <w:highlight w:val="yellow"/>
        </w:rPr>
      </w:pPr>
    </w:p>
    <w:p w14:paraId="226CFFCD" w14:textId="77777777" w:rsidR="001C0C87" w:rsidRPr="00197894" w:rsidRDefault="001C0C87"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197894">
        <w:rPr>
          <w:rFonts w:ascii="Sylfaen" w:eastAsia="SimSun" w:hAnsi="Sylfaen" w:cs="Calibri"/>
          <w:color w:val="366091"/>
          <w:sz w:val="22"/>
          <w:szCs w:val="22"/>
        </w:rPr>
        <w:t>3.3 წყალმომარაგების ინფრასტრუქტურის აღდგენა-რეაბილიტაცია (პროგრამული კოდი - 25 04)</w:t>
      </w:r>
    </w:p>
    <w:p w14:paraId="4A9E1F35" w14:textId="77777777" w:rsidR="001C0C87" w:rsidRPr="00197894" w:rsidRDefault="001C0C87" w:rsidP="00DB446F">
      <w:pPr>
        <w:spacing w:after="0" w:line="240" w:lineRule="auto"/>
        <w:jc w:val="both"/>
        <w:rPr>
          <w:rFonts w:ascii="Sylfaen" w:hAnsi="Sylfaen" w:cs="Sylfaen"/>
          <w:b/>
        </w:rPr>
      </w:pPr>
    </w:p>
    <w:p w14:paraId="2F2015E3" w14:textId="77777777" w:rsidR="001C0C87" w:rsidRPr="00197894" w:rsidRDefault="001C0C87" w:rsidP="00DB446F">
      <w:pPr>
        <w:spacing w:after="0" w:line="240" w:lineRule="auto"/>
        <w:jc w:val="both"/>
        <w:rPr>
          <w:rFonts w:ascii="Sylfaen" w:hAnsi="Sylfaen"/>
          <w:b/>
        </w:rPr>
      </w:pPr>
      <w:r w:rsidRPr="00197894">
        <w:rPr>
          <w:rFonts w:ascii="Sylfaen" w:hAnsi="Sylfaen"/>
        </w:rPr>
        <w:t>პროგრამის განმახორციელებელი:</w:t>
      </w:r>
    </w:p>
    <w:p w14:paraId="7CF472F0"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საქართველოს რეგიონული განვითარებისა და ინფრასტრუქტურის სამინისტრო;</w:t>
      </w:r>
    </w:p>
    <w:p w14:paraId="48EA5A59"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შპს „საქართველოს გაერთიანებული წყალმომარაგების კომპანია“.</w:t>
      </w:r>
    </w:p>
    <w:p w14:paraId="6198D73B" w14:textId="77777777" w:rsidR="001C0C87" w:rsidRPr="00180341" w:rsidRDefault="001C0C87" w:rsidP="00DB446F">
      <w:pPr>
        <w:spacing w:line="240" w:lineRule="auto"/>
        <w:jc w:val="both"/>
        <w:rPr>
          <w:rFonts w:ascii="Sylfaen" w:hAnsi="Sylfaen"/>
          <w:highlight w:val="yellow"/>
        </w:rPr>
      </w:pPr>
    </w:p>
    <w:p w14:paraId="3F85D68A" w14:textId="77777777" w:rsidR="001C0C87" w:rsidRPr="00197894" w:rsidRDefault="001C0C8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2022 წლამდე დაწყებული და ახალი ინფრასტრუქტურული პროექტების განხორციელება,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და გერმანიის რეკონსტრუქციის საკრედიტო ბანკის (KfW),  საკრედიტო და საგრანტო რესურსებიდან, საქართველოს სახელმწიფო ბიუჯეტიდან.</w:t>
      </w:r>
    </w:p>
    <w:p w14:paraId="0C843963" w14:textId="77777777" w:rsidR="001C0C87" w:rsidRPr="00180341" w:rsidRDefault="001C0C87" w:rsidP="00DB446F">
      <w:pPr>
        <w:pStyle w:val="abzacixml"/>
        <w:spacing w:line="240" w:lineRule="auto"/>
        <w:ind w:firstLine="0"/>
        <w:rPr>
          <w:sz w:val="22"/>
          <w:szCs w:val="22"/>
          <w:highlight w:val="yellow"/>
        </w:rPr>
      </w:pPr>
    </w:p>
    <w:p w14:paraId="479A48DB" w14:textId="77777777" w:rsidR="001C0C87" w:rsidRPr="00197894" w:rsidRDefault="001C0C87" w:rsidP="00DB446F">
      <w:pPr>
        <w:pStyle w:val="Heading4"/>
        <w:spacing w:line="240" w:lineRule="auto"/>
        <w:jc w:val="both"/>
        <w:rPr>
          <w:rFonts w:ascii="Sylfaen" w:eastAsia="SimSun" w:hAnsi="Sylfaen" w:cs="Calibri"/>
          <w:i w:val="0"/>
        </w:rPr>
      </w:pPr>
      <w:r w:rsidRPr="00197894">
        <w:rPr>
          <w:rFonts w:ascii="Sylfaen" w:eastAsia="SimSun" w:hAnsi="Sylfaen" w:cs="Calibri"/>
          <w:i w:val="0"/>
        </w:rPr>
        <w:t>3.3.1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14:paraId="04E9D4C0" w14:textId="77777777" w:rsidR="001C0C87" w:rsidRPr="00197894" w:rsidRDefault="001C0C87" w:rsidP="00DB446F">
      <w:pPr>
        <w:spacing w:after="0" w:line="240" w:lineRule="auto"/>
        <w:ind w:firstLine="360"/>
        <w:jc w:val="both"/>
        <w:rPr>
          <w:rFonts w:ascii="Sylfaen" w:hAnsi="Sylfaen" w:cs="Sylfaen"/>
          <w:b/>
        </w:rPr>
      </w:pPr>
    </w:p>
    <w:p w14:paraId="19937F67" w14:textId="77777777" w:rsidR="001C0C87" w:rsidRPr="00197894" w:rsidRDefault="001C0C87" w:rsidP="00DB446F">
      <w:pPr>
        <w:spacing w:after="0" w:line="240" w:lineRule="auto"/>
        <w:jc w:val="both"/>
        <w:rPr>
          <w:rFonts w:ascii="Sylfaen" w:hAnsi="Sylfaen"/>
        </w:rPr>
      </w:pPr>
      <w:r w:rsidRPr="00197894">
        <w:rPr>
          <w:rFonts w:ascii="Sylfaen" w:hAnsi="Sylfaen"/>
        </w:rPr>
        <w:t>ქვეპროგრამის განმახორციელებელი:</w:t>
      </w:r>
    </w:p>
    <w:p w14:paraId="4A8B47FE"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საქართველოს რეგიონული განვითარებისა და ინფრასტრუქტურის სამინისტრო;</w:t>
      </w:r>
    </w:p>
    <w:p w14:paraId="5C55B03E"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შპს „საქართველოს გაერთიანებული წყალმომარაგების კომპანია“.</w:t>
      </w:r>
    </w:p>
    <w:p w14:paraId="5E57139D" w14:textId="77777777" w:rsidR="001C0C87" w:rsidRPr="00180341" w:rsidRDefault="001C0C87" w:rsidP="00DB446F">
      <w:pPr>
        <w:autoSpaceDE w:val="0"/>
        <w:autoSpaceDN w:val="0"/>
        <w:adjustRightInd w:val="0"/>
        <w:spacing w:after="0" w:line="240" w:lineRule="auto"/>
        <w:jc w:val="both"/>
        <w:rPr>
          <w:rFonts w:ascii="Sylfaen" w:hAnsi="Sylfaen"/>
          <w:highlight w:val="yellow"/>
          <w:lang w:val="ka-GE"/>
        </w:rPr>
      </w:pPr>
    </w:p>
    <w:p w14:paraId="21461DC7"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ABA-01 ფარგლებში (აბაშის მუნიციპალიტეტი), მიმდინარეობდა სერვისცენტრის შენობის სამშენებლო სამუშაოები და მე-11 ჭის სარეაბილიტაციო სამუშაოები;</w:t>
      </w:r>
    </w:p>
    <w:p w14:paraId="19F124B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დეფექტების აღმოფხვრა და წინასატესტო პროცედურები;</w:t>
      </w:r>
    </w:p>
    <w:p w14:paraId="531AA758"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URE-02 ფარგლებში (ურეკის მუნიციპალიტეტი), მიმდინარეობდა წყალარინების გამწმენდი ნაგებობის დეფექტების აღმოფხვრა და წინასატესტო პროცედურები;</w:t>
      </w:r>
    </w:p>
    <w:p w14:paraId="4092C884"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დასრულდა ხელშეკრულებით გათვალისწინებული დეფექტების აღმოფხვრის პერიოდი;</w:t>
      </w:r>
    </w:p>
    <w:p w14:paraId="5A2338D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POT-01 ფარგლებში (ფოთის მუნიციპალიტეტი), წყალარინების სისტემის (156.5 კმ-იანი წყალარინების ქსელიდან მოეწყო 90.2 კმ ქსელი) და მაგისტრალური ჭების (2 740 მაგისტრალური ჭიდან მოეწყო 1 163 მაგისტრალური ჭა) მოწყობის სამუშაოებზე და სახლების დაერთების სამუშაოებზე (3 030 სახლიდან დასრულდა 2 554 სახლის დაერთება) შეწყვეტილია ხელშეკრულება კონტრაქტორ ორგანიზაციასთან. დასრულდა ახალი სატენდერო პროცედურები. გაფორმებული ხელშეკრულება კონტრაქტორ ორგანიზაციასთან;</w:t>
      </w:r>
    </w:p>
    <w:p w14:paraId="14491FA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POT-02 ფარგლებში (ფოთის მუნიციპალიტეტი), შეჩერებულია წყალარინების გამწმენდი ნაგებობის სამშენებლო სამუშაოები. კონტრაქტორ ორგანიზაციასთან მიმდინარეობდა მოლაპარაკებები ხელშეკრულების შეწყვეტაზე;</w:t>
      </w:r>
    </w:p>
    <w:p w14:paraId="544FE0F8"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JVARI-01 ფარგლებში, ჯვარში მიმდინარეობდა რეზერვუარის სარეაბილიტაციო და სატუმბი სადგურის სამშენებლო სამუშაოები;</w:t>
      </w:r>
    </w:p>
    <w:p w14:paraId="177676B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REG-03a ფარგლებში (ზუგდიდის მუნიციპალიტეტი),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14:paraId="36B6190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lastRenderedPageBreak/>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(აშენებულია 16 სართული), მიმდინარეობდა კონტრაქტორ ორგანიზაციასთან ხელშეკრულების შეწყვეტის პროცედურები;</w:t>
      </w:r>
    </w:p>
    <w:p w14:paraId="02EB491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CHI-01 ფარგლებში (ჭიათურის მუნიციპალიტეტი), მიმდინარეობდა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5.8 კმ ქსელი) და აღრიცხვის კვანძის (364 აღრიცხვის კვანძიდან მოეწყო 165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175F8A2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GUD-02 ფარგლებში (ყაზბეგის მუნიციპალიტეტი), გუდაურში მოწყობილ 22 კმ-იან წყალარინების ქსელზე და I ჭაბურღილზე, აშენებულ რეზერვუარზე მიმდინარეობდა ხელშეკრულებით გათვალისწინებული დეფექტების აღმოფხვრის პერიოდი. ასევე, მიმდინარეობდა II და III ჭაბურღილების ბურღვითი სამუშაოები;</w:t>
      </w:r>
    </w:p>
    <w:p w14:paraId="47443770"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დასრულდა დეტალური საპროექტო-სახარჯთაღრიცხვო დოკუმენტაციის მომზადება. დასრულდა მოსამზადებელი და სამობილიზაციო სამუშაოები. მიმდინარეობდა წყალარინების 4 გამწმენდი ნაგებობის სამშენებლო სამუშაოები;</w:t>
      </w:r>
    </w:p>
    <w:p w14:paraId="1F0FADC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პროექტი MAR-01 ფარგლებში, მარნეულის მუნიციპალიტეტში წყალმომარაგების გამანაწილებელი ქსელის (191.5 კმ-იანი ქსელიდან მოეწყო 112.6 კმ ქსელი) და წყალარინების ქსელის (150.5 კმ-იანი ქსელიდან მოეწყო 68.4 კმ ქსელი) მოწყობის სამუშაოებზე და ბოლნისის მუნიციპალიტეტში შემკრები კოლექტორის (22 კმ-იანი მილიდან მოეწყო 8.2 კმ მილი) და წყალარინების ქსელის (61.1 კმ-იანი ქსელიდან მოეწყო 8.3 კმ ქსელი) მოწყობის სამუშაოებზე შეწყვეტილია ხელშეკრულება კონტრაქტორ ორგანიზაციასთან. დასრულდა ახალი სატენდერო პროცედურები. გაფორმებულია ხელშეკრულებები კონტრაქტორ ორგანიზაციებთან;</w:t>
      </w:r>
    </w:p>
    <w:p w14:paraId="378AD9A7" w14:textId="77777777" w:rsidR="00197894" w:rsidRPr="00C353BA"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 xml:space="preserve">პროექტი MAR-02 </w:t>
      </w:r>
      <w:r w:rsidRPr="00C353BA">
        <w:rPr>
          <w:rFonts w:ascii="Sylfaen" w:eastAsiaTheme="minorEastAsia" w:hAnsi="Sylfaen" w:cs="Sylfaen"/>
          <w:bCs/>
          <w:color w:val="000000"/>
          <w:shd w:val="clear" w:color="auto" w:fill="FFFFFF"/>
          <w:lang w:val="ka-GE"/>
        </w:rPr>
        <w:t>ფარგლებში (მარნეულის მუნიციპალიტეტი), მომზადებულია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დოკუმენტაცია. მიმდინარეობდა წყალარინების გამწმენდი ნაგებობის სამშენებლო სამუშაოები;</w:t>
      </w:r>
    </w:p>
    <w:p w14:paraId="64CCA924" w14:textId="77777777" w:rsidR="00197894" w:rsidRPr="00C353BA"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24E6D182" w14:textId="77777777" w:rsidR="001C0C87" w:rsidRPr="00C353BA" w:rsidRDefault="001C0C87" w:rsidP="00DB446F">
      <w:pPr>
        <w:spacing w:after="0" w:line="240" w:lineRule="auto"/>
        <w:jc w:val="both"/>
        <w:rPr>
          <w:rFonts w:ascii="Sylfaen" w:hAnsi="Sylfaen" w:cs="Sylfaen"/>
        </w:rPr>
      </w:pPr>
    </w:p>
    <w:p w14:paraId="46003D58" w14:textId="77777777" w:rsidR="001C0C87" w:rsidRPr="00C353BA" w:rsidRDefault="001C0C87" w:rsidP="00DB446F">
      <w:pPr>
        <w:pStyle w:val="Heading4"/>
        <w:spacing w:line="240" w:lineRule="auto"/>
        <w:jc w:val="both"/>
        <w:rPr>
          <w:rFonts w:ascii="Sylfaen" w:eastAsia="SimSun" w:hAnsi="Sylfaen" w:cs="Calibri"/>
          <w:i w:val="0"/>
        </w:rPr>
      </w:pPr>
      <w:r w:rsidRPr="00C353BA">
        <w:rPr>
          <w:rFonts w:ascii="Sylfaen" w:eastAsia="SimSun" w:hAnsi="Sylfaen" w:cs="Calibri"/>
          <w:i w:val="0"/>
        </w:rPr>
        <w:t>3.3.2 მდგრადი წყალმომარაგებისა და სანიტარული სექტორის განვითარების პროგრამა (ADB) (პროგრამული კოდი - 25 04 02)</w:t>
      </w:r>
    </w:p>
    <w:p w14:paraId="123E4000" w14:textId="77777777" w:rsidR="001C0C87" w:rsidRPr="00C353BA" w:rsidRDefault="001C0C87" w:rsidP="00DB446F">
      <w:pPr>
        <w:spacing w:after="0" w:line="240" w:lineRule="auto"/>
        <w:jc w:val="both"/>
        <w:rPr>
          <w:rFonts w:ascii="Sylfaen" w:hAnsi="Sylfaen" w:cs="Sylfaen"/>
          <w:b/>
        </w:rPr>
      </w:pPr>
    </w:p>
    <w:p w14:paraId="7929EA1B" w14:textId="77777777" w:rsidR="001C0C87" w:rsidRPr="00C353BA" w:rsidRDefault="001C0C87" w:rsidP="00DB446F">
      <w:pPr>
        <w:spacing w:after="0" w:line="240" w:lineRule="auto"/>
        <w:jc w:val="both"/>
        <w:rPr>
          <w:rFonts w:ascii="Sylfaen" w:hAnsi="Sylfaen"/>
        </w:rPr>
      </w:pPr>
      <w:r w:rsidRPr="00C353BA">
        <w:rPr>
          <w:rFonts w:ascii="Sylfaen" w:hAnsi="Sylfaen"/>
        </w:rPr>
        <w:t>ქვეპროგრამის განმახორციელებელი:</w:t>
      </w:r>
    </w:p>
    <w:p w14:paraId="58071128" w14:textId="77777777" w:rsidR="001C0C87" w:rsidRPr="00C353BA" w:rsidRDefault="001C0C87" w:rsidP="00DB446F">
      <w:pPr>
        <w:numPr>
          <w:ilvl w:val="0"/>
          <w:numId w:val="25"/>
        </w:numPr>
        <w:autoSpaceDE w:val="0"/>
        <w:autoSpaceDN w:val="0"/>
        <w:adjustRightInd w:val="0"/>
        <w:spacing w:after="0" w:line="240" w:lineRule="auto"/>
        <w:jc w:val="both"/>
        <w:rPr>
          <w:rFonts w:ascii="Sylfaen" w:hAnsi="Sylfaen"/>
        </w:rPr>
      </w:pPr>
      <w:r w:rsidRPr="00C353BA">
        <w:rPr>
          <w:rFonts w:ascii="Sylfaen" w:hAnsi="Sylfaen"/>
        </w:rPr>
        <w:t>საქართველოს რეგიონული განვითარებისა და ინფრასტრუქტურის სამინისტრო;</w:t>
      </w:r>
    </w:p>
    <w:p w14:paraId="222A1568" w14:textId="77777777" w:rsidR="001C0C87" w:rsidRPr="00C353BA" w:rsidRDefault="001C0C87" w:rsidP="00DB446F">
      <w:pPr>
        <w:numPr>
          <w:ilvl w:val="0"/>
          <w:numId w:val="25"/>
        </w:numPr>
        <w:autoSpaceDE w:val="0"/>
        <w:autoSpaceDN w:val="0"/>
        <w:adjustRightInd w:val="0"/>
        <w:spacing w:after="0" w:line="240" w:lineRule="auto"/>
        <w:jc w:val="both"/>
        <w:rPr>
          <w:rFonts w:ascii="Sylfaen" w:hAnsi="Sylfaen"/>
        </w:rPr>
      </w:pPr>
      <w:r w:rsidRPr="00C353BA">
        <w:rPr>
          <w:rFonts w:ascii="Sylfaen" w:hAnsi="Sylfaen"/>
        </w:rPr>
        <w:t>შპს „საქართველოს გაერთიანებული წყალმომარაგების კომპანია“.</w:t>
      </w:r>
    </w:p>
    <w:p w14:paraId="43840382" w14:textId="77777777" w:rsidR="001C0C87" w:rsidRPr="00C353BA" w:rsidRDefault="001C0C87" w:rsidP="00DB446F">
      <w:pPr>
        <w:spacing w:after="0" w:line="240" w:lineRule="auto"/>
        <w:jc w:val="both"/>
        <w:rPr>
          <w:rFonts w:ascii="Sylfaen" w:hAnsi="Sylfaen" w:cs="Sylfaen"/>
          <w:b/>
        </w:rPr>
      </w:pPr>
    </w:p>
    <w:p w14:paraId="7269251E" w14:textId="77777777" w:rsidR="00197894" w:rsidRPr="00C353BA"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53BA">
        <w:rPr>
          <w:rFonts w:ascii="Sylfaen" w:eastAsiaTheme="minorEastAsia" w:hAnsi="Sylfaen" w:cs="Sylfaen"/>
          <w:bCs/>
          <w:color w:val="000000"/>
          <w:shd w:val="clear" w:color="auto" w:fill="FFFFFF"/>
          <w:lang w:val="ka-GE"/>
        </w:rPr>
        <w:t>პროექტი TEL-01 ფარგლებში (თელავის მუნიციპალიტეტი), მიმდინარეობდა წყალმომარაგების ქსელის მოწყობის (79 კმ-იანი წყალმომარაგების ქსელიდან მოეწყო 40 კმ-იანი ქსელი, საანგარიშო პერიოდში მოეწყო 32 კმ ქსელი) და 4 რეზერვუარი სამშენებლო სამუშაოები. აშენებული 1 რეზერვუარი. დასრულდა 3 ჭაბურღილის ბურღვითი სამუშაოები და მათი ტესტირება.</w:t>
      </w:r>
    </w:p>
    <w:p w14:paraId="784999D8" w14:textId="77777777" w:rsidR="001C0C87" w:rsidRPr="00C353BA" w:rsidRDefault="001C0C87" w:rsidP="00DB446F">
      <w:pPr>
        <w:spacing w:after="0" w:line="240" w:lineRule="auto"/>
        <w:jc w:val="both"/>
        <w:rPr>
          <w:rFonts w:ascii="Sylfaen" w:hAnsi="Sylfaen" w:cs="Sylfaen"/>
        </w:rPr>
      </w:pPr>
    </w:p>
    <w:p w14:paraId="3A9FF339" w14:textId="77777777" w:rsidR="001C0C87" w:rsidRPr="00197894" w:rsidRDefault="001C0C87" w:rsidP="00DB446F">
      <w:pPr>
        <w:pStyle w:val="Heading4"/>
        <w:spacing w:line="240" w:lineRule="auto"/>
        <w:jc w:val="both"/>
        <w:rPr>
          <w:rFonts w:ascii="Sylfaen" w:eastAsia="SimSun" w:hAnsi="Sylfaen" w:cs="Calibri"/>
          <w:i w:val="0"/>
        </w:rPr>
      </w:pPr>
      <w:r w:rsidRPr="00197894">
        <w:rPr>
          <w:rFonts w:ascii="Sylfaen" w:eastAsia="SimSun" w:hAnsi="Sylfaen" w:cs="Calibri"/>
          <w:i w:val="0"/>
        </w:rPr>
        <w:t>3.3.3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03)</w:t>
      </w:r>
    </w:p>
    <w:p w14:paraId="2542A002" w14:textId="77777777" w:rsidR="001C0C87" w:rsidRPr="00197894" w:rsidRDefault="001C0C87" w:rsidP="00DB446F">
      <w:pPr>
        <w:spacing w:after="0" w:line="240" w:lineRule="auto"/>
        <w:jc w:val="both"/>
        <w:rPr>
          <w:rFonts w:ascii="Sylfaen" w:hAnsi="Sylfaen" w:cs="Sylfaen"/>
          <w:b/>
        </w:rPr>
      </w:pPr>
    </w:p>
    <w:p w14:paraId="08013F73" w14:textId="77777777" w:rsidR="001C0C87" w:rsidRPr="00197894" w:rsidRDefault="001C0C87" w:rsidP="00DB446F">
      <w:pPr>
        <w:spacing w:after="0" w:line="240" w:lineRule="auto"/>
        <w:jc w:val="both"/>
        <w:rPr>
          <w:rFonts w:ascii="Sylfaen" w:hAnsi="Sylfaen"/>
        </w:rPr>
      </w:pPr>
      <w:r w:rsidRPr="00197894">
        <w:rPr>
          <w:rFonts w:ascii="Sylfaen" w:hAnsi="Sylfaen"/>
        </w:rPr>
        <w:lastRenderedPageBreak/>
        <w:t>ქვეპროგრამის განმახორციელებელი:</w:t>
      </w:r>
    </w:p>
    <w:p w14:paraId="32EBE6A2"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საქართველოს რეგიონული განვითარებისა და ინფრასტრუქტურის სამინისტრო;</w:t>
      </w:r>
    </w:p>
    <w:p w14:paraId="1EFBB61C"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შპს „საქართველოს გაერთიანებული წყალმომარაგების კომპანია“.</w:t>
      </w:r>
    </w:p>
    <w:p w14:paraId="3986212C" w14:textId="77777777" w:rsidR="001C0C87" w:rsidRPr="00197894" w:rsidRDefault="001C0C87" w:rsidP="00DB446F">
      <w:pPr>
        <w:spacing w:after="0" w:line="240" w:lineRule="auto"/>
        <w:jc w:val="both"/>
        <w:rPr>
          <w:rFonts w:ascii="Sylfaen" w:hAnsi="Sylfaen" w:cs="Sylfaen"/>
          <w:b/>
        </w:rPr>
      </w:pPr>
    </w:p>
    <w:p w14:paraId="69B35605" w14:textId="77777777" w:rsidR="001C0C87" w:rsidRPr="00197894" w:rsidRDefault="001C0C8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საკონსულტაციო მომსახურებაზე გაფორმებული ხელშეკრულება (ლოტი 2 - იმერეთი (სამტრედია, ბაღდათი, ვანი));</w:t>
      </w:r>
    </w:p>
    <w:p w14:paraId="1FF7F122" w14:textId="77777777" w:rsidR="001C0C87" w:rsidRPr="00197894" w:rsidRDefault="001C0C8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 xml:space="preserve">დაიწყო სატენდერო პროცედურები (ლოტი 1 - ყაზბეგი). </w:t>
      </w:r>
    </w:p>
    <w:p w14:paraId="05EA6DBC" w14:textId="77777777" w:rsidR="001C0C87" w:rsidRPr="00197894" w:rsidRDefault="001C0C87" w:rsidP="00DB446F">
      <w:pPr>
        <w:spacing w:after="0" w:line="240" w:lineRule="auto"/>
        <w:jc w:val="both"/>
        <w:rPr>
          <w:rFonts w:ascii="Sylfaen" w:hAnsi="Sylfaen" w:cs="Sylfaen"/>
        </w:rPr>
      </w:pPr>
    </w:p>
    <w:p w14:paraId="0D808A9C" w14:textId="77777777" w:rsidR="001C0C87" w:rsidRPr="00197894" w:rsidRDefault="001C0C87" w:rsidP="00DB446F">
      <w:pPr>
        <w:pStyle w:val="Heading4"/>
        <w:spacing w:line="240" w:lineRule="auto"/>
        <w:jc w:val="both"/>
        <w:rPr>
          <w:rFonts w:ascii="Sylfaen" w:eastAsia="SimSun" w:hAnsi="Sylfaen" w:cs="Calibri"/>
          <w:i w:val="0"/>
        </w:rPr>
      </w:pPr>
      <w:r w:rsidRPr="00197894">
        <w:rPr>
          <w:rFonts w:ascii="Sylfaen" w:eastAsia="SimSun" w:hAnsi="Sylfaen" w:cs="Calibri"/>
          <w:i w:val="0"/>
        </w:rPr>
        <w:t>3.3.4 ქალაქ ხაშურის და მიმდებარე დასახლებების წყალმომარაგებისა და წყალარინების სისტემების გაუმჯობესება (AFD, EU) (პროგრამული კოდი - 25 04 04)</w:t>
      </w:r>
    </w:p>
    <w:p w14:paraId="175236D3" w14:textId="77777777" w:rsidR="001C0C87" w:rsidRPr="00197894" w:rsidRDefault="001C0C87" w:rsidP="00DB446F">
      <w:pPr>
        <w:spacing w:after="0" w:line="240" w:lineRule="auto"/>
        <w:jc w:val="both"/>
        <w:rPr>
          <w:rFonts w:ascii="Sylfaen" w:hAnsi="Sylfaen" w:cs="Sylfaen"/>
          <w:b/>
        </w:rPr>
      </w:pPr>
    </w:p>
    <w:p w14:paraId="480E0050" w14:textId="77777777" w:rsidR="001C0C87" w:rsidRPr="00197894" w:rsidRDefault="001C0C87" w:rsidP="00DB446F">
      <w:pPr>
        <w:spacing w:after="0" w:line="240" w:lineRule="auto"/>
        <w:jc w:val="both"/>
        <w:rPr>
          <w:rFonts w:ascii="Sylfaen" w:hAnsi="Sylfaen" w:cs="Sylfaen,Bold"/>
          <w:b/>
          <w:bCs/>
        </w:rPr>
      </w:pPr>
      <w:r w:rsidRPr="00197894">
        <w:rPr>
          <w:rFonts w:ascii="Sylfaen" w:hAnsi="Sylfaen"/>
        </w:rPr>
        <w:t>ქვეპროგრამის განმახორციელებელი:</w:t>
      </w:r>
    </w:p>
    <w:p w14:paraId="5C2ED7B9"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საქართველოს რეგიონული განვითარებისა და ინფრასტრუქტურის სამინისტრო;</w:t>
      </w:r>
    </w:p>
    <w:p w14:paraId="0C16CC2C"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შპს „საქართველოს გაერთიანებული წყალმომარაგების კომპანია“.</w:t>
      </w:r>
    </w:p>
    <w:p w14:paraId="61A3600A" w14:textId="77777777" w:rsidR="001C0C87" w:rsidRPr="00180341" w:rsidRDefault="001C0C87" w:rsidP="00DB446F">
      <w:pPr>
        <w:spacing w:after="0" w:line="240" w:lineRule="auto"/>
        <w:jc w:val="both"/>
        <w:rPr>
          <w:rFonts w:ascii="Sylfaen" w:hAnsi="Sylfaen" w:cs="Sylfaen"/>
          <w:b/>
          <w:highlight w:val="yellow"/>
        </w:rPr>
      </w:pPr>
    </w:p>
    <w:p w14:paraId="0584BB01" w14:textId="7ABEDA5F" w:rsid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 xml:space="preserve">მიმდინარეობდა სატენდერო პროცედურები. </w:t>
      </w:r>
    </w:p>
    <w:p w14:paraId="06CC63B4" w14:textId="77777777" w:rsidR="00197894" w:rsidRPr="00197894" w:rsidRDefault="00197894" w:rsidP="00DB446F">
      <w:pPr>
        <w:spacing w:after="0" w:line="240" w:lineRule="auto"/>
        <w:jc w:val="both"/>
        <w:rPr>
          <w:rFonts w:ascii="Sylfaen" w:eastAsiaTheme="minorEastAsia" w:hAnsi="Sylfaen" w:cs="Sylfaen"/>
          <w:bCs/>
          <w:color w:val="000000"/>
          <w:shd w:val="clear" w:color="auto" w:fill="FFFFFF"/>
          <w:lang w:val="ka-GE"/>
        </w:rPr>
      </w:pPr>
    </w:p>
    <w:p w14:paraId="7C51F358" w14:textId="77777777" w:rsidR="001C0C87" w:rsidRPr="00197894" w:rsidRDefault="001C0C87" w:rsidP="00DB446F">
      <w:pPr>
        <w:pStyle w:val="Heading4"/>
        <w:spacing w:line="240" w:lineRule="auto"/>
        <w:jc w:val="both"/>
        <w:rPr>
          <w:rFonts w:ascii="Sylfaen" w:eastAsia="SimSun" w:hAnsi="Sylfaen" w:cs="Calibri"/>
          <w:i w:val="0"/>
        </w:rPr>
      </w:pPr>
      <w:r w:rsidRPr="00197894">
        <w:rPr>
          <w:rFonts w:ascii="Sylfaen" w:eastAsia="SimSun" w:hAnsi="Sylfaen" w:cs="Calibri"/>
          <w:i w:val="0"/>
        </w:rPr>
        <w:t>3.3.6 რეგიონებში ინფრასტრუქტურული პროექტების მხარდაჭერის ღონისძიებები (პროგრამული კოდი - 25 04 06)</w:t>
      </w:r>
    </w:p>
    <w:p w14:paraId="6EF16CD4" w14:textId="77777777" w:rsidR="001C0C87" w:rsidRPr="00197894" w:rsidRDefault="001C0C87" w:rsidP="00DB446F">
      <w:pPr>
        <w:spacing w:after="0" w:line="240" w:lineRule="auto"/>
        <w:jc w:val="both"/>
        <w:rPr>
          <w:rFonts w:ascii="Sylfaen" w:hAnsi="Sylfaen" w:cs="Sylfaen"/>
          <w:b/>
        </w:rPr>
      </w:pPr>
    </w:p>
    <w:p w14:paraId="3EE8F694" w14:textId="77777777" w:rsidR="001C0C87" w:rsidRPr="00197894" w:rsidRDefault="001C0C87" w:rsidP="00DB446F">
      <w:pPr>
        <w:spacing w:after="0" w:line="240" w:lineRule="auto"/>
        <w:jc w:val="both"/>
        <w:rPr>
          <w:rFonts w:ascii="Sylfaen" w:hAnsi="Sylfaen" w:cs="Sylfaen,Bold"/>
          <w:b/>
          <w:bCs/>
        </w:rPr>
      </w:pPr>
      <w:r w:rsidRPr="00197894">
        <w:rPr>
          <w:rFonts w:ascii="Sylfaen" w:hAnsi="Sylfaen"/>
        </w:rPr>
        <w:t>ქვეპროგრამის განმახორციელებელი:</w:t>
      </w:r>
    </w:p>
    <w:p w14:paraId="0A486575"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საქართველოს რეგიონული განვითარებისა და ინფრასტრუქტურის სამინისტრო;</w:t>
      </w:r>
    </w:p>
    <w:p w14:paraId="1668FD3E" w14:textId="77777777" w:rsidR="001C0C87" w:rsidRPr="00197894" w:rsidRDefault="001C0C87" w:rsidP="00DB446F">
      <w:pPr>
        <w:numPr>
          <w:ilvl w:val="0"/>
          <w:numId w:val="25"/>
        </w:numPr>
        <w:autoSpaceDE w:val="0"/>
        <w:autoSpaceDN w:val="0"/>
        <w:adjustRightInd w:val="0"/>
        <w:spacing w:after="0" w:line="240" w:lineRule="auto"/>
        <w:jc w:val="both"/>
        <w:rPr>
          <w:rFonts w:ascii="Sylfaen" w:hAnsi="Sylfaen"/>
        </w:rPr>
      </w:pPr>
      <w:r w:rsidRPr="00197894">
        <w:rPr>
          <w:rFonts w:ascii="Sylfaen" w:hAnsi="Sylfaen"/>
        </w:rPr>
        <w:t>შპს „საქართველოს გაერთიანებული წყალმომარაგების კომპანია“.</w:t>
      </w:r>
    </w:p>
    <w:p w14:paraId="54C7EECA" w14:textId="77777777" w:rsidR="001C0C87" w:rsidRPr="00180341" w:rsidRDefault="001C0C87" w:rsidP="00DB446F">
      <w:pPr>
        <w:spacing w:after="0" w:line="240" w:lineRule="auto"/>
        <w:jc w:val="both"/>
        <w:rPr>
          <w:rFonts w:ascii="Sylfaen" w:hAnsi="Sylfaen" w:cs="Sylfaen"/>
          <w:b/>
          <w:highlight w:val="yellow"/>
        </w:rPr>
      </w:pPr>
    </w:p>
    <w:p w14:paraId="6F61627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 xml:space="preserve">მიმდინარეობდა ქ. საგარეჯოს წყალმომარაგების სისტემის სარეაბილიტაციო სამუშაოები (II ეტაპი); </w:t>
      </w:r>
    </w:p>
    <w:p w14:paraId="060B9E7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(ყანდაურა, ბადიაური, მანავი) წყალმომარაგების სისტემების სარეაბილიტაციო-სამშენებლო სამუშაოები (Design Build);</w:t>
      </w:r>
    </w:p>
    <w:p w14:paraId="06CBF5DC"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(ანაგი, ვაქირი, ბოდბისხევი, ჯუგაანი, ტიბაანი, ქვემო მაღარო, ქვემო ბოდბე, საქობო) წყალმომარაგების სისტემების სარეაბილიტაციო-სამშენებლო სამუშაოები (Design Build);</w:t>
      </w:r>
    </w:p>
    <w:p w14:paraId="59A3A13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სიღნაღის მუნიციპალიტეტის სოფლების (ქვემო მაჩხაანი, ფანიანი, ილიაწმინდა, ხირსა, ყარაღაჯი, ხორნაბუჯი) წყალმომარაგების სისტემების სარეაბილიტაციო-სამშენებლო სამუშაოები (Design Build). დასრულდა სიღნაღის მუნიციპალიტეტის სოფლების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756D49F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გურჯაანის მუნიციპალიტეტში, სოფელ გურჯაანის წყალმომარაგების სისტემის სარეაბილიტაციო-სამშენებლო სამუშაოები (Design Build);</w:t>
      </w:r>
    </w:p>
    <w:p w14:paraId="7CBC953F"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თელავში, მიმდინარეობდა „წიწმატიანი“-ს სათავე ნაგებობის, სატუმბი სადგურისა და მაგისტრალური წყალსადენის სისტემის სარეაბილიტაციო-სამშენებლო სამუშაოები (Design Build);</w:t>
      </w:r>
    </w:p>
    <w:p w14:paraId="69B69B61"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1D73BE11"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 სამუშაოები (Design Build);</w:t>
      </w:r>
    </w:p>
    <w:p w14:paraId="7C4F663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lastRenderedPageBreak/>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სარეაბილიტაციო-სამშენებლო სამუშაოები (Design Build);</w:t>
      </w:r>
    </w:p>
    <w:p w14:paraId="0D12511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დედოფლისწყაროს მუნიციპალიტეტის წყალმომარაგების სათავე ნაგებობისა და სატუმბი სადგურის ელექტრო მომარაგების სამუშაოები (Design Build);</w:t>
      </w:r>
    </w:p>
    <w:p w14:paraId="12BD7683"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(ვეჯინი, კოლაგი) წყალმომარაგების სისტემების სარეაბილიტაციო-სამშენებლო სამუშაოები (Design Build);</w:t>
      </w:r>
    </w:p>
    <w:p w14:paraId="097837F1" w14:textId="454FCE95" w:rsidR="00197894" w:rsidRPr="00B03309"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გურჯაანის მუნიციპალიტეტის</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სოფლების (ჭანდარი და ძირკოკი)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სოფლების (კაჭრეთი და ზემო კაჭრეთი)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r w:rsidR="00B03309">
        <w:rPr>
          <w:rFonts w:ascii="Sylfaen" w:eastAsiaTheme="minorEastAsia" w:hAnsi="Sylfaen" w:cs="Sylfaen"/>
          <w:bCs/>
          <w:color w:val="000000"/>
          <w:shd w:val="clear" w:color="auto" w:fill="FFFFFF"/>
          <w:lang w:val="ka-GE"/>
        </w:rPr>
        <w:t xml:space="preserve"> </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 ცენტრის შენობის მშენებლობისათვის და ქ. გურჯაანის სერვის 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(Design Build);</w:t>
      </w:r>
      <w:r w:rsid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სოფლების (ჯიმითი და ნანიანი)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r w:rsid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სოფლების (არაშენდა, დარჩეთი და ქოდალო)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7178151D" w14:textId="6C85A790"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 xml:space="preserve">მიმდინარეობდა ქ. გურჯაანის </w:t>
      </w:r>
      <w:r w:rsidR="00B03309" w:rsidRPr="00197894">
        <w:rPr>
          <w:rFonts w:ascii="Sylfaen" w:eastAsiaTheme="minorEastAsia" w:hAnsi="Sylfaen" w:cs="Sylfaen"/>
          <w:bCs/>
          <w:color w:val="000000"/>
          <w:shd w:val="clear" w:color="auto" w:fill="FFFFFF"/>
          <w:lang w:val="ka-GE"/>
        </w:rPr>
        <w:t>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26CEE01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97885A2"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სიღნაღის მუნიციპალიტეტის სოფლების (ნუკრიანი, ზემო მაღარო და ზემო ბოდბე) წყალმომარაგების სისტემების სარეაბილიტაციო-სამშენებლო სამუშაოები (Design Build). დასრულდა სიღნაღის მუნიციპალიტეტის სოფლების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4FAB9488"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ქ. სიღნაღის და ქ. დედოფლისწყაროს სერვის ცენტრის შენობების სარეაბილიტაციო სამუშაოები (Design Build). დასრულდა ქ. სიღნაღის და ქ. დედოფლისწყაროს სერვის ცენტრის შენობების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56D189C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3F9FB95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თიანეთის მუნიციპალიტეტის დაბა სიონის წყალმომარაგების ქსელის რეაბილიტაციისათვის საჭირო დეტალური საპროექტო-სახარჯთაღრიცხვო დოკუმენტაციის მომზადება;</w:t>
      </w:r>
    </w:p>
    <w:p w14:paraId="6D96FA5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თიანეთის მუნიციპალიტეტის დაბა თიანეთში წყალმომარაგების სისტემის გაუმჯობესებისათვის, დასრულდა მაგისტრალური მილის მოწყობის სამუშაოები;</w:t>
      </w:r>
    </w:p>
    <w:p w14:paraId="540F392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ყაზბეგის მუნიციპალიტეტის სოფელ გუდაურში 1 სასმელ-სამეურნეო ჭაბურღილის მოწყობის სამუშაოებზე (Design Build), შეწყვეტილი ხელშეკრულება კონტრაქტორ ორგანიზაციასთან;</w:t>
      </w:r>
    </w:p>
    <w:p w14:paraId="671104CE" w14:textId="53FC0856"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ბორჯომის მუნიციპალიტეტის</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დაბა ბაკურიანში 3 სასმელ-სამეურნეო ჭაბურღილის მოწყობის სამუშაოები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 xml:space="preserve">დაბა წაღვერის წყალმომარაგების სისტემის </w:t>
      </w:r>
      <w:r w:rsidR="00B03309" w:rsidRPr="00197894">
        <w:rPr>
          <w:rFonts w:ascii="Sylfaen" w:eastAsiaTheme="minorEastAsia" w:hAnsi="Sylfaen" w:cs="Sylfaen"/>
          <w:bCs/>
          <w:color w:val="000000"/>
          <w:shd w:val="clear" w:color="auto" w:fill="FFFFFF"/>
          <w:lang w:val="ka-GE"/>
        </w:rPr>
        <w:lastRenderedPageBreak/>
        <w:t>წყალმიმღები და გამწმენდი ნაგებობის მოწყობისათვის საჭირო დეტალური საპროექტო-სახარჯთაღრიცხვო დოკუმენტაციის მომზადება (Design Build);</w:t>
      </w:r>
    </w:p>
    <w:p w14:paraId="7183052E" w14:textId="340FE49A"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ოზურგეთის მუნიციპალიტეტში</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მიმდინარეობდა სოფელ ზემო ნატანების წყალმომარაგების სისტემის სარეაბილიტაციო სამუშაოები;</w:t>
      </w:r>
    </w:p>
    <w:p w14:paraId="7695F495"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ოზურგეთის მუნიციპალიტეტის სოფლების (ცხემლისხიდი, დვაბზუ, მშვიდობაური) წყალმომარაგების სისტემის სარეაბილიტაციო-სამშენებლო სამუშაოები (Design Build). დასრულდა ოზურგეთის მუნიციპალიტეტის სოფლების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71D4F28F"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დაბა ურეკის („წვერმაღალას“, „წერეთლის“ და „სანერგეს“ უბნები და მე-13 ქუჩა) წყალმომარაგების და წყალარინების სისტემების მოწყობის სამუშაოები (Design Build);</w:t>
      </w:r>
    </w:p>
    <w:p w14:paraId="116A50A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დასრულდა ქ. ტყიბულის წყალმომარაგების გამწმენდი ნაგებობის სამშენებლო სამუშაოები (Design Build);</w:t>
      </w:r>
    </w:p>
    <w:p w14:paraId="36A52ED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ტყიბულის წყალმომარაგების სისტემის რეაბილიტაციისათვის და სერვის-ცენტრის შენობის მოწყობისათვის საჭირო დეტალური საპროექტო-სახარჯთაღრიცხვო დოკუმენტაციის მომზადება (Design Build);</w:t>
      </w:r>
    </w:p>
    <w:p w14:paraId="7A03114C"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ხონის მუნიციპალიტეტის სოფელ ახალშენის უბნებში მოწყობილია წყალმომარაგების სისტემა;</w:t>
      </w:r>
    </w:p>
    <w:p w14:paraId="62BB81F9" w14:textId="4C7649F5"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ადიგენის მუნიციპალიტეტში</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აშენებულია დაბა აბასთუმნის წყალარინების გამწმენდი ნაგებობა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მიმდინარეობდა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 (Design Build);</w:t>
      </w:r>
    </w:p>
    <w:p w14:paraId="25BFC9B5" w14:textId="09317D2B"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დაბა ხარაგაულის</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წყალმომარაგების სისტემის სარეაბილიტაციო-სამშენებლო სამუშაოები;</w:t>
      </w:r>
      <w:r w:rsid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წყალმომარაგების სისტემის სარეაბილიტაციო-სამშენებლო სამუშაოები (II ეტაპი);</w:t>
      </w:r>
      <w:r w:rsid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წყალარინების სისტემის მოწყობის სამუშაოები (Design Build);</w:t>
      </w:r>
    </w:p>
    <w:p w14:paraId="4842DD7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 (Design Build);</w:t>
      </w:r>
    </w:p>
    <w:p w14:paraId="4836D0E2"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79F83FD8" w14:textId="1C828049"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წყალტუბოს მუნიციპალიტეტის</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სოფელ ფარცხანაყანების და სოფელ მუხიანის წყალმომარაგების სისტემების მოწყობის სამუშაოები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სოფელ ქვიტირის რეზერვუარის, დამწნეხი კოლექტორის და სამტრედიის წყალარინების სატუმბი სადგურის რეაბილიტაციისათვის/მოწყობისათვის საჭირო დეტალური საპროექტო-სახარჯთაღრიცხვო დოკუმენტაციის მომზადება (Design Build);</w:t>
      </w:r>
    </w:p>
    <w:p w14:paraId="63B1D52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14:paraId="384AF962"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ზუგდიდში (არარეაბილიტირებული უბნები) მოწყობილია წყალარინების ქსელი (Design Build);</w:t>
      </w:r>
    </w:p>
    <w:p w14:paraId="2F4DF1A1"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დაბა ასპინძის და ასპინძის მუნიციპალიტეტის სოფლების (იდუმალა, ოშორა და ოთა) წყალმომარაგების სისტემების მოწყობის სამუშაოები (Design Build);</w:t>
      </w:r>
    </w:p>
    <w:p w14:paraId="5C3B7CD6" w14:textId="455DC465"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მცხეთის მუნიციპალიტეტის</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w:t>
      </w:r>
      <w:r w:rsidRPr="00197894">
        <w:rPr>
          <w:rFonts w:ascii="Sylfaen" w:eastAsiaTheme="minorEastAsia" w:hAnsi="Sylfaen" w:cs="Sylfaen"/>
          <w:bCs/>
          <w:color w:val="000000"/>
          <w:shd w:val="clear" w:color="auto" w:fill="FFFFFF"/>
          <w:lang w:val="ka-GE"/>
        </w:rPr>
        <w:lastRenderedPageBreak/>
        <w:t>მშენებლობისათვის საჭირო დეტალური საპროექტო-სახარჯთაღრიცხვო დოკუმენტაციის მომზადება;</w:t>
      </w:r>
      <w:r w:rsid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სოფელ წეროვანის წყალმომარაგების სისტემის მოწყობის სამუშაოები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5190A3ED" w14:textId="30D565B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ბულაჩაურის წყალმომარაგების სისტემის მოწყობის სამუშაოები (Design Build);</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სოფელ ახატანის წყალმომარაგების სისტემის მოწყობის სამუშაოები (Design Build);</w:t>
      </w:r>
    </w:p>
    <w:p w14:paraId="1D4BCC3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 (Design Build);</w:t>
      </w:r>
    </w:p>
    <w:p w14:paraId="7FE6863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გურჯაანის მუნიციპალიტეტის წყალარინების სისტემის და წყალმომარაგების მაგისტრალური მილსადენის სარეაბილიტაციო სამუშაოები (Design Build);</w:t>
      </w:r>
    </w:p>
    <w:p w14:paraId="49B8C2B4" w14:textId="2F95F298"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საგარეჯოს მუნიციპალიტეტში</w:t>
      </w:r>
      <w:r w:rsidR="00B03309">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მიმდინარეობდა სოფელ პატარძეულის წყალმომარაგების სისტემის მოწყობის სამუშაოები (Design Build)</w:t>
      </w:r>
      <w:r w:rsidR="00B03309">
        <w:rPr>
          <w:rFonts w:ascii="Sylfaen" w:eastAsiaTheme="minorEastAsia" w:hAnsi="Sylfaen" w:cs="Sylfaen"/>
          <w:bCs/>
          <w:color w:val="000000"/>
          <w:shd w:val="clear" w:color="auto" w:fill="FFFFFF"/>
          <w:lang w:val="ka-GE"/>
        </w:rPr>
        <w:t xml:space="preserve"> და</w:t>
      </w:r>
      <w:r w:rsidR="00B03309" w:rsidRPr="00B03309">
        <w:rPr>
          <w:rFonts w:ascii="Sylfaen" w:eastAsiaTheme="minorEastAsia" w:hAnsi="Sylfaen" w:cs="Sylfaen"/>
          <w:bCs/>
          <w:color w:val="000000"/>
          <w:shd w:val="clear" w:color="auto" w:fill="FFFFFF"/>
          <w:lang w:val="ka-GE"/>
        </w:rPr>
        <w:t xml:space="preserve"> </w:t>
      </w:r>
      <w:r w:rsidR="00B03309" w:rsidRPr="00197894">
        <w:rPr>
          <w:rFonts w:ascii="Sylfaen" w:eastAsiaTheme="minorEastAsia" w:hAnsi="Sylfaen" w:cs="Sylfaen"/>
          <w:bCs/>
          <w:color w:val="000000"/>
          <w:shd w:val="clear" w:color="auto" w:fill="FFFFFF"/>
          <w:lang w:val="ka-GE"/>
        </w:rPr>
        <w:t>სოფლების (თოხლიაური, დიდი ჩაილური და პატარა ჩაილური) წყალმომარაგების სისტემების მოწყობის სამუშაოები (Design Build);</w:t>
      </w:r>
      <w:r w:rsid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დაიწყო</w:t>
      </w:r>
      <w:r w:rsid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 xml:space="preserve"> სოფლების (ნინოწმინდა და წყაროსთავი) წყალმომარაგების სისტემების სარეაბილიტაციო-სამშენებლო სამუშაოები (Design Build). დასრულდა საგარეჯოს მუნიციპალიტეტის სოფლების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150858D3"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 (Design Build);</w:t>
      </w:r>
    </w:p>
    <w:p w14:paraId="7C4443E8"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გარდაბნის მუნიციპალიტეტის სოფლებში (ზემო თელეთი, ქვემო თელეთი, ახალწყალი, წალასყური, მუხრან-თელეთი და კუმისი) მიმდინარეობდა წყალმომარაგების სისტემების მოწყობის სამუშაოები და გამრიცხველიანება (Design Build);</w:t>
      </w:r>
    </w:p>
    <w:p w14:paraId="61EE1064" w14:textId="0FA92815"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w:t>
      </w:r>
      <w:r w:rsidR="00E90738">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დაბა მანგლისის წყალმომარაგების სისტემის სარეაბილიტაციო სამუშაოები (Design Build);</w:t>
      </w:r>
      <w:r w:rsidR="00E90738" w:rsidRP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15 სოფლის წყალმომარაგების სისტემის მოწყობის სამუშაოები (Design Build);</w:t>
      </w:r>
    </w:p>
    <w:p w14:paraId="30E4554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თეთრიწყაროს წყალმომარაგების სისტემის მოწყობის სამუშაოები (Design Build);</w:t>
      </w:r>
    </w:p>
    <w:p w14:paraId="42A8B0E7" w14:textId="599C58CA"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კასპის მუნიციპალიტეტის</w:t>
      </w:r>
      <w:r w:rsidR="00E90738">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სოფელ აღაიანში რეაბილიტირებულია წყალმომარაგების სისტემა;</w:t>
      </w:r>
      <w:r w:rsid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მიმდინარეობდა სოფელ ხიდისყურისა და სოფელ საქადაგიანოს წყალმომარაგების სისტემის მოწყობის სამუშაოები (Design Build);</w:t>
      </w:r>
    </w:p>
    <w:p w14:paraId="38C4A005"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ზესტაფონის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6A3BA36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სამტრედიის წყალმომარაგების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0CF87A1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ზუგდიდში წყალსადენის ქსელზე ინდივიდუალური განშტოებებისა და ჩხოროწყუს მუნიციპალიტეტის სოფელ ხაბუმეს წყალმომარაგების სისტემის მოწყობის სამუშაოები (Design Build);</w:t>
      </w:r>
    </w:p>
    <w:p w14:paraId="14E04E50" w14:textId="32378CF6" w:rsidR="00E90738"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რეაბილიტირებულია წყალმომარაგების და წყალარინების სისტემები (ნაწილობრივი) (Design Build);</w:t>
      </w:r>
      <w:r w:rsidR="00E90738" w:rsidRP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r w:rsidR="00E90738">
        <w:rPr>
          <w:rFonts w:ascii="Sylfaen" w:eastAsiaTheme="minorEastAsia" w:hAnsi="Sylfaen" w:cs="Sylfaen"/>
          <w:bCs/>
          <w:color w:val="000000"/>
          <w:shd w:val="clear" w:color="auto" w:fill="FFFFFF"/>
          <w:lang w:val="ka-GE"/>
        </w:rPr>
        <w:t xml:space="preserve"> და </w:t>
      </w:r>
      <w:r w:rsidR="00E90738" w:rsidRPr="00197894">
        <w:rPr>
          <w:rFonts w:ascii="Sylfaen" w:eastAsiaTheme="minorEastAsia" w:hAnsi="Sylfaen" w:cs="Sylfaen"/>
          <w:bCs/>
          <w:color w:val="000000"/>
          <w:shd w:val="clear" w:color="auto" w:fill="FFFFFF"/>
          <w:lang w:val="ka-GE"/>
        </w:rPr>
        <w:t>წყალმომარაგების აღრიცხვის კვანძის მოწყობის სამუშაოები;</w:t>
      </w:r>
    </w:p>
    <w:p w14:paraId="6C8A9652"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ონის მუნიციპალიტეტში, მიმდინარეობდა „ჟიჟორეთის“ სათავე ნაგებობიდან მომავალი მაგისტრალური წყალსადენის დაახლოებით 350 მეტრიანი მონაკვეთის ნაპირსამაგრი გაბიონის მოწყობის სამუშაოები (Design Build);</w:t>
      </w:r>
    </w:p>
    <w:p w14:paraId="1BB5BBD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მუღანლოს წყალმომარაგების სისტემის სარეაბილიტაციო-სამშენებლო სამუშაოები;</w:t>
      </w:r>
    </w:p>
    <w:p w14:paraId="25F481F9"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lastRenderedPageBreak/>
        <w:t>მიმდინარეობდა კასპისა და ქარელის მუნიციპალიტეტების წყალმომარაგების სისტემების (ნაწილობრივი) სარეაბილიტაციო სამუშაოები (Design Build);</w:t>
      </w:r>
    </w:p>
    <w:p w14:paraId="302AF6E3" w14:textId="0E435A6E"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თერჯოლის მუნიციპალიტეტის</w:t>
      </w:r>
      <w:r w:rsidR="00E90738">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სოფლების (რუფოთი და ტელეფა) წყალმომარაგების სისტემების მოწყობის სამუშაოები (Design Build);</w:t>
      </w:r>
      <w:r w:rsidR="00E90738" w:rsidRP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სოფელ გოდოგანის და მიმდებარე ცენტრალური უბნის წყალმომარაგების სისტემების მოწყობის სამუშაოები (Design Build);</w:t>
      </w:r>
    </w:p>
    <w:p w14:paraId="0377CD7F"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სენაკის ცალკეული ქუჩებისა და სოფელ მენჯის წყალმომარაგების სისტემების სარეაბილიტაციო სამუშაოები (Design Build);</w:t>
      </w:r>
    </w:p>
    <w:p w14:paraId="261323D5"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ინგირის წყალმომარაგების სისტემის სარეაბილიტაციო სამუშაოები (Design Build);</w:t>
      </w:r>
    </w:p>
    <w:p w14:paraId="475259A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დაბა მესტიის წყალმომარაგების ახალი სათავე ნაგებობის სამშენებლო სამუშაოები (Design Build);</w:t>
      </w:r>
    </w:p>
    <w:p w14:paraId="3D471DA3"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გორის მუნიციპალიტეტის სოფლებში (კირბალა, ბეშუეთი) მოწყობილია 2 ჭაბურღილი;</w:t>
      </w:r>
    </w:p>
    <w:p w14:paraId="6C48BD3F" w14:textId="6D3924CB"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ლანჩხუთის მუნიციპალიტეტის</w:t>
      </w:r>
      <w:r w:rsidR="00E90738">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ჯურუყვეთის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r w:rsid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აკეთის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r w:rsidR="00E90738" w:rsidRP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ღრმაღელეს თემის სოფლებისა და სოფელ წიაღობნის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3DDE78DA"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ჩოხატაურის მუნიციპალიტეტის დაბა ჩოხატაურის წყალმომარაგების სათავე ნაგებობის სატუმბი სადგურისა და მაგისტრალური წყალსადენის მოწყობის სამუშაოები (Design Build);</w:t>
      </w:r>
    </w:p>
    <w:p w14:paraId="1ACF0C8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ახალქალაქში, მიმდინარეობდა ჯავახეთის ქუჩის წყალმომარაგების და წყალარინების სისტემების სარეაბილიტაციო სამუშაოები;</w:t>
      </w:r>
    </w:p>
    <w:p w14:paraId="14215065"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ბოლნისის „ყარაბულახის“ სათავე ნაგებობის რეაბილიტაციისათვის და მიმდებარე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5D15FDF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ხაშურის მუნიციპალიტეტში, დაბა სურამის ბაიანთხევისა და გვერდისუბნის დასახლების წყალმომარაგების სისტემის სარეაბილიტაციო სამუშაოებზე შეწყვეტილია ხელშეკრულება კონტრაქტორ ორგანიზაციასთან;</w:t>
      </w:r>
    </w:p>
    <w:p w14:paraId="2FBDE82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წყალტუბოს წყალარინების სისტემის მოწყობის სამუშაოები;</w:t>
      </w:r>
    </w:p>
    <w:p w14:paraId="23808CDE"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მარტვილის წყალმომარაგების და წყალარინების სისტემების სარეაბილიტაციო-სამშენებლო სამუშაოები;</w:t>
      </w:r>
    </w:p>
    <w:p w14:paraId="15A8F2EC" w14:textId="56DA672F"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ყვარელის</w:t>
      </w:r>
      <w:r w:rsidR="00E90738">
        <w:rPr>
          <w:rFonts w:ascii="Sylfaen" w:eastAsiaTheme="minorEastAsia" w:hAnsi="Sylfaen" w:cs="Sylfaen"/>
          <w:bCs/>
          <w:color w:val="000000"/>
          <w:shd w:val="clear" w:color="auto" w:fill="FFFFFF"/>
          <w:lang w:val="ka-GE"/>
        </w:rPr>
        <w:t>:</w:t>
      </w:r>
      <w:r w:rsidRPr="00197894">
        <w:rPr>
          <w:rFonts w:ascii="Sylfaen" w:eastAsiaTheme="minorEastAsia" w:hAnsi="Sylfaen" w:cs="Sylfaen"/>
          <w:bCs/>
          <w:color w:val="000000"/>
          <w:shd w:val="clear" w:color="auto" w:fill="FFFFFF"/>
          <w:lang w:val="ka-GE"/>
        </w:rPr>
        <w:t xml:space="preserve"> წყალმომარაგების და წყალარინების სისტემების სარეაბილიტაციო სამუშაოები;</w:t>
      </w:r>
      <w:r w:rsidR="00E90738">
        <w:rPr>
          <w:rFonts w:ascii="Sylfaen" w:eastAsiaTheme="minorEastAsia" w:hAnsi="Sylfaen" w:cs="Sylfaen"/>
          <w:bCs/>
          <w:color w:val="000000"/>
          <w:shd w:val="clear" w:color="auto" w:fill="FFFFFF"/>
          <w:lang w:val="ka-GE"/>
        </w:rPr>
        <w:t xml:space="preserve"> </w:t>
      </w:r>
      <w:r w:rsidR="00E90738" w:rsidRPr="00197894">
        <w:rPr>
          <w:rFonts w:ascii="Sylfaen" w:eastAsiaTheme="minorEastAsia" w:hAnsi="Sylfaen" w:cs="Sylfaen"/>
          <w:bCs/>
          <w:color w:val="000000"/>
          <w:shd w:val="clear" w:color="auto" w:fill="FFFFFF"/>
          <w:lang w:val="ka-GE"/>
        </w:rPr>
        <w:t>წყალარინების გამწმენდი ნაგებობის და სერვის ცენტრის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6AEABB0F"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გორში, მიმდინარეობდა დავით აღმაშენებლის ქუჩაზე არსებული წყალმომარაგების ქსელის სარეაბილიტაციო სამუშაოები;</w:t>
      </w:r>
    </w:p>
    <w:p w14:paraId="4A172390"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ყაზბეგის მუნიციპალიტეტის კურორტ გუდაურში წყალმომარაგების სათავე ნაგებობის მშენებლობისათვის და მაგისტრალური მილის მოწყობისათვის საჭირო დეტალური საპროექტო-სახარჯთაღრიცხვო დოკუმენტაციის მომზადება;</w:t>
      </w:r>
    </w:p>
    <w:p w14:paraId="74BC218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მცხეთის მუნიციპალიტეტის სოფელ მუხრანში, მიმდინარეობდა წყალმომარაგების სისტემის მოწყობის სამუშაოები;</w:t>
      </w:r>
    </w:p>
    <w:p w14:paraId="7060210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ფოთის წყალარინების N9 სატუმბ სადგურში შემავალი მილის სარეკონსტრუქციო სამუშაოები;</w:t>
      </w:r>
    </w:p>
    <w:p w14:paraId="32E0A8E5"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lastRenderedPageBreak/>
        <w:t>ქ. ახალციხეში, გამსახურდიას ქუჩაზე და „ფიჭვების“ დასახლებაში მიმდინარეობდა წყალმომარაგების და წყალარინების ქსელების მოწყობის სამუშაოები;</w:t>
      </w:r>
    </w:p>
    <w:p w14:paraId="6FBC2371"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ჭიათურაში, ფანცულაიას ქუჩაზე, სოფელ პერევში (30 ოჯახი) და საჩხერის გზატკეცილზე N20 და N24 მრავალბინიანი საცხოვრებელი კორპუსებთან მოწყობილი წყალმომარაგების სისტემები (Design Build);</w:t>
      </w:r>
    </w:p>
    <w:p w14:paraId="1FA8A67B"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მიმდინარეობდა ქ. ვალეს წყალმომარაგების სისტემის რეაბილიტაციისათვის (II ფაზა) საჭირო დეტალური საპროექტო-სახარჯთაღრიცხვო დოკუმენტაციის მომზადება (Design Build);</w:t>
      </w:r>
    </w:p>
    <w:p w14:paraId="24077D0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ადიგენის მუნიციპალიტეტის დაბა აბასთუმნის წყალარინების გამწმენდი ნაგებობისთვის საავტომობილო ხიდის მოწყობისათვის საჭირო დეტალური საპროექტო-სახარჯთაღრიცხვო დოკუმენტაციის მომზადება (Design Build);</w:t>
      </w:r>
    </w:p>
    <w:p w14:paraId="4E551052"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ქ. ბოლნისის და დაბა კაზრეთის წყალმომარაგების სისტემის ოპტიმიზაციისათვის და მრავალბინიანი საცხოვრებელი კორპუსების გამრიცხველიანებისათვის საჭირო დეტალური საპროექტო-სახარჯთაღრიცხვო დოკუმენტაციის მომზადება (Design Build);</w:t>
      </w:r>
    </w:p>
    <w:p w14:paraId="30600743"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ბოლნისის მუნიციპალიტეტის სოფლების (ბალიჭი, ძველი ქვეში, ძეძვნარიანი)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6F035746"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დაიწყო ქ. ზუგდიდში, ბარამიას ქუჩაზე არსებული იძულებით გადაადგილებულ პირთა დასახლებისათვის,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6E3812A3"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წყალტუბოს და წყალტუბოს მუნიციპალიტეტის სოფლების (გუმბრა, თერნალი, გვიშტიბი)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მომზადებაზე და სარეაბილიტაციო სამუშაოებზე (Design Build), დაიწყო სატენდერო პროცედურები;</w:t>
      </w:r>
    </w:p>
    <w:p w14:paraId="782FDAF1"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დაბა სტეფანწმინდის და სოფელ გერგეტის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მომზადებაზე და სარეაბილიტაციო სამუშაოებზე (Design Build), დაიწყო სატენდერო პროცედურები;</w:t>
      </w:r>
    </w:p>
    <w:p w14:paraId="5EEF46C3"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მომზადებაზე და სარეაბილიტაციო სამუშაოებზე (Design Build), დაიწყო სატენდერო პროცედურები;</w:t>
      </w:r>
    </w:p>
    <w:p w14:paraId="1C7A8062" w14:textId="13B55AB5"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ოზურგეთის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მომზადებაზე (Design Build), დაიწყო სატენდერო პროცედურები;</w:t>
      </w:r>
    </w:p>
    <w:p w14:paraId="229BE567" w14:textId="2F65830F"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ლანჩხუთის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მომზადებაზე (Design Build), დაიწყო სატენდერო პროცედურები;</w:t>
      </w:r>
    </w:p>
    <w:p w14:paraId="51BC63ED"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ქ. კასპში, კოსტავას ქუჩაზე წყალმომარაგების და წყალარინების ქსელების სარეაბილიტაციო სამუშაოებზე, ლესელიძის ქუჩაზე და მიმდებარე უბნებში წყალმომარაგების ქსელის მოწყობის სამუშაოებზე შეწყვეტილია ხელშეკრულება კონტრაქტორ ორგანიზაციასთან;</w:t>
      </w:r>
    </w:p>
    <w:p w14:paraId="43526E30" w14:textId="77777777" w:rsidR="00197894" w:rsidRPr="00197894" w:rsidRDefault="001978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7894">
        <w:rPr>
          <w:rFonts w:ascii="Sylfaen" w:eastAsiaTheme="minorEastAsia" w:hAnsi="Sylfaen" w:cs="Sylfaen"/>
          <w:bCs/>
          <w:color w:val="000000"/>
          <w:shd w:val="clear" w:color="auto" w:fill="FFFFFF"/>
          <w:lang w:val="ka-GE"/>
        </w:rPr>
        <w:t>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14:paraId="5D7087E2" w14:textId="77777777" w:rsidR="001C0C87" w:rsidRPr="00180341" w:rsidRDefault="001C0C87" w:rsidP="00DB446F">
      <w:pPr>
        <w:spacing w:line="240" w:lineRule="auto"/>
        <w:rPr>
          <w:highlight w:val="yellow"/>
        </w:rPr>
      </w:pPr>
    </w:p>
    <w:p w14:paraId="4119D4EC" w14:textId="77777777" w:rsidR="008C747F" w:rsidRPr="000D4092" w:rsidRDefault="008C747F"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0D4092">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14:paraId="170A4A30" w14:textId="77777777" w:rsidR="008C747F" w:rsidRPr="000D4092" w:rsidRDefault="008C747F" w:rsidP="00DB446F">
      <w:pPr>
        <w:spacing w:line="240" w:lineRule="auto"/>
        <w:rPr>
          <w:rFonts w:ascii="Sylfaen" w:hAnsi="Sylfaen" w:cs="Sylfaen"/>
        </w:rPr>
      </w:pPr>
    </w:p>
    <w:p w14:paraId="00CCCEDC" w14:textId="77777777" w:rsidR="008C747F" w:rsidRPr="000D4092" w:rsidRDefault="008C747F"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r w:rsidRPr="000D4092">
        <w:rPr>
          <w:rFonts w:ascii="Sylfaen" w:hAnsi="Sylfaen" w:cs="Sylfaen"/>
          <w:bCs/>
        </w:rPr>
        <w:t>პროგრამის განმახორციელებელი:</w:t>
      </w:r>
    </w:p>
    <w:p w14:paraId="4C2882F8" w14:textId="77777777" w:rsidR="008C747F" w:rsidRPr="000D4092" w:rsidRDefault="008C747F" w:rsidP="00DB446F">
      <w:pPr>
        <w:pStyle w:val="ListParagraph"/>
        <w:numPr>
          <w:ilvl w:val="0"/>
          <w:numId w:val="5"/>
        </w:numPr>
        <w:spacing w:after="3" w:line="240" w:lineRule="auto"/>
        <w:ind w:right="51"/>
        <w:jc w:val="both"/>
        <w:rPr>
          <w:rFonts w:ascii="Sylfaen" w:hAnsi="Sylfaen"/>
          <w:bCs/>
        </w:rPr>
      </w:pPr>
      <w:r w:rsidRPr="000D4092">
        <w:rPr>
          <w:rFonts w:ascii="Sylfaen" w:hAnsi="Sylfaen"/>
          <w:bCs/>
        </w:rPr>
        <w:lastRenderedPageBreak/>
        <w:t>საქართველოს ეკონომიკისა და მდგრადი განვითარების სამინისტრო</w:t>
      </w:r>
    </w:p>
    <w:p w14:paraId="49355503" w14:textId="77777777" w:rsidR="008C747F" w:rsidRPr="00180341" w:rsidRDefault="008C747F" w:rsidP="00DB446F">
      <w:pPr>
        <w:spacing w:line="240" w:lineRule="auto"/>
        <w:ind w:left="720"/>
        <w:rPr>
          <w:rFonts w:ascii="Sylfaen" w:hAnsi="Sylfaen" w:cs="Sylfaen"/>
          <w:highlight w:val="yellow"/>
        </w:rPr>
      </w:pPr>
    </w:p>
    <w:p w14:paraId="1E0B2F21"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 xml:space="preserve">220კვ „ახალციხე-ბათუმი" ხაზის პროექტის ფარგლებში ახალი კონტრაქტორის მიერ (ხელშეკრულება გაფორმდა 2021 წლის 30 ივნისს) მიმდინარეობდა მუშაობა: ადიგენი-შუახევის 220კვ მონაკვეთის (40 კმ, სხალთის ხეობა) დეტალურ დიზაინზე; მე-2 ფაზის პირველ და მეორე ნაწილებზე წინა კონტრაქტორის მიერ დარჩენილ წერტილებზე; კონტრაქტორის მიერ ჩატარდა გეოლოგიური კვლევა შერჩეულ წერილებზე სამშენებლო ნებართვის მოპოვების მიზნით;  </w:t>
      </w:r>
    </w:p>
    <w:p w14:paraId="2E1BD311"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დასრულდა ყველა სამშენებლო სამუშაო საქართველოს ელექტროგადამცემი ქსელის გაფართოების ღია პროგრამის ფარგლებში;</w:t>
      </w:r>
    </w:p>
    <w:p w14:paraId="7C7CF0FD"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რეგიონალური ელექტროგადაცემის გაუმჯობესების პროექტის ფარგლებში:</w:t>
      </w:r>
    </w:p>
    <w:p w14:paraId="6036147E" w14:textId="77777777" w:rsidR="000D4092" w:rsidRPr="00DE7CF0" w:rsidRDefault="000D4092" w:rsidP="00DB446F">
      <w:pPr>
        <w:pStyle w:val="ListParagraph"/>
        <w:numPr>
          <w:ilvl w:val="0"/>
          <w:numId w:val="74"/>
        </w:numPr>
        <w:spacing w:line="240" w:lineRule="auto"/>
        <w:jc w:val="both"/>
        <w:rPr>
          <w:rFonts w:ascii="Sylfaen" w:eastAsiaTheme="minorEastAsia" w:hAnsi="Sylfaen" w:cs="Sylfaen"/>
          <w:bCs/>
          <w:color w:val="000000"/>
          <w:shd w:val="clear" w:color="auto" w:fill="FFFFFF"/>
          <w:lang w:val="ka-GE"/>
        </w:rPr>
      </w:pPr>
      <w:r w:rsidRPr="00DE7CF0">
        <w:rPr>
          <w:rFonts w:ascii="Sylfaen" w:hAnsi="Sylfaen" w:cs="AcadNusx"/>
          <w:lang w:val="ka-GE"/>
        </w:rPr>
        <w:t>220/110 ლაჯანურის და 550/400 ახალციხის ქვესადგურების გაფართოებასთან დაკავშირებით და აგრეთვე, გურიის პროექტის ფარგლებში 220 კვ ეგხ პალიასტომის შეჭრისა და 110 კვ „ოზურგეთი-ზოტის“ პირველი ეტაპის სამშენებლო ნებართვების მოსაპოვებლად დოკუმენტები გაიგზავნა შესაბამის უწყებებში;</w:t>
      </w:r>
    </w:p>
    <w:p w14:paraId="15BD05E9" w14:textId="77777777" w:rsidR="000D4092" w:rsidRPr="00DE7CF0" w:rsidRDefault="000D4092" w:rsidP="00DB446F">
      <w:pPr>
        <w:pStyle w:val="ListParagraph"/>
        <w:numPr>
          <w:ilvl w:val="0"/>
          <w:numId w:val="74"/>
        </w:numPr>
        <w:spacing w:line="240" w:lineRule="auto"/>
        <w:jc w:val="both"/>
        <w:rPr>
          <w:rFonts w:ascii="Sylfaen" w:eastAsiaTheme="minorEastAsia" w:hAnsi="Sylfaen" w:cs="Sylfaen"/>
          <w:bCs/>
          <w:color w:val="000000"/>
          <w:shd w:val="clear" w:color="auto" w:fill="FFFFFF"/>
          <w:lang w:val="ka-GE"/>
        </w:rPr>
      </w:pPr>
      <w:r w:rsidRPr="00DE7CF0">
        <w:rPr>
          <w:rFonts w:ascii="Sylfaen" w:hAnsi="Sylfaen" w:cs="AcadNusx"/>
          <w:lang w:val="ka-GE"/>
        </w:rPr>
        <w:t>მიმდინარეობდა 220/110 კვ ქვესადგურ „ოზურგეთის“</w:t>
      </w:r>
      <w:r w:rsidRPr="00DE7CF0">
        <w:rPr>
          <w:rFonts w:ascii="Sylfaen" w:hAnsi="Sylfaen" w:cs="AcadNusx"/>
        </w:rPr>
        <w:t xml:space="preserve"> </w:t>
      </w:r>
      <w:r w:rsidRPr="00DE7CF0">
        <w:rPr>
          <w:rFonts w:ascii="Sylfaen" w:hAnsi="Sylfaen" w:cs="AcadNusx"/>
          <w:lang w:val="ka-GE"/>
        </w:rPr>
        <w:t>სამშენებლო სამუშაოები;</w:t>
      </w:r>
    </w:p>
    <w:p w14:paraId="0F9870D9" w14:textId="77777777" w:rsidR="000D4092" w:rsidRPr="00DE7CF0" w:rsidRDefault="000D4092" w:rsidP="00DB446F">
      <w:pPr>
        <w:pStyle w:val="ListParagraph"/>
        <w:numPr>
          <w:ilvl w:val="0"/>
          <w:numId w:val="74"/>
        </w:numPr>
        <w:spacing w:line="240" w:lineRule="auto"/>
        <w:jc w:val="both"/>
        <w:rPr>
          <w:rFonts w:ascii="Sylfaen" w:eastAsiaTheme="minorEastAsia" w:hAnsi="Sylfaen" w:cs="Sylfaen"/>
          <w:bCs/>
          <w:color w:val="000000"/>
          <w:shd w:val="clear" w:color="auto" w:fill="FFFFFF"/>
          <w:lang w:val="ka-GE"/>
        </w:rPr>
      </w:pPr>
      <w:r w:rsidRPr="00DE7CF0">
        <w:rPr>
          <w:rFonts w:ascii="Sylfaen" w:hAnsi="Sylfaen" w:cs="AcadNusx"/>
          <w:lang w:val="ka-GE"/>
        </w:rPr>
        <w:t xml:space="preserve">500 კვ ეგხ „ჯვარი-წყალტუბოს“ პროექტის ფარგლებში </w:t>
      </w:r>
      <w:r w:rsidRPr="00DE7CF0">
        <w:rPr>
          <w:rFonts w:ascii="Sylfaen" w:eastAsiaTheme="minorEastAsia" w:hAnsi="Sylfaen" w:cs="Sylfaen"/>
          <w:bCs/>
          <w:color w:val="000000"/>
          <w:shd w:val="clear" w:color="auto" w:fill="FFFFFF"/>
          <w:lang w:val="ka-GE"/>
        </w:rPr>
        <w:t>მიმდინარეობდა</w:t>
      </w:r>
      <w:r w:rsidRPr="00DE7CF0">
        <w:rPr>
          <w:rFonts w:ascii="Sylfaen" w:eastAsiaTheme="minorEastAsia" w:hAnsi="Sylfaen" w:cs="Sylfaen"/>
          <w:bCs/>
          <w:color w:val="000000"/>
          <w:shd w:val="clear" w:color="auto" w:fill="FFFFFF"/>
        </w:rPr>
        <w:t xml:space="preserve"> </w:t>
      </w:r>
      <w:r w:rsidRPr="00DE7CF0">
        <w:rPr>
          <w:rFonts w:ascii="Sylfaen" w:hAnsi="Sylfaen" w:cs="AcadNusx"/>
          <w:lang w:val="ka-GE"/>
        </w:rPr>
        <w:t>მუშაობა</w:t>
      </w:r>
      <w:r w:rsidRPr="00DE7CF0">
        <w:rPr>
          <w:rFonts w:ascii="Sylfaen" w:hAnsi="Sylfaen" w:cs="AcadNusx"/>
        </w:rPr>
        <w:t xml:space="preserve"> </w:t>
      </w:r>
      <w:r w:rsidRPr="00DE7CF0">
        <w:rPr>
          <w:rFonts w:ascii="Sylfaen" w:hAnsi="Sylfaen" w:cs="AcadNusx"/>
          <w:lang w:val="ka-GE"/>
        </w:rPr>
        <w:t>დეტალურ დიზაინზე და შემდგომი გეოლოგიური კვლევა;</w:t>
      </w:r>
    </w:p>
    <w:p w14:paraId="662DE6F5" w14:textId="77777777" w:rsidR="000D4092" w:rsidRPr="00DE7CF0" w:rsidRDefault="000D4092" w:rsidP="00DB446F">
      <w:pPr>
        <w:pStyle w:val="ListParagraph"/>
        <w:numPr>
          <w:ilvl w:val="0"/>
          <w:numId w:val="74"/>
        </w:numPr>
        <w:spacing w:line="240" w:lineRule="auto"/>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მიმდინარეობდა</w:t>
      </w:r>
      <w:r w:rsidRPr="00DE7CF0">
        <w:rPr>
          <w:rFonts w:ascii="Sylfaen" w:eastAsiaTheme="minorEastAsia" w:hAnsi="Sylfaen" w:cs="Sylfaen"/>
          <w:bCs/>
          <w:color w:val="000000"/>
          <w:shd w:val="clear" w:color="auto" w:fill="FFFFFF"/>
        </w:rPr>
        <w:t xml:space="preserve"> </w:t>
      </w:r>
      <w:r w:rsidRPr="00DE7CF0">
        <w:rPr>
          <w:rFonts w:ascii="Sylfaen" w:hAnsi="Sylfaen" w:cs="AcadNusx"/>
          <w:lang w:val="ka-GE"/>
        </w:rPr>
        <w:t>სამშენებლო სამუშაოები 500 კვ ქვესადგურ „წყალტუბოზე“.</w:t>
      </w:r>
    </w:p>
    <w:p w14:paraId="0A0232B4" w14:textId="77777777" w:rsidR="008C747F" w:rsidRPr="00180341" w:rsidRDefault="008C747F" w:rsidP="00DB446F">
      <w:pPr>
        <w:spacing w:line="240" w:lineRule="auto"/>
        <w:jc w:val="both"/>
        <w:rPr>
          <w:rFonts w:ascii="Sylfaen" w:hAnsi="Sylfaen" w:cs="Sylfaen"/>
          <w:highlight w:val="yellow"/>
          <w:lang w:val="ka-GE"/>
        </w:rPr>
      </w:pPr>
    </w:p>
    <w:p w14:paraId="115FD3DF" w14:textId="77777777" w:rsidR="008C747F" w:rsidRPr="000D4092" w:rsidRDefault="008C747F" w:rsidP="00DB446F">
      <w:pPr>
        <w:pStyle w:val="Heading4"/>
        <w:shd w:val="clear" w:color="auto" w:fill="FFFFFF" w:themeFill="background1"/>
        <w:spacing w:before="0" w:line="240" w:lineRule="auto"/>
        <w:jc w:val="both"/>
        <w:rPr>
          <w:rFonts w:ascii="Sylfaen" w:eastAsia="Calibri" w:hAnsi="Sylfaen" w:cs="Calibri"/>
          <w:bCs/>
          <w:i w:val="0"/>
          <w:lang w:val="ka-GE"/>
        </w:rPr>
      </w:pPr>
      <w:r w:rsidRPr="000D4092">
        <w:rPr>
          <w:rFonts w:ascii="Sylfaen" w:eastAsia="Calibri" w:hAnsi="Sylfaen" w:cs="Calibri"/>
          <w:bCs/>
          <w:i w:val="0"/>
          <w:lang w:val="ka-GE"/>
        </w:rPr>
        <w:t>3.5.1. ელექტროგადამცემი ქსელის გაძლიერების პროექტი (პროგრამული კოდი 24 14 01)</w:t>
      </w:r>
    </w:p>
    <w:p w14:paraId="244FD97F" w14:textId="77777777" w:rsidR="008C747F" w:rsidRPr="000D4092" w:rsidRDefault="008C747F"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26579B8E" w14:textId="77777777" w:rsidR="008C747F" w:rsidRPr="000D4092" w:rsidRDefault="008C747F" w:rsidP="00DB446F">
      <w:pPr>
        <w:spacing w:after="0" w:line="240" w:lineRule="auto"/>
        <w:jc w:val="both"/>
        <w:rPr>
          <w:rFonts w:ascii="Sylfaen" w:hAnsi="Sylfaen"/>
        </w:rPr>
      </w:pPr>
      <w:r w:rsidRPr="000D4092">
        <w:rPr>
          <w:rFonts w:ascii="Sylfaen" w:hAnsi="Sylfaen"/>
        </w:rPr>
        <w:t>პროგრამის განმახორციელებელი:</w:t>
      </w:r>
    </w:p>
    <w:p w14:paraId="09F755D4" w14:textId="77777777" w:rsidR="008C747F" w:rsidRPr="000D4092" w:rsidRDefault="008C747F" w:rsidP="00DB446F">
      <w:pPr>
        <w:pStyle w:val="ListParagraph"/>
        <w:numPr>
          <w:ilvl w:val="0"/>
          <w:numId w:val="5"/>
        </w:numPr>
        <w:spacing w:after="3" w:line="240" w:lineRule="auto"/>
        <w:ind w:right="51"/>
        <w:jc w:val="both"/>
        <w:rPr>
          <w:rFonts w:ascii="Sylfaen" w:hAnsi="Sylfaen"/>
          <w:bCs/>
        </w:rPr>
      </w:pPr>
      <w:r w:rsidRPr="000D4092">
        <w:rPr>
          <w:rFonts w:ascii="Sylfaen" w:hAnsi="Sylfaen"/>
          <w:bCs/>
        </w:rPr>
        <w:t>საქართველოს ეკონომიკისა და მდგრადი განვითარების სამინისტრო</w:t>
      </w:r>
    </w:p>
    <w:p w14:paraId="70A4652D" w14:textId="77777777" w:rsidR="008C747F" w:rsidRPr="000D4092" w:rsidRDefault="008C747F" w:rsidP="00DB446F">
      <w:pPr>
        <w:spacing w:line="240" w:lineRule="auto"/>
        <w:jc w:val="both"/>
        <w:rPr>
          <w:rFonts w:ascii="Sylfaen" w:hAnsi="Sylfaen" w:cs="Sylfaen"/>
          <w:lang w:val="ka-GE"/>
        </w:rPr>
      </w:pPr>
    </w:p>
    <w:p w14:paraId="6DCA7445" w14:textId="77777777" w:rsidR="000D4092" w:rsidRPr="000D4092"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4092">
        <w:rPr>
          <w:rFonts w:ascii="Sylfaen" w:eastAsiaTheme="minorEastAsia" w:hAnsi="Sylfaen" w:cs="Sylfaen"/>
          <w:bCs/>
          <w:color w:val="000000"/>
          <w:shd w:val="clear" w:color="auto" w:fill="FFFFFF"/>
          <w:lang w:val="ka-GE"/>
        </w:rPr>
        <w:t>220კვ „ახალციხე-ბათუმი" ხაზის პროექტის ფარგლებში ახალი კონტრაქტორის მიერ (ხელშეკრულება გაფორმდა 2021 წლის 30 ივნისს) მიმდინარეობდა მუშაობა: ადიგენი-შუახევის 220კვ მონაკვეთის (40 კმ, სხალთის ხეობა) დეტალურ დიზაინზე; მე-2 ფაზის პირველ და მეორე ნაწილებზე წინა კონტრაქტორის მიერ დარჩენილ წერტილებზე; კონტრაქტორის მიერ ჩატარდა გეოლოგიური კვლევა შერჩეულ წერილებზე სამშენებლო ნებართვის მოპოვების მიზნით.</w:t>
      </w:r>
    </w:p>
    <w:p w14:paraId="0ADB5DE7" w14:textId="77777777" w:rsidR="008C747F" w:rsidRPr="000D4092" w:rsidRDefault="008C747F" w:rsidP="00DB446F">
      <w:pPr>
        <w:spacing w:line="240" w:lineRule="auto"/>
        <w:jc w:val="both"/>
        <w:rPr>
          <w:rFonts w:ascii="Sylfaen" w:eastAsiaTheme="minorEastAsia" w:hAnsi="Sylfaen" w:cs="Sylfaen"/>
          <w:bCs/>
          <w:color w:val="000000"/>
          <w:shd w:val="clear" w:color="auto" w:fill="FFFFFF"/>
          <w:lang w:val="ka-GE"/>
        </w:rPr>
      </w:pPr>
    </w:p>
    <w:p w14:paraId="1CAE0A83" w14:textId="77777777" w:rsidR="008C747F" w:rsidRPr="000D4092" w:rsidRDefault="008C747F" w:rsidP="00DB446F">
      <w:pPr>
        <w:pStyle w:val="Heading4"/>
        <w:shd w:val="clear" w:color="auto" w:fill="FFFFFF" w:themeFill="background1"/>
        <w:spacing w:before="0" w:line="240" w:lineRule="auto"/>
        <w:jc w:val="both"/>
        <w:rPr>
          <w:rFonts w:ascii="Sylfaen" w:eastAsia="Calibri" w:hAnsi="Sylfaen" w:cs="Calibri"/>
          <w:bCs/>
          <w:i w:val="0"/>
          <w:lang w:val="ka-GE"/>
        </w:rPr>
      </w:pPr>
      <w:r w:rsidRPr="000D4092">
        <w:rPr>
          <w:rFonts w:ascii="Sylfaen" w:eastAsia="Calibri" w:hAnsi="Sylfaen" w:cs="Calibri"/>
          <w:bCs/>
          <w:i w:val="0"/>
          <w:lang w:val="ka-GE"/>
        </w:rPr>
        <w:t>3.5.2. საქართველოს ელექტროგადამცემი ქსელის გაფართოების ღია პროგრამა (პროგრამული კოდი 24 14 02)</w:t>
      </w:r>
    </w:p>
    <w:p w14:paraId="5BD601C7" w14:textId="77777777" w:rsidR="008C747F" w:rsidRPr="000D4092" w:rsidRDefault="008C747F" w:rsidP="00DB446F">
      <w:pPr>
        <w:spacing w:line="240" w:lineRule="auto"/>
        <w:rPr>
          <w:rFonts w:ascii="Sylfaen" w:eastAsiaTheme="minorEastAsia" w:hAnsi="Sylfaen"/>
          <w:lang w:val="ka-GE"/>
        </w:rPr>
      </w:pPr>
    </w:p>
    <w:p w14:paraId="3C0F265B" w14:textId="77777777" w:rsidR="008C747F" w:rsidRPr="000D4092" w:rsidRDefault="008C747F" w:rsidP="00DB446F">
      <w:pPr>
        <w:spacing w:after="0" w:line="240" w:lineRule="auto"/>
        <w:jc w:val="both"/>
        <w:rPr>
          <w:rFonts w:ascii="Sylfaen" w:hAnsi="Sylfaen"/>
        </w:rPr>
      </w:pPr>
      <w:r w:rsidRPr="000D4092">
        <w:rPr>
          <w:rFonts w:ascii="Sylfaen" w:hAnsi="Sylfaen"/>
        </w:rPr>
        <w:t>პროგრამის განმახორციელებელი:</w:t>
      </w:r>
    </w:p>
    <w:p w14:paraId="2C3F3C96" w14:textId="77777777" w:rsidR="008C747F" w:rsidRPr="000D4092" w:rsidRDefault="008C747F" w:rsidP="00DB446F">
      <w:pPr>
        <w:pStyle w:val="ListParagraph"/>
        <w:numPr>
          <w:ilvl w:val="0"/>
          <w:numId w:val="5"/>
        </w:numPr>
        <w:spacing w:after="3" w:line="240" w:lineRule="auto"/>
        <w:ind w:right="51"/>
        <w:jc w:val="both"/>
        <w:rPr>
          <w:rFonts w:ascii="Sylfaen" w:hAnsi="Sylfaen"/>
          <w:bCs/>
        </w:rPr>
      </w:pPr>
      <w:r w:rsidRPr="000D4092">
        <w:rPr>
          <w:rFonts w:ascii="Sylfaen" w:hAnsi="Sylfaen"/>
          <w:bCs/>
        </w:rPr>
        <w:t>საქართველოს ეკონომიკისა და მდგრადი განვითარების სამინისტრო</w:t>
      </w:r>
    </w:p>
    <w:p w14:paraId="110423EE" w14:textId="77777777" w:rsidR="008C747F" w:rsidRPr="00180341" w:rsidRDefault="008C747F" w:rsidP="00DB446F">
      <w:pPr>
        <w:spacing w:line="240" w:lineRule="auto"/>
        <w:rPr>
          <w:rFonts w:ascii="Sylfaen" w:eastAsiaTheme="minorEastAsia" w:hAnsi="Sylfaen"/>
          <w:color w:val="000000" w:themeColor="text1"/>
          <w:highlight w:val="yellow"/>
          <w:lang w:val="ka-GE"/>
        </w:rPr>
      </w:pPr>
    </w:p>
    <w:p w14:paraId="66E32857"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themeColor="text1"/>
          <w:shd w:val="clear" w:color="auto" w:fill="FFFFFF"/>
          <w:lang w:val="ka-GE"/>
        </w:rPr>
        <w:t xml:space="preserve">ჩაირთო 500 კვ „ქსანი–სტეფანწმინდას“ </w:t>
      </w:r>
      <w:r w:rsidRPr="00DE7CF0">
        <w:rPr>
          <w:rFonts w:ascii="Sylfaen" w:hAnsi="Sylfaen"/>
          <w:bCs/>
          <w:color w:val="000000" w:themeColor="text1"/>
          <w:lang w:val="ka-GE"/>
        </w:rPr>
        <w:t xml:space="preserve">ელექტროგადამცემი </w:t>
      </w:r>
      <w:r w:rsidRPr="00DE7CF0">
        <w:rPr>
          <w:rFonts w:ascii="Sylfaen" w:eastAsiaTheme="minorEastAsia" w:hAnsi="Sylfaen" w:cs="Sylfaen"/>
          <w:bCs/>
          <w:color w:val="000000" w:themeColor="text1"/>
          <w:shd w:val="clear" w:color="auto" w:fill="FFFFFF"/>
          <w:lang w:val="ka-GE"/>
        </w:rPr>
        <w:t xml:space="preserve">ხაზი და მიმდინარეობდა ენერგიის გადაცემა. კონტრაქტორი კომპანიის მიერ აღმოიფხვრა </w:t>
      </w:r>
      <w:r w:rsidRPr="00DE7CF0">
        <w:rPr>
          <w:rFonts w:ascii="Sylfaen" w:hAnsi="Sylfaen"/>
          <w:bCs/>
          <w:color w:val="000000" w:themeColor="text1"/>
          <w:lang w:val="ka-GE"/>
        </w:rPr>
        <w:t xml:space="preserve">მშენებლობის შემდეგ დარჩენილი ყველა </w:t>
      </w:r>
      <w:r w:rsidRPr="00DE7CF0">
        <w:rPr>
          <w:rFonts w:ascii="Sylfaen" w:eastAsiaTheme="minorEastAsia" w:hAnsi="Sylfaen" w:cs="Sylfaen"/>
          <w:bCs/>
          <w:color w:val="000000" w:themeColor="text1"/>
          <w:shd w:val="clear" w:color="auto" w:fill="FFFFFF"/>
          <w:lang w:val="ka-GE"/>
        </w:rPr>
        <w:t>ხარვეზი;</w:t>
      </w:r>
    </w:p>
    <w:p w14:paraId="338F8B5D" w14:textId="77777777" w:rsidR="000D4092" w:rsidRPr="00DE7CF0" w:rsidRDefault="000D4092"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„ჯვარი-ხორგას“ პროექტის ფარგლებში სამუშაოები დასრულდა სრულად, წარმატებით განხორციელდა  ხაზის ტესტირება და  2022 წლის მარტიდან განხორციელდა ხაზის ჩართვა.</w:t>
      </w:r>
    </w:p>
    <w:p w14:paraId="24E24EFF" w14:textId="77777777" w:rsidR="008C747F" w:rsidRPr="00180341" w:rsidRDefault="008C747F" w:rsidP="00DB446F">
      <w:pPr>
        <w:spacing w:line="240" w:lineRule="auto"/>
        <w:jc w:val="both"/>
        <w:rPr>
          <w:rFonts w:ascii="Sylfaen" w:eastAsiaTheme="minorEastAsia" w:hAnsi="Sylfaen" w:cs="Sylfaen"/>
          <w:bCs/>
          <w:color w:val="000000"/>
          <w:highlight w:val="yellow"/>
          <w:shd w:val="clear" w:color="auto" w:fill="FFFFFF"/>
          <w:lang w:val="ka-GE"/>
        </w:rPr>
      </w:pPr>
    </w:p>
    <w:p w14:paraId="18FD48CF" w14:textId="77777777" w:rsidR="008C747F" w:rsidRPr="00C30EAD" w:rsidRDefault="008C747F" w:rsidP="00DB446F">
      <w:pPr>
        <w:pStyle w:val="Heading5"/>
        <w:spacing w:after="0"/>
        <w:jc w:val="both"/>
        <w:rPr>
          <w:rFonts w:ascii="Sylfaen" w:eastAsia="SimSun" w:hAnsi="Sylfaen" w:cs="Calibri"/>
          <w:b w:val="0"/>
          <w:color w:val="2F5496" w:themeColor="accent1" w:themeShade="BF"/>
        </w:rPr>
      </w:pPr>
      <w:r w:rsidRPr="00C30EAD">
        <w:rPr>
          <w:rFonts w:ascii="Sylfaen" w:eastAsia="SimSun" w:hAnsi="Sylfaen" w:cs="Calibri"/>
          <w:b w:val="0"/>
          <w:color w:val="2F5496" w:themeColor="accent1" w:themeShade="BF"/>
        </w:rPr>
        <w:lastRenderedPageBreak/>
        <w:t>3.5.2.1 500 კვ ეგხ-ის „ქსანი-სტეფანწმინდა“ მშენებლობა (EBRD, EU, KfW) (პროგრამული კოდი 24 14 02 01)</w:t>
      </w:r>
    </w:p>
    <w:p w14:paraId="47DEDB34" w14:textId="77777777" w:rsidR="00C30EAD" w:rsidRDefault="00C30EAD" w:rsidP="00DB446F">
      <w:pPr>
        <w:spacing w:after="0" w:line="240" w:lineRule="auto"/>
        <w:jc w:val="both"/>
        <w:rPr>
          <w:rFonts w:ascii="Sylfaen" w:hAnsi="Sylfaen"/>
        </w:rPr>
      </w:pPr>
    </w:p>
    <w:p w14:paraId="4B8C47F6" w14:textId="77777777" w:rsidR="008C747F" w:rsidRPr="00C30EAD" w:rsidRDefault="008C747F" w:rsidP="00DB446F">
      <w:pPr>
        <w:spacing w:after="0" w:line="240" w:lineRule="auto"/>
        <w:jc w:val="both"/>
        <w:rPr>
          <w:rFonts w:ascii="Sylfaen" w:hAnsi="Sylfaen"/>
        </w:rPr>
      </w:pPr>
      <w:r w:rsidRPr="00C30EAD">
        <w:rPr>
          <w:rFonts w:ascii="Sylfaen" w:hAnsi="Sylfaen"/>
        </w:rPr>
        <w:t>პროგრამის განმახორციელებელი:</w:t>
      </w:r>
    </w:p>
    <w:p w14:paraId="5FB17BB0" w14:textId="77777777" w:rsidR="008C747F" w:rsidRPr="00C30EAD" w:rsidRDefault="008C747F" w:rsidP="00DB446F">
      <w:pPr>
        <w:pStyle w:val="ListParagraph"/>
        <w:numPr>
          <w:ilvl w:val="0"/>
          <w:numId w:val="5"/>
        </w:numPr>
        <w:spacing w:after="0" w:line="240" w:lineRule="auto"/>
        <w:ind w:right="51"/>
        <w:jc w:val="both"/>
        <w:rPr>
          <w:rFonts w:ascii="Sylfaen" w:hAnsi="Sylfaen"/>
          <w:bCs/>
        </w:rPr>
      </w:pPr>
      <w:r w:rsidRPr="00C30EAD">
        <w:rPr>
          <w:rFonts w:ascii="Sylfaen" w:hAnsi="Sylfaen"/>
          <w:bCs/>
        </w:rPr>
        <w:t>საქართველოს ეკონომიკისა და მდგრადი განვითარების სამინისტრო</w:t>
      </w:r>
    </w:p>
    <w:p w14:paraId="36E2E82E" w14:textId="77777777" w:rsidR="008C747F" w:rsidRPr="00C30EAD" w:rsidRDefault="008C747F" w:rsidP="00DB446F">
      <w:pPr>
        <w:spacing w:after="0" w:line="240" w:lineRule="auto"/>
        <w:rPr>
          <w:rFonts w:ascii="Sylfaen" w:hAnsi="Sylfaen"/>
          <w:lang w:val="ka-GE"/>
        </w:rPr>
      </w:pPr>
    </w:p>
    <w:p w14:paraId="39F1ED00" w14:textId="77777777" w:rsidR="00C30EAD" w:rsidRPr="00C30EAD" w:rsidRDefault="00C30EAD"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30EAD">
        <w:rPr>
          <w:rFonts w:ascii="Sylfaen" w:eastAsiaTheme="minorEastAsia" w:hAnsi="Sylfaen" w:cs="Sylfaen"/>
          <w:bCs/>
          <w:color w:val="000000" w:themeColor="text1"/>
          <w:shd w:val="clear" w:color="auto" w:fill="FFFFFF"/>
          <w:lang w:val="ka-GE"/>
        </w:rPr>
        <w:t xml:space="preserve">ჩაირთო 500 კვ „ქსანი–სტეფანწმინდას“ </w:t>
      </w:r>
      <w:r w:rsidRPr="00C30EAD">
        <w:rPr>
          <w:rFonts w:ascii="Sylfaen" w:hAnsi="Sylfaen"/>
          <w:bCs/>
          <w:color w:val="000000" w:themeColor="text1"/>
          <w:lang w:val="ka-GE"/>
        </w:rPr>
        <w:t xml:space="preserve">ელექტროგადამცემი </w:t>
      </w:r>
      <w:r w:rsidRPr="00C30EAD">
        <w:rPr>
          <w:rFonts w:ascii="Sylfaen" w:eastAsiaTheme="minorEastAsia" w:hAnsi="Sylfaen" w:cs="Sylfaen"/>
          <w:bCs/>
          <w:color w:val="000000" w:themeColor="text1"/>
          <w:shd w:val="clear" w:color="auto" w:fill="FFFFFF"/>
          <w:lang w:val="ka-GE"/>
        </w:rPr>
        <w:t xml:space="preserve">ხაზი და მიმდინარეობდა ენერგიის გადაცემა. კონტრაქტორი კომპანიის მიერ აღმოიფხვრა </w:t>
      </w:r>
      <w:r w:rsidRPr="00C30EAD">
        <w:rPr>
          <w:rFonts w:ascii="Sylfaen" w:hAnsi="Sylfaen"/>
          <w:bCs/>
          <w:color w:val="000000" w:themeColor="text1"/>
          <w:lang w:val="ka-GE"/>
        </w:rPr>
        <w:t xml:space="preserve">მშენებლობის შემდეგ დარჩენილი ყველა </w:t>
      </w:r>
      <w:r w:rsidRPr="00C30EAD">
        <w:rPr>
          <w:rFonts w:ascii="Sylfaen" w:eastAsiaTheme="minorEastAsia" w:hAnsi="Sylfaen" w:cs="Sylfaen"/>
          <w:bCs/>
          <w:color w:val="000000" w:themeColor="text1"/>
          <w:shd w:val="clear" w:color="auto" w:fill="FFFFFF"/>
          <w:lang w:val="ka-GE"/>
        </w:rPr>
        <w:t>ხარვეზი;</w:t>
      </w:r>
    </w:p>
    <w:p w14:paraId="111DECFF" w14:textId="77777777" w:rsidR="00C30EAD" w:rsidRPr="00C30EAD" w:rsidRDefault="00C30EAD"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30EAD">
        <w:rPr>
          <w:rFonts w:ascii="Sylfaen" w:eastAsiaTheme="minorEastAsia" w:hAnsi="Sylfaen" w:cs="Sylfaen"/>
          <w:bCs/>
          <w:color w:val="000000" w:themeColor="text1"/>
          <w:shd w:val="clear" w:color="auto" w:fill="FFFFFF"/>
          <w:lang w:val="ka-GE"/>
        </w:rPr>
        <w:t>კონტრაქტორთან სადავო საკითხების გადასაწყვეტად მიმდინერეობდა შესაბამისი სამუშაოები.</w:t>
      </w:r>
    </w:p>
    <w:p w14:paraId="4419BDDD" w14:textId="77777777" w:rsidR="008C747F" w:rsidRPr="00C30EAD" w:rsidRDefault="008C747F" w:rsidP="00DB446F">
      <w:pPr>
        <w:spacing w:after="0" w:line="240" w:lineRule="auto"/>
        <w:jc w:val="both"/>
        <w:rPr>
          <w:rFonts w:ascii="Sylfaen" w:eastAsiaTheme="minorEastAsia" w:hAnsi="Sylfaen" w:cs="Sylfaen"/>
          <w:bCs/>
          <w:color w:val="000000"/>
          <w:shd w:val="clear" w:color="auto" w:fill="FFFFFF"/>
          <w:lang w:val="ka-GE"/>
        </w:rPr>
      </w:pPr>
    </w:p>
    <w:p w14:paraId="2A95AF36" w14:textId="77777777" w:rsidR="008C747F" w:rsidRPr="00C30EAD" w:rsidRDefault="008C747F" w:rsidP="00DB446F">
      <w:pPr>
        <w:pStyle w:val="Heading5"/>
        <w:spacing w:after="0"/>
        <w:jc w:val="both"/>
        <w:rPr>
          <w:rFonts w:ascii="Sylfaen" w:eastAsia="SimSun" w:hAnsi="Sylfaen" w:cs="Calibri"/>
          <w:b w:val="0"/>
          <w:color w:val="2F5496" w:themeColor="accent1" w:themeShade="BF"/>
        </w:rPr>
      </w:pPr>
      <w:r w:rsidRPr="00C30EAD">
        <w:rPr>
          <w:rFonts w:ascii="Sylfaen" w:eastAsia="SimSun" w:hAnsi="Sylfaen" w:cs="Calibri"/>
          <w:b w:val="0"/>
          <w:color w:val="2F5496" w:themeColor="accent1" w:themeShade="BF"/>
        </w:rPr>
        <w:t>3.5.2.2 ელექტროგადამცემი ხაზი „ჯვარი-ხორგა“ (EBRD, EU, KfW) (პროგრამული კოდი 24 14 02 02)</w:t>
      </w:r>
    </w:p>
    <w:p w14:paraId="4B6F81FC" w14:textId="77777777" w:rsidR="008C747F" w:rsidRPr="00C30EAD" w:rsidRDefault="008C747F" w:rsidP="00DB446F">
      <w:pPr>
        <w:spacing w:after="0" w:line="240" w:lineRule="auto"/>
        <w:rPr>
          <w:rFonts w:ascii="Sylfaen" w:eastAsiaTheme="minorEastAsia" w:hAnsi="Sylfaen"/>
          <w:lang w:val="ka-GE"/>
        </w:rPr>
      </w:pPr>
    </w:p>
    <w:p w14:paraId="0FDA7272" w14:textId="77777777" w:rsidR="008C747F" w:rsidRPr="00C30EAD" w:rsidRDefault="008C747F" w:rsidP="00DB446F">
      <w:pPr>
        <w:spacing w:after="0" w:line="240" w:lineRule="auto"/>
        <w:jc w:val="both"/>
        <w:rPr>
          <w:rFonts w:ascii="Sylfaen" w:hAnsi="Sylfaen"/>
        </w:rPr>
      </w:pPr>
      <w:r w:rsidRPr="00C30EAD">
        <w:rPr>
          <w:rFonts w:ascii="Sylfaen" w:hAnsi="Sylfaen"/>
        </w:rPr>
        <w:t>პროგრამის განმახორციელებელი:</w:t>
      </w:r>
    </w:p>
    <w:p w14:paraId="4A654758" w14:textId="77777777" w:rsidR="008C747F" w:rsidRPr="00C30EAD" w:rsidRDefault="008C747F" w:rsidP="00DB446F">
      <w:pPr>
        <w:pStyle w:val="ListParagraph"/>
        <w:numPr>
          <w:ilvl w:val="0"/>
          <w:numId w:val="5"/>
        </w:numPr>
        <w:spacing w:after="0" w:line="240" w:lineRule="auto"/>
        <w:ind w:right="51"/>
        <w:jc w:val="both"/>
        <w:rPr>
          <w:rFonts w:ascii="Sylfaen" w:hAnsi="Sylfaen"/>
          <w:bCs/>
        </w:rPr>
      </w:pPr>
      <w:r w:rsidRPr="00C30EAD">
        <w:rPr>
          <w:rFonts w:ascii="Sylfaen" w:hAnsi="Sylfaen"/>
          <w:bCs/>
        </w:rPr>
        <w:t>საქართველოს ეკონომიკისა და მდგრადი განვითარების სამინისტრო</w:t>
      </w:r>
    </w:p>
    <w:p w14:paraId="2A6EE332" w14:textId="77777777" w:rsidR="00C30EAD" w:rsidRDefault="00C30EAD" w:rsidP="00DB446F">
      <w:pPr>
        <w:spacing w:after="0" w:line="240" w:lineRule="auto"/>
        <w:jc w:val="both"/>
        <w:rPr>
          <w:rFonts w:ascii="Sylfaen" w:eastAsiaTheme="minorEastAsia" w:hAnsi="Sylfaen" w:cs="Sylfaen"/>
          <w:bCs/>
          <w:color w:val="000000"/>
          <w:shd w:val="clear" w:color="auto" w:fill="FFFFFF"/>
          <w:lang w:val="ka-GE"/>
        </w:rPr>
      </w:pPr>
    </w:p>
    <w:p w14:paraId="7B0EC20A" w14:textId="77777777" w:rsidR="008C747F" w:rsidRPr="00C30EAD" w:rsidRDefault="008C747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EAD">
        <w:rPr>
          <w:rFonts w:ascii="Sylfaen" w:eastAsiaTheme="minorEastAsia" w:hAnsi="Sylfaen" w:cs="Sylfaen"/>
          <w:bCs/>
          <w:color w:val="000000"/>
          <w:shd w:val="clear" w:color="auto" w:fill="FFFFFF"/>
          <w:lang w:val="ka-GE"/>
        </w:rPr>
        <w:t xml:space="preserve">ელექტროგადამცემი ხაზის „ჯვარი-ხორგას“ პროექტის ფარგლებში სამუშაოები დასრულდა სრულად, წარმატებით განხორციელდა  ხაზის ტესტირება და  2022 წლის მარტიდან განხორციელდა ხაზის ჩართვა. </w:t>
      </w:r>
      <w:r w:rsidRPr="00C30EAD">
        <w:rPr>
          <w:rFonts w:ascii="Sylfaen" w:hAnsi="Sylfaen" w:cs="Sylfaen"/>
          <w:lang w:val="ka-GE"/>
        </w:rPr>
        <w:t>კონტრაქტორის მიერ დაიწყო დარჩენილი სამუშაოების შესრულება, რომელიც არ უშლის ხელს ხაზის ფუნქციონირებას.</w:t>
      </w:r>
    </w:p>
    <w:p w14:paraId="0036E16A" w14:textId="77777777" w:rsidR="008C747F" w:rsidRPr="00180341" w:rsidRDefault="008C747F" w:rsidP="00DB446F">
      <w:pPr>
        <w:spacing w:line="240" w:lineRule="auto"/>
        <w:jc w:val="both"/>
        <w:rPr>
          <w:rFonts w:ascii="Sylfaen" w:eastAsiaTheme="minorEastAsia" w:hAnsi="Sylfaen" w:cs="Sylfaen"/>
          <w:bCs/>
          <w:color w:val="000000"/>
          <w:highlight w:val="yellow"/>
          <w:shd w:val="clear" w:color="auto" w:fill="FFFFFF"/>
          <w:lang w:val="ka-GE"/>
        </w:rPr>
      </w:pPr>
    </w:p>
    <w:p w14:paraId="547242A6" w14:textId="77777777" w:rsidR="008C747F" w:rsidRPr="00C30EAD" w:rsidRDefault="008C747F" w:rsidP="00DB446F">
      <w:pPr>
        <w:pStyle w:val="Heading4"/>
        <w:spacing w:line="240" w:lineRule="auto"/>
        <w:jc w:val="both"/>
        <w:rPr>
          <w:rFonts w:ascii="Sylfaen" w:eastAsia="SimSun" w:hAnsi="Sylfaen" w:cs="Calibri"/>
          <w:i w:val="0"/>
        </w:rPr>
      </w:pPr>
      <w:r w:rsidRPr="00C30EAD">
        <w:rPr>
          <w:rFonts w:ascii="Sylfaen" w:eastAsia="SimSun" w:hAnsi="Sylfaen" w:cs="Calibri"/>
          <w:i w:val="0"/>
        </w:rPr>
        <w:t>3.5.3 რეგიონალური ელექტროგადაცემის გაუმჯობესების პროექტი (პროგრამული კოდი 24 14 03)</w:t>
      </w:r>
    </w:p>
    <w:p w14:paraId="3E73BB6A" w14:textId="77777777" w:rsidR="008C747F" w:rsidRPr="00C30EAD" w:rsidRDefault="008C747F" w:rsidP="00DB446F">
      <w:pPr>
        <w:spacing w:line="240" w:lineRule="auto"/>
        <w:jc w:val="both"/>
        <w:rPr>
          <w:rFonts w:ascii="Sylfaen" w:eastAsiaTheme="minorEastAsia" w:hAnsi="Sylfaen" w:cs="Sylfaen"/>
          <w:bCs/>
          <w:color w:val="000000"/>
          <w:shd w:val="clear" w:color="auto" w:fill="FFFFFF"/>
          <w:lang w:val="ka-GE"/>
        </w:rPr>
      </w:pPr>
    </w:p>
    <w:p w14:paraId="78E9A2F4" w14:textId="77777777" w:rsidR="008C747F" w:rsidRPr="00C30EAD" w:rsidRDefault="008C747F" w:rsidP="00DB446F">
      <w:pPr>
        <w:spacing w:after="0" w:line="240" w:lineRule="auto"/>
        <w:jc w:val="both"/>
        <w:rPr>
          <w:rFonts w:ascii="Sylfaen" w:hAnsi="Sylfaen"/>
        </w:rPr>
      </w:pPr>
      <w:r w:rsidRPr="00C30EAD">
        <w:rPr>
          <w:rFonts w:ascii="Sylfaen" w:hAnsi="Sylfaen"/>
        </w:rPr>
        <w:t>პროგრამის განმახორციელებელი:</w:t>
      </w:r>
    </w:p>
    <w:p w14:paraId="361D557D" w14:textId="77777777" w:rsidR="008C747F" w:rsidRPr="00C30EAD" w:rsidRDefault="008C747F" w:rsidP="00DB446F">
      <w:pPr>
        <w:pStyle w:val="ListParagraph"/>
        <w:numPr>
          <w:ilvl w:val="0"/>
          <w:numId w:val="5"/>
        </w:numPr>
        <w:spacing w:after="3" w:line="240" w:lineRule="auto"/>
        <w:ind w:right="51"/>
        <w:jc w:val="both"/>
        <w:rPr>
          <w:rFonts w:ascii="Sylfaen" w:hAnsi="Sylfaen"/>
          <w:bCs/>
        </w:rPr>
      </w:pPr>
      <w:r w:rsidRPr="00C30EAD">
        <w:rPr>
          <w:rFonts w:ascii="Sylfaen" w:hAnsi="Sylfaen"/>
          <w:bCs/>
        </w:rPr>
        <w:t>საქართველოს ეკონომიკისა და მდგრადი განვითარების სამინისტრო</w:t>
      </w:r>
    </w:p>
    <w:p w14:paraId="1E657727" w14:textId="77777777" w:rsidR="008C747F" w:rsidRPr="00180341" w:rsidRDefault="008C747F" w:rsidP="00DB446F">
      <w:pPr>
        <w:spacing w:line="240" w:lineRule="auto"/>
        <w:jc w:val="both"/>
        <w:rPr>
          <w:rFonts w:ascii="Sylfaen" w:eastAsiaTheme="minorEastAsia" w:hAnsi="Sylfaen" w:cs="Sylfaen"/>
          <w:bCs/>
          <w:color w:val="000000"/>
          <w:highlight w:val="yellow"/>
          <w:shd w:val="clear" w:color="auto" w:fill="FFFFFF"/>
          <w:lang w:val="ka-GE"/>
        </w:rPr>
      </w:pPr>
    </w:p>
    <w:p w14:paraId="3598C55F" w14:textId="77777777" w:rsidR="00C30EAD" w:rsidRPr="00DE7CF0" w:rsidRDefault="00C30EAD"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DE7CF0">
        <w:rPr>
          <w:rFonts w:ascii="Sylfaen" w:eastAsiaTheme="minorEastAsia" w:hAnsi="Sylfaen" w:cs="Sylfaen"/>
          <w:bCs/>
          <w:color w:val="000000" w:themeColor="text1"/>
          <w:shd w:val="clear" w:color="auto" w:fill="FFFFFF"/>
          <w:lang w:val="ka-GE"/>
        </w:rPr>
        <w:t>მიმდინარეობდა: 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 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 თავისუფალი ინდუსტრიული ზონის განვითარებისთვის შესაბამისი ელექტროგადამცემი ქსელის მოწყობა</w:t>
      </w:r>
      <w:r>
        <w:rPr>
          <w:rFonts w:ascii="Sylfaen" w:eastAsiaTheme="minorEastAsia" w:hAnsi="Sylfaen" w:cs="Sylfaen"/>
          <w:bCs/>
          <w:color w:val="000000" w:themeColor="text1"/>
          <w:shd w:val="clear" w:color="auto" w:fill="FFFFFF"/>
          <w:lang w:val="ka-GE"/>
        </w:rPr>
        <w:t>.</w:t>
      </w:r>
    </w:p>
    <w:p w14:paraId="40D89BD0" w14:textId="77777777" w:rsidR="008C747F" w:rsidRPr="00180341" w:rsidRDefault="008C747F" w:rsidP="00DB446F">
      <w:pPr>
        <w:spacing w:line="240" w:lineRule="auto"/>
        <w:jc w:val="both"/>
        <w:rPr>
          <w:rFonts w:ascii="Sylfaen" w:hAnsi="Sylfaen" w:cs="Sylfaen"/>
          <w:highlight w:val="yellow"/>
          <w:lang w:val="ka-GE"/>
        </w:rPr>
      </w:pPr>
    </w:p>
    <w:p w14:paraId="50DE4D48" w14:textId="77777777" w:rsidR="008C747F" w:rsidRPr="0019357B" w:rsidRDefault="008C747F" w:rsidP="00DB446F">
      <w:pPr>
        <w:pStyle w:val="Heading5"/>
        <w:jc w:val="both"/>
        <w:rPr>
          <w:rFonts w:ascii="Sylfaen" w:eastAsia="SimSun" w:hAnsi="Sylfaen" w:cs="Calibri"/>
          <w:b w:val="0"/>
          <w:color w:val="2F5496" w:themeColor="accent1" w:themeShade="BF"/>
        </w:rPr>
      </w:pPr>
      <w:r w:rsidRPr="0019357B">
        <w:rPr>
          <w:rFonts w:ascii="Sylfaen" w:eastAsia="SimSun" w:hAnsi="Sylfaen" w:cs="Calibri"/>
          <w:b w:val="0"/>
          <w:color w:val="2F5496" w:themeColor="accent1" w:themeShade="BF"/>
        </w:rPr>
        <w:t>3.5.3.1 500 კვ ეგხ „წყალტუბო-ახალციხე-თორთუმი“ (EU-NIF, KfW) (პროგრამული კოდი 24 14 03 01)</w:t>
      </w:r>
    </w:p>
    <w:p w14:paraId="7B47B15F" w14:textId="77777777" w:rsidR="008C747F" w:rsidRPr="0019357B" w:rsidRDefault="008C747F" w:rsidP="00DB446F">
      <w:pPr>
        <w:spacing w:line="240" w:lineRule="auto"/>
        <w:jc w:val="both"/>
        <w:rPr>
          <w:rFonts w:ascii="Sylfaen" w:eastAsia="Sylfaen" w:hAnsi="Sylfaen"/>
          <w:b/>
          <w:color w:val="000000"/>
        </w:rPr>
      </w:pPr>
    </w:p>
    <w:p w14:paraId="086C9123" w14:textId="77777777" w:rsidR="008C747F" w:rsidRPr="0019357B" w:rsidRDefault="008C747F"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48089680" w14:textId="77777777" w:rsidR="008C747F" w:rsidRPr="0019357B" w:rsidRDefault="008C747F"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0C827B7A" w14:textId="77777777" w:rsidR="008C747F" w:rsidRPr="0019357B" w:rsidRDefault="008C747F" w:rsidP="00DB446F">
      <w:pPr>
        <w:spacing w:line="240" w:lineRule="auto"/>
        <w:jc w:val="both"/>
        <w:rPr>
          <w:rFonts w:ascii="Sylfaen" w:eastAsia="Sylfaen" w:hAnsi="Sylfaen"/>
          <w:b/>
          <w:color w:val="000000"/>
        </w:rPr>
      </w:pPr>
    </w:p>
    <w:p w14:paraId="04C7BC09" w14:textId="77777777" w:rsidR="008C370F" w:rsidRPr="0019357B" w:rsidRDefault="008C370F"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19357B">
        <w:rPr>
          <w:rFonts w:ascii="Sylfaen" w:eastAsiaTheme="minorEastAsia" w:hAnsi="Sylfaen" w:cs="Sylfaen"/>
          <w:bCs/>
          <w:color w:val="000000" w:themeColor="text1"/>
          <w:shd w:val="clear" w:color="auto" w:fill="FFFFFF"/>
          <w:lang w:val="ka-GE"/>
        </w:rPr>
        <w:t>წყალტუბო-ახალციხის 500კვ და ახალციხე-თორთუმის ელექტროგადამცემი ხაზების მშენებელი კონტრაქტორის „KEC International Limited“ (ინდოეთი) მიერ მიმდინარეობდა  მუშაობა დეტალურ დიზაინზე და ჩატარდა ძირითადი გეოლოგიური კვლევა;</w:t>
      </w:r>
    </w:p>
    <w:p w14:paraId="7D854808" w14:textId="77777777" w:rsidR="008C370F" w:rsidRPr="0019357B" w:rsidRDefault="008C370F"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19357B">
        <w:rPr>
          <w:rFonts w:ascii="Sylfaen" w:eastAsiaTheme="minorEastAsia" w:hAnsi="Sylfaen" w:cs="Sylfaen"/>
          <w:bCs/>
          <w:color w:val="000000" w:themeColor="text1"/>
          <w:shd w:val="clear" w:color="auto" w:fill="FFFFFF"/>
          <w:lang w:val="ka-GE"/>
        </w:rPr>
        <w:lastRenderedPageBreak/>
        <w:t>500/400 კვ ქვესადგური ახალციხის გაფართოების პროექტთან დაკავშირებით მიმდინარეობდა შესაბამისი სამუშაოები I  ეტაპის სამშენებლო ნებართვის მოსაპოვებლად.</w:t>
      </w:r>
    </w:p>
    <w:p w14:paraId="7D2965E5"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3837004C" w14:textId="77777777" w:rsidR="008C747F" w:rsidRPr="0019357B" w:rsidRDefault="008C747F" w:rsidP="00DB446F">
      <w:pPr>
        <w:pStyle w:val="Heading5"/>
        <w:jc w:val="both"/>
        <w:rPr>
          <w:rFonts w:ascii="Sylfaen" w:eastAsia="SimSun" w:hAnsi="Sylfaen" w:cs="Calibri"/>
          <w:b w:val="0"/>
          <w:color w:val="2F5496" w:themeColor="accent1" w:themeShade="BF"/>
        </w:rPr>
      </w:pPr>
      <w:r w:rsidRPr="0019357B">
        <w:rPr>
          <w:rFonts w:ascii="Sylfaen" w:eastAsia="SimSun" w:hAnsi="Sylfaen" w:cs="Calibri"/>
          <w:b w:val="0"/>
          <w:color w:val="2F5496" w:themeColor="accent1" w:themeShade="BF"/>
        </w:rPr>
        <w:t>3.5.3.2 „ჩრდილოეთის რგოლი“ (EBRD), „ნამახვანი-წყალტუბო-ლაჯანური“ (EBRD, KfW) (პროგრამული კოდი 24 14 03 02)</w:t>
      </w:r>
    </w:p>
    <w:p w14:paraId="3113320F"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48744A1B" w14:textId="77777777" w:rsidR="008C747F" w:rsidRPr="0019357B" w:rsidRDefault="008C747F"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304BD3CA" w14:textId="77777777" w:rsidR="008C747F" w:rsidRPr="0019357B" w:rsidRDefault="008C747F"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6808A806" w14:textId="77777777" w:rsidR="008C747F" w:rsidRPr="00180341" w:rsidRDefault="008C747F" w:rsidP="00DB446F">
      <w:pPr>
        <w:spacing w:line="240" w:lineRule="auto"/>
        <w:jc w:val="both"/>
        <w:rPr>
          <w:rFonts w:ascii="Sylfaen" w:eastAsiaTheme="minorEastAsia" w:hAnsi="Sylfaen" w:cs="Sylfaen"/>
          <w:bCs/>
          <w:color w:val="000000"/>
          <w:highlight w:val="yellow"/>
          <w:shd w:val="clear" w:color="auto" w:fill="FFFFFF"/>
          <w:lang w:val="ka-GE"/>
        </w:rPr>
      </w:pPr>
    </w:p>
    <w:p w14:paraId="2F22DE80" w14:textId="77777777" w:rsidR="008C370F" w:rsidRPr="00DE7CF0" w:rsidRDefault="008C370F"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DE7CF0">
        <w:rPr>
          <w:rFonts w:ascii="Sylfaen" w:eastAsiaTheme="minorEastAsia" w:hAnsi="Sylfaen" w:cs="Sylfaen"/>
          <w:bCs/>
          <w:color w:val="000000" w:themeColor="text1"/>
          <w:shd w:val="clear" w:color="auto" w:fill="FFFFFF"/>
          <w:lang w:val="ka-GE"/>
        </w:rPr>
        <w:t>„საქართველოს ენერგეტიკული ქსელის გაძლიერების  პროექტის“ ფარგლებში ხელი მოეწერა სამშენებლო ხელშეკრულებას სს „საქართველოს სახელმწიფო ელექტროსისტემასა“ (სსე) და ინდურ სამშენებლო კომპანიას „Larsen &amp; Toubro Limited“-ს შორის, რომელიც ითვალისწინებს იმერეთისა და რაჭის რეგიონებში შემდეგი ელექტროგადამცემი ხაზების მშენებლობას, კერძოდ: 500 კვ ლაჯანური-წყალტუბო (დაახლოებით 49 კმ); 220კვ ნამახვანი-წყალტუბო და ნამახვანი-ტვიში-ლაჯანური (დაახლოებით 58 კმ) და 220კვ ახალი ლაჯანური-ლაჯანური ჰესი (დაახლოებით 5 კმ). ხაზების მშენებლობის დასრულება დაგეგმილია 2025 წელს. პროექტის მიზანია  რაჭა-ლეჩხუმის პერსპექტიული ჰესების ინტეგრაცია ქსელში, გადამცემი ქსელის გაუმჯობესება და საიმედოობის ამაღლება;</w:t>
      </w:r>
    </w:p>
    <w:p w14:paraId="67BE92B0" w14:textId="77777777" w:rsidR="008C370F" w:rsidRPr="00DE7CF0" w:rsidRDefault="008C370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themeColor="text1"/>
          <w:shd w:val="clear" w:color="auto" w:fill="FFFFFF"/>
          <w:lang w:val="ka-GE"/>
        </w:rPr>
        <w:t xml:space="preserve">კონტრაქტორის მიერ წარმოდგენილ იქნა მარშრუტები შემდეგ ელექტროგადაცემ ხაზებზე: 500 კვ ეგხ </w:t>
      </w:r>
      <w:r w:rsidRPr="00DE7CF0">
        <w:rPr>
          <w:rFonts w:ascii="Sylfaen" w:eastAsiaTheme="minorEastAsia" w:hAnsi="Sylfaen" w:cs="Sylfaen"/>
          <w:bCs/>
          <w:color w:val="000000"/>
          <w:shd w:val="clear" w:color="auto" w:fill="FFFFFF"/>
          <w:lang w:val="ka-GE"/>
        </w:rPr>
        <w:t>ლაჯანური-წყალტუბო; 220კვ ეგხ წყალტუბო- ლაჯანური; 220კვ ეგხ-ის წყალტუბო- ლაჯანურის შეჭრა ტვიში ჰესის ქ/ს-ში;</w:t>
      </w:r>
    </w:p>
    <w:p w14:paraId="150E6100" w14:textId="77777777" w:rsidR="008C747F" w:rsidRPr="00180341" w:rsidRDefault="008C747F" w:rsidP="00DB446F">
      <w:pPr>
        <w:spacing w:line="240" w:lineRule="auto"/>
        <w:jc w:val="both"/>
        <w:rPr>
          <w:rFonts w:ascii="Sylfaen" w:hAnsi="Sylfaen" w:cs="Sylfaen"/>
          <w:highlight w:val="yellow"/>
          <w:lang w:val="ka-GE"/>
        </w:rPr>
      </w:pPr>
    </w:p>
    <w:p w14:paraId="63AC0887" w14:textId="77777777" w:rsidR="008C747F" w:rsidRPr="0019357B" w:rsidRDefault="008C747F" w:rsidP="00DB446F">
      <w:pPr>
        <w:pStyle w:val="Heading5"/>
        <w:jc w:val="both"/>
        <w:rPr>
          <w:rFonts w:ascii="Sylfaen" w:eastAsia="Calibri" w:hAnsi="Sylfaen" w:cs="Calibri"/>
          <w:bCs/>
          <w:i/>
          <w:lang w:val="ka-GE"/>
        </w:rPr>
      </w:pPr>
      <w:r w:rsidRPr="0019357B">
        <w:rPr>
          <w:rFonts w:ascii="Sylfaen" w:eastAsia="SimSun" w:hAnsi="Sylfaen" w:cs="Calibri"/>
          <w:b w:val="0"/>
          <w:color w:val="2F5496" w:themeColor="accent1" w:themeShade="BF"/>
        </w:rPr>
        <w:t>3.5.3.3 500 კვ ეგხ „ჯვარი-წყალტუბო“ (WB) (პროგრამული კოდი 24 14 03 03)</w:t>
      </w:r>
    </w:p>
    <w:p w14:paraId="59D0007A" w14:textId="77777777" w:rsidR="008C747F" w:rsidRPr="0019357B" w:rsidRDefault="008C747F" w:rsidP="00DB446F">
      <w:pPr>
        <w:spacing w:line="240" w:lineRule="auto"/>
        <w:rPr>
          <w:rFonts w:ascii="Sylfaen" w:hAnsi="Sylfaen"/>
          <w:lang w:val="ka-GE"/>
        </w:rPr>
      </w:pPr>
    </w:p>
    <w:p w14:paraId="1BAF3591" w14:textId="77777777" w:rsidR="008C747F" w:rsidRPr="0019357B" w:rsidRDefault="008C747F"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2BA6CF13" w14:textId="77777777" w:rsidR="008C747F" w:rsidRPr="0019357B" w:rsidRDefault="008C747F"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3962C5BF" w14:textId="77777777" w:rsidR="008C747F" w:rsidRPr="00180341" w:rsidRDefault="008C747F" w:rsidP="00DB446F">
      <w:pPr>
        <w:spacing w:line="240" w:lineRule="auto"/>
        <w:rPr>
          <w:rFonts w:ascii="Sylfaen" w:hAnsi="Sylfaen"/>
          <w:highlight w:val="yellow"/>
          <w:lang w:val="ka-GE"/>
        </w:rPr>
      </w:pPr>
    </w:p>
    <w:p w14:paraId="1D4912EB" w14:textId="77777777" w:rsidR="0019357B" w:rsidRPr="005B18CB" w:rsidRDefault="0019357B"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hAnsi="Sylfaen" w:cs="Sylfaen"/>
          <w:lang w:val="ka-GE"/>
        </w:rPr>
        <w:t xml:space="preserve">500კვ ქვესადგური წყალტუბოს მშენებლობის ნებართვის მოპოვების შემდგომ, </w:t>
      </w:r>
      <w:r w:rsidRPr="005B18CB">
        <w:rPr>
          <w:rFonts w:ascii="Sylfaen" w:eastAsiaTheme="minorEastAsia" w:hAnsi="Sylfaen" w:cs="Sylfaen"/>
          <w:bCs/>
          <w:color w:val="000000"/>
          <w:shd w:val="clear" w:color="auto" w:fill="FFFFFF"/>
          <w:lang w:val="ka-GE"/>
        </w:rPr>
        <w:t xml:space="preserve">კონტრაქტორმა </w:t>
      </w:r>
      <w:r w:rsidRPr="005B18CB">
        <w:rPr>
          <w:rFonts w:ascii="Sylfaen" w:hAnsi="Sylfaen" w:cs="Sylfaen"/>
          <w:lang w:val="ka-GE"/>
        </w:rPr>
        <w:t>განახორციელა მიწის სამუშაოები და დაასრულა ძირითადი მოწყობილობების (ავტოტრანსფორმატორი, რეაქტორი და ა.შ.) საძირკვლების მოწყობა. მიმდინარეობდა ძირითადი და დამაკავშირებელი გზების მოწყობა და აგრეთვე, მასალისა და მოწყობილობების მოწოდება-დასაწყობება;</w:t>
      </w:r>
    </w:p>
    <w:p w14:paraId="176795BE" w14:textId="77777777" w:rsidR="0019357B" w:rsidRPr="005B18CB" w:rsidRDefault="0019357B"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hAnsi="Sylfaen" w:cs="Sylfaen"/>
          <w:lang w:val="ka-GE"/>
        </w:rPr>
        <w:t>500კვ „ჯვარი-წყალტუბოს“ ეგხ-ის მშენებელმა კონტრაქტორმა ჩაატარა წინა სამშენებლო საინჟინრო-გეოლოგიური კვლევა ეგხ-ის მარშრუტის მესამე ნაწილზე (მარტვილი, ქ/ს ჯვარი). მიმდინარეობდა პირველი და მესამე ნაწილების დეტალური დიზაინის საბოლოო ასპექტების შეთანხმება-დამტკიცება. კონტრაქტორის მიერ განხორციელდა სანებართვო დოკუმენტაციის პაკეტების მომზადება. 2022 ივლისიდან კონსულტანტი კომპანიის მიერ მიმდინარეობდა მარტვილის რეგიონში ეგხ-ის შეცვლილი მარშრუტის (14კმ სიგრძის მონაკვეთი) გარემოზე ზეგავლენის შეფასების სამუშაოები.</w:t>
      </w:r>
    </w:p>
    <w:p w14:paraId="7BE861BA" w14:textId="77777777" w:rsidR="008C747F" w:rsidRPr="00180341" w:rsidRDefault="008C747F" w:rsidP="00DB446F">
      <w:pPr>
        <w:spacing w:line="240" w:lineRule="auto"/>
        <w:jc w:val="both"/>
        <w:rPr>
          <w:rFonts w:ascii="Sylfaen" w:eastAsiaTheme="minorEastAsia" w:hAnsi="Sylfaen" w:cs="Sylfaen"/>
          <w:bCs/>
          <w:color w:val="000000"/>
          <w:highlight w:val="yellow"/>
          <w:shd w:val="clear" w:color="auto" w:fill="FFFFFF"/>
          <w:lang w:val="ka-GE"/>
        </w:rPr>
      </w:pPr>
    </w:p>
    <w:p w14:paraId="1CFA1642" w14:textId="77777777" w:rsidR="008C747F" w:rsidRPr="0019357B" w:rsidRDefault="008C747F" w:rsidP="00DB446F">
      <w:pPr>
        <w:pStyle w:val="Heading5"/>
        <w:jc w:val="both"/>
        <w:rPr>
          <w:rFonts w:ascii="Sylfaen" w:eastAsia="SimSun" w:hAnsi="Sylfaen" w:cs="Calibri"/>
          <w:b w:val="0"/>
          <w:color w:val="2F5496" w:themeColor="accent1" w:themeShade="BF"/>
        </w:rPr>
      </w:pPr>
      <w:r w:rsidRPr="0019357B">
        <w:rPr>
          <w:rFonts w:ascii="Sylfaen" w:eastAsia="SimSun" w:hAnsi="Sylfaen" w:cs="Calibri"/>
          <w:b w:val="0"/>
          <w:color w:val="2F5496" w:themeColor="accent1" w:themeShade="BF"/>
        </w:rPr>
        <w:lastRenderedPageBreak/>
        <w:t>3.5.3.4 გურიის ელგადაცემის ხაზების ინფრასტრუქტურის გაძლიერება (KfW) (პროგრამული კოდი 24 14 03 04)</w:t>
      </w:r>
    </w:p>
    <w:p w14:paraId="413494DA"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193F55DA" w14:textId="77777777" w:rsidR="008C747F" w:rsidRPr="0019357B" w:rsidRDefault="008C747F"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2DCD39D4" w14:textId="77777777" w:rsidR="008C747F" w:rsidRPr="0019357B" w:rsidRDefault="008C747F"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3530453F"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17DD4374" w14:textId="77777777" w:rsidR="0019357B" w:rsidRPr="0019357B" w:rsidRDefault="0019357B" w:rsidP="00DB446F">
      <w:pPr>
        <w:numPr>
          <w:ilvl w:val="0"/>
          <w:numId w:val="63"/>
        </w:numPr>
        <w:spacing w:after="0" w:line="240" w:lineRule="auto"/>
        <w:ind w:left="0"/>
        <w:jc w:val="both"/>
        <w:rPr>
          <w:rFonts w:ascii="Sylfaen" w:hAnsi="Sylfaen"/>
          <w:lang w:val="ka-GE"/>
        </w:rPr>
      </w:pPr>
      <w:r w:rsidRPr="0019357B">
        <w:rPr>
          <w:rFonts w:ascii="Sylfaen" w:hAnsi="Sylfaen"/>
          <w:lang w:val="ka-GE"/>
        </w:rPr>
        <w:t xml:space="preserve">დასრულდა 220 კვ პალიასტომის შეჭრისა და 110 კვ ოზურგეთი-ზოტის დეტალური პროექტირება. 220 კვ-იანი ხაზის მშენებლობის ნებართვის ასაღებად დოკუმენტაცია გაგზავნილ იქნა </w:t>
      </w:r>
      <w:r w:rsidRPr="0019357B">
        <w:rPr>
          <w:rFonts w:ascii="Sylfaen" w:hAnsi="Sylfaen" w:cs="Sylfaen"/>
          <w:lang w:val="ka-GE"/>
        </w:rPr>
        <w:t>ტექნიკური</w:t>
      </w:r>
      <w:r w:rsidRPr="0019357B">
        <w:rPr>
          <w:rFonts w:ascii="Sylfaen" w:hAnsi="Sylfaen"/>
          <w:lang w:val="ka-GE"/>
        </w:rPr>
        <w:t xml:space="preserve"> </w:t>
      </w:r>
      <w:r w:rsidRPr="0019357B">
        <w:rPr>
          <w:rFonts w:ascii="Sylfaen" w:hAnsi="Sylfaen" w:cs="Sylfaen"/>
          <w:lang w:val="ka-GE"/>
        </w:rPr>
        <w:t>და</w:t>
      </w:r>
      <w:r w:rsidRPr="0019357B">
        <w:rPr>
          <w:rFonts w:ascii="Sylfaen" w:hAnsi="Sylfaen"/>
          <w:lang w:val="ka-GE"/>
        </w:rPr>
        <w:t xml:space="preserve"> </w:t>
      </w:r>
      <w:r w:rsidRPr="0019357B">
        <w:rPr>
          <w:rFonts w:ascii="Sylfaen" w:hAnsi="Sylfaen" w:cs="Sylfaen"/>
          <w:lang w:val="ka-GE"/>
        </w:rPr>
        <w:t>სამშენებლო</w:t>
      </w:r>
      <w:r w:rsidRPr="0019357B">
        <w:rPr>
          <w:rFonts w:ascii="Sylfaen" w:hAnsi="Sylfaen"/>
          <w:lang w:val="ka-GE"/>
        </w:rPr>
        <w:t xml:space="preserve"> </w:t>
      </w:r>
      <w:r w:rsidRPr="0019357B">
        <w:rPr>
          <w:rFonts w:ascii="Sylfaen" w:hAnsi="Sylfaen" w:cs="Sylfaen"/>
          <w:lang w:val="ka-GE"/>
        </w:rPr>
        <w:t>ზედამხედველობის</w:t>
      </w:r>
      <w:r w:rsidRPr="0019357B">
        <w:rPr>
          <w:rFonts w:ascii="Sylfaen" w:hAnsi="Sylfaen"/>
          <w:lang w:val="ka-GE"/>
        </w:rPr>
        <w:t xml:space="preserve"> </w:t>
      </w:r>
      <w:r w:rsidRPr="0019357B">
        <w:rPr>
          <w:rFonts w:ascii="Sylfaen" w:hAnsi="Sylfaen" w:cs="Sylfaen"/>
          <w:lang w:val="ka-GE"/>
        </w:rPr>
        <w:t>სააგენტოში. მიმდინარეობდა 110 კვ ხაზის სამშენებლო ნებართვის ასაღებად დოკუმენტაციის ქართულ ენაზე თარგმნის პროცესი;</w:t>
      </w:r>
    </w:p>
    <w:p w14:paraId="1E716A25" w14:textId="77777777" w:rsidR="0019357B" w:rsidRPr="0019357B" w:rsidRDefault="0019357B" w:rsidP="00DB446F">
      <w:pPr>
        <w:numPr>
          <w:ilvl w:val="0"/>
          <w:numId w:val="63"/>
        </w:numPr>
        <w:spacing w:after="0" w:line="240" w:lineRule="auto"/>
        <w:ind w:left="0"/>
        <w:jc w:val="both"/>
        <w:rPr>
          <w:rFonts w:ascii="Sylfaen" w:hAnsi="Sylfaen"/>
          <w:lang w:val="ka-GE"/>
        </w:rPr>
      </w:pPr>
      <w:r w:rsidRPr="0019357B">
        <w:rPr>
          <w:rFonts w:ascii="Sylfaen" w:hAnsi="Sylfaen"/>
          <w:lang w:val="ka-GE"/>
        </w:rPr>
        <w:t>დაიწყო ოზურგეთის ქვესადგურზე წინა სამშენებლო სამუშაოები, კერძოდ: მიმდინარეობდა მიწის მოსწორების სამუშაოები, მოეწყო დროებითი ღობე და სანიაღვრე არხები.</w:t>
      </w:r>
    </w:p>
    <w:p w14:paraId="0001DF58"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62E1D489" w14:textId="77777777" w:rsidR="008C747F" w:rsidRPr="0019357B" w:rsidRDefault="008C747F" w:rsidP="00DB446F">
      <w:pPr>
        <w:pStyle w:val="Heading5"/>
        <w:jc w:val="both"/>
        <w:rPr>
          <w:rFonts w:ascii="Sylfaen" w:eastAsia="SimSun" w:hAnsi="Sylfaen" w:cs="Calibri"/>
          <w:b w:val="0"/>
          <w:color w:val="2F5496" w:themeColor="accent1" w:themeShade="BF"/>
        </w:rPr>
      </w:pPr>
      <w:r w:rsidRPr="0019357B">
        <w:rPr>
          <w:rFonts w:ascii="Sylfaen" w:eastAsia="SimSun" w:hAnsi="Sylfaen" w:cs="Calibri"/>
          <w:b w:val="0"/>
          <w:color w:val="2F5496" w:themeColor="accent1" w:themeShade="BF"/>
        </w:rPr>
        <w:t>3.5.3.5 კახეთის ინფრასტრუქტურის გაძლიერება (KfW) (პროგრამული კოდი 24 14 03 05)</w:t>
      </w:r>
    </w:p>
    <w:p w14:paraId="0CA37400"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75A5D85F" w14:textId="77777777" w:rsidR="008C747F" w:rsidRPr="0019357B" w:rsidRDefault="008C747F"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766AB370" w14:textId="77777777" w:rsidR="008C747F" w:rsidRPr="0019357B" w:rsidRDefault="008C747F"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7672C47F" w14:textId="77777777" w:rsidR="00D0001A" w:rsidRPr="0019357B" w:rsidRDefault="00D0001A" w:rsidP="00DB446F">
      <w:pPr>
        <w:pStyle w:val="ListParagraph"/>
        <w:spacing w:after="3" w:line="240" w:lineRule="auto"/>
        <w:ind w:right="51"/>
        <w:jc w:val="both"/>
        <w:rPr>
          <w:rFonts w:ascii="Sylfaen" w:hAnsi="Sylfaen"/>
          <w:bCs/>
        </w:rPr>
      </w:pPr>
    </w:p>
    <w:p w14:paraId="2BE9433C" w14:textId="77777777" w:rsidR="008C747F" w:rsidRPr="0019357B" w:rsidRDefault="008C747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357B">
        <w:rPr>
          <w:rFonts w:ascii="Sylfaen" w:eastAsiaTheme="minorEastAsia" w:hAnsi="Sylfaen" w:cs="Sylfaen"/>
          <w:bCs/>
          <w:color w:val="000000"/>
          <w:shd w:val="clear" w:color="auto" w:fill="FFFFFF"/>
          <w:lang w:val="ka-GE"/>
        </w:rPr>
        <w:t>საერთაშორისო კონსულტანტის მიერ მიმდინარეობდა გადამცემი ხაზის შეცვლილი მარშუტების ალტერნატიული ანალიზი და ტექნიკურ - ეკონომიკურ კვლევაზე მუშაობა.</w:t>
      </w:r>
    </w:p>
    <w:p w14:paraId="2EC51B75" w14:textId="77777777" w:rsidR="008C747F" w:rsidRPr="0019357B" w:rsidRDefault="008C747F" w:rsidP="00DB446F">
      <w:pPr>
        <w:spacing w:line="240" w:lineRule="auto"/>
        <w:jc w:val="both"/>
        <w:rPr>
          <w:rFonts w:ascii="Sylfaen" w:eastAsiaTheme="minorEastAsia" w:hAnsi="Sylfaen" w:cs="Sylfaen"/>
          <w:bCs/>
          <w:color w:val="000000"/>
          <w:shd w:val="clear" w:color="auto" w:fill="FFFFFF"/>
          <w:lang w:val="ka-GE"/>
        </w:rPr>
      </w:pPr>
    </w:p>
    <w:p w14:paraId="5ABB15FE" w14:textId="77777777" w:rsidR="008C747F" w:rsidRPr="0019357B" w:rsidRDefault="008C747F" w:rsidP="00DB446F">
      <w:pPr>
        <w:pStyle w:val="Heading5"/>
        <w:jc w:val="both"/>
        <w:rPr>
          <w:rFonts w:ascii="Sylfaen" w:eastAsia="SimSun" w:hAnsi="Sylfaen" w:cs="Calibri"/>
          <w:b w:val="0"/>
          <w:color w:val="2F5496" w:themeColor="accent1" w:themeShade="BF"/>
        </w:rPr>
      </w:pPr>
      <w:r w:rsidRPr="0019357B">
        <w:rPr>
          <w:rFonts w:ascii="Sylfaen" w:eastAsia="SimSun" w:hAnsi="Sylfaen" w:cs="Calibri"/>
          <w:b w:val="0"/>
          <w:color w:val="2F5496" w:themeColor="accent1" w:themeShade="BF"/>
        </w:rPr>
        <w:t>3.5.3.6 ხელედულა-ლაჯანური-ონი (KfW) (პროგრამული კოდი 24 14 03 06)</w:t>
      </w:r>
    </w:p>
    <w:p w14:paraId="56479DD8" w14:textId="77777777" w:rsidR="008C747F" w:rsidRPr="0019357B" w:rsidRDefault="008C747F" w:rsidP="00DB446F">
      <w:pPr>
        <w:pStyle w:val="ListParagraph"/>
        <w:spacing w:after="0" w:line="240" w:lineRule="auto"/>
        <w:ind w:left="360"/>
        <w:rPr>
          <w:rFonts w:ascii="Sylfaen" w:hAnsi="Sylfaen"/>
          <w:bCs/>
          <w:lang w:val="ka-GE"/>
        </w:rPr>
      </w:pPr>
    </w:p>
    <w:p w14:paraId="147F48E1" w14:textId="77777777" w:rsidR="008C747F" w:rsidRPr="0019357B" w:rsidRDefault="008C747F"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721B984E" w14:textId="77777777" w:rsidR="008C747F" w:rsidRPr="0019357B" w:rsidRDefault="008C747F"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27AEEDDC" w14:textId="77777777" w:rsidR="008C747F" w:rsidRPr="0019357B" w:rsidRDefault="008C747F" w:rsidP="00DB446F">
      <w:pPr>
        <w:pStyle w:val="ListParagraph"/>
        <w:spacing w:after="3" w:line="240" w:lineRule="auto"/>
        <w:ind w:right="51"/>
        <w:jc w:val="both"/>
        <w:rPr>
          <w:rFonts w:ascii="Sylfaen" w:hAnsi="Sylfaen"/>
          <w:bCs/>
        </w:rPr>
      </w:pPr>
    </w:p>
    <w:p w14:paraId="7CE7DEC5" w14:textId="77777777" w:rsidR="0019357B" w:rsidRPr="0019357B" w:rsidRDefault="0019357B" w:rsidP="00DB446F">
      <w:pPr>
        <w:numPr>
          <w:ilvl w:val="0"/>
          <w:numId w:val="63"/>
        </w:numPr>
        <w:spacing w:after="0" w:line="240" w:lineRule="auto"/>
        <w:ind w:left="0"/>
        <w:jc w:val="both"/>
        <w:rPr>
          <w:rFonts w:ascii="Sylfaen" w:hAnsi="Sylfaen"/>
          <w:color w:val="000000" w:themeColor="text1"/>
        </w:rPr>
      </w:pPr>
      <w:r w:rsidRPr="0019357B">
        <w:rPr>
          <w:rFonts w:ascii="Sylfaen" w:hAnsi="Sylfaen"/>
          <w:color w:val="000000" w:themeColor="text1"/>
          <w:lang w:val="ka-GE"/>
        </w:rPr>
        <w:t xml:space="preserve">220/110 კვ ქვესადგური ლაჯანურის სამშენებლო დოკუმენტაცია გაიგზავნა ცაგერის მუნიციპალიტეტში პირველი ეტაპის მშენებლობის ნებართვის მოსაპოვებლად, ვინაიდან არსებული პირველი ეტაპის სამშენებლო ნებართვიდან ამოღებულია 500 კვ ფრთის მოწყობის სამუშაოები. </w:t>
      </w:r>
    </w:p>
    <w:p w14:paraId="665A2134" w14:textId="77777777" w:rsidR="008C747F" w:rsidRPr="0019357B" w:rsidRDefault="008C747F" w:rsidP="00DB446F">
      <w:pPr>
        <w:spacing w:line="240" w:lineRule="auto"/>
      </w:pPr>
    </w:p>
    <w:p w14:paraId="2AB8A8A0" w14:textId="77777777" w:rsidR="00D0001A" w:rsidRPr="0019357B" w:rsidRDefault="00D0001A" w:rsidP="00DB446F">
      <w:pPr>
        <w:pStyle w:val="Heading2"/>
        <w:spacing w:line="240" w:lineRule="auto"/>
        <w:jc w:val="both"/>
        <w:rPr>
          <w:rFonts w:ascii="Sylfaen" w:hAnsi="Sylfaen"/>
          <w:sz w:val="22"/>
          <w:szCs w:val="22"/>
        </w:rPr>
      </w:pPr>
      <w:r w:rsidRPr="0019357B">
        <w:rPr>
          <w:rFonts w:ascii="Sylfaen" w:hAnsi="Sylfaen"/>
          <w:sz w:val="22"/>
          <w:szCs w:val="22"/>
        </w:rPr>
        <w:t>3.6 მოსახლეობის ელექტროენერგიითა და ბუნებრივი აირით მომარაგების გაუმჯობესება (პროგრამული კოდი 24 15)</w:t>
      </w:r>
    </w:p>
    <w:p w14:paraId="0929C8B6" w14:textId="77777777" w:rsidR="00D0001A" w:rsidRPr="0019357B" w:rsidRDefault="00D0001A" w:rsidP="00DB446F">
      <w:pPr>
        <w:spacing w:after="0" w:line="240" w:lineRule="auto"/>
        <w:jc w:val="both"/>
        <w:rPr>
          <w:rFonts w:ascii="Sylfaen" w:hAnsi="Sylfaen"/>
        </w:rPr>
      </w:pPr>
    </w:p>
    <w:p w14:paraId="2305A5A4" w14:textId="77777777" w:rsidR="00D0001A" w:rsidRPr="0019357B" w:rsidRDefault="00D0001A"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2AB04EE9" w14:textId="77777777" w:rsidR="00D0001A" w:rsidRPr="0019357B" w:rsidRDefault="00D0001A"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საქართველოს ეკონომიკისა და მდგრადი განვითარების სამინისტრო</w:t>
      </w:r>
    </w:p>
    <w:p w14:paraId="48CFFB50" w14:textId="77777777" w:rsidR="00D0001A" w:rsidRPr="00180341" w:rsidRDefault="00D0001A" w:rsidP="00DB446F">
      <w:pPr>
        <w:spacing w:line="240" w:lineRule="auto"/>
        <w:jc w:val="both"/>
        <w:rPr>
          <w:rFonts w:ascii="Sylfaen" w:eastAsiaTheme="minorEastAsia" w:hAnsi="Sylfaen" w:cs="Sylfaen"/>
          <w:bCs/>
          <w:color w:val="000000"/>
          <w:highlight w:val="yellow"/>
          <w:shd w:val="clear" w:color="auto" w:fill="FFFFFF"/>
          <w:lang w:val="ka-GE"/>
        </w:rPr>
      </w:pPr>
    </w:p>
    <w:p w14:paraId="6DE90E84" w14:textId="77777777" w:rsidR="0019357B" w:rsidRPr="007638BF" w:rsidRDefault="0019357B" w:rsidP="00DB446F">
      <w:pPr>
        <w:numPr>
          <w:ilvl w:val="0"/>
          <w:numId w:val="63"/>
        </w:numPr>
        <w:spacing w:after="0" w:line="240" w:lineRule="auto"/>
        <w:ind w:left="0"/>
        <w:jc w:val="both"/>
        <w:rPr>
          <w:rFonts w:ascii="Sylfaen" w:hAnsi="Sylfaen"/>
          <w:color w:val="000000" w:themeColor="text1"/>
          <w:lang w:val="ka-GE"/>
        </w:rPr>
      </w:pPr>
      <w:r w:rsidRPr="007638BF">
        <w:rPr>
          <w:rFonts w:ascii="Sylfaen" w:hAnsi="Sylfaen"/>
          <w:color w:val="000000" w:themeColor="text1"/>
          <w:lang w:val="ka-GE"/>
        </w:rPr>
        <w:t xml:space="preserve">მიმდინარეობდა მონიტორინგი საქართველოს რეგიონების გაზიფიცირების გეგმის შესრულებაზე. გრძელდებოდა 2021 წლის გეგმით გათვალისწინებული სამუშაოები. საანაგარიშო პერიოდში გაზსადენების მშენებლობა დასრულდა 65 დასახლებულ პუნქტში  (18 350 პოტენციურ აბონენტს მიეცა ბუნებრივი გაზის ქსელში ჩართვის შესაძლებლობა) და 21 დასახლებულ პუნქტში </w:t>
      </w:r>
      <w:r w:rsidRPr="007638BF">
        <w:rPr>
          <w:rFonts w:ascii="Sylfaen" w:hAnsi="Sylfaen"/>
          <w:color w:val="000000" w:themeColor="text1"/>
          <w:lang w:val="ka-GE"/>
        </w:rPr>
        <w:lastRenderedPageBreak/>
        <w:t>გრძელდებოდა სამშენებლო სამუშაოები. გარდა ამისა, დაიწყო 2022-2024წწ გეგმით გათვალისწინებული სამუშაოების განხორციელება;</w:t>
      </w:r>
    </w:p>
    <w:p w14:paraId="20DED1B8" w14:textId="77777777" w:rsidR="0019357B" w:rsidRPr="007638BF" w:rsidRDefault="0019357B" w:rsidP="00DB446F">
      <w:pPr>
        <w:numPr>
          <w:ilvl w:val="0"/>
          <w:numId w:val="63"/>
        </w:numPr>
        <w:spacing w:after="0" w:line="240" w:lineRule="auto"/>
        <w:ind w:left="0"/>
        <w:jc w:val="both"/>
        <w:rPr>
          <w:rFonts w:ascii="Sylfaen" w:hAnsi="Sylfaen"/>
          <w:color w:val="000000" w:themeColor="text1"/>
          <w:lang w:val="ka-GE"/>
        </w:rPr>
      </w:pPr>
      <w:r>
        <w:rPr>
          <w:rFonts w:ascii="Sylfaen" w:hAnsi="Sylfaen"/>
          <w:color w:val="000000" w:themeColor="text1"/>
          <w:lang w:val="ka-GE"/>
        </w:rPr>
        <w:t>მიმდინარეობდა</w:t>
      </w:r>
      <w:r w:rsidRPr="007638BF">
        <w:rPr>
          <w:rFonts w:ascii="Sylfaen" w:hAnsi="Sylfaen"/>
          <w:color w:val="000000" w:themeColor="text1"/>
          <w:lang w:val="ka-GE"/>
        </w:rPr>
        <w:t xml:space="preserve">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2021 წლის დეკემბრიდან 2022 წლის აგვისტოს ჩათვლით მოხმარებული (1.6 მლნ კვტ/სთ) ელექტროენერგიის ღირებულების ანაზღაურება 503.5 ათასი ლარის ოდენობით;</w:t>
      </w:r>
    </w:p>
    <w:p w14:paraId="1F204BC0" w14:textId="77777777" w:rsidR="00D0001A" w:rsidRPr="0019357B" w:rsidRDefault="0019357B" w:rsidP="00DB446F">
      <w:pPr>
        <w:numPr>
          <w:ilvl w:val="0"/>
          <w:numId w:val="63"/>
        </w:numPr>
        <w:spacing w:after="0" w:line="240" w:lineRule="auto"/>
        <w:ind w:left="0"/>
        <w:jc w:val="both"/>
        <w:rPr>
          <w:rFonts w:ascii="Sylfaen" w:hAnsi="Sylfaen"/>
          <w:color w:val="000000" w:themeColor="text1"/>
          <w:lang w:val="ka-GE"/>
        </w:rPr>
      </w:pPr>
      <w:r w:rsidRPr="0019357B">
        <w:rPr>
          <w:rFonts w:ascii="Sylfaen" w:hAnsi="Sylfaen"/>
          <w:color w:val="000000" w:themeColor="text1"/>
          <w:lang w:val="ka-GE"/>
        </w:rPr>
        <w:t xml:space="preserve">„გამყოფი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განკარგულების (№97 21.01.2022წ.) შესაბამისად,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 მუდმივად მცხოვრები ოჯახების ზამთრის </w:t>
      </w:r>
      <w:r w:rsidR="00D0001A" w:rsidRPr="0019357B">
        <w:rPr>
          <w:rFonts w:ascii="Sylfaen" w:hAnsi="Sylfaen"/>
          <w:color w:val="000000" w:themeColor="text1"/>
          <w:lang w:val="ka-GE"/>
        </w:rPr>
        <w:t>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განხორციელდა ფულადი რესურსის მიმართვა.</w:t>
      </w:r>
    </w:p>
    <w:p w14:paraId="3506B84D" w14:textId="77777777" w:rsidR="00D0001A" w:rsidRPr="00180341" w:rsidRDefault="00D0001A" w:rsidP="00DB446F">
      <w:pPr>
        <w:spacing w:line="240" w:lineRule="auto"/>
        <w:rPr>
          <w:highlight w:val="yellow"/>
        </w:rPr>
      </w:pPr>
    </w:p>
    <w:p w14:paraId="5DD93A9D" w14:textId="77777777" w:rsidR="00D0001A" w:rsidRPr="0019357B" w:rsidRDefault="00D0001A" w:rsidP="00DB446F">
      <w:pPr>
        <w:pStyle w:val="Heading2"/>
        <w:spacing w:line="240" w:lineRule="auto"/>
        <w:jc w:val="both"/>
        <w:rPr>
          <w:rFonts w:ascii="Sylfaen" w:hAnsi="Sylfaen"/>
          <w:sz w:val="22"/>
          <w:szCs w:val="22"/>
        </w:rPr>
      </w:pPr>
      <w:r w:rsidRPr="0019357B">
        <w:rPr>
          <w:rFonts w:ascii="Sylfaen" w:hAnsi="Sylfaen"/>
          <w:sz w:val="22"/>
          <w:szCs w:val="22"/>
        </w:rPr>
        <w:t>3.7 საქართველოში ინოვაციებისა და ტექნოლოგიების განვითარება (პროგრამული კოდი 24 08)</w:t>
      </w:r>
    </w:p>
    <w:p w14:paraId="71AA6E4D" w14:textId="77777777" w:rsidR="00D0001A" w:rsidRPr="0019357B" w:rsidRDefault="00D0001A" w:rsidP="00DB446F">
      <w:pPr>
        <w:spacing w:line="240" w:lineRule="auto"/>
        <w:rPr>
          <w:rFonts w:ascii="Sylfaen" w:hAnsi="Sylfaen"/>
          <w:lang w:val="ka-GE"/>
        </w:rPr>
      </w:pPr>
    </w:p>
    <w:p w14:paraId="325674F0" w14:textId="77777777" w:rsidR="00D0001A" w:rsidRPr="0019357B" w:rsidRDefault="00D0001A" w:rsidP="00DB446F">
      <w:pPr>
        <w:spacing w:after="0" w:line="240" w:lineRule="auto"/>
        <w:jc w:val="both"/>
        <w:rPr>
          <w:rFonts w:ascii="Sylfaen" w:hAnsi="Sylfaen"/>
        </w:rPr>
      </w:pPr>
      <w:r w:rsidRPr="0019357B">
        <w:rPr>
          <w:rFonts w:ascii="Sylfaen" w:hAnsi="Sylfaen"/>
        </w:rPr>
        <w:t>პროგრამის განმახორციელებელი:</w:t>
      </w:r>
    </w:p>
    <w:p w14:paraId="39D0E37E" w14:textId="77777777" w:rsidR="00D0001A" w:rsidRPr="0019357B" w:rsidRDefault="00D0001A"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სსიპ  - საქართველოს ინოვაციებისა და ტექნოლოგიების სააგენტო;</w:t>
      </w:r>
    </w:p>
    <w:p w14:paraId="1DB43D7B" w14:textId="77777777" w:rsidR="00D0001A" w:rsidRPr="0019357B" w:rsidRDefault="00D0001A" w:rsidP="00DB446F">
      <w:pPr>
        <w:pStyle w:val="ListParagraph"/>
        <w:numPr>
          <w:ilvl w:val="0"/>
          <w:numId w:val="5"/>
        </w:numPr>
        <w:spacing w:after="3" w:line="240" w:lineRule="auto"/>
        <w:ind w:right="51"/>
        <w:jc w:val="both"/>
        <w:rPr>
          <w:rFonts w:ascii="Sylfaen" w:hAnsi="Sylfaen"/>
          <w:bCs/>
        </w:rPr>
      </w:pPr>
      <w:r w:rsidRPr="0019357B">
        <w:rPr>
          <w:rFonts w:ascii="Sylfaen" w:hAnsi="Sylfaen"/>
          <w:bCs/>
        </w:rPr>
        <w:t>ა(ა)იპ - ოუფენ ნეტი</w:t>
      </w:r>
    </w:p>
    <w:p w14:paraId="26A74FF5" w14:textId="77777777" w:rsidR="00D0001A" w:rsidRPr="00180341" w:rsidRDefault="00D0001A" w:rsidP="00DB446F">
      <w:pPr>
        <w:spacing w:line="240" w:lineRule="auto"/>
        <w:rPr>
          <w:rFonts w:ascii="Sylfaen" w:hAnsi="Sylfaen"/>
          <w:highlight w:val="yellow"/>
          <w:lang w:val="ka-GE"/>
        </w:rPr>
      </w:pPr>
    </w:p>
    <w:p w14:paraId="7BB32D49"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დასრულდა მუშაობა EU4Business და Euro Chambres მიერ გამოცხადებულ პროექტზე PLAT4FOOD (პარტნიორები: ვენეტოს რეგიონის სავაჭრო-სამრეწველო პალატა, ვრატსას სავაჭრო-სამრეწველო პალატა, მოლდოვის მცირე და საშუალო საწარმოთა გაერთიანება); PLAT4FOOD პროექტის ფარგლებში თბილისის ტექნოპარკში გაიმართა ღონისძიება და ორმხრივი შეხვედრები პარტნიორი</w:t>
      </w:r>
      <w:r w:rsidRPr="00DE7CF0">
        <w:rPr>
          <w:rFonts w:ascii="Sylfaen" w:eastAsiaTheme="minorEastAsia" w:hAnsi="Sylfaen" w:cs="Sylfaen"/>
          <w:bCs/>
          <w:color w:val="000000"/>
          <w:shd w:val="clear" w:color="auto" w:fill="FFFFFF"/>
          <w:lang w:val="ka-GE"/>
        </w:rPr>
        <w:t xml:space="preserve"> ორგანიზაციების და კომპანიების წარმომადგენლებთან;</w:t>
      </w:r>
    </w:p>
    <w:p w14:paraId="23DD4E12"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მომზადდა და ხელი მოეწერა ურთიერთგაგების მემორანდუმებს: საქართველოს განათლებისა და მეცნიერების სამინისტროს, აჭარის ავტონომიური რესპუბლიკის განათლების, კულტურისა და სპორტის სამინისტროსა და ევროპული ინოვაციების აკადემიას შორის; სააგენტოსა და კომპანია Quantori-ს (ბიოტექნოლოგიების მეცნიერებისა და ციფრული გადაწყვეტილებების ამერიკული კომპანია) შორის;</w:t>
      </w:r>
    </w:p>
    <w:p w14:paraId="7C08C873"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მომზადდა ინფორმაცია მეცნიერების და ტექნოლოგიების ევროპული ასოციაციისათვის (COST) საქართველოს სრულუფლებიან წევრობასთან დაკავშირებით;</w:t>
      </w:r>
    </w:p>
    <w:p w14:paraId="77FEE1A7"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გაიმართა ევროკავშირი - საქართველოს კონფერენცია „საქართველოს სრული ჩართულობა პროგრამაში „ჰორიზონტი ევროპა““, რომლის ფარგლებშიც მოეწყო სესია „Missions of the Programme and the European Innovation Council“;</w:t>
      </w:r>
    </w:p>
    <w:p w14:paraId="0823C9DE"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 xml:space="preserve">პროექტის „STEM Study Visit to Italy”-ის ფარგლებში თბილისის ტექნოპარკში გაიმართა ღონისძიება „Italian Innovation and Research Day“ და პროექტის გამარჯვებულები მონაწილეების დაჯილდოების ცერემონია; </w:t>
      </w:r>
    </w:p>
    <w:p w14:paraId="60040969"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სააგენტოსთან პარტიორობით უნგრული ორგანიზაცია MeOut-ის ორგანიზებით თბილისში ჩატარდა საერთაშორისო ჰაკათონი;</w:t>
      </w:r>
    </w:p>
    <w:p w14:paraId="15E9F117" w14:textId="77777777" w:rsidR="0019357B" w:rsidRPr="005B18CB" w:rsidRDefault="0019357B" w:rsidP="00DB446F">
      <w:pPr>
        <w:numPr>
          <w:ilvl w:val="0"/>
          <w:numId w:val="63"/>
        </w:numPr>
        <w:spacing w:after="0" w:line="240" w:lineRule="auto"/>
        <w:ind w:left="0"/>
        <w:jc w:val="both"/>
        <w:rPr>
          <w:rFonts w:ascii="Sylfaen" w:hAnsi="Sylfaen" w:cs="Sylfaen"/>
          <w:lang w:val="ka-GE"/>
        </w:rPr>
      </w:pPr>
      <w:r w:rsidRPr="005B18CB">
        <w:rPr>
          <w:rFonts w:ascii="Sylfaen" w:eastAsiaTheme="minorEastAsia" w:hAnsi="Sylfaen" w:cs="Sylfaen"/>
          <w:bCs/>
          <w:color w:val="000000"/>
          <w:shd w:val="clear" w:color="auto" w:fill="FFFFFF"/>
          <w:lang w:val="ka-GE"/>
        </w:rPr>
        <w:t>გერმანიის ეკონომიკური გაერთიანების ორგანიზებით და სააგენტოს მხარდაჭერით მომზადდა და ჩატარდა კონკურსი „Start. up!, Germany Tour 2022”;</w:t>
      </w:r>
    </w:p>
    <w:p w14:paraId="4AD2C111" w14:textId="77777777" w:rsidR="0019357B" w:rsidRPr="005B18CB" w:rsidRDefault="0019357B" w:rsidP="00DB446F">
      <w:pPr>
        <w:numPr>
          <w:ilvl w:val="0"/>
          <w:numId w:val="63"/>
        </w:numPr>
        <w:spacing w:after="0" w:line="240" w:lineRule="auto"/>
        <w:ind w:left="0"/>
        <w:jc w:val="both"/>
        <w:rPr>
          <w:rFonts w:ascii="Sylfaen" w:hAnsi="Sylfaen" w:cs="Sylfaen"/>
          <w:lang w:val="ka-GE"/>
        </w:rPr>
      </w:pPr>
      <w:r w:rsidRPr="005B18CB">
        <w:rPr>
          <w:rFonts w:ascii="Sylfaen" w:hAnsi="Sylfaen" w:cs="Sylfaen"/>
          <w:lang w:val="ka-GE"/>
        </w:rPr>
        <w:lastRenderedPageBreak/>
        <w:t>ხელი მოეწერა თანამშრომლობის მემორანდუმს ყაზახეთის რესპუბლიკის ციფრული განვითარების, ინოვაციებისა და კოსმოსური ინდუსტრიის სამინისტროსა და საქართველოს ეკონომიკისა და მდგრადი განვითარების სამინისტროს შორის;</w:t>
      </w:r>
    </w:p>
    <w:p w14:paraId="12458E7B"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hAnsi="Sylfaen" w:cs="Sylfaen"/>
          <w:lang w:val="ka-GE"/>
        </w:rPr>
        <w:t>საქართველოს იუსტიციის სამინისტროს, „European Migration Network“-ის (EMN), საქართველოსა და ესტონეთის ორგანიზებით ტექნოპარკში ჩატარდა კონფერენცია „Advancing Data-Driven Decision-Making in Migration Management“, რომლის ფარგლებშიც გაიმართა პანელი დიასპორის მობილიზაციის საკითხებზე სააგენტოს წარმომადგენლების მონაწილეობით;</w:t>
      </w:r>
    </w:p>
    <w:p w14:paraId="1177CE57"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საერთაშორისო თანამშრომლობის ფარგლებში დასრულდა მუშაობა: პოლონეთის მეწარმეობის განვითარების სააგენტოსთან (PARP) ერთობლივი პროექტის მეორე რაუნდზე; იტალიის საელჩო საქართველოში და იტალიის ტექნოლოგიური ინოვაციების ასოციაცია COTEC-თან ერთად პროექტზე „STEM Study Visit to Italy”. გამარჯვებული სტარტაპები გაემგზავრნენ უფასო სტაჟირების პროგრამაზე იტალიაში;</w:t>
      </w:r>
    </w:p>
    <w:p w14:paraId="3C33A849"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გაიმართა აქსელერაციის კურსების დემო დღეები საქართველოს 4 საპილოტე რეგიონში, რომლებზეც  მონაწილეებმა წარადგინეს საკუთარი ფინალური ბიზნეს იდეების პრეზენტაციები. 100-ზე მეტმა მონაწილემ დაასრულა პროგრამა წარმატებით, წარადგინა Startup იდეის პრეზენტაცია Demo დღეზე და მიიღო სერტიფიკატი;</w:t>
      </w:r>
    </w:p>
    <w:p w14:paraId="24CBD9B4"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ქ. ტალინში გაიმართა მოსწავლეთა სამეწარმეო კომპანიების საერთაშორისო გამოფენა-გაყიდვა;</w:t>
      </w:r>
    </w:p>
    <w:p w14:paraId="3B6B986C"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გუდაურში გაიმართა ღონისძიება „Summit Talks", სააგენტოს, „The Crossroads“-ისა და „Women in Tech“-ის თანაორგანიზებით. პროექტი სტარტს იღებს საქართველოში და გაგრძელდება დუბაისა და საფრანგეთში. ღონისძიებაზე განიხილულ იქნა შემდეგი თემები: „10 მიზეზი, რის გამოც სტარტაპები ვერ აღწევენ წარმატებას“; „რატომ უნდა ყავდეს ყველა სტარტაპს თუნდაც ერთი ქალი თანადამფუძნებელი“; „როგორ მიყიდოთ ინვესტორს თქვენი იდეა“; „როგორ პოულობენ ინვესტორები „მარგალიტს“ სტარტაპების ოკეანეში“;</w:t>
      </w:r>
    </w:p>
    <w:p w14:paraId="29C32C65"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მონაწილეობა იქნა მიღებული პანელურ დისკუსიაში „Meet The Caucasus Startup ecosystem investors&amp;more“, რომლის ფარგლებში განხილული იყო საქართველოში არსებული სტარტაპ პროგრამები, შესაძლებლობები და დაფინანსების მექანიზმები;</w:t>
      </w:r>
    </w:p>
    <w:p w14:paraId="3F8AEB45"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საპილოტე რეგიონების ინტეგრირებული განვითარების პროგრამის ფარგლებში (სრიგპ) განხორციელდა პრე-აქსელერაციის პროგრამა საქართველოს სხვადასხვა ქალაქებში. ამბროლაურში კურსი წარმატებით გაიარა 40-მდე ბენეფიციარმა და შეიქმნა 10 სტარტაპ გუნდი, ქ. ქუთაისში 4 კვირიანი ინტენსიური კურსი - რეგიონში მცხოვრებმა 35-მა ახალგაზრდამ და შეიქმნა 12 სტარტაპ გუნდი, ოზურგეთის ინოვაციურ ცენტრში - 30-ზე მეტამა სტარტაპერმა და შეიქმნა 11 სტარტაპ გუნდი, თელავის  ტექნოპარკში 6 კვირიანი კურსი - 40-მდე ახალგაზრდამ და შეიქმნა 12 სტარტაპ გუნდი. შექმნილი გუნდები მიიღებენ მონაწილეობას რეგიონულ საგრანტო პროგრამაში;</w:t>
      </w:r>
    </w:p>
    <w:p w14:paraId="4F7081F8"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ინოვაციების და ტექნოლოგიების   სააგენტოს,  უნგრული  ორგანიზაცია „Me out“-ის პარტნიორობით და საერთაშორისო Visegrad-ის ფონდის დაფინანსებით, გაიმართა საერთაშორისო ჰაკათონი, რომელშიც მონაწილეობა მიიღო  70-მდე  ახალგაზრდამ ვიშეგრადის ქვეყნებიდან (ჩეხეთი, უნგრეთი, პოლონეთი, სლოვაკეთი)  და ასევე, საქართველოდან, სომხეთიდან, აზერბაიჯანიდან და მოლდოვადან;</w:t>
      </w:r>
    </w:p>
    <w:p w14:paraId="2A36E102"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საქართველოში განხორციელებული საერთაშორისო ქოუჩინგის კვირეულის ფარგლებში, ტექნოპარკში გაიმართა სტარტაპებისთვის ბიზნეს ქოუჩინგის დღე და ICF საქართველოს ქოუჩების მასტერკლასები სხვადასხვა თემებზე (სტრატეგიული აზროვნება, ლიდერობა, ემოციური ინტელექტი, კრეატიულობა);</w:t>
      </w:r>
    </w:p>
    <w:p w14:paraId="1662E25F" w14:textId="77777777" w:rsidR="0019357B" w:rsidRPr="005B18CB" w:rsidRDefault="0019357B" w:rsidP="00DB446F">
      <w:pPr>
        <w:numPr>
          <w:ilvl w:val="0"/>
          <w:numId w:val="63"/>
        </w:numPr>
        <w:spacing w:after="0" w:line="240" w:lineRule="auto"/>
        <w:ind w:left="0"/>
        <w:jc w:val="both"/>
        <w:rPr>
          <w:rFonts w:ascii="Sylfaen" w:hAnsi="Sylfaen" w:cs="Sylfaen"/>
          <w:lang w:val="ka-GE"/>
        </w:rPr>
      </w:pPr>
      <w:r w:rsidRPr="005B18CB">
        <w:rPr>
          <w:rFonts w:ascii="Sylfaen" w:eastAsiaTheme="minorEastAsia" w:hAnsi="Sylfaen" w:cs="Sylfaen"/>
          <w:bCs/>
          <w:color w:val="000000"/>
          <w:shd w:val="clear" w:color="auto" w:fill="FFFFFF"/>
          <w:lang w:val="ka-GE"/>
        </w:rPr>
        <w:t xml:space="preserve">Globalize კალიფორნიაში, სილიკონის ველზე გაიმართა პირველი კონფერენცია, რომელიც საქართველოს ინოვაციებისა და ტექნოლოგიების სააგენტოსა და „საქართველოს ბანკის“ მხარდაჭერით განხორციელდა. „GE US Globalize Silicon Valley Conference”-მ თავი მოუყარა ამერიკაში მცხოვრებ წარმატებულ ქართველებს სხვადასხვა შტატებიდან. გარდა ამისა, ქ. პარიზში, </w:t>
      </w:r>
      <w:r w:rsidRPr="005B18CB">
        <w:rPr>
          <w:rFonts w:ascii="Sylfaen" w:eastAsiaTheme="minorEastAsia" w:hAnsi="Sylfaen" w:cs="Sylfaen"/>
          <w:bCs/>
          <w:color w:val="000000"/>
          <w:shd w:val="clear" w:color="auto" w:fill="FFFFFF"/>
          <w:lang w:val="ka-GE"/>
        </w:rPr>
        <w:lastRenderedPageBreak/>
        <w:t>ჩატარდა ევროპის მასშტაბით პირველი კონფერენცია „Globalize EU Conference“, რომლის ფარგლებში ვეროპის კონტინენტზე მცხოვრები წარმატებული ქართველები, ტექნოლოგიებში მოღვაწე პროფესიონალები, ინვესტორები და წარმატებული ქართული  სტარტაპები შეიკრიბნენ. აღნიშნული ღონისძიებები მიზნად ისახავდა სამომავლოდ მათ შორის ცოდნის, გამოცდილებისა და ტექნოლოგიების გაზიარებას და ა.შ.;</w:t>
      </w:r>
    </w:p>
    <w:p w14:paraId="6A93056A" w14:textId="77777777" w:rsidR="0019357B" w:rsidRPr="005B18CB" w:rsidRDefault="0019357B" w:rsidP="00DB446F">
      <w:pPr>
        <w:numPr>
          <w:ilvl w:val="0"/>
          <w:numId w:val="63"/>
        </w:numPr>
        <w:spacing w:after="0" w:line="240" w:lineRule="auto"/>
        <w:ind w:left="0"/>
        <w:jc w:val="both"/>
        <w:rPr>
          <w:rFonts w:ascii="Sylfaen" w:hAnsi="Sylfaen" w:cs="Sylfaen"/>
          <w:lang w:val="ka-GE"/>
        </w:rPr>
      </w:pPr>
      <w:r w:rsidRPr="005B18CB">
        <w:rPr>
          <w:rFonts w:ascii="Sylfaen" w:hAnsi="Sylfaen" w:cs="Sylfaen"/>
          <w:lang w:val="ka-GE"/>
        </w:rPr>
        <w:t>საქართველოს ინოვაციების და ტექნოლოგიების სააგენტოს მხარდაჭერით: ბათუმმა უმასპინძლა „Startup World Cup“-ის ეროვნულ კონკურსს</w:t>
      </w:r>
      <w:r w:rsidRPr="005B18CB">
        <w:rPr>
          <w:rFonts w:ascii="Sylfaen" w:hAnsi="Sylfaen" w:cs="Sylfaen"/>
        </w:rPr>
        <w:t>,</w:t>
      </w:r>
      <w:r w:rsidRPr="005B18CB">
        <w:rPr>
          <w:rFonts w:ascii="Sylfaen" w:hAnsi="Sylfaen" w:cs="Sylfaen"/>
          <w:lang w:val="ka-GE"/>
        </w:rPr>
        <w:t xml:space="preserve"> რომელშიც ქართველი სტარტაპები მონაწილეობდნენ. გამარჯვებული გაემგზავრა სილიკონის ველიზე მსოფლიოს უდიდესი სტარტაპ კონკურსის ფინალურ ეტაპზე, სადაც ერთმანეთს 70 რეგიონალური კონკურსის რჩეული სტარტაპები ეჯიბრებოდნენ; ბათუმში გაიმართა ევროპის ინოვაციების აკადემიის „ინოვაციისა და ლიდერობის ბანაკი”. მსოფლიოს უმსხვილეს სამეწარმეო პროგრამაში წელს მონაწილეობა მიიღო 100-მა სტუდენტმა;</w:t>
      </w:r>
    </w:p>
    <w:p w14:paraId="2543A879"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hAnsi="Sylfaen" w:cs="Sylfaen"/>
          <w:color w:val="000000" w:themeColor="text1"/>
          <w:lang w:val="ka-GE"/>
        </w:rPr>
        <w:t>სააგენტოს ორგანიზებითა და მხარდაჭერით ბათუმში განხორციელდა „ინოვაციებისა და ტექნოლოგიების ბანაკი“ ორ ნაკადად. პროგრამაში მონაწილეობა მიიღო კონკურსით შერჩეულმა სხვადასხვა საჯარო სკოლის 140-მა წარმატებულმა მოსწავლემ (თბილისი – 30, კახეთი – 20, შიდა ქართლი და მცხეთა-თიანეთი - 10, სამეგრელო-ზემო სვანეთი - 20, აჭარა - 20, სამცხე ჯავახეთი და ქვემო ქართლი - 10, იმერეთი - 10, გურია - 10, რაჭა-ლეჩხუმი და ქვემო სვანეთი - 10). მონაწილეები გაეცნენ საბუნებისმეტყველო და ტექნიკური მეცნიერებების აქტუალურ საკითხებს და მიიღეს საწყისი ცოდნა ტექნოლოგიებსა და მეწარმეობაში;</w:t>
      </w:r>
    </w:p>
    <w:p w14:paraId="2FA2F230"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hAnsi="Sylfaen" w:cs="Sylfaen"/>
          <w:color w:val="000000" w:themeColor="text1"/>
          <w:lang w:val="ka-GE"/>
        </w:rPr>
        <w:t>„Impact Hub Tbilisi“-მა, „USAID-ის სოფლის მეურნეობის პროგრამის მხარდაჭერით“, საქართველოს ინოვაციების და ტექნოლოგიების სააგენტოს პარტნიორობის ფარგლებში „Agri-Bio-Food-Tech“ ჰაკათონი განხორციელდა დასავლეთ საქართველოში მცხოვრები ახალგაზრდებისთვის (ქ. ბათუმში და ქ. ქუთაისში). პროექტი მიზნად ისახავს დასავლეთ საქართველოში, ადრეულ ეტაპზე მყოფი „Agri-Bio-Food-Tech“ სტარტაპების გაძლიერებას და მათთვის ახალი შესაძლებლობების მიცემას, როგორც ბიზნესის განვითარების, ისე ინვესტიციების მოძიების კუთხით;</w:t>
      </w:r>
    </w:p>
    <w:p w14:paraId="1931F92D"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hAnsi="Sylfaen" w:cs="Sylfaen"/>
          <w:color w:val="000000" w:themeColor="text1"/>
          <w:lang w:val="ka-GE"/>
        </w:rPr>
        <w:t>თბილისის ტექნოპარკში გაიხსნა „NASA Space Apps Challenge“ ყველაზე მასშტაბური ჰაკათონი მსოფლიოში, რომელიც დამატებით შესაძლებლობას აძლევს საქართველოში მცხოვრებ ახალგაზრდებს  იპოვონ ინოვაციური გადაწყვეტილებები დედამიწისა და კოსმოსის რეალურ სამყაროში არსებულ საკითხებზე, ნასას მონაცემებზე დაყრდნობით მიიღონ ახალი ცოდნა, გამოცდილება და შთაგონება მომხსენებლების, მენტორებისა და თანამონაწილეებისგან, ხოლო გამარჯვების შემთხვევაში მიიღონ გასაოცარი პრიზები და საკუთარი პროექტის Global Awards-ზე წარდგენის შესაძლებლობა;</w:t>
      </w:r>
    </w:p>
    <w:p w14:paraId="2D30EFBE"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hAnsi="Sylfaen" w:cs="Sylfaen"/>
          <w:color w:val="000000" w:themeColor="text1"/>
          <w:lang w:val="ka-GE"/>
        </w:rPr>
        <w:t xml:space="preserve">დამუშავდა მცირე გრანტის გაცემის წესი და გამოცხადდა განაცხადების მიღება პროტოტიპის 15000 ლარამდე საგრანტო პროგრამაზე. ჩატარდა 23 პროტოტიპის საგრანტო კომისია, დაფინანსდა 17 პროექტი და ჩატარდა საინფორმაციო შეხვედრა პროტოტიპის გრანტის შესახებ ალტეს უნივერსიტეტის სტუდენტებისთვის; </w:t>
      </w:r>
    </w:p>
    <w:p w14:paraId="496A0EEF"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 xml:space="preserve">„ტექნოლოგიების გადაცემის საპილოტე პროგრამის“ ფარგლებში კომერციალიზაციისთვის შერჩეულ 9 პროექტზე გაგრძელდა მოლაპარაკების პროცესი სხვადასხვა პოტენციურ ინდუსტრიულ პარტნიორებთან როგორც საქართველოს, აგერთვე საერთაშორისო მასშტაბით. პოტენციური ინდუსტრიული პარტნიორების ინტერესიდან გამომდინარე, ზემოაღნიშნული 9 პროექტიდან 3 პროექტზე შედარებით აქტიურად მიმდინარეობდა მოლაპარაკებების პროცესი. აღნიშნული 3 პროექტიდან, სსიპ - ფერდინანდ თავაძის მეტალურგიისა და მასალათმცოდნეობის ინსტიტუტის სამეცნიერო პროექტზე „Ti-B-N-C სისტემის ფუძეზე მრავალფუნქციური კერამიკული მასალებისა და მათგან საჯავშნე ელემენტების მიღების ტექნოლოგია" მიღწეულ იქნა შეთანხმება. ინდუსტრიულ პარტნიორთან საფრანგეთში, სააგენტოსა და მასალების, მეტალურგიისა და პროცესების ტექნოლოგიურ კვლევით ინსტიტუტს (The Technological Research </w:t>
      </w:r>
      <w:r w:rsidRPr="005B18CB">
        <w:rPr>
          <w:rFonts w:ascii="Sylfaen" w:eastAsiaTheme="minorEastAsia" w:hAnsi="Sylfaen" w:cs="Sylfaen"/>
          <w:bCs/>
          <w:color w:val="000000" w:themeColor="text1"/>
          <w:shd w:val="clear" w:color="auto" w:fill="FFFFFF"/>
          <w:lang w:val="ka-GE"/>
        </w:rPr>
        <w:lastRenderedPageBreak/>
        <w:t>Institute for Materials, Metallurgy and Processes (IRT M2P)) შორის ხელი მოეწერა „ერთობლივი კვლევისა და ლიცენზირების ხელშეკრულებას“;</w:t>
      </w:r>
    </w:p>
    <w:p w14:paraId="04CBC889"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hAnsi="Sylfaen" w:cs="Sylfaen"/>
          <w:color w:val="000000" w:themeColor="text1"/>
          <w:lang w:val="ka-GE"/>
        </w:rPr>
        <w:t xml:space="preserve">განახლდა თანადაფინანსების გრანტები სტარტაპებისათვის - პროგრამის სახელმძღვანელო. გამოცხადდა კონკურსის მე-8 და მე-9 რაუნდები. მე-8 რაუნდზე ჩატარდა 5 საინფორმაციო დღე. </w:t>
      </w:r>
      <w:r w:rsidRPr="005B18CB">
        <w:rPr>
          <w:rFonts w:ascii="Sylfaen" w:eastAsiaTheme="minorEastAsia" w:hAnsi="Sylfaen" w:cs="Sylfaen"/>
          <w:bCs/>
          <w:color w:val="000000" w:themeColor="text1"/>
          <w:shd w:val="clear" w:color="auto" w:fill="FFFFFF"/>
          <w:lang w:val="ka-GE"/>
        </w:rPr>
        <w:t xml:space="preserve">230 განაცხადებიდან შერჩეულ იქნა 51 ფინალისტი აპლიკანტი, რომელთაც ჩაუტარდათ 7 დღიანი ქოუჩინგი, რის შედეგად გამოვლინდა 20 გამარჯვებული აპლიკანტი; </w:t>
      </w:r>
      <w:r w:rsidRPr="005B18CB">
        <w:rPr>
          <w:rFonts w:ascii="Sylfaen" w:hAnsi="Sylfaen" w:cs="Sylfaen"/>
          <w:color w:val="000000" w:themeColor="text1"/>
          <w:lang w:val="ka-GE"/>
        </w:rPr>
        <w:t>მე-9 რაუნდზე მიღებულ იქნა 207 განაცხადი და მიმდინარეობდა შემოსული განაცხადების ტექნიკური ექსპერტიზა;</w:t>
      </w:r>
    </w:p>
    <w:p w14:paraId="18D8DDDA"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hAnsi="Sylfaen" w:cs="Sylfaen"/>
          <w:color w:val="000000" w:themeColor="text1"/>
          <w:lang w:val="ka-GE"/>
        </w:rPr>
        <w:t>ტექნოპარკის ბაზაზე ჩატარდა 51 ღონისძიება ინოვაციების და ტექნოლოგიების სააგაენტოს ორგანიზებითა და თანაორგანიზებით, რომელსაც დაესწრო 2000-მდე ადამიანი;</w:t>
      </w:r>
    </w:p>
    <w:p w14:paraId="52C3C2DF"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eastAsiaTheme="minorEastAsia" w:hAnsi="Sylfaen" w:cs="Sylfaen"/>
          <w:bCs/>
          <w:color w:val="000000" w:themeColor="text1"/>
          <w:shd w:val="clear" w:color="auto" w:fill="FFFFFF"/>
          <w:lang w:val="ka-GE"/>
        </w:rPr>
        <w:t>საქართველოს მასშტაბით, დაიწყო ტექნოლოგიური სტარტაპების ხელშემწყობი პროგრამა „HARDWARE StartUP ინკუბატორი“, რომლის ფარგლებში პარალელურად თბილისსა და რეგიონულ ტექნოპარკებში 7 ჯგუფისათვის ტარდება ელექტრონიკის მიმართულებით ARDUINO-ს ტრენინგები და თბილისში დამატებით „IoT with Raspberry Pi“-ის კურსები. ამასთან, პროექტის ყველა მონაწილისთვის ტარდება ბიზნეს მენტორშიპის სესიები სტარტაპ იდეების გენერირებისა და ფორმირებისთვის;</w:t>
      </w:r>
    </w:p>
    <w:p w14:paraId="3B17B436"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hAnsi="Sylfaen" w:cs="Sylfaen"/>
          <w:color w:val="000000" w:themeColor="text1"/>
          <w:lang w:val="ka-GE"/>
        </w:rPr>
        <w:t>პროგრამირების შესწავლის კომპონენტის ფარგლებში, ფაბლაბ ტექნოპარკში ჩატარდა ერთთვიანი ტრენინგი „როგორ შევქმნათ თამაში? (Unity). დაიწყო მასშტაბური პროექტის განხორციელება ოზურგეთის ტექნოპარკში „Softlab“-თან ერთად, სადაც 30 შერჩეული მონაწილე 145 საათიან ტრენინგს გაივლის პროგრამირების შესწავლის მიზნით. გურჯაანის ტექნოპარკში ჩატარდა 4 დღიანი „wordpress”-ის ტრენინგი, „no-code web Development - როგორ შევქმნათ ვებ გვერდი Cloud სისტემების გამოყენებით“. Python, WordPress კურსები ჩატარდა კასპის ტექნოპარკში. ბათუმის ტექნოპარკში ჩატარდა ტრენინგ-კურსი „პირველი ნაბიჯები ბლოკურ კოდირებაში“;</w:t>
      </w:r>
    </w:p>
    <w:p w14:paraId="1769553C"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eastAsiaTheme="minorEastAsia" w:hAnsi="Sylfaen" w:cs="Sylfaen"/>
          <w:bCs/>
          <w:color w:val="000000" w:themeColor="text1"/>
          <w:shd w:val="clear" w:color="auto" w:fill="FFFFFF"/>
          <w:lang w:val="ka-GE"/>
        </w:rPr>
        <w:t>26 მაისს, დამოუკიდებლობის დღესთან დაკავშირებით, ტექნოპარკის ფაბლაბი წარმოდგენილი იყო ღონისძიებაზე სხვადასხვა აქტივობებით (3D მოდელირება &amp; ბეჭდვა, 3D სკანირება, Lego Robotics-ის, LittleBits-ისა და Arduino-ის ვორქშოფი, ციფრული ხატვის კუთხე);</w:t>
      </w:r>
    </w:p>
    <w:p w14:paraId="3EF79B90"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hAnsi="Sylfaen" w:cs="Sylfaen"/>
          <w:color w:val="000000" w:themeColor="text1"/>
          <w:lang w:val="ka-GE"/>
        </w:rPr>
        <w:t>კახეთის რეგიონში ჩატარდა „ინოვაციური მეწარმეობის ბანაკი“ ახმეტის ინოვაციების ცენტრის, გურჯაანისა და თელავის ტექნოპარკების ორგანიზებით. პროექტში ჩართული იყო 50-მდე ახალგაზრდა, რომლებმაც დემო დღეზე წარმოადგინეს საკუთარი სტარტაპ იდეების პრეზენტაციები;</w:t>
      </w:r>
    </w:p>
    <w:p w14:paraId="3C17C911"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hAnsi="Sylfaen" w:cs="Sylfaen"/>
          <w:color w:val="000000" w:themeColor="text1"/>
          <w:lang w:val="ka-GE"/>
        </w:rPr>
        <w:t>შრომის საერთაშორისო ორგანიზაციის (ILO) ორგანიზებით, ბათუმის, ზუგდიდის, თელავისა და ოზურგეთის ტექნოპარკებში ჩატარდა ტრენინგები თემაზე „დაიწყე და განავითარე შენი ბიზნესი“. ბიზნესის მართვისა და უნარების გაუმჯობესების მიზნით ბათუმის ტექნოპარკში ჩატარდა „მეწარმეობის და ბიზნეს გეგმის შედგენის ტრენინგი“, ხოლო ხელოვნური ინტელექტის შესწავლისა და პოპულარიზაციის მიზნით - ტრენინგი „ხელოვნური ინტელექტის ეთიკა“. გურჯაანის ტექნოპარკში გაიმართა ტრენინგი „როგორ სწავლობენ კომპიუტერები-ხელოვნური ინტელექტი და მანქანური სწავლება”.</w:t>
      </w:r>
    </w:p>
    <w:p w14:paraId="77895E46" w14:textId="77777777" w:rsidR="0019357B" w:rsidRPr="005B18CB" w:rsidRDefault="0019357B" w:rsidP="00DB446F">
      <w:pPr>
        <w:numPr>
          <w:ilvl w:val="0"/>
          <w:numId w:val="63"/>
        </w:numPr>
        <w:spacing w:after="0" w:line="240" w:lineRule="auto"/>
        <w:ind w:left="0"/>
        <w:jc w:val="both"/>
        <w:rPr>
          <w:rFonts w:ascii="Sylfaen" w:hAnsi="Sylfaen" w:cs="Sylfaen"/>
          <w:color w:val="000000" w:themeColor="text1"/>
          <w:lang w:val="ka-GE"/>
        </w:rPr>
      </w:pPr>
      <w:r w:rsidRPr="005B18CB">
        <w:rPr>
          <w:rFonts w:ascii="Sylfaen" w:eastAsiaTheme="minorEastAsia" w:hAnsi="Sylfaen" w:cs="Sylfaen"/>
          <w:bCs/>
          <w:color w:val="000000" w:themeColor="text1"/>
          <w:shd w:val="clear" w:color="auto" w:fill="FFFFFF"/>
          <w:lang w:val="ka-GE"/>
        </w:rPr>
        <w:t>რეგიონული ტექნოპარკებისა და ახმეტის ინოვაციების ცენტრის კოორდინაციით, პროექტის ფარგლებში შერჩეულ სკოლებში ხორციელდებოდა პროგრამა „Youth Tech Club Network“;</w:t>
      </w:r>
    </w:p>
    <w:p w14:paraId="6BF2A01C"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თბილისისა და რეგიონების ტექნოპარკებსა და ინოვაციების ცენტრში ჩატარდა 30-მდე ტრენინგი სკოლის მოსწავლეებისთვის, სადაც მონაწილეებს შესაძლებლობა მიეცათ გაცნობოდნენ ტექნოპარკის სივრცეს, სამრეწველო ინოვაციების ლაბორატორიას და მის შესაძლებლობებს. აგრეთვე, მათთვის ჩატარდა 3D მოდელირებისა და 3D ბეჭდვის ვორქშოპები, რაც იდეების პროტოტიპირების ხელშეწყობას ემსახურება;</w:t>
      </w:r>
    </w:p>
    <w:p w14:paraId="55F5359A"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რეგიონულ ტექნოპარკებსა და ინოვაციების ცენტრში ჩატარდა შემდეგი ტრენინგები: CorelDraw, „როგორ მუშაობს ფაბლაბი”, 3D მოდელირება, littleBits, Tinkercard, Arduino, Lego Robotics;</w:t>
      </w:r>
    </w:p>
    <w:p w14:paraId="3B163049"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lastRenderedPageBreak/>
        <w:t>ბათუმისა და გურჯაანის ტექნოპარკებისა და ახმეტის ინოვაციების ცენტრის რეგიონულმა გუნდებმა ფაბლაბის მენეჯერების მენტორობით მონაწილოება მიიღეს მსოფლიოს რობოტიკის 2022 წლის ოლიმპიადაზე;</w:t>
      </w:r>
    </w:p>
    <w:p w14:paraId="5D47241A"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ჯუნიორ ეჩივმენტ საქართველოსა და ფაბლაბ ტექნოპარკის ორგანიზებით გაიმართა „სამეწარმეო განათლების კონფერენცია", რომლის ფარგლებშიც ჟიურის წინაშე წარსდგა 5 საუკეთესო მოსწავლეთა გუნდი;</w:t>
      </w:r>
    </w:p>
    <w:p w14:paraId="0D40F382"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 xml:space="preserve">ტექნოპარკისა და ალტე უნივერსიტეტის ორგანიზებით, ჩატარდა პროექტი „თამაშოპოლია”. DEMO დღეზე წარმოდგენილი იყო 5 თამაშის პროტოტიპი. ღონისძიების მონაწილეები ადგილზე აძლევდნენ უკუკავშირს თამაშის შემქმნელებს. ასევე, ალტე უნივერსიტეტთან თანამშრომლობით რეგიონულ ტექნოპარკებში მიმდინარეობდა „Start Up Marathon“; </w:t>
      </w:r>
      <w:r w:rsidRPr="005B18CB">
        <w:rPr>
          <w:rFonts w:ascii="Sylfaen" w:hAnsi="Sylfaen" w:cs="Sylfaen"/>
          <w:color w:val="000000" w:themeColor="text1"/>
          <w:lang w:val="ka-GE"/>
        </w:rPr>
        <w:t>ბათუმის ტექნოპარკმა და ალტე უნივერსიტეტმა აჭარაში მცხოვრები ახალგაზრდებისთვის განახორციელა პროექტი „სტარტაპ ზაფხული“. გამოვლენილ ახალგაზრდულ სტარტაპს იდეის განხორციელებისთვის გადაეცა ფულადი ჯილდო</w:t>
      </w:r>
      <w:r w:rsidRPr="005B18CB">
        <w:rPr>
          <w:rFonts w:ascii="Sylfaen" w:hAnsi="Sylfaen" w:cs="Sylfaen"/>
          <w:color w:val="000000" w:themeColor="text1"/>
        </w:rPr>
        <w:t>;</w:t>
      </w:r>
    </w:p>
    <w:p w14:paraId="0FCA7196"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ფაბლაბ ტექნოპარკის ელექტრონიკის ლაბორატორიაში შეიქმნა პროექტი „ბურთულას თავგადასავალი“, რომელიც სწავლებისადმი კონსტრუქტივისტულ მიდგომას ემყარება;</w:t>
      </w:r>
    </w:p>
    <w:p w14:paraId="6474332C"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ფაბლაბ ტექნოპარკში გაიმართა ახალგაზრდა ფიზიკოსთა ტურნირი და გამოვლინდნენ გამარჯვებულები, რომლებმაც საქართველოს ნაკრების სახით საერთაშორისო ტურნირებზე რუმინეთსა და ავსტრიაში იასპარე</w:t>
      </w:r>
      <w:r w:rsidRPr="005B18CB">
        <w:rPr>
          <w:rFonts w:ascii="Sylfaen" w:eastAsiaTheme="minorEastAsia" w:hAnsi="Sylfaen" w:cs="Sylfaen"/>
          <w:bCs/>
          <w:color w:val="000000" w:themeColor="text1"/>
          <w:shd w:val="clear" w:color="auto" w:fill="FFFFFF"/>
        </w:rPr>
        <w:t xml:space="preserve">ზეს </w:t>
      </w:r>
      <w:r w:rsidRPr="005B18CB">
        <w:rPr>
          <w:rFonts w:ascii="Sylfaen" w:eastAsiaTheme="minorEastAsia" w:hAnsi="Sylfaen" w:cs="Sylfaen"/>
          <w:bCs/>
          <w:color w:val="000000" w:themeColor="text1"/>
          <w:shd w:val="clear" w:color="auto" w:fill="FFFFFF"/>
          <w:lang w:val="ka-GE"/>
        </w:rPr>
        <w:t>ქვეყნის სახელით</w:t>
      </w:r>
      <w:r w:rsidRPr="005B18CB">
        <w:rPr>
          <w:rFonts w:ascii="Sylfaen" w:eastAsiaTheme="minorEastAsia" w:hAnsi="Sylfaen" w:cs="Sylfaen"/>
          <w:bCs/>
          <w:color w:val="000000" w:themeColor="text1"/>
          <w:shd w:val="clear" w:color="auto" w:fill="FFFFFF"/>
        </w:rPr>
        <w:t xml:space="preserve">, რის </w:t>
      </w:r>
      <w:r w:rsidRPr="005B18CB">
        <w:rPr>
          <w:rFonts w:ascii="Sylfaen" w:eastAsiaTheme="minorEastAsia" w:hAnsi="Sylfaen" w:cs="Sylfaen"/>
          <w:bCs/>
          <w:color w:val="000000" w:themeColor="text1"/>
          <w:shd w:val="clear" w:color="auto" w:fill="FFFFFF"/>
          <w:lang w:val="ka-GE"/>
        </w:rPr>
        <w:t>შედეგად</w:t>
      </w:r>
      <w:r w:rsidRPr="005B18CB">
        <w:rPr>
          <w:rFonts w:ascii="Sylfaen" w:hAnsi="Sylfaen" w:cs="Sylfaen"/>
          <w:color w:val="000000" w:themeColor="text1"/>
          <w:lang w:val="ka-GE"/>
        </w:rPr>
        <w:t xml:space="preserve"> ავსტრიის ტურნირზე პირველი ადგილი დაიკავეს, ხოლო რუმინეთის ქალაქ ტიმიშოარაში ბრინჯაოს მედლები მოიპოვეს;</w:t>
      </w:r>
    </w:p>
    <w:p w14:paraId="58DC1B37"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ბათუმის ტექნოპარკის ორგანიზებით ჩატარდა პროექტი „შექმენი შენი პროტოტიპი ფაბლაბში”, რომელიც მოიცავდა მიკროელექტრონიკისა და 2D მოდელირება/CorelDraw-ის ინტენსიურ კურსებს, პროექტზე ორიენტირებული სწავლების მეთოდის გამოყენებით. ჩატარდა შემდეგი ტრენინგები: „პირველი ნაბიჯები ბლოკურ კოდირებაში”, „ხელოვნური ინტელექტის ეთიკა”, ბიზნესისა და მეწარმეობის ტრენინგი და ბიზნეს გეგმის შედგენა;</w:t>
      </w:r>
    </w:p>
    <w:p w14:paraId="0F0CECF8"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ბათუმის ტექნოპარკში ჩატარდა ღონისძიება „აჭარის სტარტ აპ საზოგადოების შეკრება”, რომლის ფარგლებშიც გაფორმდა სამმხრივი ურთიერთთანამშრომლობის მემორანდუმი UNDP საქართველოს, ბათუმის მუნიციპალურ მერიასა და საქართველოს ინოვაციებისა და ტექნოლოგიების სააგენტოს ბათუმის ტექნოპარკს შორის. პროექტის მიზანია აჭარაში სტარტაპ ეკოსისტემის განვითარება;</w:t>
      </w:r>
    </w:p>
    <w:p w14:paraId="7DEB8D5A"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აჭარის განათლების, კულტურისა და სპორტის სამინისტროს დაქვემდებარებაში არსებული სსიპ - ახალგაზრდული რეგიონული ცენტრისა და ბათუმის ტექნოპარკის ერთობლივი პროექტის ფარგლებში ხორციელდებოდა სტარტაპებისა და ახალი მეწარმეების დაფინანსების საგრანტო პროექტი. თელავის, კასპის და ოზურგეთის ტექნოპარკებსა და ახმეტის ინოვაციების ცენტრში, ორგანიზაცია „Save the Children-ის” ინიციატივით, ჩატარდა იდეათონი ახალგაზრდული ინოვაციური ლაბორატორიის პროექტის ფარგლებში. თელავის ტექნოპარკის ორმა მონაწილემ მიიღო 5000 ლარიანი ფულადი ჯილდო;</w:t>
      </w:r>
    </w:p>
    <w:p w14:paraId="509ABCCA"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თელავის ტექნოპარკში ჩატარდა: ტრენინგები  თემებზე „გრაფიკული დიზაინი” (ToT წარჩინებული სტუდენტებისთვის), „სოციალური მედია მარკეტინგი” (წარმატებული კანდიდატებისთვის დასაქმების ხელშეწყობა), ინტელექტუალური კონკურსები („სასკოლო მარათონი - Littlebits”, რა? სად? როდის? კონკრეტულად ტექნოლოგიების თემაზე); კამპანიები - „როგორ ავირჩიოთ პროფესია" და „იდეიდან წარმატებამდე”, რომელთა მიზანია წარმატებული ადამიანებისა და სტარტაპების გამოცდილების გაზიარება ადგილობრივი ახალგაზრდებისთვის; მეწარმეების ხელშეწყობის მიზნით - სტარტაპ მარკეტი; პროექტი „გრინოთონი” ნარჩენების მართვის კონცეფციის თემაზე;</w:t>
      </w:r>
    </w:p>
    <w:p w14:paraId="5B497E67"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 xml:space="preserve">თელავის ტექნოპარკში მიმდინარეობდა პროგრამა „ქალთა მეწარმეობის ხელშეწყობა” (სოფელ შალაურისა და კისისხევის მაცხოვრებელი ქალი მეწარმეებისთვის) და „როგორ შევქმნათ </w:t>
      </w:r>
      <w:r w:rsidRPr="005B18CB">
        <w:rPr>
          <w:rFonts w:ascii="Sylfaen" w:eastAsiaTheme="minorEastAsia" w:hAnsi="Sylfaen" w:cs="Sylfaen"/>
          <w:bCs/>
          <w:color w:val="000000" w:themeColor="text1"/>
          <w:shd w:val="clear" w:color="auto" w:fill="FFFFFF"/>
          <w:lang w:val="ka-GE"/>
        </w:rPr>
        <w:lastRenderedPageBreak/>
        <w:t>ინოვაციური პროდუქტი”. გურჯაანის ტექნოპარკში ჩატარდა ტრენინგები „როგორ სწავლობენ კომპიუტერები-ხელოვნური ინტელექტი და მანქანური სწავლება” და ვორქშოპ-ტრენინგი „დაიწყე სტარტაპი გურჯაანის ტექნოპარკთან ერთად”;</w:t>
      </w:r>
    </w:p>
    <w:p w14:paraId="2D831A46"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გურჯაანის ტექნოპარკში ჩატარდა შემდეგი ღონისძიებები: „საზაფხულო სკოლა“, რომლის ფარგლებში შერჩეულმა 30-მა ახალგაზრდამ გაიარა კომპიუტერული მეცნიერებების, გრაფიკული დიზაინისა და ციფრული მარკეტინგის მოდულები; „ინოვაციური მეწარმეობის ფესტივალი“, რომელიც მიზნად ისახავდა სრიგპ-ს ფარგლებში გამარჯვებული და მონაწილე მეწარმეების პოპულარიზაციას</w:t>
      </w:r>
      <w:r>
        <w:rPr>
          <w:rFonts w:ascii="Sylfaen" w:eastAsiaTheme="minorEastAsia" w:hAnsi="Sylfaen" w:cs="Sylfaen"/>
          <w:bCs/>
          <w:color w:val="000000" w:themeColor="text1"/>
          <w:shd w:val="clear" w:color="auto" w:fill="FFFFFF"/>
        </w:rPr>
        <w:t>;</w:t>
      </w:r>
      <w:r w:rsidRPr="005B18CB">
        <w:rPr>
          <w:rFonts w:ascii="Sylfaen" w:eastAsiaTheme="minorEastAsia" w:hAnsi="Sylfaen" w:cs="Sylfaen"/>
          <w:bCs/>
          <w:color w:val="000000" w:themeColor="text1"/>
          <w:shd w:val="clear" w:color="auto" w:fill="FFFFFF"/>
          <w:lang w:val="ka-GE"/>
        </w:rPr>
        <w:t xml:space="preserve"> „ახალგაზრდული ფორუმი მეწარმეობის შესახებ“, რომელიც მოიცავდა წარმატებული სტარტაპერების გამოცდილების გაზიარებას; საჯარო შეხვედრები თემებზე „როგორ ავირჩიოთ პროფესია“ და „როგორ გავხდე პროგრამისტი”; ბავშვთა დაცვის საერთაშორისო დღესთან დაკავშირებით საჯარო ღონისძიებები (ARDUINO-ს მასტერკლასი და შეხვედრა სტარტაპ მარათონის გამარჯვებულ გუნდთან „რობობუქი”);</w:t>
      </w:r>
    </w:p>
    <w:p w14:paraId="1993B5A4"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ახმეტის ინოვაციების ცენტრში, ფონდის „მოძრაობა შიმშილის წინააღმდეგ“ და ევროკავშირის ფინანსური მხარდაჭერით, პროექტის „ახმეტის მუნიციპალიტეტში სოფლად მცხოვრებ ახალგაზრდებში ინოვაციებისა და ტექნოლოგიების მიმართულებით (STEAM) უნარ-ჩვევების განვითარება“ ფარგლებში ჩატარდა ტრენინგები: Littlebits, LEGO Robotics, CorelDraw, mBot simulator and mBlock, Front-end Development. Animation and Programming, Arduino, Social media and Copywriting; ახმეტის ინოვაციების ცენტრში მინდინარეობდა ტრენინგ-ვორქშოფები: პროგრამირება „Calliope Mini“-ის გამოყენებით და კოდირება Python ენაზე, ტრენინგ-ვორქშოფი „ელექტრონული კომერციის სტრატეგიული მართვა და ბიზნესის გაციფრულება". პროგრამირების მიმართულებით გურჯაანის ტექნოპარკში ჩატარდა 4 დღიანი „wordpress”-ის ტრენინგი „no-code web Development - როგორ შევქმნათ ვებ გვერდი Cloud სისტემების გამოყენებით“;</w:t>
      </w:r>
    </w:p>
    <w:p w14:paraId="52AC0F9F"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19357B">
        <w:rPr>
          <w:rFonts w:ascii="Sylfaen" w:eastAsiaTheme="minorEastAsia" w:hAnsi="Sylfaen" w:cs="Sylfaen"/>
          <w:bCs/>
          <w:color w:val="000000" w:themeColor="text1"/>
          <w:shd w:val="clear" w:color="auto" w:fill="FFFFFF"/>
          <w:lang w:val="ka-GE"/>
        </w:rPr>
        <w:t>ზუგდიდის ტექნოპარკის ორგანიზებით ჩატარდა ვებინარები თემებზე „გზა ლონდონამდე” და „ტექნოლოგიების სწავლების მნიშვნელობა და მისი ბმა ბიზნესთან", ხოლო კასპის ტექნოპარკში - ონლაინ ვებინარები „ბიზნესის მოდელირება და ინვესტორებთან კომუნიკაცია“ და „გზები მაიკროსოფტამდე”; ჩატარდა: ტრენინგი „იდეიდან სტარტაპამდე“, სადაც მონაწილეებმა საკუთარი იდეები შესაბამის ინდუსტრიაში მოღვაწე ორგანიზაციებს, პოტენციურ პარტნიორებსა და სხვა დაინტერესებულ პირებს წარუდგინეს; ტრენინგი „დაიწყე და განავითარე შენი ბიზნესი” ILO-ს ორგანიზებით სამეგრელოში მცხოვრები 18-დან 40 წლამდე დამწყები მეწარმეებისთვის;</w:t>
      </w:r>
      <w:r>
        <w:rPr>
          <w:rFonts w:ascii="Sylfaen" w:eastAsiaTheme="minorEastAsia" w:hAnsi="Sylfaen" w:cs="Sylfaen"/>
          <w:bCs/>
          <w:color w:val="000000" w:themeColor="text1"/>
          <w:shd w:val="clear" w:color="auto" w:fill="FFFFFF"/>
        </w:rPr>
        <w:t xml:space="preserve"> </w:t>
      </w:r>
      <w:r w:rsidRPr="005B18CB">
        <w:rPr>
          <w:rFonts w:ascii="Sylfaen" w:eastAsiaTheme="minorEastAsia" w:hAnsi="Sylfaen" w:cs="Sylfaen"/>
          <w:bCs/>
          <w:color w:val="000000" w:themeColor="text1"/>
          <w:shd w:val="clear" w:color="auto" w:fill="FFFFFF"/>
          <w:lang w:val="ka-GE"/>
        </w:rPr>
        <w:t>Lego Robotics მუნიციპალური ჰაკათონი</w:t>
      </w:r>
      <w:r>
        <w:rPr>
          <w:rFonts w:ascii="Sylfaen" w:eastAsiaTheme="minorEastAsia" w:hAnsi="Sylfaen" w:cs="Sylfaen"/>
          <w:bCs/>
          <w:color w:val="000000" w:themeColor="text1"/>
          <w:shd w:val="clear" w:color="auto" w:fill="FFFFFF"/>
        </w:rPr>
        <w:t xml:space="preserve">; </w:t>
      </w:r>
      <w:r w:rsidRPr="005B18CB">
        <w:rPr>
          <w:rFonts w:ascii="Sylfaen" w:eastAsiaTheme="minorEastAsia" w:hAnsi="Sylfaen" w:cs="Sylfaen"/>
          <w:bCs/>
          <w:color w:val="000000" w:themeColor="text1"/>
          <w:shd w:val="clear" w:color="auto" w:fill="FFFFFF"/>
          <w:lang w:val="ka-GE"/>
        </w:rPr>
        <w:t>გაიმართა მანქანა-დანადგარების საწარმოში ტექნოლოგიური კლუბის წევრი ახალგაზრდებისთვის შეხვედრა. ახალგაზრდები ტექნოლოგიების სფეროში არსებულ დასაქმების შესაძლებლობებს ეცნობიან ტექნოპარკის დახმარებით;</w:t>
      </w:r>
    </w:p>
    <w:p w14:paraId="2DE025B3"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themeColor="text1"/>
          <w:shd w:val="clear" w:color="auto" w:fill="FFFFFF"/>
          <w:lang w:val="ka-GE"/>
        </w:rPr>
        <w:t xml:space="preserve">ოზურგეთის ტექნოპარკში ჩატარდა: ტრენინგები და ვორქშოფები („ბიზნეს იდეიდან - პროდუქტამდე; „როგორ გავყიდო პროდუქტი Etsy, Ebay, Amazon-ზე?”,  „რა არის Web3: NFT, P2E თამაშები, კრიპტო ბაზარი და სხვა); „კრიპტო დღეები", რომლის  ფარგლებში 4 სატრენინგო შეხვედრა გაიმართა 3 კრიპტო თემატიკაზე: NFT, Crypto, Crypto უსაფრთხოება; ახალგაზრდა პედაგოგთა კავშირის მიერ ორგანიზებული იდეათონი, სადაც მეწარმეობის სკოლის მონაწილეებმა თავიანთი ბიზნეს-იდეები </w:t>
      </w:r>
      <w:r w:rsidRPr="00DE7CF0">
        <w:rPr>
          <w:rFonts w:ascii="Sylfaen" w:eastAsiaTheme="minorEastAsia" w:hAnsi="Sylfaen" w:cs="Sylfaen"/>
          <w:bCs/>
          <w:color w:val="000000"/>
          <w:shd w:val="clear" w:color="auto" w:fill="FFFFFF"/>
          <w:lang w:val="ka-GE"/>
        </w:rPr>
        <w:t>წარმოადგინეს, ჟიურიმ კი საუკეთესო იდეების ავტორები გამოავლინა;</w:t>
      </w:r>
    </w:p>
    <w:p w14:paraId="0B12FCD4"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კასპის ტექნოპარკის ორგანიზებით გაიმართა ტექნოპარკის ბაზაზე შექმნილი სტარტაპების პროდუქციის გამოფენა-გაყიდვა; კასპის ტექნოპარკი გახდა „MERCY CORPS“-ის პარტნიორი ორგანიზაცია. კასპის მუნიციპალიტეტში მცხოვრებ მეწარმეებს ჩაუტარდებათ აქტიური ტრენინგ კურსი სამეწარმეო განათლების მიმართულებით;</w:t>
      </w:r>
      <w:r w:rsidRPr="0019357B">
        <w:rPr>
          <w:rFonts w:ascii="Sylfaen" w:eastAsiaTheme="minorEastAsia" w:hAnsi="Sylfaen" w:cs="Sylfaen"/>
          <w:bCs/>
          <w:color w:val="000000"/>
          <w:shd w:val="clear" w:color="auto" w:fill="FFFFFF"/>
          <w:lang w:val="ka-GE"/>
        </w:rPr>
        <w:t xml:space="preserve"> </w:t>
      </w:r>
      <w:r w:rsidRPr="00DE7CF0">
        <w:rPr>
          <w:rFonts w:ascii="Sylfaen" w:eastAsiaTheme="minorEastAsia" w:hAnsi="Sylfaen" w:cs="Sylfaen"/>
          <w:bCs/>
          <w:color w:val="000000"/>
          <w:shd w:val="clear" w:color="auto" w:fill="FFFFFF"/>
          <w:lang w:val="ka-GE"/>
        </w:rPr>
        <w:t xml:space="preserve">ჩატარდა შემდეგი ტრენინგები: „მეწარმეობა და ინოვაციური უპირატესობა”, WIX პროგრამის ტრენინგ კურსი (მონაწილეებმა შექმნეს საკუთარი </w:t>
      </w:r>
      <w:r w:rsidRPr="00DE7CF0">
        <w:rPr>
          <w:rFonts w:ascii="Sylfaen" w:eastAsiaTheme="minorEastAsia" w:hAnsi="Sylfaen" w:cs="Sylfaen"/>
          <w:bCs/>
          <w:color w:val="000000"/>
          <w:shd w:val="clear" w:color="auto" w:fill="FFFFFF"/>
          <w:lang w:val="ka-GE"/>
        </w:rPr>
        <w:lastRenderedPageBreak/>
        <w:t>ვებ გვერდები). UI/UX დიზაინის ტრენინგ კურსი, რომლის ფარგლებშიც ბენეფიციარებმა შექმნეს საკუთარი სტარტაპისთვის საიტის ინტერფეისი;</w:t>
      </w:r>
    </w:p>
    <w:p w14:paraId="7279F85A" w14:textId="77777777" w:rsidR="0019357B" w:rsidRPr="00DE7CF0" w:rsidRDefault="0019357B"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კასპის, ბათუმისა და ოზურგეთის ტექნოპარკების ხელშეწყობით და ორგანიზაცია „ჯუნიორ ეჩივმენტ”-ის ორგანიზებით ჩატარდა რეგიონული სამეწარმეო განათლების კონფერენცია;</w:t>
      </w:r>
    </w:p>
    <w:p w14:paraId="4C397C65"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bookmarkStart w:id="1" w:name="_Hlk109337510"/>
      <w:bookmarkStart w:id="2" w:name="_Hlk109337831"/>
      <w:r w:rsidRPr="005B18CB">
        <w:rPr>
          <w:rFonts w:ascii="Sylfaen" w:eastAsiaTheme="minorEastAsia" w:hAnsi="Sylfaen" w:cs="Sylfaen"/>
          <w:bCs/>
          <w:color w:val="000000" w:themeColor="text1"/>
          <w:shd w:val="clear" w:color="auto" w:fill="FFFFFF"/>
          <w:lang w:val="ka-GE"/>
        </w:rPr>
        <w:t>სსიპ - ინოვაციების და ტექნოლოგიების სააგენტოს ინიცირებითა და ორგანიზებით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 (30 000 ლარიანი) და ინოვაციური მეწარმეობის გრანტების (100 000 ლარიანი) მიმართულებით. I რაუნდზე ოთხი საპილოტე რეგიონიდან მიღებულ იქნა სულ 175 განაცხადი, საიდანაც დაფინსდება 25 პროექტი. II რაუდნზე შემოსული 141 განაცხადიდან დაფინანსთა 22 პროექტი;</w:t>
      </w:r>
    </w:p>
    <w:bookmarkEnd w:id="1"/>
    <w:bookmarkEnd w:id="2"/>
    <w:p w14:paraId="54661784" w14:textId="77777777" w:rsidR="0019357B" w:rsidRPr="005B18CB" w:rsidRDefault="0019357B" w:rsidP="00DB446F">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5B18CB">
        <w:rPr>
          <w:rFonts w:ascii="Sylfaen" w:eastAsiaTheme="minorEastAsia" w:hAnsi="Sylfaen" w:cs="Sylfaen"/>
          <w:bCs/>
          <w:color w:val="000000" w:themeColor="text1"/>
          <w:shd w:val="clear" w:color="auto" w:fill="FFFFFF"/>
          <w:lang w:val="ka-GE"/>
        </w:rPr>
        <w:t>Login Georgia-ს პროექტის ფარგლებში:</w:t>
      </w:r>
    </w:p>
    <w:p w14:paraId="6BA10136"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ოპტიკური მაგისტრალის მშენებლობის მიზნით გამოცხადდა ელექტრონული ტენდერები სამტრედია-ჩოხატაურისა და ქობულეთი-ხელვაჩაურის მიმართულებებზე, ხოლო რაჭის მიმართულებაზე გაფორმდა ხელშეკრულება;</w:t>
      </w:r>
    </w:p>
    <w:p w14:paraId="1AB861CA"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მსოფლიო ბანკისა და საერთაშორისო ექსპერტებთან ერთად დაიწყო ფართოზოლოვანი ქსელის აპარატურული ნაწილის დაგეგმარება;</w:t>
      </w:r>
    </w:p>
    <w:p w14:paraId="2E8C4EE3"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წყალტუბო-ცაგერი-ლენტეხის, ტყიბული-ამბროლაური-ონის, ჩოხატაური-სამტრედიისა და ქობულეთი-ხელვაჩაურის მიმართულებებზე დასრულდა მსოფლიო ბანკის შესყიდვის პროცედურებით გამოცხადებული ტენდერები და აღნიშნულ მიმართულებებზე დაიწყო პროექტირების ეტაპი;</w:t>
      </w:r>
    </w:p>
    <w:p w14:paraId="57BB1F66"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რაჭა, ლეჩხუმისა და ქვემო სვანეთის რეგიონში ასაშენებელი ინფრასტრუქტურის პროცესის ზედამხედველობის მიზნით, შეირჩა საერთაშორისო კომპანია, გაფორმდა ხელშეკრულება და კომპანია აქტიურად  ჩაერთო პროექტის განხორციელებაში;</w:t>
      </w:r>
    </w:p>
    <w:p w14:paraId="40B06A17"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დასრულდა ინტერესთა გამოხატვის ეტაპი ინფრსტრუქტურის მშენებლობის პროცესში „ინჟინრის“ შესარჩევად (სამტრედია-ჩოხატაური და ქობულეთი-ხელვაჩაურის მიმართულებებზე) და მიმდინარეობდა წინადადებების მიღება დაინტერესებული კომპანიების მხრიდან;</w:t>
      </w:r>
    </w:p>
    <w:p w14:paraId="4AE2CC9F"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გამოცხადდა ტენდერი და გაფორმდა ხელშეკრულება პირველი ფაზით გათვალისწინებული პასიური ინფრასტრუქტურისთვის საჭირო ფართოზოლოვანი ქსელის აპარატურის შეძენა-მონტაჟზე;</w:t>
      </w:r>
    </w:p>
    <w:p w14:paraId="79D0C88C"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პროექტის მეორე ქვე-კომპონენტის ფარგლებში, რომელიც მოიცავს საკანონმდებლო და მარეგულირებელი ჩარჩოს განვითარებას, უნივერსალური მომსახურების რეგულაციების შემუშავებასთან დაკავშირებით საკონსულტაციო მომსახურების ხელშეკრულება გაფორმდა ცნობილ საერთაშორისო საკონსულტაციო კომპანიასთან;</w:t>
      </w:r>
    </w:p>
    <w:p w14:paraId="59AAAC6D"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დასრულდა: ინტერესთა გამოხატვა საკონსულტაციო მომსახურებაზე „ფართოზოლოვანი ქსელის ხარჯების შესამცირებლად იურიდიული და ტექნიკური ჩარჩოდოკუმენტის შემუშავების“ მიზნით; ინტერესთა გამოხატვა საერთაშორისო ჩართულობისთვის ინვესტიციების მოზიდვის მიზნით (მათ შორის საქართველოში ციფრული ჰაბისა და რეგიონული დატაცენტრის შექმნისთვის) (International Connectivity) და მიმდინარეობდა დაინტერესებული კომპანიების წინადადებების შეფასება; ინტერესთა გამოხატვის ეტაპი „ციფრული საჭიროებების შეფასების კვლევის“ საკონსულტაციო ვაკანსიაზე; ინტერესთა გამოხატვა „ციფრული ჩართულობის პროგრამის“ საკონსულტაციო მომსახურებაზე და მიმდინარეობდა შემოსული წინადადებების განხილვა;</w:t>
      </w:r>
    </w:p>
    <w:p w14:paraId="03A5BE53"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ჩატარდა „საერთაშორისო ციფრული კავშირის სამიტი“, რომელშიც მონაწილეობა მიიღეს ევროპის, აზიის და კავკასიის რეგიონის ქვეყნებმა;</w:t>
      </w:r>
    </w:p>
    <w:p w14:paraId="088318C6" w14:textId="77777777" w:rsidR="0019357B" w:rsidRPr="005B18CB" w:rsidRDefault="0019357B" w:rsidP="00DB446F">
      <w:pPr>
        <w:numPr>
          <w:ilvl w:val="0"/>
          <w:numId w:val="64"/>
        </w:numPr>
        <w:spacing w:after="0" w:line="240" w:lineRule="auto"/>
        <w:jc w:val="both"/>
        <w:rPr>
          <w:rFonts w:ascii="Sylfaen" w:hAnsi="Sylfaen" w:cs="Sylfaen"/>
          <w:color w:val="000000" w:themeColor="text1"/>
          <w:lang w:val="ka-GE"/>
        </w:rPr>
      </w:pPr>
      <w:r w:rsidRPr="005B18CB">
        <w:rPr>
          <w:rFonts w:ascii="Sylfaen" w:hAnsi="Sylfaen" w:cs="Sylfaen"/>
          <w:color w:val="000000" w:themeColor="text1"/>
          <w:lang w:val="ka-GE"/>
        </w:rPr>
        <w:t xml:space="preserve">გამოცხადდა ტენდერი „ჯვარი-მესტიის“ მიმართულებით ოპტიკურ-ბოჭკოვანი ინფრასტრუქტურის პროექტირება-მშენებლობასთან დაკავშირებით. </w:t>
      </w:r>
    </w:p>
    <w:p w14:paraId="285A1443" w14:textId="77777777" w:rsidR="00D0001A" w:rsidRPr="00180341" w:rsidRDefault="00D0001A" w:rsidP="00DB446F">
      <w:pPr>
        <w:spacing w:line="240" w:lineRule="auto"/>
        <w:rPr>
          <w:highlight w:val="yellow"/>
        </w:rPr>
      </w:pPr>
    </w:p>
    <w:p w14:paraId="22C807E3" w14:textId="77777777" w:rsidR="00191AEE" w:rsidRPr="00E90738" w:rsidRDefault="00191AEE" w:rsidP="00DB446F">
      <w:pPr>
        <w:pStyle w:val="Heading2"/>
        <w:spacing w:line="240" w:lineRule="auto"/>
        <w:jc w:val="both"/>
        <w:rPr>
          <w:rFonts w:ascii="Sylfaen" w:hAnsi="Sylfaen"/>
          <w:b/>
          <w:i/>
          <w:sz w:val="22"/>
          <w:szCs w:val="22"/>
        </w:rPr>
      </w:pPr>
      <w:r w:rsidRPr="00E90738">
        <w:rPr>
          <w:rFonts w:ascii="Sylfaen" w:hAnsi="Sylfaen"/>
          <w:sz w:val="22"/>
          <w:szCs w:val="22"/>
        </w:rPr>
        <w:t>3.8 მყარი ნარჩენების მართვის პროგრამა (პროგრამული კოდი - 25 05)</w:t>
      </w:r>
    </w:p>
    <w:p w14:paraId="6EE3561F" w14:textId="77777777" w:rsidR="00191AEE" w:rsidRPr="00E90738" w:rsidRDefault="00191AEE" w:rsidP="00DB446F">
      <w:pPr>
        <w:pStyle w:val="abzacixml"/>
        <w:spacing w:line="240" w:lineRule="auto"/>
        <w:rPr>
          <w:sz w:val="22"/>
          <w:szCs w:val="22"/>
        </w:rPr>
      </w:pPr>
    </w:p>
    <w:p w14:paraId="226BC81E" w14:textId="77777777" w:rsidR="00191AEE" w:rsidRPr="00E90738" w:rsidRDefault="00191AEE" w:rsidP="00DB446F">
      <w:pPr>
        <w:spacing w:after="0" w:line="240" w:lineRule="auto"/>
        <w:jc w:val="both"/>
        <w:rPr>
          <w:rFonts w:ascii="Sylfaen" w:hAnsi="Sylfaen"/>
        </w:rPr>
      </w:pPr>
      <w:r w:rsidRPr="00E90738">
        <w:rPr>
          <w:rFonts w:ascii="Sylfaen" w:hAnsi="Sylfaen"/>
        </w:rPr>
        <w:t>პროგრამის განმახორციელებელი:</w:t>
      </w:r>
    </w:p>
    <w:p w14:paraId="1BE8ED42" w14:textId="77777777" w:rsidR="00191AEE" w:rsidRPr="00E90738" w:rsidRDefault="00191AEE" w:rsidP="00DB446F">
      <w:pPr>
        <w:numPr>
          <w:ilvl w:val="0"/>
          <w:numId w:val="25"/>
        </w:numPr>
        <w:autoSpaceDE w:val="0"/>
        <w:autoSpaceDN w:val="0"/>
        <w:adjustRightInd w:val="0"/>
        <w:spacing w:after="0" w:line="240" w:lineRule="auto"/>
        <w:jc w:val="both"/>
        <w:rPr>
          <w:rFonts w:ascii="Sylfaen" w:hAnsi="Sylfaen"/>
        </w:rPr>
      </w:pPr>
      <w:r w:rsidRPr="00E90738">
        <w:rPr>
          <w:rFonts w:ascii="Sylfaen" w:hAnsi="Sylfaen"/>
        </w:rPr>
        <w:t>საქართველოს რეგიონული განვითარებისა და ინფრასტრუქტურის სამინისტრო;</w:t>
      </w:r>
    </w:p>
    <w:p w14:paraId="51E2C5F5" w14:textId="77777777" w:rsidR="00191AEE" w:rsidRPr="00E90738" w:rsidRDefault="00191AEE" w:rsidP="00DB446F">
      <w:pPr>
        <w:numPr>
          <w:ilvl w:val="0"/>
          <w:numId w:val="25"/>
        </w:numPr>
        <w:autoSpaceDE w:val="0"/>
        <w:autoSpaceDN w:val="0"/>
        <w:adjustRightInd w:val="0"/>
        <w:spacing w:after="0" w:line="240" w:lineRule="auto"/>
        <w:jc w:val="both"/>
        <w:rPr>
          <w:rFonts w:ascii="Sylfaen" w:hAnsi="Sylfaen"/>
        </w:rPr>
      </w:pPr>
      <w:r w:rsidRPr="00E90738">
        <w:rPr>
          <w:rFonts w:ascii="Sylfaen" w:hAnsi="Sylfaen"/>
        </w:rPr>
        <w:t>შპს „საქართველოს მყარი ნარჩენების მართვის კომპანია“.</w:t>
      </w:r>
    </w:p>
    <w:p w14:paraId="03D11EB3" w14:textId="77777777" w:rsidR="00191AEE" w:rsidRPr="00E90738" w:rsidRDefault="00191AEE" w:rsidP="00DB446F">
      <w:pPr>
        <w:autoSpaceDE w:val="0"/>
        <w:autoSpaceDN w:val="0"/>
        <w:adjustRightInd w:val="0"/>
        <w:spacing w:after="0" w:line="240" w:lineRule="auto"/>
        <w:jc w:val="both"/>
        <w:rPr>
          <w:rFonts w:ascii="Sylfaen" w:hAnsi="Sylfaen" w:cs="Arial-BoldMT"/>
          <w:bCs/>
        </w:rPr>
      </w:pPr>
    </w:p>
    <w:p w14:paraId="08937293" w14:textId="77777777" w:rsidR="00191AEE" w:rsidRPr="00E90738"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არსებული ნაგავსაყრელების და ნარჩენების გადამტვირთავი სადგურების ექსპლუატაციაში შენარჩუნება, რეაბილიტაცია-კეთილმოწყობა და მართვა. ასევე, ახალი რეგიონული არასახიფათო ნარჩენების განთავსების ობიექტების (ნაგავსაყრელი) დეტალური დიზაინის და გარემოზე ზემოქმედების შეფასების (გზშ) დოკუმენტების მომზადება. აღნიშნული ღონისძიებების დაფინანსება ხორციელდებოდა გერმანიის რეკონსტრუქციის საკრედიტო ბანკის (KfW),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w:t>
      </w:r>
    </w:p>
    <w:p w14:paraId="1B9F3810" w14:textId="77777777" w:rsidR="00191AEE" w:rsidRPr="00180341" w:rsidRDefault="00191AEE" w:rsidP="00DB446F">
      <w:pPr>
        <w:pStyle w:val="abzacixml"/>
        <w:spacing w:line="240" w:lineRule="auto"/>
        <w:ind w:firstLine="0"/>
        <w:rPr>
          <w:sz w:val="22"/>
          <w:szCs w:val="22"/>
          <w:highlight w:val="yellow"/>
        </w:rPr>
      </w:pPr>
    </w:p>
    <w:p w14:paraId="46367C4D" w14:textId="77777777" w:rsidR="00191AEE" w:rsidRPr="00E90738" w:rsidRDefault="00191AEE" w:rsidP="00DB446F">
      <w:pPr>
        <w:pStyle w:val="Heading4"/>
        <w:spacing w:line="240" w:lineRule="auto"/>
        <w:jc w:val="both"/>
        <w:rPr>
          <w:rFonts w:ascii="Sylfaen" w:eastAsia="SimSun" w:hAnsi="Sylfaen" w:cs="Calibri"/>
          <w:i w:val="0"/>
        </w:rPr>
      </w:pPr>
      <w:r w:rsidRPr="00E90738">
        <w:rPr>
          <w:rFonts w:ascii="Sylfaen" w:eastAsia="SimSun" w:hAnsi="Sylfaen" w:cs="Calibri"/>
          <w:i w:val="0"/>
        </w:rPr>
        <w:t>3.8.1 საქართველოში მყარი ნარჩენების მართვა (პროგრამული კოდი - 25 05 01)</w:t>
      </w:r>
    </w:p>
    <w:p w14:paraId="334B828B" w14:textId="77777777" w:rsidR="00191AEE" w:rsidRPr="00E90738" w:rsidRDefault="00191AEE" w:rsidP="00DB446F">
      <w:pPr>
        <w:pStyle w:val="abzacixml"/>
        <w:spacing w:line="240" w:lineRule="auto"/>
        <w:rPr>
          <w:b/>
          <w:sz w:val="22"/>
          <w:szCs w:val="22"/>
        </w:rPr>
      </w:pPr>
    </w:p>
    <w:p w14:paraId="72DBEFE6" w14:textId="77777777" w:rsidR="00191AEE" w:rsidRPr="00E90738" w:rsidRDefault="00191AEE" w:rsidP="00DB446F">
      <w:pPr>
        <w:spacing w:after="0" w:line="240" w:lineRule="auto"/>
        <w:jc w:val="both"/>
        <w:rPr>
          <w:rFonts w:ascii="Sylfaen" w:hAnsi="Sylfaen"/>
        </w:rPr>
      </w:pPr>
      <w:r w:rsidRPr="00E90738">
        <w:rPr>
          <w:rFonts w:ascii="Sylfaen" w:hAnsi="Sylfaen"/>
        </w:rPr>
        <w:t>ქვეპროგრამის განმახორციელებელი:</w:t>
      </w:r>
    </w:p>
    <w:p w14:paraId="7A8F4FD9" w14:textId="77777777" w:rsidR="00191AEE" w:rsidRPr="00E90738" w:rsidRDefault="00191AEE" w:rsidP="00DB446F">
      <w:pPr>
        <w:numPr>
          <w:ilvl w:val="0"/>
          <w:numId w:val="25"/>
        </w:numPr>
        <w:autoSpaceDE w:val="0"/>
        <w:autoSpaceDN w:val="0"/>
        <w:adjustRightInd w:val="0"/>
        <w:spacing w:after="0" w:line="240" w:lineRule="auto"/>
        <w:jc w:val="both"/>
        <w:rPr>
          <w:rFonts w:ascii="Sylfaen" w:hAnsi="Sylfaen"/>
        </w:rPr>
      </w:pPr>
      <w:r w:rsidRPr="00E90738">
        <w:rPr>
          <w:rFonts w:ascii="Sylfaen" w:hAnsi="Sylfaen"/>
        </w:rPr>
        <w:t>საქართველოს რეგიონული განვითარებისა და ინფრასტრუქტურის სამინისტრო;</w:t>
      </w:r>
    </w:p>
    <w:p w14:paraId="66F73D6D" w14:textId="77777777" w:rsidR="00191AEE" w:rsidRPr="00E90738" w:rsidRDefault="00191AEE" w:rsidP="00DB446F">
      <w:pPr>
        <w:numPr>
          <w:ilvl w:val="0"/>
          <w:numId w:val="25"/>
        </w:numPr>
        <w:autoSpaceDE w:val="0"/>
        <w:autoSpaceDN w:val="0"/>
        <w:adjustRightInd w:val="0"/>
        <w:spacing w:after="0" w:line="240" w:lineRule="auto"/>
        <w:jc w:val="both"/>
        <w:rPr>
          <w:rFonts w:ascii="Sylfaen" w:hAnsi="Sylfaen"/>
        </w:rPr>
      </w:pPr>
      <w:r w:rsidRPr="00E90738">
        <w:rPr>
          <w:rFonts w:ascii="Sylfaen" w:hAnsi="Sylfaen"/>
        </w:rPr>
        <w:t>შპს „საქართველოს მყარი ნარჩენების მართვის კომპანია“.</w:t>
      </w:r>
    </w:p>
    <w:p w14:paraId="35FC79B5" w14:textId="77777777" w:rsidR="00191AEE" w:rsidRPr="00180341" w:rsidRDefault="00191AEE" w:rsidP="00DB446F">
      <w:pPr>
        <w:autoSpaceDE w:val="0"/>
        <w:autoSpaceDN w:val="0"/>
        <w:adjustRightInd w:val="0"/>
        <w:spacing w:after="0" w:line="240" w:lineRule="auto"/>
        <w:ind w:left="720"/>
        <w:jc w:val="both"/>
        <w:rPr>
          <w:rFonts w:ascii="Sylfaen" w:hAnsi="Sylfaen"/>
          <w:highlight w:val="yellow"/>
        </w:rPr>
      </w:pPr>
    </w:p>
    <w:p w14:paraId="4094F2B4"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რეაბილიტირებულია-კეთილმოწყობილია ქ. ამბროლაურის, ქ. ცაგერის, ქ. ონის და ქ. ქუთაისის ნაგავსაყრელები;</w:t>
      </w:r>
    </w:p>
    <w:p w14:paraId="2D2FC0D4"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ქ. საგარეჯოს ნაგავსაყრელის რეაბილიტაცია-კეთილმოწყობაზე, შეწყვეტილია სატენდერო პროცედურები;</w:t>
      </w:r>
    </w:p>
    <w:p w14:paraId="1C054BE6"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ქ. საჩხერის ნაგავსაყრელის რეაბილიტაცია-კეთილმოწყობაზე, მიმდინარეობს სატენდერო პროცედურები;</w:t>
      </w:r>
    </w:p>
    <w:p w14:paraId="123D89F4"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ქ. თელავის და ქ. ხაშურის ნაგავსაყრელების რეაბილიტაცია-კეთილმოწყობაზე, ქ. წნორის ნაგავსაყრელის დახურვაზე, ქ. სტეფანწმინდის ნაგავსაყრელის ნაპირსამაგრი გაბიონის აღდგენაზე, დაიწყო სატენდერო პროცედურები;</w:t>
      </w:r>
    </w:p>
    <w:p w14:paraId="5DE20F7C"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დაიწყო ქ. დედოფლისწყაროს, ქ. ტყიბულის, ქ. თერჯოლის და ქ. ფოთის ნაგავსაყრელების რეაბილიტაცია-კეთილმოწყობის სამუშაოები;</w:t>
      </w:r>
    </w:p>
    <w:p w14:paraId="4478EA94"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დაიწყო დაბა ურეკის ნარჩენების გადამტვირთავი სადგურის რეაბილიტაცია-კეთილმოწყობის სამუშაოები;</w:t>
      </w:r>
    </w:p>
    <w:p w14:paraId="6DCC0422" w14:textId="77777777" w:rsidR="00E90738" w:rsidRPr="00E90738" w:rsidRDefault="00E9073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სტანდარტების შესაბამისად, მიმდინარეობდა არსებული 29 ნაგავსაყრელის და 5 ნარჩენების გადამტვირთავი სადგურის ექსპლუატაციაში შენარჩუნების სამუშაოები.</w:t>
      </w:r>
    </w:p>
    <w:p w14:paraId="46681F27" w14:textId="77777777" w:rsidR="00191AEE" w:rsidRPr="00180341" w:rsidRDefault="00191AEE" w:rsidP="00DB446F">
      <w:pPr>
        <w:autoSpaceDE w:val="0"/>
        <w:autoSpaceDN w:val="0"/>
        <w:adjustRightInd w:val="0"/>
        <w:spacing w:after="0" w:line="240" w:lineRule="auto"/>
        <w:jc w:val="both"/>
        <w:rPr>
          <w:rFonts w:ascii="Sylfaen" w:hAnsi="Sylfaen" w:cs="Sylfaen,Bold"/>
          <w:bCs/>
          <w:highlight w:val="yellow"/>
          <w:lang w:val="ka-GE"/>
        </w:rPr>
      </w:pPr>
    </w:p>
    <w:p w14:paraId="237FEFEA" w14:textId="77777777" w:rsidR="00191AEE" w:rsidRPr="00E90738" w:rsidRDefault="00191AEE" w:rsidP="00DB446F">
      <w:pPr>
        <w:pStyle w:val="Heading4"/>
        <w:spacing w:line="240" w:lineRule="auto"/>
        <w:jc w:val="both"/>
        <w:rPr>
          <w:rFonts w:ascii="Sylfaen" w:eastAsia="SimSun" w:hAnsi="Sylfaen" w:cs="Calibri"/>
          <w:i w:val="0"/>
        </w:rPr>
      </w:pPr>
      <w:r w:rsidRPr="00E90738">
        <w:rPr>
          <w:rFonts w:ascii="Sylfaen" w:eastAsia="SimSun" w:hAnsi="Sylfaen" w:cs="Calibri"/>
          <w:i w:val="0"/>
        </w:rPr>
        <w:t>3.8.2 ქუთაისის მყარი ნარჩენების ინტეგრირებული მართვის პროექტი (EU, KfW) (პროგრამული კოდი - 25 05 02)</w:t>
      </w:r>
    </w:p>
    <w:p w14:paraId="7E23A830" w14:textId="77777777" w:rsidR="00191AEE" w:rsidRPr="00E90738" w:rsidRDefault="00191AEE" w:rsidP="00DB446F">
      <w:pPr>
        <w:pStyle w:val="abzacixml"/>
        <w:spacing w:line="240" w:lineRule="auto"/>
        <w:ind w:firstLine="0"/>
        <w:rPr>
          <w:sz w:val="22"/>
          <w:szCs w:val="22"/>
        </w:rPr>
      </w:pPr>
    </w:p>
    <w:p w14:paraId="38F844E1" w14:textId="77777777" w:rsidR="00191AEE" w:rsidRPr="00E90738" w:rsidRDefault="00191AEE" w:rsidP="00DB446F">
      <w:pPr>
        <w:spacing w:after="0" w:line="240" w:lineRule="auto"/>
        <w:jc w:val="both"/>
        <w:rPr>
          <w:rFonts w:ascii="Sylfaen" w:hAnsi="Sylfaen"/>
        </w:rPr>
      </w:pPr>
      <w:r w:rsidRPr="00E90738">
        <w:rPr>
          <w:rFonts w:ascii="Sylfaen" w:hAnsi="Sylfaen"/>
        </w:rPr>
        <w:t>ქვეპროგრამის განმახორციელებელი:</w:t>
      </w:r>
    </w:p>
    <w:p w14:paraId="277746EE" w14:textId="77777777" w:rsidR="00191AEE" w:rsidRPr="00E90738" w:rsidRDefault="00191AEE" w:rsidP="00DB446F">
      <w:pPr>
        <w:numPr>
          <w:ilvl w:val="0"/>
          <w:numId w:val="25"/>
        </w:numPr>
        <w:autoSpaceDE w:val="0"/>
        <w:autoSpaceDN w:val="0"/>
        <w:adjustRightInd w:val="0"/>
        <w:spacing w:after="0" w:line="240" w:lineRule="auto"/>
        <w:jc w:val="both"/>
        <w:rPr>
          <w:rFonts w:ascii="Sylfaen" w:hAnsi="Sylfaen"/>
        </w:rPr>
      </w:pPr>
      <w:r w:rsidRPr="00E90738">
        <w:rPr>
          <w:rFonts w:ascii="Sylfaen" w:hAnsi="Sylfaen"/>
        </w:rPr>
        <w:t>საქართველოს რეგიონული განვითარებისა და ინფრასტრუქტურის სამინისტრო;</w:t>
      </w:r>
    </w:p>
    <w:p w14:paraId="25E8CE1D" w14:textId="77777777" w:rsidR="00191AEE" w:rsidRPr="00E90738" w:rsidRDefault="00191AEE" w:rsidP="00DB446F">
      <w:pPr>
        <w:numPr>
          <w:ilvl w:val="0"/>
          <w:numId w:val="25"/>
        </w:numPr>
        <w:autoSpaceDE w:val="0"/>
        <w:autoSpaceDN w:val="0"/>
        <w:adjustRightInd w:val="0"/>
        <w:spacing w:after="0" w:line="240" w:lineRule="auto"/>
        <w:jc w:val="both"/>
        <w:rPr>
          <w:rFonts w:ascii="Sylfaen" w:hAnsi="Sylfaen"/>
        </w:rPr>
      </w:pPr>
      <w:r w:rsidRPr="00E90738">
        <w:rPr>
          <w:rFonts w:ascii="Sylfaen" w:hAnsi="Sylfaen"/>
        </w:rPr>
        <w:t>შპს „საქართველოს მყარი ნარჩენების მართვის კომპანია“.</w:t>
      </w:r>
    </w:p>
    <w:p w14:paraId="6F37E41B" w14:textId="77777777" w:rsidR="00191AEE" w:rsidRPr="00180341" w:rsidRDefault="00191AEE" w:rsidP="00DB446F">
      <w:pPr>
        <w:pStyle w:val="abzacixml"/>
        <w:spacing w:line="240" w:lineRule="auto"/>
        <w:ind w:firstLine="0"/>
        <w:rPr>
          <w:sz w:val="22"/>
          <w:szCs w:val="22"/>
          <w:highlight w:val="yellow"/>
        </w:rPr>
      </w:pPr>
    </w:p>
    <w:p w14:paraId="4E36DB24" w14:textId="77777777" w:rsidR="00191AEE" w:rsidRPr="00E90738"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მიმდინარეობდა კონცეპტუალური დიზაინის მომზადება;</w:t>
      </w:r>
    </w:p>
    <w:p w14:paraId="2981CD52" w14:textId="77777777" w:rsidR="00191AEE" w:rsidRPr="00E90738"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lastRenderedPageBreak/>
        <w:t>დასრულდა შერჩეული ასაშენებელი ტერიტორიის სკოპინგის ანგარიშის მომზადება;</w:t>
      </w:r>
    </w:p>
    <w:p w14:paraId="73AE8313" w14:textId="77777777" w:rsidR="00191AEE" w:rsidRPr="00E90738"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მიმდინარეობდა საინფორმაციო სისტემის (MIS) შემუშავება და მისი დანერგვის პროცედურა;</w:t>
      </w:r>
    </w:p>
    <w:p w14:paraId="08E76A44" w14:textId="77777777" w:rsidR="00191AEE" w:rsidRPr="00E90738"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90738">
        <w:rPr>
          <w:rFonts w:ascii="Sylfaen" w:eastAsiaTheme="minorEastAsia" w:hAnsi="Sylfaen" w:cs="Sylfaen"/>
          <w:bCs/>
          <w:color w:val="000000"/>
          <w:shd w:val="clear" w:color="auto" w:fill="FFFFFF"/>
          <w:lang w:val="ka-GE"/>
        </w:rPr>
        <w:t>გაიმართა რეგიონული სამუშაო ჯგუფის შეხვედრა და ჩამოყალიბდა მონიტორინგის კომიტეტი. ასევე, გაიმართა მონიტორინგის კომიტეტის შეხვედრა.</w:t>
      </w:r>
    </w:p>
    <w:p w14:paraId="30E457A5" w14:textId="77777777" w:rsidR="00191AEE" w:rsidRPr="00180341" w:rsidRDefault="00191AEE" w:rsidP="00DB446F">
      <w:pPr>
        <w:spacing w:after="0" w:line="240" w:lineRule="auto"/>
        <w:jc w:val="both"/>
        <w:rPr>
          <w:rFonts w:ascii="Sylfaen" w:hAnsi="Sylfaen" w:cs="Sylfaen"/>
          <w:highlight w:val="yellow"/>
        </w:rPr>
      </w:pPr>
    </w:p>
    <w:p w14:paraId="43031D79" w14:textId="77777777" w:rsidR="00191AEE" w:rsidRPr="000F1A11" w:rsidRDefault="00191AEE" w:rsidP="00DB446F">
      <w:pPr>
        <w:pStyle w:val="Heading4"/>
        <w:spacing w:line="240" w:lineRule="auto"/>
        <w:jc w:val="both"/>
        <w:rPr>
          <w:rFonts w:ascii="Sylfaen" w:eastAsia="SimSun" w:hAnsi="Sylfaen" w:cs="Calibri"/>
          <w:i w:val="0"/>
        </w:rPr>
      </w:pPr>
      <w:r w:rsidRPr="000F1A11">
        <w:rPr>
          <w:rFonts w:ascii="Sylfaen" w:eastAsia="SimSun" w:hAnsi="Sylfaen" w:cs="Calibri"/>
          <w:i w:val="0"/>
        </w:rPr>
        <w:t>3.8.3 ქვემო ქართლის ნარჩენების მართვის პროექტი (EBRD, SIDA) (პროგრამული კოდი - 25 05 03)</w:t>
      </w:r>
    </w:p>
    <w:p w14:paraId="698E7E33" w14:textId="77777777" w:rsidR="00191AEE" w:rsidRPr="000F1A11" w:rsidRDefault="00191AEE" w:rsidP="00DB446F">
      <w:pPr>
        <w:pStyle w:val="abzacixml"/>
        <w:spacing w:line="240" w:lineRule="auto"/>
        <w:ind w:firstLine="0"/>
        <w:rPr>
          <w:sz w:val="22"/>
          <w:szCs w:val="22"/>
        </w:rPr>
      </w:pPr>
    </w:p>
    <w:p w14:paraId="1A8C632A" w14:textId="77777777" w:rsidR="00191AEE" w:rsidRPr="000F1A11" w:rsidRDefault="00191AEE"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16C506AC" w14:textId="77777777" w:rsidR="00191AEE" w:rsidRPr="000F1A11" w:rsidRDefault="00191AEE" w:rsidP="00DB446F">
      <w:pPr>
        <w:numPr>
          <w:ilvl w:val="0"/>
          <w:numId w:val="25"/>
        </w:numPr>
        <w:autoSpaceDE w:val="0"/>
        <w:autoSpaceDN w:val="0"/>
        <w:adjustRightInd w:val="0"/>
        <w:spacing w:after="0" w:line="240" w:lineRule="auto"/>
        <w:jc w:val="both"/>
        <w:rPr>
          <w:rFonts w:ascii="Sylfaen" w:hAnsi="Sylfaen"/>
        </w:rPr>
      </w:pPr>
      <w:r w:rsidRPr="000F1A11">
        <w:rPr>
          <w:rFonts w:ascii="Sylfaen" w:hAnsi="Sylfaen"/>
        </w:rPr>
        <w:t>საქართველოს რეგიონული განვითარებისა და ინფრასტრუქტურის სამინისტრო;</w:t>
      </w:r>
    </w:p>
    <w:p w14:paraId="1F9DA1BE" w14:textId="77777777" w:rsidR="00191AEE" w:rsidRPr="000F1A11" w:rsidRDefault="00191AEE" w:rsidP="00DB446F">
      <w:pPr>
        <w:numPr>
          <w:ilvl w:val="0"/>
          <w:numId w:val="25"/>
        </w:numPr>
        <w:autoSpaceDE w:val="0"/>
        <w:autoSpaceDN w:val="0"/>
        <w:adjustRightInd w:val="0"/>
        <w:spacing w:after="0" w:line="240" w:lineRule="auto"/>
        <w:jc w:val="both"/>
        <w:rPr>
          <w:rFonts w:ascii="Sylfaen" w:hAnsi="Sylfaen"/>
        </w:rPr>
      </w:pPr>
      <w:r w:rsidRPr="000F1A11">
        <w:rPr>
          <w:rFonts w:ascii="Sylfaen" w:hAnsi="Sylfaen"/>
        </w:rPr>
        <w:t>შპს „საქართველოს მყარი ნარჩენების მართვის კომპანია“.</w:t>
      </w:r>
    </w:p>
    <w:p w14:paraId="7D52C4C5" w14:textId="77777777" w:rsidR="00191AEE" w:rsidRPr="000F1A11" w:rsidRDefault="00191AEE" w:rsidP="00DB446F">
      <w:pPr>
        <w:pStyle w:val="abzacixml"/>
        <w:spacing w:line="240" w:lineRule="auto"/>
        <w:ind w:firstLine="0"/>
        <w:rPr>
          <w:sz w:val="22"/>
          <w:szCs w:val="22"/>
        </w:rPr>
      </w:pPr>
    </w:p>
    <w:p w14:paraId="6B53B618"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დასრულდა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057DB2BB"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გარემოზე ზემოქმედების შეფასების (გზშ) დოკუმენტის მომზადება;</w:t>
      </w:r>
    </w:p>
    <w:p w14:paraId="423E54B9"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სატენდერო პროცედურები.</w:t>
      </w:r>
    </w:p>
    <w:p w14:paraId="6C451E29" w14:textId="77777777" w:rsidR="00191AEE" w:rsidRPr="00180341" w:rsidRDefault="00191AEE" w:rsidP="00DB446F">
      <w:pPr>
        <w:spacing w:after="0" w:line="240" w:lineRule="auto"/>
        <w:jc w:val="both"/>
        <w:rPr>
          <w:rFonts w:ascii="Sylfaen" w:hAnsi="Sylfaen" w:cs="Sylfaen"/>
          <w:highlight w:val="yellow"/>
        </w:rPr>
      </w:pPr>
    </w:p>
    <w:p w14:paraId="32A30CBF" w14:textId="77777777" w:rsidR="00191AEE" w:rsidRPr="00180341" w:rsidRDefault="00191AEE" w:rsidP="00DB446F">
      <w:pPr>
        <w:autoSpaceDE w:val="0"/>
        <w:autoSpaceDN w:val="0"/>
        <w:adjustRightInd w:val="0"/>
        <w:spacing w:after="0" w:line="240" w:lineRule="auto"/>
        <w:ind w:firstLine="360"/>
        <w:jc w:val="both"/>
        <w:rPr>
          <w:rFonts w:ascii="Sylfaen" w:hAnsi="Sylfaen" w:cs="Sylfaen,Bold"/>
          <w:b/>
          <w:bCs/>
          <w:highlight w:val="yellow"/>
        </w:rPr>
      </w:pPr>
    </w:p>
    <w:p w14:paraId="342CCCFC" w14:textId="77777777" w:rsidR="00191AEE" w:rsidRPr="000F1A11" w:rsidRDefault="00191AEE" w:rsidP="00DB446F">
      <w:pPr>
        <w:pStyle w:val="Heading4"/>
        <w:spacing w:line="240" w:lineRule="auto"/>
        <w:jc w:val="both"/>
        <w:rPr>
          <w:rFonts w:ascii="Sylfaen" w:eastAsia="SimSun" w:hAnsi="Sylfaen" w:cs="Calibri"/>
          <w:i w:val="0"/>
        </w:rPr>
      </w:pPr>
      <w:r w:rsidRPr="000F1A11">
        <w:rPr>
          <w:rFonts w:ascii="Sylfaen" w:eastAsia="SimSun" w:hAnsi="Sylfaen" w:cs="Calibri"/>
          <w:i w:val="0"/>
        </w:rPr>
        <w:t>3.8.4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35C0B1F8" w14:textId="77777777" w:rsidR="00191AEE" w:rsidRPr="000F1A11" w:rsidRDefault="00191AEE" w:rsidP="00DB446F">
      <w:pPr>
        <w:pStyle w:val="abzacixml"/>
        <w:spacing w:line="240" w:lineRule="auto"/>
        <w:ind w:firstLine="0"/>
        <w:rPr>
          <w:b/>
          <w:sz w:val="22"/>
          <w:szCs w:val="22"/>
        </w:rPr>
      </w:pPr>
    </w:p>
    <w:p w14:paraId="3C784971" w14:textId="77777777" w:rsidR="00191AEE" w:rsidRPr="000F1A11" w:rsidRDefault="00191AEE"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6DA63F6D" w14:textId="77777777" w:rsidR="00191AEE" w:rsidRPr="000F1A11" w:rsidRDefault="00191AEE" w:rsidP="00DB446F">
      <w:pPr>
        <w:numPr>
          <w:ilvl w:val="0"/>
          <w:numId w:val="25"/>
        </w:numPr>
        <w:autoSpaceDE w:val="0"/>
        <w:autoSpaceDN w:val="0"/>
        <w:adjustRightInd w:val="0"/>
        <w:spacing w:after="0" w:line="240" w:lineRule="auto"/>
        <w:jc w:val="both"/>
        <w:rPr>
          <w:rFonts w:ascii="Sylfaen" w:hAnsi="Sylfaen"/>
        </w:rPr>
      </w:pPr>
      <w:r w:rsidRPr="000F1A11">
        <w:rPr>
          <w:rFonts w:ascii="Sylfaen" w:hAnsi="Sylfaen"/>
        </w:rPr>
        <w:t>საქართველოს რეგიონული განვითარებისა და ინფრასტრუქტურის სამინისტრო;</w:t>
      </w:r>
    </w:p>
    <w:p w14:paraId="1DDC2E76" w14:textId="77777777" w:rsidR="00191AEE" w:rsidRPr="000F1A11" w:rsidRDefault="00191AEE" w:rsidP="00DB446F">
      <w:pPr>
        <w:numPr>
          <w:ilvl w:val="0"/>
          <w:numId w:val="25"/>
        </w:numPr>
        <w:autoSpaceDE w:val="0"/>
        <w:autoSpaceDN w:val="0"/>
        <w:adjustRightInd w:val="0"/>
        <w:spacing w:after="0" w:line="240" w:lineRule="auto"/>
        <w:jc w:val="both"/>
        <w:rPr>
          <w:rFonts w:ascii="Sylfaen" w:hAnsi="Sylfaen"/>
        </w:rPr>
      </w:pPr>
      <w:r w:rsidRPr="000F1A11">
        <w:rPr>
          <w:rFonts w:ascii="Sylfaen" w:hAnsi="Sylfaen"/>
        </w:rPr>
        <w:t>შპს „საქართველოს მყარი ნარჩენების მართვის კომპანია“.</w:t>
      </w:r>
    </w:p>
    <w:p w14:paraId="22EF3412" w14:textId="77777777" w:rsidR="00191AEE" w:rsidRPr="000F1A11" w:rsidRDefault="00191AEE" w:rsidP="00DB446F">
      <w:pPr>
        <w:pStyle w:val="abzacixml"/>
        <w:spacing w:line="240" w:lineRule="auto"/>
        <w:ind w:firstLine="0"/>
        <w:rPr>
          <w:b/>
          <w:sz w:val="22"/>
          <w:szCs w:val="22"/>
        </w:rPr>
      </w:pPr>
    </w:p>
    <w:p w14:paraId="4DAD49CA"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0BF4AD84"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დასრულდა სამეგრელო-ზემო სვანეთის ახალი რეგიონული არასახიფათო ნარჩენების განთავსების ობიექტის (ნაგავსაყრელი) გარემოზე ზემოქმედების შეფასების (გზშ) დოკუმენტის მომზადება და წარედგინა საქართველოს გარემოს დაცვისა და სოფლის მეურნეობის სამინისტროს;</w:t>
      </w:r>
    </w:p>
    <w:p w14:paraId="44B16058"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2 არსებული ნაგავსაყრელის (ქ. ფოთი და ქ. ზუგდიდი) დახურვაზე და 3 ნარჩენების გადამტვირთი სადგურის მშენებლობაზე, მიმდინარეობდა საერთაშორისო ტენდერის წინასაკვალიფიკაციო პროცედურები;</w:t>
      </w:r>
    </w:p>
    <w:p w14:paraId="63C9DD11" w14:textId="77777777" w:rsidR="00191AEE" w:rsidRPr="000F1A11" w:rsidRDefault="00191AE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შესაბამისი საბოლოო ანგარიშის მომზადება;</w:t>
      </w:r>
    </w:p>
    <w:p w14:paraId="23288044"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ტექნიკური აღჭურვილობის (ნარჩენების შეგროვება და დასუფთავება) შეძენაზე დასრულდა სატენდერო პროცედურები და გაფორმდა შესაბამისი ხელშეკრულება. დაიწყო ტექნიკური აღჭურვილობების ეტაპობრივი შეძენა-მოწოდება, საიდანაც საანგარიშო პერიოდში შეძენილია 1 764 ერთეული ნარჩენების კონტეინერი, 800 ერთეული ქუჩის ნარჩენების ურნა და 463 ერთეული ქუჩის დასუფთავების ურიკა.</w:t>
      </w:r>
    </w:p>
    <w:p w14:paraId="02A9A1FE" w14:textId="77777777" w:rsidR="001C0C87" w:rsidRPr="00180341" w:rsidRDefault="001C0C87" w:rsidP="00DB446F">
      <w:pPr>
        <w:spacing w:line="240" w:lineRule="auto"/>
        <w:rPr>
          <w:highlight w:val="yellow"/>
        </w:rPr>
      </w:pPr>
    </w:p>
    <w:p w14:paraId="40B8422C" w14:textId="77777777" w:rsidR="00153A19" w:rsidRPr="00252A23" w:rsidRDefault="00153A1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252A23">
        <w:rPr>
          <w:rFonts w:ascii="Sylfaen" w:eastAsia="SimSun" w:hAnsi="Sylfaen" w:cs="Calibri"/>
          <w:color w:val="366091"/>
          <w:sz w:val="22"/>
          <w:szCs w:val="22"/>
        </w:rPr>
        <w:t>3.9 ტურიზმის განვითარების ხელშეწყობა (პროგრამული კოდი 24 05)</w:t>
      </w:r>
    </w:p>
    <w:p w14:paraId="77CF74F7" w14:textId="77777777" w:rsidR="00153A19" w:rsidRPr="00252A23" w:rsidRDefault="00153A19" w:rsidP="00DB446F">
      <w:pPr>
        <w:spacing w:line="240" w:lineRule="auto"/>
        <w:rPr>
          <w:rFonts w:ascii="Sylfaen" w:hAnsi="Sylfaen"/>
          <w:lang w:val="ka-GE"/>
        </w:rPr>
      </w:pPr>
    </w:p>
    <w:p w14:paraId="6CC7168C" w14:textId="77777777" w:rsidR="00153A19" w:rsidRPr="00252A23" w:rsidRDefault="00153A19" w:rsidP="00DB446F">
      <w:pPr>
        <w:pStyle w:val="ListParagraph"/>
        <w:spacing w:after="0" w:line="240" w:lineRule="auto"/>
        <w:ind w:left="0"/>
        <w:rPr>
          <w:rFonts w:ascii="Sylfaen" w:hAnsi="Sylfaen"/>
          <w:bCs/>
          <w:lang w:val="ka-GE"/>
        </w:rPr>
      </w:pPr>
      <w:r w:rsidRPr="00252A23">
        <w:rPr>
          <w:rFonts w:ascii="Sylfaen" w:hAnsi="Sylfaen"/>
          <w:bCs/>
          <w:lang w:val="ka-GE"/>
        </w:rPr>
        <w:lastRenderedPageBreak/>
        <w:t>პროგრამის განმახორციელებელი:</w:t>
      </w:r>
    </w:p>
    <w:p w14:paraId="2CB8EB93" w14:textId="77777777" w:rsidR="00153A19" w:rsidRPr="00252A23" w:rsidRDefault="00153A19" w:rsidP="00DB446F">
      <w:pPr>
        <w:pStyle w:val="ListParagraph"/>
        <w:numPr>
          <w:ilvl w:val="0"/>
          <w:numId w:val="62"/>
        </w:numPr>
        <w:spacing w:after="0" w:line="240" w:lineRule="auto"/>
        <w:jc w:val="both"/>
        <w:rPr>
          <w:rFonts w:ascii="Sylfaen" w:hAnsi="Sylfaen"/>
          <w:bCs/>
          <w:lang w:val="ka-GE"/>
        </w:rPr>
      </w:pPr>
      <w:r w:rsidRPr="00252A23">
        <w:rPr>
          <w:rFonts w:ascii="Sylfaen" w:hAnsi="Sylfaen"/>
          <w:bCs/>
          <w:lang w:val="ka-GE"/>
        </w:rPr>
        <w:t>სსიპ - საქართველოს ტურიზმის ეროვნული ადმინისტრაცია</w:t>
      </w:r>
    </w:p>
    <w:p w14:paraId="4D3243D6" w14:textId="77777777" w:rsidR="00153A19" w:rsidRPr="00180341" w:rsidRDefault="00153A19" w:rsidP="00DB446F">
      <w:pPr>
        <w:spacing w:line="240" w:lineRule="auto"/>
        <w:rPr>
          <w:rFonts w:ascii="Sylfaen" w:hAnsi="Sylfaen"/>
          <w:highlight w:val="yellow"/>
          <w:lang w:val="ka-GE"/>
        </w:rPr>
      </w:pPr>
    </w:p>
    <w:p w14:paraId="1C6155FD" w14:textId="77777777" w:rsidR="00252A23" w:rsidRPr="00DE7CF0"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 xml:space="preserve">საანგარიშო პერიოდში მოეწყო 45 საერთაშორისო პრეს-ტური </w:t>
      </w:r>
      <w:r w:rsidRPr="00DE7CF0">
        <w:rPr>
          <w:rFonts w:ascii="Sylfaen" w:hAnsi="Sylfaen"/>
          <w:lang w:val="ka-GE"/>
        </w:rPr>
        <w:t>423</w:t>
      </w:r>
      <w:r w:rsidRPr="00DE7CF0">
        <w:rPr>
          <w:rFonts w:ascii="Sylfaen" w:eastAsiaTheme="minorEastAsia" w:hAnsi="Sylfaen" w:cs="Sylfaen"/>
          <w:bCs/>
          <w:color w:val="000000"/>
          <w:shd w:val="clear" w:color="auto" w:fill="FFFFFF"/>
          <w:lang w:val="ka-GE"/>
        </w:rPr>
        <w:t xml:space="preserve"> ჟურნალისტის მონაწილეობით. გაიმართა პრეს-ტური აჭარის რეგიონში, რომელშიც მონაწილეობა მიიღო „პრაიმ შუს“ შემოქმედებითმა ჯგუფმა;</w:t>
      </w:r>
    </w:p>
    <w:p w14:paraId="5D2C9E4E" w14:textId="77777777" w:rsidR="00252A23" w:rsidRPr="00DE7CF0"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 xml:space="preserve">ზამთრის კურორტების პოპულარიზაციისა და განვითარების ხელშეწყობის მიზნით, სვანეთში გაიმართა  3 დღიანი პრეს-ტური, რომელშიც მონაწილეობა მიიღო ქართული მედიის 15-მა წარმომადგენელმა; </w:t>
      </w:r>
    </w:p>
    <w:p w14:paraId="13C1F68C" w14:textId="77777777" w:rsidR="00252A23" w:rsidRPr="00DE7CF0" w:rsidRDefault="00252A23" w:rsidP="00DB446F">
      <w:pPr>
        <w:numPr>
          <w:ilvl w:val="3"/>
          <w:numId w:val="2"/>
        </w:numPr>
        <w:spacing w:after="0" w:line="240" w:lineRule="auto"/>
        <w:ind w:left="0"/>
        <w:jc w:val="both"/>
        <w:rPr>
          <w:rFonts w:ascii="Sylfaen" w:hAnsi="Sylfaen"/>
          <w:bCs/>
        </w:rPr>
      </w:pPr>
      <w:r w:rsidRPr="00DE7CF0">
        <w:rPr>
          <w:rFonts w:ascii="Sylfaen" w:eastAsiaTheme="minorEastAsia" w:hAnsi="Sylfaen" w:cs="Sylfaen"/>
          <w:bCs/>
          <w:color w:val="000000"/>
          <w:shd w:val="clear" w:color="auto" w:fill="FFFFFF"/>
          <w:lang w:val="ka-GE"/>
        </w:rPr>
        <w:t>ტურიზმის ეროვნული ადმინისტრაციის მხარდაჭერით, კურორტ თეთნულდზე მიმდინარეობდა ფრირაიდის მსოფლიო ტურის საკვალიფიკაციო (FWQ) ეტაპები. შეჯიბრებაში იასპარეზა 20 ქვეყნის 120-მდე სპორტსმენმა; მესტიაში ზურულდის ქედზე გაიმართა გიგანტურ სლალომში მოყვარული მოთხილამურეების ტურნირი;</w:t>
      </w:r>
    </w:p>
    <w:p w14:paraId="131C1508" w14:textId="77777777" w:rsidR="00252A23" w:rsidRPr="00DE7CF0"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გაიმართა:  2 დღიანი პრეს-ტური იმერეთის რეგიონში, რომელშიც მონაწილეობა მიიღეს ქართული მედიის წარმომადგენლებმა; 4 დღიანი ინფო ტური ვაშლოვანის სახელმწიფო ნაკრძალში; GIZ-თან ერთად 4 დღიანი ინფო ტური გურიაში; 3 დღიანი პრეს-ტური სვანეთში; 5 დღიანი პრეს-ტური აჭარასა და გურიაში, 2 დღიანი პრეს-ტური რაჭაში, რომელშიც მონაწილეობა მიიღეს ქართული ტურისტული კომპანიების წარმომადგენელმა, ფოტოგრაფებმა და მედიის წარმომადგენლებმა; 5 დღიანი ინფო ტური აჭარაში; 2 დღიანი პრეს ტური გურიის რეგიონში; ამერიკული ონლაინ პლატფორმის „Steller“თანამონაწილეობით განხორციელდა პრეს-ტურები სხვადასხვა ქვეყნიდან, რომლის ფარგლებშიც საქართველოს ეწვივნენ მაღალრეიტინგული ბლოგერები; 2 დღიანი პრეს-ტური თუშეთში, 3 დღიანი ტური მყინვარწვერზე; 2 დღიანი გასტრონომიული ტური რაჭა-ლეჩხუმში; ფესტივალი „მთის დღეები“-ს ფარგლებში 2 დღიანი პრეს ტური; 3 დღიანი პრეს-ტური შიდა ქართლში, რომელშიც მონაწილეობა  მიიღეს  ერთ-ერთი ყველაზე რეიტინული გადაცემის ჟურნალისტებმა; 3 დღიანი პრეს-ტური სვანეთში;  2 დღიანი საიმედო ტური რაჭაში; „ჭიათურის ტურისტული სათავგადასავლო ფესტივალის“ ფარგლებში 3 დღიანი პრეს ტური;</w:t>
      </w:r>
    </w:p>
    <w:p w14:paraId="375F81EA" w14:textId="77777777" w:rsidR="00252A23" w:rsidRPr="00DE7CF0"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FAO/EBRD  „ელკანასთან“ ერთად მოეწყო ტური თუშეთში. ტურის ფარგლებში გაიმართა ვიზიტები აგროტურისტული სერვისების პროვაიდერებთან და ტრადიციული პროდუქტის მწარმოებლებთან;</w:t>
      </w:r>
    </w:p>
    <w:p w14:paraId="6607B5B6" w14:textId="77777777" w:rsidR="00252A23" w:rsidRPr="00DE7CF0"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საქართველოს ტურიზმის ეროვნული ადმინისტრაციის ორგანიზებით მესტიასა და თბილისში გაიმართა დამოუკიდებლობის დღისადმი მიძღვნილი ღონისძიება, რომლის თემატიკად და კონცეფციად განისაზღვრა „საქართველო ევროპისკენ“;</w:t>
      </w:r>
    </w:p>
    <w:p w14:paraId="50D300CD" w14:textId="77777777" w:rsidR="00252A23" w:rsidRPr="00DE7CF0"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საქართველოს ტურიზმის ეროვნულ ადმინისტრაციისა და GIZ ორგანიზებით: გურიაში, მუსიკოსთა პარკში, გაიმართა ქართული ჩაის ფესტივალი „ჩაის გზა“. სტუმრებისათვის მოეწყო სადეგუსტაციო სივრცე და გამოფენა-გაყიდვა, სადაც წარმოდგენილი იყო 30-მდე ქართული ჩაის მწარმოებელი და საოჯახო მეურნეობების პროდუქცია (თაფლი, მშრალი ხილი, ღვინო, არაყი). გაიმართება კონკურსი და გამოვლინდა 2022 წლის საუკეთესო ჩაი. გამარჯვებულებს გადაეცათ სიგელები და პრიზები; რაჭაში, გამართა  გასტრო ფესტივალი „გემო ფესტი“;</w:t>
      </w:r>
    </w:p>
    <w:p w14:paraId="49D291B6" w14:textId="77777777" w:rsidR="00252A23" w:rsidRPr="00DE7CF0"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DE7CF0">
        <w:rPr>
          <w:rFonts w:ascii="Sylfaen" w:eastAsiaTheme="minorEastAsia" w:hAnsi="Sylfaen" w:cs="Sylfaen"/>
          <w:bCs/>
          <w:color w:val="000000"/>
          <w:shd w:val="clear" w:color="auto" w:fill="FFFFFF"/>
          <w:lang w:val="ka-GE"/>
        </w:rPr>
        <w:t>საქართველო წარმოდგენილი იყო  7  საერთაშორისო ტურისტულ გამოფენა-ბაზრობაში: „Fitur 2022“ (ქ. მადრიდი); „ITB Berlin 2022“ (Online, ქ. ბერლინი); „IMTM 2022“ (ქ. თელავივი); საერთაშორისო საავიაციო ფორუმი სახელწოდებით „Connect 2022“ (ქ. ტამპერე); „ATM Dubai“ (ქ. დუბაი); „IFTM Top Resa“; Traverse Conference;</w:t>
      </w:r>
    </w:p>
    <w:p w14:paraId="2E2CD9C5"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 xml:space="preserve">მონაწილეობა იქნა მიღებული საერთაშორისო ღონისძიებაში „MCE Central &amp; Eastern Europe“ (ქ. ბუდაპეშტში); </w:t>
      </w:r>
    </w:p>
    <w:p w14:paraId="09AB2E91"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lastRenderedPageBreak/>
        <w:t>განხორციელდა სარეკლამო კამპანია გერმანული ავიახაზების, ევროვინგზის საბორტო ჟურნალში. ჩატარდა სარეკლამო კამპანია Bloomberg-ზე, რომელივ მოიცავს ორი ვიდეორგოლის გადაღება/დამზადებას, სამ სტატიას და სოციალურ მედიაში (Facebook, Twitter, Instagram) რეკლამას და საქართველოს ტურისტული პოტენციალის ამსახველი კონტენტის განთავსებას;</w:t>
      </w:r>
    </w:p>
    <w:p w14:paraId="0726158B"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საკონვენციო და საგამოფენო ბიურომ ორგანიზება გაუწია ტრენინგს, რომელსაც დაესწრო 70-მდე კომპანიის წარმომადგენელი. განხილული იყო ისეთი საინტერესო და მნიშვნელოვანი თემები, როგორიცაა: საქმიანი ტურიზმის ინდუსტრიის მიმოხილვა; „ბიდინგის“ (ღონისძიების ჩასატარებლად განაცხადის გაკეთება/ტენდერში მონაწილეობა) საფუძვლები; სტრატეგიული „ბიდინგი”; განაცხადის სტრუქტურა და შეთავაზება; პროექტების მენეჯმენტი; ასოციაციების მენეჯმენტი;</w:t>
      </w:r>
    </w:p>
    <w:p w14:paraId="5B15370F"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საქართველოს საქმიანი ტურიზმის შესახებ ცნობიერების ამაღლების მიზნით, ტურიზმის ეროვნული ადმინისტრაციის საკონვენციო და საგამოფენო ბიურომ მონაწილეობა მიიღო საერთაშორისო ღონისძიებაში „MALT-Meetings Arabia &amp; Luxury Travel Congress 2022“ (დუბაი); გაცნობითი ღონისძიება გამართა ქ. ტაშკენტში, სადაც შეინიშნება მზარდი ინტერესი საქართველოს როგორც ტურისტული მიმართულების მიმართ. ტურიზმის პოტენციალის შესახებ ცნობადობის ამაღლების მიზნით გაიმართა ღონისძიება ქ. ალმათაში;</w:t>
      </w:r>
    </w:p>
    <w:p w14:paraId="57EE11D1"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გაიმართა როუდშოუ ბალტიისპირეთის ქვეყნებში (ქ. ვილნიუსი, ქ. ტალინი და ქ. რიგა), რომლის ფარგლებშიც ქართულ კერძო სექტორისა (ბიუროს წევრი 20-მდე კომპანია) და ადგილობრივი საქმიანი ტურიზმის სფეროში მოღვაწე წამყვანი ორგანიზაციების წარმომადგენლებს საშუალება მიეცათ BB2B ფორმატში გაემართათ შეხვედრები ქვეყნებს შორის საქმიანი ტურიზმის თვალსაზრისით თანამშრომლობის გაღრმავებისათვის;</w:t>
      </w:r>
    </w:p>
    <w:p w14:paraId="632E50D2"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განახლდა ინგლისურენოვანი საქმიანი ტურიზმის კატალოგი. არსებულ კატალოგს დაემატა ინფორმაცია ახალი წევრების შესახებ. ძველ წევრებს სურვილისამებრ, მიეცათ საშუალება შეეცვალათ/დაემატებინათ დეტალები მათი საქმიანობისა და შეთავაზებული მომსახურებების შესახებ;</w:t>
      </w:r>
    </w:p>
    <w:p w14:paraId="02DF7696"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საკონვენციო და საგამოფენო ბიურომ: მონაწილეობა მიიღო ქ. ბუდაპეშტში გამართულ საერთაშორისო ღონისძიებაში „MCE Central &amp; Eastern Europe“, ქ. პარიზში „Partance MICE Expert“-ის მიერ ორგანიზებულ ღონისძიებაში, ქ. სევილიაში გამართულ ღონისძიებაში „M&amp;I Forum Spring 2022”, ფრანკფურტის საქმიანი ტურიზმის საერთაშორისო გამოფენაში „IMEX 2022“ (7 წევრ კომპანიასთან (სასტუმროები და ტურისტული კომპანიები) ერთად იყო წარდგენილი), ქ. მადეირაში გამართულ ღონისძიებაში „M&amp;I VIP Connect Europe 2022”, საქართველოს საქმიანი ტურიზმის შესახებ ცნობიერების ამაღლების პოპულარიზაციის, საჭირო ინფორმაციის მიწოდების და პოტენციური პარტნიორებთან შეხვედრების გამართვის მიზნით ქ. ლისაბონსა და ქ. პორტოში გამართულ საერთაშორისო ღონისძიებებში შესაბამისად „The Meeting Space 2022“ და „m&amp;i Europe Autumn 2022“, ქ. პარიზში გამართულ ღონისძიებაში „PURE Meetings and Events, 2022”; უზბეკეთის რესპუბლიკის ტურიზმისა და კულტურული მემკვიდრეობის სამინისტროს, ავია-კომპანია „Uzbekistan Airways“-სა და უზბეკეთის რესპუბლიკაში საქართველოს საელჩოსთან თანამშრომლობით ორგანიზება გაუკეთა გაცნობით ღონისძიებას ქ. ტაშკენტში; საქართველოს საქმიანი ტურიზმის პოტენციალის შესახებ ცნობადობის ამაღლების მიზნით გამართა საქართველოს პრეზენტაცია ქ. ალმათიში; ავია-კომპანია „Air Baltics”-თან და აჭარის ტურიზმისა და კურორტების დეპარტამენტთან თანამშრომლობით ორგანიზება გაუკეთა როუდ შოუს ბალტიისპირეთის ქვეყნებში;</w:t>
      </w:r>
    </w:p>
    <w:p w14:paraId="51D51A5A"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საქართველოს ტურიზმის ეროვნულმა ადმინისტრაციამ მონაწილეობა მიიღო ქ. დუბაიში გამართულ საერთაშორისო ტურისტულ გამოფენაზე „ATM 2022”;</w:t>
      </w:r>
    </w:p>
    <w:p w14:paraId="7760E1EF"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საერთაშორისო გამომცემლობა BOARDROOM-ის ონლაინ პლათფორმაზე განთავსდა 900 სიტყვიანი და შესაბამისი ვიზუალის სტატია ინგლისურ ენაზე;</w:t>
      </w:r>
    </w:p>
    <w:p w14:paraId="5AC88C9A"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lastRenderedPageBreak/>
        <w:t>საქართველოს ტურიზმის ეროვნული ადმინისტრაციის ბაზაში არსებულ ყველა შემომყვან და გამყვან ტურისტულ კომპანიასთან, ავიაკომპანიასთან, გიდებთან, კვების და განთავსების ობიექტებთან მიმდინარეობდა ყოველდღიური საინფორმაციო ხასიათის წერილების გაგზავნა სხვადასხვა ონლაინ სემინარების, ვებინარების/კონფერენციებისა და ტურიზმის სფეროში არსებული სიახლეების (გამოფენები, ტრენინგები, ფესტივალები და სხვა სახის ღონისძიებები) შესახებ;</w:t>
      </w:r>
    </w:p>
    <w:p w14:paraId="5AC6D6AC"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ტურისტულ სექტორში მომუშავე ასოციაციებისა და კომპანიების ხელმძღვანელებთან გამართულ შეხვედრაზე განხილულ იქნა ქვეყნის ტურიზმის საექტორში არსებული გამოწვევები, დარგის განვითარების სამთავრობო ხედვა, სამომავლო გეგმები და პროფილურ ბიზნესთან უფრო ეფექტიანი თანამშრომლობის შესაძლებლობები;</w:t>
      </w:r>
    </w:p>
    <w:p w14:paraId="19265F73"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მიმდინარეობდა მუშაობა საინფორმაციო პროგრამა/აპლიკაციის შექმნაზე, რაც დაინტერესებულ საერთაშორისო და ადგილობრივ ტურისტებს საშუალებას მისცემს ციფრულად, „touch-screen“-ების საშუალებით, მიიღონ ინფორმაცია საქართველოს სხვადასხვა რეგიონის ტურისტულ პოტენციალზე, სერვისებზე და ტურისტულ პროდუქტებზე;</w:t>
      </w:r>
    </w:p>
    <w:p w14:paraId="702885E2"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ქვეყნის მასშტაბით განახლდა ტურისტული საინფორმაციო ცენტრების მუშაობა. განხორციელდა ტურისტული საინფორმაციო ცენტრების საქმიანობის მონიტორინგი (შიდა ქართლი, იმერეთი, რაჭა-ლეჩხუმი ქვემო სვანეთის რეგიონები) და აღნიშნული რეგიონების ტურისტული საინფორმაციო ცენტრების თანამშრომლებს გადაეცა ახალი უნიფორმა. გარდა ამისა, განახლდა ტურისტული სააგენტოების მონაცემთა ბაზები ქვეყნის მასშტაბით;</w:t>
      </w:r>
    </w:p>
    <w:p w14:paraId="5DA51766"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საქართველოს ტურიზმის ეროვნული ადმინისტრაციის ორგანიზებითა და ევროპის რეკონსტრუქციისა და განვითარების ბანკისა და გაეროს მსოფლიო ტურიზმის ორგანიზაციის მხარდაჭერით, UNWTO-ს აკადემიის მიერ ჩაატარდა საქართველოში კერძო სექტორის წარმომადგენლებისთვის 2 თემატური სემინარი, რომელებსაც დაესწრნენ გაეროს მსოფლიო ტურიზმის ორგანიზაციის წარმომადგენლები და ექსპერტები;</w:t>
      </w:r>
    </w:p>
    <w:p w14:paraId="217F9E44"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საქართველოში გაიმართა გაეროს მსოფლიო ტურიზმის ორგანიზაციის ეროვნული სტუდენტური ლიგა, რომელმიც წარმოადგენს ახალგაზრდების უნარების ეფექტური განვითარებისკენ მიმართულ ინიციატივას და აძლევს მათ საშუალებას შეიძინონ ცოდნა და გამოცდილება ტურიზმის სფეროს აქტუალური საკითხების შესახებ;</w:t>
      </w:r>
    </w:p>
    <w:p w14:paraId="37E753FF"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მომზადდა „ურთიერთგაგების მემორანდუმი საქართველოს ეკონომიკისა და მდგრადი განვითარების სამინისტროსა და ბულგარეთის რესპუბლიკის ტურიზმის სამინისტროს შორის ტურიზმის სფეროში თანამშრომლობის შესახებ“ და გადაეცა ბულგარეთის მხარეს;</w:t>
      </w:r>
    </w:p>
    <w:p w14:paraId="408E2771"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ტურიზმის სფეროში ორმხრიცვი თნამშრომლობის ინტენსიფიკაციის მიზნით ინიცირებულ იქნა შემდეგი მემორანდუმების გაფორმება: „საქართველოს ეკონომიკისა და მდგრადი განვითარების სამინისტროსა და ურუგვაის აღმოსავლური რესპუბლიკის ტურიზმის სამინისტროს შორის ტურიზმის სფეროში თანამშრომლობის შესახებ“ ურთიერთგაგების მემორანდუმი და „საქართველოს ეკონომიკისა და მდგრადი განვითარების სამინისტროსა და დომინიკის რესპუბლიკის  ტურიზმის სამინისტროს შორის ტურიზმის სფეროში თანამშრომლობის შესახებ“ ურთიერთგაგების მემორანდუმი;</w:t>
      </w:r>
    </w:p>
    <w:p w14:paraId="288BF0AB"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მონაწილეობა იქნა მიღებული: ქ. თბილისში ონლაინ ფორმატში გამართულ საქართველო-ევროკავშირის ასოცირების კომიტეტის 7-ე სხდომაში; საუდის არაბეთის სამეფოში (ქ. ჯედაში) გამარულ გაეროს მსოფლიო ტურიზმის ორგანიზაციის (მტო) აღმასრულებელი საბჭოს 116-ე სხდომაში, რომელზეც საქართველო წარმოდგენილ იქნა საბჭოს წევრის სტატუსით; ქ. სორენტოში გამართულ მტო-ს პირველ გლობალურ ახალგაზრდულ სამიტზე „Global Youth Tourism Summit (GYTS) (საქართველოს მხრიდან დაესწრო უშგულში მცხოვრები ახალგაზრდა); UNWTO-ს ღვინის ტურიზმის რიგით მე-6 საერთაშორისო კონფერენციაში;</w:t>
      </w:r>
    </w:p>
    <w:p w14:paraId="1B9CA910" w14:textId="77777777" w:rsidR="00252A23"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E5478E">
        <w:rPr>
          <w:rFonts w:ascii="Sylfaen" w:eastAsiaTheme="minorEastAsia" w:hAnsi="Sylfaen" w:cs="Sylfaen"/>
          <w:bCs/>
          <w:color w:val="000000"/>
          <w:shd w:val="clear" w:color="auto" w:fill="FFFFFF"/>
          <w:lang w:val="ka-GE"/>
        </w:rPr>
        <w:lastRenderedPageBreak/>
        <w:t>ხელი მოეწერა „ურთიერთგაგების მემორანდუმს საქართველოს ტურიზმის ეროვნულ ადმინისტრაციასა და ბუტანის სამეფოს ტურიზმის საბჭოს შორის ტურიზმის სფეროში თანამშრომლობის შესახებ“;</w:t>
      </w:r>
    </w:p>
    <w:p w14:paraId="640E9597" w14:textId="77777777" w:rsidR="00252A23" w:rsidRPr="00E5478E"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E5478E">
        <w:rPr>
          <w:rFonts w:ascii="Sylfaen" w:eastAsiaTheme="minorEastAsia" w:hAnsi="Sylfaen" w:cs="Sylfaen"/>
          <w:bCs/>
          <w:color w:val="000000"/>
          <w:shd w:val="clear" w:color="auto" w:fill="FFFFFF"/>
          <w:lang w:val="ka-GE"/>
        </w:rPr>
        <w:t>განახლდა მუშაობა პრობლემების პორტალის ახალ ვერსიაზე, რომელიც ორიენტირებულია საქართველოს მასშტაბით არსებული ტურისტული პრობლემების აღმოსაფხვრელად, სხვადასხვა უწყებების დროულ და კოორდინირებულ მუშაობაზე;</w:t>
      </w:r>
    </w:p>
    <w:p w14:paraId="1E8DA656"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ქ. თბილისში, მარტვილის მუნიციპალიტეტში (სოფელ გაჭედილში) და კახეთში (სიღნაღის მუნიციპალიტეტში, სოფელ ნუკრიანში) ჩატარდა საინფორმაციო ტური გიდებისთვის, ტურისტული კომპანიის წარმომადგენლებისთვის, ტურიზმის ასოციაციაში გაწევრიანებული ტურისტული კომპანიებისთვის;</w:t>
      </w:r>
    </w:p>
    <w:p w14:paraId="3B32FAF9"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ყოველდღიურ რეჟიმში ხორციელდებოდა პრობლემების მიღება, ანალიზი და მათზე შემდგომი რეაგირება. შემოსული პრობლემები იგზავნებოდა შესაბამის უწყებებთან მაქსიმალურად კოორდინირებული და ეფექტური რეაგირებისათვის;</w:t>
      </w:r>
    </w:p>
    <w:p w14:paraId="2DD2F21B" w14:textId="77777777" w:rsidR="00252A23" w:rsidRPr="005B18CB" w:rsidRDefault="00252A2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განხორციელდა საქართველოს რეგიონების რუკების შესყიდვა (განახლება), მიმდინარეობდა ელექტრონული ფაილების გადამოწმება და ტურისტულად მნიშვნელოვანი ობიექტების ჩამატება;</w:t>
      </w:r>
    </w:p>
    <w:p w14:paraId="109ED2DF"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დაიგეგმა და გაშუქდა უხცოელი ჟურნალისტების პრესტურები, ითარგმნა და მედიით გავრცელდა არაერთი პოზიტიური უცხოენოვანი სტატია საქართველოს ტურისტული შესაძლებლობების შესახებ. მოხდა უკრაინის ტერიტორიაზე საომარი მოქმედებების გამო საქართელოში დარჩენილი უკრაინის მოქალეების  გადაღება, ჩაწერა და მედიით გავრცელება;</w:t>
      </w:r>
    </w:p>
    <w:p w14:paraId="380C7F6B"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სამცხე-ჯავახეთის, იმერეთისა და გურიის რეგიონში განხორციელდა 2 ქსელური და 5 ინდივიდუალური ბილიკის მონიშვნისა და თანმდები მცირე ინფრასტრუქტურის (საინფორმაციო დაფები, მიმართულების მანიშნებლები) სამონტაჟო სამუშაოები (ბილიკების ჯამური სიგრძე 104 კმ-ია); ზემო სვანეთისა და რაჭის რეგიონში განხორციელდა 1 ქსელური და 7 ინდივიდუალური ბილიკის მონიშვნისა და თანმდები მცირე ინფრასტრუქტურის სამონტაჟო სამუშაოები (ბილიკების ჯამური სიგრძე 80 კმ-ია);</w:t>
      </w:r>
    </w:p>
    <w:p w14:paraId="5280ED82"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განხორციელდა ქ. თბილისში არსებული ლაითბოქსების დასუფთავება/ტექნიკური უზრუნველყოფა და ღვინის გზის ახალი ობიექტების საგზაო მანიშნებლების მონტაჟი 32 ახალ ობიექტზე;</w:t>
      </w:r>
    </w:p>
    <w:p w14:paraId="37247290"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ჩატარდა ტრენინგები შემდეგ თემებზე: „ჰიგიენა და სურსათის უვნებლობა“ (გადამზადდა 250-მდე ადამიანი); „ჰიგიენა და სურსათის უვნებლობა“ (გადამზადდა 150-მდე ადამიანი); მასტერკლასი „სტრატეგიული მიდგომები მომსახურების ინდუსტრიაში“ (გადამზადდა 300 ადამიანი); „შრომითი ურთიერთობები დამსაქმებელსა და დასაქმებულს   შორის/მარეგულირებელი კანონმდებლობა და შრომის უსაფრთხოების სპეციალისტი უსაფრთხო სამუშაო გარემოსთვის“ (გადამზადდა 120 ადამიანი); „შეზღუდული შესაძლებლობის მქონე პირებისათვის ტურისტული სერვისები - მომსახურება და უსაფრთხოება“ (გადამზადდა 350 ადამიანი);</w:t>
      </w:r>
    </w:p>
    <w:p w14:paraId="0C4BCC17"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ქ. ლაგოდეხში გაიხსნა ტურისტული საინფორმაციო ცენტრი. ქვეყნის მასშტაბით დისტანციურად განხორციელდებოდა ტურისტული საინფორმაციო ცენტრების საქმიანობის მონიტორინგი და ტურისტული საინფორმაციო ცენტრის მანიშნებელი აბრების განახლება;</w:t>
      </w:r>
    </w:p>
    <w:p w14:paraId="52E156A9" w14:textId="77777777" w:rsidR="00252A23" w:rsidRPr="005B18CB" w:rsidRDefault="00252A23" w:rsidP="00DB446F">
      <w:pPr>
        <w:numPr>
          <w:ilvl w:val="3"/>
          <w:numId w:val="2"/>
        </w:numPr>
        <w:spacing w:after="0" w:line="240" w:lineRule="auto"/>
        <w:ind w:left="0"/>
        <w:jc w:val="both"/>
        <w:textDirection w:val="btLr"/>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ყოველდღიურ რეჟიმში მიმდინარეობდა სხვადასხვა ღონისძიების, საერთაშორისო გამოფენების შესახებ რელიზების მომზადება, გადაღება, სატელევიზიო ფორმატში დამონტაჟება და სხვადასხვა მედია საშუალებებისთვის მიწოდება.</w:t>
      </w:r>
    </w:p>
    <w:p w14:paraId="29C6761A" w14:textId="77777777" w:rsidR="00153A19" w:rsidRPr="00680661" w:rsidRDefault="00153A19" w:rsidP="00DB446F">
      <w:pPr>
        <w:spacing w:line="240" w:lineRule="auto"/>
        <w:rPr>
          <w:rFonts w:ascii="Sylfaen" w:hAnsi="Sylfaen"/>
          <w:lang w:val="ka-GE"/>
        </w:rPr>
      </w:pPr>
    </w:p>
    <w:p w14:paraId="3DAD7BB8" w14:textId="77777777" w:rsidR="00153A19" w:rsidRPr="00680661" w:rsidRDefault="00153A1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680661">
        <w:rPr>
          <w:rFonts w:ascii="Sylfaen" w:eastAsia="SimSun" w:hAnsi="Sylfaen" w:cs="Calibri"/>
          <w:color w:val="366091"/>
          <w:sz w:val="22"/>
          <w:szCs w:val="22"/>
        </w:rPr>
        <w:lastRenderedPageBreak/>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43700521" w14:textId="77777777" w:rsidR="00153A19" w:rsidRPr="00680661" w:rsidRDefault="00153A19" w:rsidP="00DB446F">
      <w:pPr>
        <w:spacing w:line="240" w:lineRule="auto"/>
        <w:rPr>
          <w:rFonts w:ascii="Sylfaen" w:hAnsi="Sylfaen"/>
          <w:lang w:val="ka-GE"/>
        </w:rPr>
      </w:pPr>
    </w:p>
    <w:p w14:paraId="3B81A12C" w14:textId="77777777" w:rsidR="00153A19" w:rsidRPr="00680661" w:rsidRDefault="00153A19"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80661">
        <w:rPr>
          <w:rFonts w:ascii="Sylfaen" w:hAnsi="Sylfaen" w:cs="Sylfaen"/>
          <w:bCs/>
        </w:rPr>
        <w:t>პროგრამის განმახორციელებელი:</w:t>
      </w:r>
    </w:p>
    <w:p w14:paraId="7710FB2F" w14:textId="77777777" w:rsidR="00153A19" w:rsidRPr="00680661" w:rsidRDefault="00153A19" w:rsidP="00DB446F">
      <w:pPr>
        <w:pStyle w:val="ListParagraph"/>
        <w:numPr>
          <w:ilvl w:val="0"/>
          <w:numId w:val="5"/>
        </w:numPr>
        <w:spacing w:after="0" w:line="240" w:lineRule="auto"/>
        <w:ind w:right="51"/>
        <w:jc w:val="both"/>
        <w:rPr>
          <w:rFonts w:ascii="Sylfaen" w:hAnsi="Sylfaen"/>
          <w:bCs/>
        </w:rPr>
      </w:pPr>
      <w:r w:rsidRPr="00680661">
        <w:rPr>
          <w:rFonts w:ascii="Sylfaen" w:hAnsi="Sylfaen"/>
          <w:bCs/>
        </w:rPr>
        <w:t>საქართველოს ეკონომიკისა და მდგრადი განვითარების სამინისტრო</w:t>
      </w:r>
    </w:p>
    <w:p w14:paraId="618130FC" w14:textId="77777777" w:rsidR="00153A19" w:rsidRPr="00680661" w:rsidRDefault="00153A19" w:rsidP="00DB446F">
      <w:pPr>
        <w:spacing w:line="240" w:lineRule="auto"/>
        <w:rPr>
          <w:rFonts w:ascii="Sylfaen" w:hAnsi="Sylfaen"/>
          <w:lang w:val="ka-GE"/>
        </w:rPr>
      </w:pPr>
    </w:p>
    <w:p w14:paraId="34411794" w14:textId="77777777" w:rsidR="00153A19" w:rsidRPr="00680661" w:rsidRDefault="00153A1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80661">
        <w:rPr>
          <w:rFonts w:ascii="Sylfaen" w:eastAsiaTheme="minorEastAsia" w:hAnsi="Sylfaen" w:cs="Sylfaen"/>
          <w:bCs/>
          <w:color w:val="000000"/>
          <w:shd w:val="clear" w:color="auto" w:fill="FFFFFF"/>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2021 წლის 1 დეკემბრიდან 2022 წლის 15 მაისამდე პერიოდში,  მოხმარებული ბუნებრივი აირის ღირებულება 9.5 მლნ ლარის ოდენობით (მოხმარებული ბუნებრივი აირის ოდენობა - 16.7 მლნ მ³).</w:t>
      </w:r>
    </w:p>
    <w:p w14:paraId="40324F0C" w14:textId="77777777" w:rsidR="00153A19" w:rsidRPr="00180341" w:rsidRDefault="00153A19" w:rsidP="00DB446F">
      <w:pPr>
        <w:spacing w:line="240" w:lineRule="auto"/>
        <w:rPr>
          <w:rFonts w:ascii="Sylfaen" w:hAnsi="Sylfaen"/>
          <w:highlight w:val="yellow"/>
          <w:lang w:val="ka-GE"/>
        </w:rPr>
      </w:pPr>
    </w:p>
    <w:p w14:paraId="650F67BC" w14:textId="77777777" w:rsidR="00153A19" w:rsidRPr="00680661" w:rsidRDefault="00153A1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680661">
        <w:rPr>
          <w:rFonts w:ascii="Sylfaen" w:eastAsia="SimSun" w:hAnsi="Sylfaen" w:cs="Calibri"/>
          <w:color w:val="366091"/>
          <w:sz w:val="22"/>
          <w:szCs w:val="22"/>
        </w:rPr>
        <w:t>3.11 საქართველოს ეროვნული ინოვაციების ეკოსისტემის პროექტი (WB) (პროგრამული კოდი 24 12)</w:t>
      </w:r>
    </w:p>
    <w:p w14:paraId="1B0B721D" w14:textId="77777777" w:rsidR="00680661" w:rsidRDefault="00680661"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21257BB5" w14:textId="77777777" w:rsidR="00153A19" w:rsidRPr="00680661" w:rsidRDefault="00153A19"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80661">
        <w:rPr>
          <w:rFonts w:ascii="Sylfaen" w:hAnsi="Sylfaen" w:cs="Sylfaen"/>
          <w:bCs/>
        </w:rPr>
        <w:t>პროგრამის განმახორციელებელი:</w:t>
      </w:r>
    </w:p>
    <w:p w14:paraId="360798EF" w14:textId="77777777" w:rsidR="00153A19" w:rsidRPr="00680661" w:rsidRDefault="00153A19" w:rsidP="00DB446F">
      <w:pPr>
        <w:pStyle w:val="ListParagraph"/>
        <w:numPr>
          <w:ilvl w:val="0"/>
          <w:numId w:val="5"/>
        </w:numPr>
        <w:spacing w:after="0" w:line="240" w:lineRule="auto"/>
        <w:ind w:right="51"/>
        <w:jc w:val="both"/>
        <w:rPr>
          <w:rFonts w:ascii="Sylfaen" w:hAnsi="Sylfaen"/>
          <w:bCs/>
        </w:rPr>
      </w:pPr>
      <w:r w:rsidRPr="00680661">
        <w:rPr>
          <w:rFonts w:ascii="Sylfaen" w:hAnsi="Sylfaen"/>
          <w:bCs/>
        </w:rPr>
        <w:t>სსიპ</w:t>
      </w:r>
      <w:r w:rsidRPr="00680661">
        <w:rPr>
          <w:rFonts w:ascii="Sylfaen" w:hAnsi="Sylfaen"/>
          <w:bCs/>
          <w:lang w:val="ka-GE"/>
        </w:rPr>
        <w:t xml:space="preserve"> - </w:t>
      </w:r>
      <w:r w:rsidRPr="00680661">
        <w:rPr>
          <w:rFonts w:ascii="Sylfaen" w:hAnsi="Sylfaen"/>
          <w:bCs/>
        </w:rPr>
        <w:t>საქართველოს ინოვაციებისა და ტექნოლოგიების სააგენტო</w:t>
      </w:r>
    </w:p>
    <w:p w14:paraId="5C82DBEB" w14:textId="77777777" w:rsidR="00153A19" w:rsidRPr="00180341" w:rsidRDefault="00153A19" w:rsidP="00DB446F">
      <w:pPr>
        <w:spacing w:line="240" w:lineRule="auto"/>
        <w:rPr>
          <w:rFonts w:ascii="Sylfaen" w:hAnsi="Sylfaen"/>
          <w:highlight w:val="yellow"/>
          <w:lang w:val="ka-GE"/>
        </w:rPr>
      </w:pPr>
    </w:p>
    <w:p w14:paraId="233BB112" w14:textId="77777777" w:rsidR="00680661" w:rsidRPr="005B18CB"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3" w:name="_Hlk92966397"/>
      <w:r w:rsidRPr="005B18CB">
        <w:rPr>
          <w:rFonts w:ascii="Sylfaen" w:eastAsiaTheme="minorEastAsia" w:hAnsi="Sylfaen" w:cs="Sylfaen"/>
          <w:bCs/>
          <w:color w:val="000000"/>
          <w:shd w:val="clear" w:color="auto" w:fill="FFFFFF"/>
          <w:lang w:val="ka-GE"/>
        </w:rPr>
        <w:t xml:space="preserve">განხორციელდა „თანადაფინანსების გრანტები სტარტაპებისთვის“ და „ინოვაციების თანადაფინანსების გრანტების“ პროგრამების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bookmarkEnd w:id="3"/>
    <w:p w14:paraId="4404CC31" w14:textId="77777777" w:rsidR="00680661" w:rsidRPr="005B18CB"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მიმდინარეობდა მუშაობა გრანტების პორტალის განახლებასთან დაკავშირებით. პროცესების სრული ავტომატიზაციის და გაციფრულების მიზნით დაიწყო ციფრული ფინანსური მონიტორინგის დანერგვა დაფინანსებულ სტარტაპებში;</w:t>
      </w:r>
    </w:p>
    <w:p w14:paraId="071A46AD" w14:textId="77777777" w:rsidR="00680661" w:rsidRPr="005B18CB"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 xml:space="preserve">3000 IT სპეციალისტის გადამზადების პროგრამის ფარგლებში დასრულდა პროგრამის პირველი ფაზა. პროგრამის ფარგლებში კურსი წარმატბეით გაიარა 977-მა მონაწილემ და მოიპოვა „New Horizons“-ის სერთიფიკატი. მათგან </w:t>
      </w:r>
      <w:r w:rsidRPr="005B18CB">
        <w:rPr>
          <w:rFonts w:ascii="Sylfaen" w:hAnsi="Sylfaen" w:cs="Sylfaen"/>
          <w:lang w:val="ka-GE"/>
        </w:rPr>
        <w:t>674</w:t>
      </w:r>
      <w:r w:rsidRPr="005B18CB">
        <w:rPr>
          <w:rFonts w:ascii="Sylfaen" w:eastAsiaTheme="minorEastAsia" w:hAnsi="Sylfaen" w:cs="Sylfaen"/>
          <w:bCs/>
          <w:color w:val="000000"/>
          <w:shd w:val="clear" w:color="auto" w:fill="FFFFFF"/>
          <w:lang w:val="ka-GE"/>
        </w:rPr>
        <w:t xml:space="preserve">-მა დამატებით მოიპოვა საერთაშორისო გამოცდის ვაუჩერი, საიდანაც </w:t>
      </w:r>
      <w:r w:rsidRPr="005B18CB">
        <w:rPr>
          <w:rFonts w:ascii="Sylfaen" w:hAnsi="Sylfaen" w:cs="Sylfaen"/>
          <w:lang w:val="ka-GE"/>
        </w:rPr>
        <w:t>414</w:t>
      </w:r>
      <w:r w:rsidRPr="005B18CB">
        <w:rPr>
          <w:rFonts w:ascii="Sylfaen" w:eastAsiaTheme="minorEastAsia" w:hAnsi="Sylfaen" w:cs="Sylfaen"/>
          <w:bCs/>
          <w:color w:val="000000"/>
          <w:shd w:val="clear" w:color="auto" w:fill="FFFFFF"/>
          <w:lang w:val="ka-GE"/>
        </w:rPr>
        <w:t xml:space="preserve">-მა წარმატებით ჩააბარა საერთაშორისო გამოცდა და აიღო საერთაშორისო სერთიფიკატი. გარდა ამისა, გამოცხადდა მიღება პროგრამის ბოლო ნაკადზე, ჩატარდა მისაღები გამოცდები და მიმდინარეობდა მონაწილეთა შერჩევა. </w:t>
      </w:r>
    </w:p>
    <w:p w14:paraId="16160A48" w14:textId="77777777" w:rsidR="00153A19" w:rsidRPr="00180341" w:rsidRDefault="00153A19" w:rsidP="00DB446F">
      <w:pPr>
        <w:spacing w:line="240" w:lineRule="auto"/>
        <w:rPr>
          <w:highlight w:val="yellow"/>
        </w:rPr>
      </w:pPr>
    </w:p>
    <w:p w14:paraId="66951ECE" w14:textId="77777777" w:rsidR="006C69F5" w:rsidRPr="00173D8F" w:rsidRDefault="006C69F5"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173D8F">
        <w:rPr>
          <w:rFonts w:ascii="Sylfaen" w:eastAsia="SimSun" w:hAnsi="Sylfaen" w:cs="Calibri"/>
          <w:color w:val="366091"/>
          <w:sz w:val="22"/>
          <w:szCs w:val="22"/>
        </w:rPr>
        <w:t>3.12 რეგიონებისა და ინფრასტრუქტურის განვითარების პოლიტიკის შემუშავება და მართვა (პროგრამული კოდი - 25 01)</w:t>
      </w:r>
    </w:p>
    <w:p w14:paraId="01CBBCF3" w14:textId="77777777" w:rsidR="006C69F5" w:rsidRPr="00173D8F" w:rsidRDefault="006C69F5" w:rsidP="00DB446F">
      <w:pPr>
        <w:spacing w:line="240" w:lineRule="auto"/>
      </w:pPr>
    </w:p>
    <w:p w14:paraId="001C7047" w14:textId="77777777" w:rsidR="006C69F5" w:rsidRPr="00173D8F" w:rsidRDefault="006C69F5" w:rsidP="00DB446F">
      <w:pPr>
        <w:spacing w:after="0" w:line="240" w:lineRule="auto"/>
        <w:jc w:val="both"/>
        <w:rPr>
          <w:rFonts w:ascii="Sylfaen" w:hAnsi="Sylfaen"/>
        </w:rPr>
      </w:pPr>
      <w:r w:rsidRPr="00173D8F">
        <w:rPr>
          <w:rFonts w:ascii="Sylfaen" w:hAnsi="Sylfaen"/>
        </w:rPr>
        <w:t>პროგრამის განმახორციელებელი:</w:t>
      </w:r>
    </w:p>
    <w:p w14:paraId="5E0BF789" w14:textId="77777777" w:rsidR="006C69F5" w:rsidRPr="00173D8F" w:rsidRDefault="006C69F5" w:rsidP="00DB446F">
      <w:pPr>
        <w:numPr>
          <w:ilvl w:val="0"/>
          <w:numId w:val="25"/>
        </w:numPr>
        <w:autoSpaceDE w:val="0"/>
        <w:autoSpaceDN w:val="0"/>
        <w:adjustRightInd w:val="0"/>
        <w:spacing w:after="0" w:line="240" w:lineRule="auto"/>
        <w:jc w:val="both"/>
        <w:rPr>
          <w:rFonts w:ascii="Sylfaen" w:hAnsi="Sylfaen"/>
        </w:rPr>
      </w:pPr>
      <w:r w:rsidRPr="00173D8F">
        <w:rPr>
          <w:rFonts w:ascii="Sylfaen" w:hAnsi="Sylfaen"/>
        </w:rPr>
        <w:t>საქართველოს რეგიონული განვითარებისა და ინფრასტრუქტურის სამინისტრო;</w:t>
      </w:r>
    </w:p>
    <w:p w14:paraId="0C2425E6" w14:textId="77777777" w:rsidR="006C69F5" w:rsidRPr="00180341" w:rsidRDefault="006C69F5" w:rsidP="00DB446F">
      <w:pPr>
        <w:autoSpaceDE w:val="0"/>
        <w:autoSpaceDN w:val="0"/>
        <w:adjustRightInd w:val="0"/>
        <w:spacing w:after="0" w:line="240" w:lineRule="auto"/>
        <w:jc w:val="both"/>
        <w:rPr>
          <w:rFonts w:ascii="Sylfaen" w:hAnsi="Sylfaen"/>
          <w:highlight w:val="yellow"/>
          <w:lang w:val="ka-GE"/>
        </w:rPr>
      </w:pPr>
    </w:p>
    <w:p w14:paraId="591E05D5"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 xml:space="preserve">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w:t>
      </w:r>
      <w:r w:rsidRPr="00173D8F">
        <w:rPr>
          <w:rFonts w:ascii="Sylfaen" w:eastAsiaTheme="minorEastAsia" w:hAnsi="Sylfaen" w:cs="Sylfaen"/>
          <w:bCs/>
          <w:color w:val="000000"/>
          <w:shd w:val="clear" w:color="auto" w:fill="FFFFFF"/>
          <w:lang w:val="ka-GE"/>
        </w:rPr>
        <w:lastRenderedPageBreak/>
        <w:t>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14:paraId="6FD2A7C0"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7F7A55C0"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განხილულ იქნა სხვადასხვა საერთაშორისო ხელშეკრულებები/მემორანდუმები;</w:t>
      </w:r>
    </w:p>
    <w:p w14:paraId="1338A143"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7E8F3A36"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57B936A2"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7771B8FE"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60D2E7CD"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1613834F"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05A12D64"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135717F1"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0F3E3E63" w14:textId="77777777" w:rsidR="00173D8F" w:rsidRPr="00173D8F" w:rsidRDefault="00173D8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73D8F">
        <w:rPr>
          <w:rFonts w:ascii="Sylfaen" w:eastAsiaTheme="minorEastAsia" w:hAnsi="Sylfaen" w:cs="Sylfaen"/>
          <w:bCs/>
          <w:color w:val="000000"/>
          <w:shd w:val="clear" w:color="auto" w:fill="FFFFFF"/>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50095A90" w14:textId="77777777" w:rsidR="006C69F5" w:rsidRPr="00180341" w:rsidRDefault="006C69F5" w:rsidP="00DB446F">
      <w:pPr>
        <w:spacing w:line="240" w:lineRule="auto"/>
        <w:rPr>
          <w:highlight w:val="yellow"/>
        </w:rPr>
      </w:pPr>
    </w:p>
    <w:p w14:paraId="11E42241" w14:textId="77777777" w:rsidR="00153A19" w:rsidRPr="00680661" w:rsidRDefault="00153A1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680661">
        <w:rPr>
          <w:rFonts w:ascii="Sylfaen" w:eastAsia="SimSun" w:hAnsi="Sylfaen" w:cs="Calibri"/>
          <w:color w:val="366091"/>
          <w:sz w:val="22"/>
          <w:szCs w:val="22"/>
        </w:rPr>
        <w:t>3.13 ტექნიკური და სამშენებლო სფეროს რეგულირება (პროგრამული კოდი 24 02)</w:t>
      </w:r>
    </w:p>
    <w:p w14:paraId="7802C637" w14:textId="77777777" w:rsidR="00153A19" w:rsidRPr="00680661" w:rsidRDefault="00153A19" w:rsidP="00DB446F">
      <w:pPr>
        <w:spacing w:line="240" w:lineRule="auto"/>
        <w:rPr>
          <w:rFonts w:ascii="Sylfaen" w:hAnsi="Sylfaen"/>
          <w:lang w:val="ka-GE"/>
        </w:rPr>
      </w:pPr>
    </w:p>
    <w:p w14:paraId="1D7B2B70" w14:textId="77777777" w:rsidR="00153A19" w:rsidRPr="00680661" w:rsidRDefault="00153A19" w:rsidP="00DB446F">
      <w:pPr>
        <w:pStyle w:val="ListParagraph"/>
        <w:spacing w:after="0" w:line="240" w:lineRule="auto"/>
        <w:ind w:left="0"/>
        <w:rPr>
          <w:rFonts w:ascii="Sylfaen" w:hAnsi="Sylfaen"/>
          <w:bCs/>
          <w:lang w:val="ka-GE"/>
        </w:rPr>
      </w:pPr>
      <w:r w:rsidRPr="00680661">
        <w:rPr>
          <w:rFonts w:ascii="Sylfaen" w:hAnsi="Sylfaen"/>
          <w:bCs/>
          <w:lang w:val="ka-GE"/>
        </w:rPr>
        <w:t xml:space="preserve">პროგრამის განმახორციელებელი: </w:t>
      </w:r>
    </w:p>
    <w:p w14:paraId="193E1A1E" w14:textId="77777777" w:rsidR="00153A19" w:rsidRPr="00680661" w:rsidRDefault="00153A19" w:rsidP="00DB446F">
      <w:pPr>
        <w:pStyle w:val="ListParagraph"/>
        <w:numPr>
          <w:ilvl w:val="0"/>
          <w:numId w:val="62"/>
        </w:numPr>
        <w:spacing w:after="0" w:line="240" w:lineRule="auto"/>
        <w:jc w:val="both"/>
        <w:rPr>
          <w:rFonts w:ascii="Sylfaen" w:hAnsi="Sylfaen"/>
          <w:bCs/>
          <w:lang w:val="ka-GE"/>
        </w:rPr>
      </w:pPr>
      <w:r w:rsidRPr="00680661">
        <w:rPr>
          <w:rFonts w:ascii="Sylfaen" w:hAnsi="Sylfaen"/>
          <w:bCs/>
          <w:lang w:val="ka-GE"/>
        </w:rPr>
        <w:t>სსიპ  - ტექნიკური და სამშენებლო ზედამხედველობის სააგენტო</w:t>
      </w:r>
    </w:p>
    <w:p w14:paraId="7E7CADBD" w14:textId="77777777" w:rsidR="00153A19" w:rsidRPr="00180341" w:rsidRDefault="00153A19" w:rsidP="00DB446F">
      <w:pPr>
        <w:spacing w:line="240" w:lineRule="auto"/>
        <w:rPr>
          <w:rFonts w:ascii="Sylfaen" w:hAnsi="Sylfaen"/>
          <w:highlight w:val="yellow"/>
          <w:lang w:val="ka-GE"/>
        </w:rPr>
      </w:pPr>
    </w:p>
    <w:p w14:paraId="10221862" w14:textId="77777777" w:rsidR="00680661" w:rsidRPr="005B18CB"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 2022 წელს პრიორიტეტად განისაზღვრა  „საამფეთქებლო სამუშაოების უსაფრთხოების შესახებ“ ტექნიკურ რეგლამენტში ცვლილებების შეტანა და დაიწყო მუშაობა აღნიშნულ ტექნიკური რეგლამენტის ცვლილებებზე;</w:t>
      </w:r>
    </w:p>
    <w:p w14:paraId="070E30A9" w14:textId="77777777" w:rsidR="00680661" w:rsidRPr="005B18CB"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8CB">
        <w:rPr>
          <w:rFonts w:ascii="Sylfaen" w:eastAsiaTheme="minorEastAsia" w:hAnsi="Sylfaen" w:cs="Sylfaen"/>
          <w:bCs/>
          <w:color w:val="000000"/>
          <w:shd w:val="clear" w:color="auto" w:fill="FFFFFF"/>
          <w:lang w:val="ka-GE"/>
        </w:rPr>
        <w:t>მშენებლობისა და ტექნიკური უსაფრთხოების კუთხით განხორციელდა შემდეგი  ღონისძიებები:</w:t>
      </w:r>
    </w:p>
    <w:p w14:paraId="466D7AB1" w14:textId="77777777" w:rsidR="00680661" w:rsidRPr="00680661" w:rsidRDefault="00680661" w:rsidP="00DB446F">
      <w:pPr>
        <w:pStyle w:val="ListParagraph"/>
        <w:numPr>
          <w:ilvl w:val="0"/>
          <w:numId w:val="75"/>
        </w:numPr>
        <w:spacing w:line="240" w:lineRule="auto"/>
        <w:jc w:val="both"/>
        <w:rPr>
          <w:rFonts w:ascii="Sylfaen" w:hAnsi="Sylfaen"/>
          <w:lang w:val="ka-GE"/>
        </w:rPr>
      </w:pPr>
      <w:r w:rsidRPr="00680661">
        <w:rPr>
          <w:rFonts w:ascii="Sylfaen" w:hAnsi="Sylfaen"/>
          <w:lang w:val="ka-GE"/>
        </w:rPr>
        <w:t>გაიცა</w:t>
      </w:r>
      <w:r w:rsidRPr="00680661">
        <w:rPr>
          <w:rFonts w:ascii="Sylfaen" w:hAnsi="Sylfaen" w:cs="Sylfaen"/>
          <w:lang w:val="ka-GE"/>
        </w:rPr>
        <w:t xml:space="preserve"> </w:t>
      </w:r>
      <w:r w:rsidRPr="00680661">
        <w:rPr>
          <w:rFonts w:ascii="Sylfaen" w:hAnsi="Sylfaen"/>
          <w:lang w:val="ka-GE"/>
        </w:rPr>
        <w:t>განსაკუთრებული მნიშვნელობის ობიექტების მშენებლობის 60 ნებართვა;</w:t>
      </w:r>
    </w:p>
    <w:p w14:paraId="7108B416" w14:textId="77777777" w:rsidR="00680661" w:rsidRPr="00680661" w:rsidRDefault="00680661" w:rsidP="00DB446F">
      <w:pPr>
        <w:pStyle w:val="ListParagraph"/>
        <w:numPr>
          <w:ilvl w:val="0"/>
          <w:numId w:val="75"/>
        </w:numPr>
        <w:spacing w:line="240" w:lineRule="auto"/>
        <w:jc w:val="both"/>
        <w:rPr>
          <w:rFonts w:ascii="Sylfaen" w:eastAsia="Sylfaen" w:hAnsi="Sylfaen"/>
          <w:lang w:val="ka-GE"/>
        </w:rPr>
      </w:pPr>
      <w:r w:rsidRPr="00680661">
        <w:rPr>
          <w:rFonts w:ascii="Sylfaen" w:hAnsi="Sylfaen"/>
          <w:lang w:val="ka-GE"/>
        </w:rPr>
        <w:t>მშენებლობის სახელმწიფო ზედამხედველობა განხორციელდა</w:t>
      </w:r>
      <w:r w:rsidRPr="00680661">
        <w:rPr>
          <w:rFonts w:ascii="Sylfaen" w:hAnsi="Sylfaen"/>
        </w:rPr>
        <w:t xml:space="preserve"> </w:t>
      </w:r>
      <w:r w:rsidRPr="00680661">
        <w:rPr>
          <w:rFonts w:ascii="Sylfaen" w:hAnsi="Sylfaen"/>
          <w:lang w:val="ka-GE"/>
        </w:rPr>
        <w:t xml:space="preserve">123 ობიექტზე, </w:t>
      </w:r>
      <w:r w:rsidRPr="00680661">
        <w:rPr>
          <w:rFonts w:ascii="Sylfaen" w:eastAsia="Sylfaen" w:hAnsi="Sylfaen"/>
          <w:lang w:val="ka-GE"/>
        </w:rPr>
        <w:t>ექსპლუატაციაში იქნა მიღებული 16 ობიექტი და არქიტექტურულ–სამშენებლო საქმიანობაში გამოვლენილი დარღვევების გამო დაჯარიმდა 25 ობიექტი;</w:t>
      </w:r>
    </w:p>
    <w:p w14:paraId="75F19D62" w14:textId="77777777" w:rsidR="00680661" w:rsidRPr="00680661" w:rsidRDefault="00680661" w:rsidP="00DB446F">
      <w:pPr>
        <w:pStyle w:val="ListParagraph"/>
        <w:numPr>
          <w:ilvl w:val="0"/>
          <w:numId w:val="75"/>
        </w:numPr>
        <w:spacing w:line="240" w:lineRule="auto"/>
        <w:jc w:val="both"/>
        <w:rPr>
          <w:rFonts w:ascii="Sylfaen" w:eastAsia="Sylfaen" w:hAnsi="Sylfaen"/>
          <w:lang w:val="ka-GE"/>
        </w:rPr>
      </w:pPr>
      <w:r w:rsidRPr="00680661">
        <w:rPr>
          <w:rFonts w:ascii="Sylfaen" w:eastAsia="Sylfaen" w:hAnsi="Sylfaen"/>
          <w:lang w:val="ka-GE"/>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680661">
        <w:rPr>
          <w:rFonts w:ascii="Sylfaen" w:eastAsia="Sylfaen" w:hAnsi="Sylfaen"/>
        </w:rPr>
        <w:t>27</w:t>
      </w:r>
      <w:r w:rsidRPr="00680661">
        <w:rPr>
          <w:rFonts w:ascii="Sylfaen" w:eastAsia="Sylfaen" w:hAnsi="Sylfaen"/>
          <w:lang w:val="ka-GE"/>
        </w:rPr>
        <w:t xml:space="preserve">  ნებართვა;</w:t>
      </w:r>
    </w:p>
    <w:p w14:paraId="512FC04C" w14:textId="77777777" w:rsidR="00680661" w:rsidRPr="00680661" w:rsidRDefault="00680661" w:rsidP="00DB446F">
      <w:pPr>
        <w:pStyle w:val="ListParagraph"/>
        <w:numPr>
          <w:ilvl w:val="0"/>
          <w:numId w:val="75"/>
        </w:numPr>
        <w:spacing w:line="240" w:lineRule="auto"/>
        <w:jc w:val="both"/>
        <w:rPr>
          <w:rFonts w:ascii="Sylfaen" w:eastAsia="Sylfaen" w:hAnsi="Sylfaen"/>
          <w:lang w:val="ka-GE"/>
        </w:rPr>
      </w:pPr>
      <w:r w:rsidRPr="00680661">
        <w:rPr>
          <w:rFonts w:ascii="Sylfaen" w:eastAsia="Sylfaen" w:hAnsi="Sylfaen"/>
          <w:lang w:val="ka-GE"/>
        </w:rPr>
        <w:lastRenderedPageBreak/>
        <w:t>შემოწმებულ იქნა 271 მომეტებული ტექნიკური საფრთხის შემცველი ობიექტი (კარიერი, მღვიმე, საამფეთქებლო სამუშაოები, ატრაქციონები, მაღარო, ლიფტი, ესკალატორი, საბაგირო გზა, საქვაბე დანადგარი, ნავთობბაზა, ამიაკზე მომუშავე სამაცივრე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საქართველოს თავდაცვის სამინისტროს მომართვის საფუძველზე - 34 იარაღით ვაჭრობისათვის განკუთვნილი ობიექტი;</w:t>
      </w:r>
    </w:p>
    <w:p w14:paraId="2FF0FBA7" w14:textId="77777777" w:rsidR="00680661" w:rsidRPr="00680661" w:rsidRDefault="00680661" w:rsidP="00DB446F">
      <w:pPr>
        <w:pStyle w:val="ListParagraph"/>
        <w:numPr>
          <w:ilvl w:val="0"/>
          <w:numId w:val="75"/>
        </w:numPr>
        <w:spacing w:line="240" w:lineRule="auto"/>
        <w:jc w:val="both"/>
        <w:rPr>
          <w:rFonts w:ascii="Sylfaen" w:eastAsia="Sylfaen" w:hAnsi="Sylfaen"/>
          <w:lang w:val="ka-GE"/>
        </w:rPr>
      </w:pPr>
      <w:r w:rsidRPr="00680661">
        <w:rPr>
          <w:rFonts w:ascii="Sylfaen" w:eastAsia="Sylfaen" w:hAnsi="Sylfaen"/>
          <w:lang w:val="ka-GE"/>
        </w:rPr>
        <w:t>დოკუმენტური კონტროლი განხორციელდა 2421 მომეტებული ტექნიკური საფრთხის შემცველ ობიექტის ინსპექტირების მასალებზე;</w:t>
      </w:r>
    </w:p>
    <w:p w14:paraId="4AF2F98D" w14:textId="77777777" w:rsidR="00680661" w:rsidRPr="00680661" w:rsidRDefault="00680661" w:rsidP="00DB446F">
      <w:pPr>
        <w:pStyle w:val="ListParagraph"/>
        <w:numPr>
          <w:ilvl w:val="0"/>
          <w:numId w:val="75"/>
        </w:numPr>
        <w:spacing w:line="240" w:lineRule="auto"/>
        <w:jc w:val="both"/>
        <w:rPr>
          <w:rFonts w:ascii="Sylfaen" w:eastAsia="Sylfaen" w:hAnsi="Sylfaen"/>
          <w:lang w:val="ka-GE"/>
        </w:rPr>
      </w:pPr>
      <w:r w:rsidRPr="00680661">
        <w:rPr>
          <w:rFonts w:ascii="Sylfaen" w:eastAsia="Sylfaen" w:hAnsi="Sylfaen"/>
          <w:lang w:val="ka-GE"/>
        </w:rPr>
        <w:t>ადგილობრივი თვითმმართველობის ორგანოების მომართვის საფუძველზე, პირველ და მეორე სტადიაზე, შეთანხმებულ იქნა  116 ობიექტის სამშენებლო დოკუმენტაცია;</w:t>
      </w:r>
    </w:p>
    <w:p w14:paraId="665C85CA" w14:textId="77777777" w:rsidR="00680661" w:rsidRPr="00680661" w:rsidRDefault="00680661" w:rsidP="00DB446F">
      <w:pPr>
        <w:pStyle w:val="ListParagraph"/>
        <w:numPr>
          <w:ilvl w:val="0"/>
          <w:numId w:val="75"/>
        </w:numPr>
        <w:spacing w:line="240" w:lineRule="auto"/>
        <w:jc w:val="both"/>
        <w:rPr>
          <w:rFonts w:ascii="Sylfaen" w:hAnsi="Sylfaen"/>
          <w:lang w:val="ka-GE"/>
        </w:rPr>
      </w:pPr>
      <w:r w:rsidRPr="00680661">
        <w:rPr>
          <w:rFonts w:ascii="Sylfaen" w:hAnsi="Sylfaen"/>
          <w:lang w:val="ka-GE"/>
        </w:rPr>
        <w:t xml:space="preserve">გეოინფორმაციულ სისტემებში აისახა  </w:t>
      </w:r>
      <w:r w:rsidRPr="00680661">
        <w:rPr>
          <w:rFonts w:ascii="Sylfaen" w:eastAsia="Sylfaen" w:hAnsi="Sylfaen"/>
          <w:lang w:val="ka-GE"/>
        </w:rPr>
        <w:t xml:space="preserve">351  </w:t>
      </w:r>
      <w:r w:rsidRPr="00680661">
        <w:rPr>
          <w:rFonts w:ascii="Sylfaen" w:hAnsi="Sylfaen"/>
          <w:lang w:val="ka-GE"/>
        </w:rPr>
        <w:t>ობიექტის მონაცემები და განახლდა ზოგიერთი უკვე ასახული ობიექტების მონაცემები.</w:t>
      </w:r>
    </w:p>
    <w:p w14:paraId="068581FC" w14:textId="77777777" w:rsidR="001D58C9" w:rsidRPr="00680661" w:rsidRDefault="001D58C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680661">
        <w:rPr>
          <w:rFonts w:ascii="Sylfaen" w:eastAsia="SimSun" w:hAnsi="Sylfaen" w:cs="Calibri"/>
          <w:color w:val="366091"/>
          <w:sz w:val="22"/>
          <w:szCs w:val="22"/>
        </w:rPr>
        <w:t>3.14 ანაკლიის ღრმაწყლოვანი ნავსადგურის განვითარება (პროგრამული კოდი 24 17)</w:t>
      </w:r>
    </w:p>
    <w:p w14:paraId="4AD84DBA" w14:textId="77777777" w:rsidR="001D58C9" w:rsidRPr="00680661" w:rsidRDefault="001D58C9" w:rsidP="00DB446F">
      <w:pPr>
        <w:spacing w:line="240" w:lineRule="auto"/>
        <w:rPr>
          <w:rFonts w:ascii="Sylfaen" w:hAnsi="Sylfaen"/>
          <w:lang w:val="ka-GE"/>
        </w:rPr>
      </w:pPr>
    </w:p>
    <w:p w14:paraId="672AC6B6" w14:textId="77777777" w:rsidR="001D58C9" w:rsidRPr="00680661" w:rsidRDefault="001D58C9" w:rsidP="00DB446F">
      <w:pPr>
        <w:pStyle w:val="ListParagraph"/>
        <w:spacing w:after="0" w:line="240" w:lineRule="auto"/>
        <w:ind w:left="0"/>
        <w:rPr>
          <w:rFonts w:ascii="Sylfaen" w:hAnsi="Sylfaen"/>
          <w:bCs/>
          <w:lang w:val="ka-GE"/>
        </w:rPr>
      </w:pPr>
      <w:r w:rsidRPr="00680661">
        <w:rPr>
          <w:rFonts w:ascii="Sylfaen" w:hAnsi="Sylfaen"/>
          <w:bCs/>
          <w:lang w:val="ka-GE"/>
        </w:rPr>
        <w:t xml:space="preserve">პროგრამის განმახორციელებელი: </w:t>
      </w:r>
    </w:p>
    <w:p w14:paraId="6F1634C4" w14:textId="77777777" w:rsidR="001D58C9" w:rsidRPr="00680661" w:rsidRDefault="001D58C9" w:rsidP="00DB446F">
      <w:pPr>
        <w:pStyle w:val="ListParagraph"/>
        <w:numPr>
          <w:ilvl w:val="0"/>
          <w:numId w:val="65"/>
        </w:numPr>
        <w:spacing w:after="0" w:line="240" w:lineRule="auto"/>
        <w:rPr>
          <w:rFonts w:ascii="Sylfaen" w:hAnsi="Sylfaen"/>
          <w:bCs/>
          <w:lang w:val="ka-GE"/>
        </w:rPr>
      </w:pPr>
      <w:r w:rsidRPr="00680661">
        <w:rPr>
          <w:rFonts w:ascii="Sylfaen" w:hAnsi="Sylfaen"/>
          <w:bCs/>
          <w:lang w:val="ka-GE"/>
        </w:rPr>
        <w:t>სსიპ - ანაკლიის ღრმაწყლოვანი ნავსადგურის განვითარების სააგენტო</w:t>
      </w:r>
    </w:p>
    <w:p w14:paraId="41F33EAF" w14:textId="77777777" w:rsidR="001D58C9" w:rsidRPr="00180341" w:rsidRDefault="001D58C9" w:rsidP="00DB446F">
      <w:pPr>
        <w:spacing w:line="240" w:lineRule="auto"/>
        <w:rPr>
          <w:rFonts w:ascii="Sylfaen" w:hAnsi="Sylfaen"/>
          <w:highlight w:val="yellow"/>
          <w:lang w:val="ka-GE"/>
        </w:rPr>
      </w:pPr>
    </w:p>
    <w:p w14:paraId="2BB8A69A"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მოქმედი კანონმდებლობის მოთხოვნათა დაცვით შემუშავებულ იქნა დოკუმენტაცია ანაკლიის ღრმაწყლოვანი ნავსადგურის განვითარების პროექტის ახალი შესარჩევი პროცესის დასაწყებად, რომელიც წარდგენილ იქნა საქართველოს მთავრობის სხდომაზე განსახილველად;</w:t>
      </w:r>
    </w:p>
    <w:p w14:paraId="65DC326B"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დაიწყო კომერციულ და იურიდიულ საკითხებში საერთაშორისო საკონსულტაციო კომპანიის შერჩევის პროცესი (ბაზრის კვლევა), რის შედეგად სააგენტო უახლოეს პერიოდში უზრუნველყოფს ინვესტორის შერჩევის პროცესის განზრახულობის შესახებ განაცხადსა და მასთან დაკავშირებულ დოკუმენტაციაზე მუშაობის დასრულებას და გამოქვეყნებას დადგენილი წესით;</w:t>
      </w:r>
    </w:p>
    <w:p w14:paraId="4B870FDB"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სააგენტოს დაკვეთით საერთაშორისო საკონსულტაციო კომპანია MTBS ის მიერ შემუშავებულ იქნა პროექტის განსახორციელებლად საჭირო რიგი განახლებული ეკონომიკური და ფინანსური კვლევები, მათ შორის ტვირთნაკადების პროგნოზი და ფინანსური მოდელი, რომელთა გათვალისწინებითაც 2021-2022 წლებში სააგენტოს მიერ აქტიურად მიმდინარეობდა საკონსულტაციო შეხვედრები სხვადასხვა დაინტერესებულ პირებთან და პოტენციურ საერთაშორისო ინვესტორებთან. </w:t>
      </w:r>
    </w:p>
    <w:p w14:paraId="17782E5C" w14:textId="77777777" w:rsidR="001D58C9" w:rsidRPr="00180341" w:rsidRDefault="001D58C9" w:rsidP="00DB446F">
      <w:pPr>
        <w:spacing w:line="240" w:lineRule="auto"/>
        <w:jc w:val="both"/>
        <w:rPr>
          <w:rFonts w:ascii="Sylfaen" w:eastAsiaTheme="minorEastAsia" w:hAnsi="Sylfaen" w:cs="Sylfaen"/>
          <w:bCs/>
          <w:color w:val="000000"/>
          <w:highlight w:val="yellow"/>
          <w:shd w:val="clear" w:color="auto" w:fill="FFFFFF"/>
          <w:lang w:val="ka-GE"/>
        </w:rPr>
      </w:pPr>
    </w:p>
    <w:p w14:paraId="7897452D" w14:textId="77777777" w:rsidR="001D58C9" w:rsidRPr="00680661" w:rsidRDefault="001D58C9"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680661">
        <w:rPr>
          <w:rFonts w:ascii="Sylfaen" w:eastAsia="SimSun" w:hAnsi="Sylfaen" w:cs="Calibri"/>
          <w:color w:val="366091"/>
          <w:sz w:val="22"/>
          <w:szCs w:val="22"/>
        </w:rPr>
        <w:t>3.15 ბაზარზე ზედამხედველობის სფეროს რეგულირება და განხორციელების ღონისძიებები (პროგრამული კოდი 24 04)</w:t>
      </w:r>
    </w:p>
    <w:p w14:paraId="5E45D3AB" w14:textId="77777777" w:rsidR="001D58C9" w:rsidRPr="00680661" w:rsidRDefault="001D58C9" w:rsidP="00DB446F">
      <w:pPr>
        <w:spacing w:line="240" w:lineRule="auto"/>
        <w:rPr>
          <w:rFonts w:ascii="Sylfaen" w:hAnsi="Sylfaen"/>
          <w:lang w:val="ka-GE"/>
        </w:rPr>
      </w:pPr>
    </w:p>
    <w:p w14:paraId="37D63EEF" w14:textId="77777777" w:rsidR="001D58C9" w:rsidRPr="00680661" w:rsidRDefault="001D58C9" w:rsidP="00DB446F">
      <w:pPr>
        <w:pStyle w:val="ListParagraph"/>
        <w:spacing w:after="0" w:line="240" w:lineRule="auto"/>
        <w:ind w:left="0"/>
        <w:rPr>
          <w:rFonts w:ascii="Sylfaen" w:hAnsi="Sylfaen"/>
          <w:bCs/>
          <w:lang w:val="ka-GE"/>
        </w:rPr>
      </w:pPr>
      <w:r w:rsidRPr="00680661">
        <w:rPr>
          <w:rFonts w:ascii="Sylfaen" w:hAnsi="Sylfaen"/>
          <w:bCs/>
          <w:lang w:val="ka-GE"/>
        </w:rPr>
        <w:t xml:space="preserve">პროგრამის განმახორციელებელი: </w:t>
      </w:r>
    </w:p>
    <w:p w14:paraId="31391B4F" w14:textId="77777777" w:rsidR="001D58C9" w:rsidRPr="00680661" w:rsidRDefault="001D58C9" w:rsidP="00DB446F">
      <w:pPr>
        <w:pStyle w:val="ListParagraph"/>
        <w:numPr>
          <w:ilvl w:val="0"/>
          <w:numId w:val="62"/>
        </w:numPr>
        <w:spacing w:after="0" w:line="240" w:lineRule="auto"/>
        <w:jc w:val="both"/>
        <w:rPr>
          <w:rFonts w:ascii="Sylfaen" w:hAnsi="Sylfaen"/>
          <w:bCs/>
          <w:lang w:val="ka-GE"/>
        </w:rPr>
      </w:pPr>
      <w:r w:rsidRPr="00680661">
        <w:rPr>
          <w:rFonts w:ascii="Sylfaen" w:hAnsi="Sylfaen"/>
          <w:bCs/>
          <w:lang w:val="ka-GE"/>
        </w:rPr>
        <w:t>სსიპ - ბაზარზე ზედამხედველობის სააგენტო</w:t>
      </w:r>
    </w:p>
    <w:p w14:paraId="76D98049" w14:textId="77777777" w:rsidR="001D58C9" w:rsidRPr="00180341" w:rsidRDefault="001D58C9" w:rsidP="00DB446F">
      <w:pPr>
        <w:spacing w:line="240" w:lineRule="auto"/>
        <w:rPr>
          <w:rFonts w:ascii="Sylfaen" w:hAnsi="Sylfaen"/>
          <w:highlight w:val="yellow"/>
          <w:lang w:val="ka-GE"/>
        </w:rPr>
      </w:pPr>
    </w:p>
    <w:p w14:paraId="111B6184"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„მანქანა-დანადგარების შესახებ“, „წნევის ქვეშ მომუშავე მოწყობილობების შესახებ“,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ტექნიკური რეგლამენტებით გათვალისწინებულ მოთხოვნებთან დაკავშირებით განთავსებულ  პროდუქტებზე;</w:t>
      </w:r>
    </w:p>
    <w:p w14:paraId="6278B521"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lastRenderedPageBreak/>
        <w:t xml:space="preserve">ბაზარზე ზედამხედველობის კუთხით განხორციელდა შემდეგი  ღონისძიებები: </w:t>
      </w:r>
    </w:p>
    <w:p w14:paraId="4BC9AB53" w14:textId="77777777" w:rsidR="00680661" w:rsidRPr="009B545A" w:rsidRDefault="00680661" w:rsidP="00DB446F">
      <w:pPr>
        <w:pStyle w:val="ListParagraph"/>
        <w:numPr>
          <w:ilvl w:val="0"/>
          <w:numId w:val="66"/>
        </w:numPr>
        <w:spacing w:line="240" w:lineRule="auto"/>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ადგილობრივ ბაზარზე შემოწმდა ბაზარზე განთავსებული: 24 სამშენებლო პროდუქტი, 6 წნევის ქვეშ მომუშავე მოწყობილობა, 46 მანქანა-დანადგარი, 46 სათამაშო, 29 ინდივიდუალური დაცვის საშუალება და 54 აირად საწვავზე მომუშავე მოწყობილობა;</w:t>
      </w:r>
    </w:p>
    <w:p w14:paraId="12BE5E0E" w14:textId="77777777" w:rsidR="00680661" w:rsidRPr="009B545A" w:rsidRDefault="00680661" w:rsidP="00DB446F">
      <w:pPr>
        <w:pStyle w:val="ListParagraph"/>
        <w:numPr>
          <w:ilvl w:val="0"/>
          <w:numId w:val="66"/>
        </w:numPr>
        <w:spacing w:line="240" w:lineRule="auto"/>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შემოწმდა შემოსავლების სამსახურის საბაჟოს 7 გაფორმების ეკონომიკური ზონიდან შემოსული: 3131 სამშენებლო პროდუქტის იმპორტის წინასწარი შეტყობინება, 1286 მანქანა-დანადგარის იმპორტის წინასწარი შეტყობინება, 2575 სათამაშოს იმპორტის წინასწარი შეტყობინება, 565 ინდივიდუალური დაცვის საშუალების იმპორტის წინასწარი შეტყობინება, 1240 აირად საწვავზე მომუშავე მოწყობილობის იმპორტის წინასწარი შეტყობინება;</w:t>
      </w:r>
    </w:p>
    <w:p w14:paraId="2C2AFCD4" w14:textId="77777777" w:rsidR="00680661" w:rsidRPr="009B545A" w:rsidRDefault="00680661" w:rsidP="00DB446F">
      <w:pPr>
        <w:pStyle w:val="ListParagraph"/>
        <w:numPr>
          <w:ilvl w:val="0"/>
          <w:numId w:val="66"/>
        </w:numPr>
        <w:spacing w:line="240" w:lineRule="auto"/>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აღებულ იქნა: 17 სამშენებლო პროდუქტის ნიმუში და გადაგზავნილ იქნა შესაბამის აკრედიტებულ ლაბორატორიაში; 20 სათამაშოს ნიმუში და გადაგზავნილ იქნა შესაბამის აკრედიტებულ ლაბორატორიაში. </w:t>
      </w:r>
    </w:p>
    <w:p w14:paraId="08321E45" w14:textId="77777777" w:rsidR="00153A19" w:rsidRPr="00180341" w:rsidRDefault="00153A19" w:rsidP="00DB446F">
      <w:pPr>
        <w:spacing w:line="240" w:lineRule="auto"/>
        <w:rPr>
          <w:highlight w:val="yellow"/>
        </w:rPr>
      </w:pPr>
    </w:p>
    <w:p w14:paraId="05BFFAF6" w14:textId="77777777" w:rsidR="00245351" w:rsidRPr="000C69BE" w:rsidRDefault="00245351" w:rsidP="00DB446F">
      <w:pPr>
        <w:pStyle w:val="Heading1"/>
        <w:numPr>
          <w:ilvl w:val="0"/>
          <w:numId w:val="4"/>
        </w:numPr>
        <w:spacing w:line="240" w:lineRule="auto"/>
        <w:ind w:left="720"/>
        <w:jc w:val="both"/>
        <w:rPr>
          <w:rFonts w:ascii="Sylfaen" w:eastAsia="Sylfaen" w:hAnsi="Sylfaen" w:cs="Sylfaen"/>
          <w:bCs/>
          <w:noProof/>
          <w:sz w:val="22"/>
          <w:szCs w:val="22"/>
        </w:rPr>
      </w:pPr>
      <w:r w:rsidRPr="000C69BE">
        <w:rPr>
          <w:rFonts w:ascii="Sylfaen" w:eastAsia="Sylfaen" w:hAnsi="Sylfaen" w:cs="Sylfaen"/>
          <w:bCs/>
          <w:noProof/>
          <w:sz w:val="22"/>
          <w:szCs w:val="22"/>
        </w:rPr>
        <w:t>განათლება, მეცნიერება და პროფესიული მომზადება</w:t>
      </w:r>
    </w:p>
    <w:p w14:paraId="310B6431" w14:textId="77777777" w:rsidR="00245351" w:rsidRPr="000C69BE" w:rsidRDefault="00245351" w:rsidP="00DB446F">
      <w:pPr>
        <w:spacing w:line="240" w:lineRule="auto"/>
        <w:jc w:val="both"/>
        <w:rPr>
          <w:rFonts w:ascii="Sylfaen" w:hAnsi="Sylfaen"/>
          <w:lang w:val="ka-GE"/>
        </w:rPr>
      </w:pPr>
    </w:p>
    <w:p w14:paraId="1D0F87D1" w14:textId="77777777" w:rsidR="00E51977" w:rsidRPr="000C69BE" w:rsidRDefault="00E51977" w:rsidP="00DB446F">
      <w:pPr>
        <w:pStyle w:val="Heading2"/>
        <w:shd w:val="clear" w:color="auto" w:fill="FFFFFF"/>
        <w:spacing w:line="240" w:lineRule="auto"/>
        <w:ind w:left="567" w:hanging="567"/>
        <w:jc w:val="both"/>
        <w:rPr>
          <w:rFonts w:ascii="Sylfaen" w:eastAsia="SimSun" w:hAnsi="Sylfaen" w:cs="Calibri"/>
          <w:color w:val="366091"/>
          <w:sz w:val="22"/>
          <w:szCs w:val="22"/>
        </w:rPr>
      </w:pPr>
      <w:r w:rsidRPr="000C69BE">
        <w:rPr>
          <w:rFonts w:ascii="Sylfaen" w:eastAsia="SimSun" w:hAnsi="Sylfaen" w:cs="Calibri"/>
          <w:color w:val="366091"/>
          <w:sz w:val="22"/>
          <w:szCs w:val="22"/>
        </w:rPr>
        <w:t xml:space="preserve">4.1 </w:t>
      </w:r>
      <w:r w:rsidRPr="000C69BE">
        <w:rPr>
          <w:rFonts w:ascii="Sylfaen" w:eastAsia="SimSun" w:hAnsi="Sylfaen" w:cs="Sylfaen"/>
          <w:color w:val="366091"/>
          <w:sz w:val="22"/>
          <w:szCs w:val="22"/>
        </w:rPr>
        <w:t>სკოლამდელი</w:t>
      </w:r>
      <w:r w:rsidRPr="000C69BE">
        <w:rPr>
          <w:rFonts w:ascii="Sylfaen" w:eastAsia="SimSun" w:hAnsi="Sylfaen" w:cs="Calibri"/>
          <w:color w:val="366091"/>
          <w:sz w:val="22"/>
          <w:szCs w:val="22"/>
        </w:rPr>
        <w:t xml:space="preserve"> </w:t>
      </w:r>
      <w:r w:rsidRPr="000C69BE">
        <w:rPr>
          <w:rFonts w:ascii="Sylfaen" w:eastAsia="SimSun" w:hAnsi="Sylfaen" w:cs="Sylfaen"/>
          <w:color w:val="366091"/>
          <w:sz w:val="22"/>
          <w:szCs w:val="22"/>
        </w:rPr>
        <w:t>და</w:t>
      </w:r>
      <w:r w:rsidRPr="000C69BE">
        <w:rPr>
          <w:rFonts w:ascii="Sylfaen" w:eastAsia="SimSun" w:hAnsi="Sylfaen" w:cs="Calibri"/>
          <w:color w:val="366091"/>
          <w:sz w:val="22"/>
          <w:szCs w:val="22"/>
        </w:rPr>
        <w:t xml:space="preserve"> </w:t>
      </w:r>
      <w:r w:rsidRPr="000C69BE">
        <w:rPr>
          <w:rFonts w:ascii="Sylfaen" w:eastAsia="SimSun" w:hAnsi="Sylfaen" w:cs="Sylfaen"/>
          <w:color w:val="366091"/>
          <w:sz w:val="22"/>
          <w:szCs w:val="22"/>
        </w:rPr>
        <w:t>ზოგადი</w:t>
      </w:r>
      <w:r w:rsidRPr="000C69BE">
        <w:rPr>
          <w:rFonts w:ascii="Sylfaen" w:eastAsia="SimSun" w:hAnsi="Sylfaen" w:cs="Calibri"/>
          <w:color w:val="366091"/>
          <w:sz w:val="22"/>
          <w:szCs w:val="22"/>
        </w:rPr>
        <w:t xml:space="preserve"> </w:t>
      </w:r>
      <w:r w:rsidRPr="000C69BE">
        <w:rPr>
          <w:rFonts w:ascii="Sylfaen" w:eastAsia="SimSun" w:hAnsi="Sylfaen" w:cs="Sylfaen"/>
          <w:color w:val="366091"/>
          <w:sz w:val="22"/>
          <w:szCs w:val="22"/>
        </w:rPr>
        <w:t>განათლება</w:t>
      </w:r>
      <w:r w:rsidRPr="000C69BE">
        <w:rPr>
          <w:rFonts w:ascii="Sylfaen" w:eastAsia="SimSun" w:hAnsi="Sylfaen" w:cs="Calibri"/>
          <w:color w:val="366091"/>
          <w:sz w:val="22"/>
          <w:szCs w:val="22"/>
        </w:rPr>
        <w:t xml:space="preserve"> (</w:t>
      </w:r>
      <w:r w:rsidRPr="000C69BE">
        <w:rPr>
          <w:rFonts w:ascii="Sylfaen" w:eastAsia="SimSun" w:hAnsi="Sylfaen" w:cs="Sylfaen"/>
          <w:color w:val="366091"/>
          <w:sz w:val="22"/>
          <w:szCs w:val="22"/>
        </w:rPr>
        <w:t>პროგრამული</w:t>
      </w:r>
      <w:r w:rsidRPr="000C69BE">
        <w:rPr>
          <w:rFonts w:ascii="Sylfaen" w:eastAsia="SimSun" w:hAnsi="Sylfaen" w:cs="Calibri"/>
          <w:color w:val="366091"/>
          <w:sz w:val="22"/>
          <w:szCs w:val="22"/>
        </w:rPr>
        <w:t xml:space="preserve"> </w:t>
      </w:r>
      <w:r w:rsidRPr="000C69BE">
        <w:rPr>
          <w:rFonts w:ascii="Sylfaen" w:eastAsia="SimSun" w:hAnsi="Sylfaen" w:cs="Sylfaen"/>
          <w:color w:val="366091"/>
          <w:sz w:val="22"/>
          <w:szCs w:val="22"/>
        </w:rPr>
        <w:t>კოდი</w:t>
      </w:r>
      <w:r w:rsidRPr="000C69BE">
        <w:rPr>
          <w:rFonts w:ascii="Sylfaen" w:eastAsia="SimSun" w:hAnsi="Sylfaen" w:cs="Calibri"/>
          <w:color w:val="366091"/>
          <w:sz w:val="22"/>
          <w:szCs w:val="22"/>
        </w:rPr>
        <w:t xml:space="preserve"> 32 02)</w:t>
      </w:r>
    </w:p>
    <w:p w14:paraId="77DA127F" w14:textId="77777777" w:rsidR="00E51977" w:rsidRPr="000C69BE" w:rsidRDefault="00E51977" w:rsidP="00DB446F">
      <w:pPr>
        <w:spacing w:line="240" w:lineRule="auto"/>
        <w:rPr>
          <w:rFonts w:ascii="Sylfaen" w:eastAsia="SimSun" w:hAnsi="Sylfaen" w:cs="Calibri"/>
        </w:rPr>
      </w:pPr>
    </w:p>
    <w:p w14:paraId="04048D79" w14:textId="77777777" w:rsidR="00E51977" w:rsidRPr="000C69BE" w:rsidRDefault="00E51977" w:rsidP="00DB446F">
      <w:pPr>
        <w:spacing w:after="0" w:line="240" w:lineRule="auto"/>
        <w:jc w:val="both"/>
        <w:rPr>
          <w:rFonts w:ascii="Sylfaen" w:hAnsi="Sylfaen"/>
        </w:rPr>
      </w:pPr>
      <w:r w:rsidRPr="000C69BE">
        <w:rPr>
          <w:rFonts w:ascii="Sylfaen" w:hAnsi="Sylfaen"/>
        </w:rPr>
        <w:t>პროგრამის განმახორციელებელი:</w:t>
      </w:r>
    </w:p>
    <w:p w14:paraId="3DB40DD5"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საქართველოს განათლებისა და მეცნიერების სამინისტროს აპარატი;</w:t>
      </w:r>
    </w:p>
    <w:p w14:paraId="3F838B08"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სსიპ – მასწავლებელთა პროფესიული განვითარების ეროვნული ცენტრი;</w:t>
      </w:r>
    </w:p>
    <w:p w14:paraId="347985E7"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 xml:space="preserve">სსიპ – საგანმანათლებლო დაწესებულების მანდატურის სამსახური; </w:t>
      </w:r>
    </w:p>
    <w:p w14:paraId="3512BA26"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სსიპ – შეფასებისა და გამოცდების ეროვნული ცენტრი;</w:t>
      </w:r>
    </w:p>
    <w:p w14:paraId="2A7C055E"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სსიპ - განათლების მართვის საინფორმაციო სისტემა;</w:t>
      </w:r>
    </w:p>
    <w:p w14:paraId="72E6BE83"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სსიპ – ვლადიმირ კომაროვის თბილისის ფიზიკა-მათემატიკის N199 საჯარო სკოლა;</w:t>
      </w:r>
    </w:p>
    <w:p w14:paraId="19279FDA"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სსიპ - საგანმანათლებლო და სამეცნიერო ინფრასტრუქტურის განვითარების სააგენტო;</w:t>
      </w:r>
    </w:p>
    <w:p w14:paraId="202C3634" w14:textId="77777777" w:rsidR="00E51977" w:rsidRPr="000C69BE" w:rsidRDefault="00E51977" w:rsidP="00DB446F">
      <w:pPr>
        <w:pStyle w:val="ListParagraph"/>
        <w:numPr>
          <w:ilvl w:val="0"/>
          <w:numId w:val="1"/>
        </w:numPr>
        <w:spacing w:after="0" w:line="240" w:lineRule="auto"/>
        <w:jc w:val="both"/>
        <w:rPr>
          <w:rFonts w:ascii="Sylfaen" w:hAnsi="Sylfaen"/>
        </w:rPr>
      </w:pPr>
      <w:r w:rsidRPr="000C69BE">
        <w:rPr>
          <w:rFonts w:ascii="Sylfaen" w:hAnsi="Sylfaen"/>
        </w:rPr>
        <w:t xml:space="preserve">სსიპ - შოთა რუსთაველის საქართველოს ეროვნული სამეცნიერო ფონდი; </w:t>
      </w:r>
    </w:p>
    <w:p w14:paraId="5B2831B8" w14:textId="77777777" w:rsidR="00E51977" w:rsidRPr="000C69BE" w:rsidRDefault="00E51977" w:rsidP="00DB446F">
      <w:pPr>
        <w:spacing w:line="240" w:lineRule="auto"/>
        <w:rPr>
          <w:rFonts w:ascii="Sylfaen" w:hAnsi="Sylfaen"/>
        </w:rPr>
      </w:pPr>
    </w:p>
    <w:p w14:paraId="30084EF7" w14:textId="77777777" w:rsidR="00E51977" w:rsidRPr="000C69BE" w:rsidRDefault="00E51977" w:rsidP="00DB446F">
      <w:pPr>
        <w:pStyle w:val="Heading4"/>
        <w:spacing w:line="240" w:lineRule="auto"/>
        <w:rPr>
          <w:rFonts w:ascii="Sylfaen" w:eastAsia="SimSun" w:hAnsi="Sylfaen" w:cs="Calibri"/>
          <w:i w:val="0"/>
        </w:rPr>
      </w:pPr>
      <w:r w:rsidRPr="000C69BE">
        <w:rPr>
          <w:rFonts w:ascii="Sylfaen" w:eastAsia="SimSun" w:hAnsi="Sylfaen" w:cs="Calibri"/>
          <w:i w:val="0"/>
        </w:rPr>
        <w:t xml:space="preserve">4.1.1 </w:t>
      </w:r>
      <w:r w:rsidRPr="000C69BE">
        <w:rPr>
          <w:rFonts w:ascii="Sylfaen" w:eastAsia="SimSun" w:hAnsi="Sylfaen" w:cs="Sylfaen"/>
          <w:i w:val="0"/>
        </w:rPr>
        <w:t>ზოგადსაგანმანათლებლო</w:t>
      </w:r>
      <w:r w:rsidRPr="000C69BE">
        <w:rPr>
          <w:rFonts w:ascii="Sylfaen" w:eastAsia="SimSun" w:hAnsi="Sylfaen" w:cs="Calibri"/>
          <w:i w:val="0"/>
        </w:rPr>
        <w:t xml:space="preserve"> </w:t>
      </w:r>
      <w:r w:rsidRPr="000C69BE">
        <w:rPr>
          <w:rFonts w:ascii="Sylfaen" w:eastAsia="SimSun" w:hAnsi="Sylfaen" w:cs="Sylfaen"/>
          <w:i w:val="0"/>
        </w:rPr>
        <w:t>სკოლების</w:t>
      </w:r>
      <w:r w:rsidRPr="000C69BE">
        <w:rPr>
          <w:rFonts w:ascii="Sylfaen" w:eastAsia="SimSun" w:hAnsi="Sylfaen" w:cs="Calibri"/>
          <w:i w:val="0"/>
        </w:rPr>
        <w:t xml:space="preserve"> </w:t>
      </w:r>
      <w:r w:rsidRPr="000C69BE">
        <w:rPr>
          <w:rFonts w:ascii="Sylfaen" w:eastAsia="SimSun" w:hAnsi="Sylfaen" w:cs="Sylfaen"/>
          <w:i w:val="0"/>
        </w:rPr>
        <w:t>დაფინანსება</w:t>
      </w:r>
      <w:r w:rsidRPr="000C69BE">
        <w:rPr>
          <w:rFonts w:ascii="Sylfaen" w:eastAsia="SimSun" w:hAnsi="Sylfaen" w:cs="Calibri"/>
          <w:i w:val="0"/>
        </w:rPr>
        <w:t xml:space="preserve"> (</w:t>
      </w:r>
      <w:r w:rsidRPr="000C69BE">
        <w:rPr>
          <w:rFonts w:ascii="Sylfaen" w:eastAsia="SimSun" w:hAnsi="Sylfaen" w:cs="Sylfaen"/>
          <w:i w:val="0"/>
        </w:rPr>
        <w:t>პროგრამული</w:t>
      </w:r>
      <w:r w:rsidRPr="000C69BE">
        <w:rPr>
          <w:rFonts w:ascii="Sylfaen" w:eastAsia="SimSun" w:hAnsi="Sylfaen" w:cs="Calibri"/>
          <w:i w:val="0"/>
        </w:rPr>
        <w:t xml:space="preserve"> </w:t>
      </w:r>
      <w:r w:rsidRPr="000C69BE">
        <w:rPr>
          <w:rFonts w:ascii="Sylfaen" w:eastAsia="SimSun" w:hAnsi="Sylfaen" w:cs="Sylfaen"/>
          <w:i w:val="0"/>
        </w:rPr>
        <w:t>კოდი</w:t>
      </w:r>
      <w:r w:rsidRPr="000C69BE">
        <w:rPr>
          <w:rFonts w:ascii="Sylfaen" w:eastAsia="SimSun" w:hAnsi="Sylfaen" w:cs="Calibri"/>
          <w:i w:val="0"/>
        </w:rPr>
        <w:t xml:space="preserve"> 32 02 01)</w:t>
      </w:r>
    </w:p>
    <w:p w14:paraId="49CA1B84" w14:textId="77777777" w:rsidR="00E51977" w:rsidRPr="000C69BE" w:rsidRDefault="00E51977" w:rsidP="00DB446F">
      <w:pPr>
        <w:spacing w:line="240" w:lineRule="auto"/>
        <w:jc w:val="both"/>
        <w:rPr>
          <w:rFonts w:ascii="Sylfaen" w:eastAsia="SimSun" w:hAnsi="Sylfaen" w:cs="Calibri"/>
        </w:rPr>
      </w:pPr>
    </w:p>
    <w:p w14:paraId="698E8339" w14:textId="77777777" w:rsidR="00E51977" w:rsidRPr="000C69BE" w:rsidRDefault="00E51977" w:rsidP="00DB446F">
      <w:pPr>
        <w:spacing w:after="0" w:line="240" w:lineRule="auto"/>
        <w:jc w:val="both"/>
        <w:rPr>
          <w:rFonts w:ascii="Sylfaen" w:hAnsi="Sylfaen"/>
        </w:rPr>
      </w:pPr>
      <w:r w:rsidRPr="000C69BE">
        <w:rPr>
          <w:rFonts w:ascii="Sylfaen" w:hAnsi="Sylfaen"/>
        </w:rPr>
        <w:t xml:space="preserve">პროგრამის განმახორციელებელი: </w:t>
      </w:r>
    </w:p>
    <w:p w14:paraId="1B4D0D9B" w14:textId="77777777" w:rsidR="00E51977" w:rsidRPr="000C69BE"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C69BE">
        <w:rPr>
          <w:rFonts w:ascii="Sylfaen" w:eastAsia="SimSun" w:hAnsi="Sylfaen" w:cs="Sylfaen"/>
          <w:color w:val="000000"/>
        </w:rPr>
        <w:t>საქართველოს</w:t>
      </w:r>
      <w:r w:rsidRPr="000C69BE">
        <w:rPr>
          <w:rFonts w:ascii="Sylfaen" w:eastAsia="SimSun" w:hAnsi="Sylfaen" w:cs="Calibri"/>
          <w:color w:val="000000"/>
        </w:rPr>
        <w:t xml:space="preserve"> </w:t>
      </w:r>
      <w:r w:rsidRPr="000C69BE">
        <w:rPr>
          <w:rFonts w:ascii="Sylfaen" w:eastAsia="SimSun" w:hAnsi="Sylfaen" w:cs="Sylfaen"/>
          <w:color w:val="000000"/>
        </w:rPr>
        <w:t>განათლებისა</w:t>
      </w:r>
      <w:r w:rsidRPr="000C69BE">
        <w:rPr>
          <w:rFonts w:ascii="Sylfaen" w:eastAsia="SimSun" w:hAnsi="Sylfaen" w:cs="Calibri"/>
          <w:color w:val="000000"/>
        </w:rPr>
        <w:t xml:space="preserve"> </w:t>
      </w:r>
      <w:r w:rsidRPr="000C69BE">
        <w:rPr>
          <w:rFonts w:ascii="Sylfaen" w:eastAsia="SimSun" w:hAnsi="Sylfaen" w:cs="Sylfaen"/>
          <w:color w:val="000000"/>
        </w:rPr>
        <w:t>და</w:t>
      </w:r>
      <w:r w:rsidRPr="000C69BE">
        <w:rPr>
          <w:rFonts w:ascii="Sylfaen" w:eastAsia="SimSun" w:hAnsi="Sylfaen" w:cs="Calibri"/>
          <w:color w:val="000000"/>
        </w:rPr>
        <w:t xml:space="preserve"> </w:t>
      </w:r>
      <w:r w:rsidRPr="000C69BE">
        <w:rPr>
          <w:rFonts w:ascii="Sylfaen" w:eastAsia="SimSun" w:hAnsi="Sylfaen" w:cs="Sylfaen"/>
          <w:color w:val="000000"/>
        </w:rPr>
        <w:t>მეცნიერების</w:t>
      </w:r>
      <w:r w:rsidRPr="000C69BE">
        <w:rPr>
          <w:rFonts w:ascii="Sylfaen" w:eastAsia="SimSun" w:hAnsi="Sylfaen" w:cs="Calibri"/>
          <w:color w:val="000000"/>
        </w:rPr>
        <w:t xml:space="preserve"> </w:t>
      </w:r>
      <w:r w:rsidRPr="000C69BE">
        <w:rPr>
          <w:rFonts w:ascii="Sylfaen" w:eastAsia="SimSun" w:hAnsi="Sylfaen" w:cs="Sylfaen"/>
          <w:color w:val="000000"/>
        </w:rPr>
        <w:t>სამინისტროს</w:t>
      </w:r>
      <w:r w:rsidRPr="000C69BE">
        <w:rPr>
          <w:rFonts w:ascii="Sylfaen" w:eastAsia="SimSun" w:hAnsi="Sylfaen" w:cs="Calibri"/>
          <w:color w:val="000000"/>
        </w:rPr>
        <w:t xml:space="preserve"> </w:t>
      </w:r>
      <w:r w:rsidRPr="000C69BE">
        <w:rPr>
          <w:rFonts w:ascii="Sylfaen" w:eastAsia="SimSun" w:hAnsi="Sylfaen" w:cs="Sylfaen"/>
          <w:color w:val="000000"/>
        </w:rPr>
        <w:t>აპარატი</w:t>
      </w:r>
    </w:p>
    <w:p w14:paraId="760FBC5C" w14:textId="77777777" w:rsidR="00E51977" w:rsidRPr="000C69BE" w:rsidRDefault="00E51977" w:rsidP="00DB446F">
      <w:pPr>
        <w:pStyle w:val="ListParagraph"/>
        <w:pBdr>
          <w:top w:val="nil"/>
          <w:left w:val="nil"/>
          <w:bottom w:val="nil"/>
          <w:right w:val="nil"/>
          <w:between w:val="nil"/>
        </w:pBdr>
        <w:spacing w:line="240" w:lineRule="auto"/>
        <w:rPr>
          <w:rFonts w:ascii="Sylfaen" w:eastAsia="SimSun" w:hAnsi="Sylfaen" w:cs="Calibri"/>
          <w:color w:val="000000"/>
        </w:rPr>
      </w:pPr>
    </w:p>
    <w:p w14:paraId="54BA1972" w14:textId="56098CBD" w:rsidR="00E51977" w:rsidRPr="000C69BE" w:rsidRDefault="00E5197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ქვეყნის მასშტაბით დაფინანსებული იქნა არსებული 2 078 საჯარო და 21</w:t>
      </w:r>
      <w:r w:rsidR="000C69BE" w:rsidRPr="000C69BE">
        <w:rPr>
          <w:rFonts w:ascii="Sylfaen" w:eastAsiaTheme="minorEastAsia" w:hAnsi="Sylfaen" w:cs="Sylfaen"/>
          <w:bCs/>
          <w:color w:val="000000"/>
          <w:shd w:val="clear" w:color="auto" w:fill="FFFFFF"/>
        </w:rPr>
        <w:t>0</w:t>
      </w:r>
      <w:r w:rsidRPr="000C69BE">
        <w:rPr>
          <w:rFonts w:ascii="Sylfaen" w:eastAsiaTheme="minorEastAsia" w:hAnsi="Sylfaen" w:cs="Sylfaen"/>
          <w:bCs/>
          <w:color w:val="000000"/>
          <w:shd w:val="clear" w:color="auto" w:fill="FFFFFF"/>
          <w:lang w:val="ka-GE"/>
        </w:rPr>
        <w:t xml:space="preserve"> კერძო ზოგადსაგანმანათლებლო სკოლა. </w:t>
      </w:r>
    </w:p>
    <w:p w14:paraId="026F065B" w14:textId="77777777" w:rsidR="00E51977" w:rsidRPr="000C69BE" w:rsidRDefault="00E51977" w:rsidP="00DB446F">
      <w:pPr>
        <w:spacing w:line="240" w:lineRule="auto"/>
        <w:rPr>
          <w:rFonts w:ascii="Sylfaen" w:hAnsi="Sylfaen"/>
        </w:rPr>
      </w:pPr>
    </w:p>
    <w:p w14:paraId="78537FA9" w14:textId="77777777" w:rsidR="00E51977" w:rsidRPr="000C69BE" w:rsidRDefault="00E51977" w:rsidP="00DB446F">
      <w:pPr>
        <w:pStyle w:val="Heading4"/>
        <w:spacing w:line="240" w:lineRule="auto"/>
        <w:rPr>
          <w:rFonts w:ascii="Sylfaen" w:eastAsia="SimSun" w:hAnsi="Sylfaen" w:cs="Calibri"/>
          <w:i w:val="0"/>
        </w:rPr>
      </w:pPr>
      <w:r w:rsidRPr="000C69BE">
        <w:rPr>
          <w:rFonts w:ascii="Sylfaen" w:eastAsia="SimSun" w:hAnsi="Sylfaen" w:cs="Calibri"/>
          <w:i w:val="0"/>
        </w:rPr>
        <w:t xml:space="preserve">4.1.2 </w:t>
      </w:r>
      <w:r w:rsidRPr="000C69BE">
        <w:rPr>
          <w:rFonts w:ascii="Sylfaen" w:eastAsia="SimSun" w:hAnsi="Sylfaen" w:cs="Sylfaen"/>
          <w:i w:val="0"/>
        </w:rPr>
        <w:t>მასწავლებელთა</w:t>
      </w:r>
      <w:r w:rsidRPr="000C69BE">
        <w:rPr>
          <w:rFonts w:ascii="Sylfaen" w:eastAsia="SimSun" w:hAnsi="Sylfaen" w:cs="Calibri"/>
          <w:i w:val="0"/>
        </w:rPr>
        <w:t xml:space="preserve"> </w:t>
      </w:r>
      <w:r w:rsidRPr="000C69BE">
        <w:rPr>
          <w:rFonts w:ascii="Sylfaen" w:eastAsia="SimSun" w:hAnsi="Sylfaen" w:cs="Sylfaen"/>
          <w:i w:val="0"/>
        </w:rPr>
        <w:t>პროფესიული</w:t>
      </w:r>
      <w:r w:rsidRPr="000C69BE">
        <w:rPr>
          <w:rFonts w:ascii="Sylfaen" w:eastAsia="SimSun" w:hAnsi="Sylfaen" w:cs="Calibri"/>
          <w:i w:val="0"/>
        </w:rPr>
        <w:t xml:space="preserve"> </w:t>
      </w:r>
      <w:r w:rsidRPr="000C69BE">
        <w:rPr>
          <w:rFonts w:ascii="Sylfaen" w:eastAsia="SimSun" w:hAnsi="Sylfaen" w:cs="Sylfaen"/>
          <w:i w:val="0"/>
        </w:rPr>
        <w:t>განვითარების</w:t>
      </w:r>
      <w:r w:rsidRPr="000C69BE">
        <w:rPr>
          <w:rFonts w:ascii="Sylfaen" w:eastAsia="SimSun" w:hAnsi="Sylfaen" w:cs="Calibri"/>
          <w:i w:val="0"/>
        </w:rPr>
        <w:t xml:space="preserve"> </w:t>
      </w:r>
      <w:r w:rsidRPr="000C69BE">
        <w:rPr>
          <w:rFonts w:ascii="Sylfaen" w:eastAsia="SimSun" w:hAnsi="Sylfaen" w:cs="Sylfaen"/>
          <w:i w:val="0"/>
        </w:rPr>
        <w:t>ხელშეწყობა</w:t>
      </w:r>
      <w:r w:rsidRPr="000C69BE">
        <w:rPr>
          <w:rFonts w:ascii="Sylfaen" w:eastAsia="SimSun" w:hAnsi="Sylfaen" w:cs="Calibri"/>
          <w:i w:val="0"/>
        </w:rPr>
        <w:t xml:space="preserve"> (</w:t>
      </w:r>
      <w:r w:rsidRPr="000C69BE">
        <w:rPr>
          <w:rFonts w:ascii="Sylfaen" w:eastAsia="SimSun" w:hAnsi="Sylfaen" w:cs="Sylfaen"/>
          <w:i w:val="0"/>
        </w:rPr>
        <w:t>პროგრამული</w:t>
      </w:r>
      <w:r w:rsidRPr="000C69BE">
        <w:rPr>
          <w:rFonts w:ascii="Sylfaen" w:eastAsia="SimSun" w:hAnsi="Sylfaen" w:cs="Calibri"/>
          <w:i w:val="0"/>
        </w:rPr>
        <w:t xml:space="preserve"> </w:t>
      </w:r>
      <w:r w:rsidRPr="000C69BE">
        <w:rPr>
          <w:rFonts w:ascii="Sylfaen" w:eastAsia="SimSun" w:hAnsi="Sylfaen" w:cs="Sylfaen"/>
          <w:i w:val="0"/>
        </w:rPr>
        <w:t>კოდი</w:t>
      </w:r>
      <w:r w:rsidRPr="000C69BE">
        <w:rPr>
          <w:rFonts w:ascii="Sylfaen" w:eastAsia="SimSun" w:hAnsi="Sylfaen" w:cs="Calibri"/>
          <w:i w:val="0"/>
        </w:rPr>
        <w:t xml:space="preserve"> 32 02 02)</w:t>
      </w:r>
    </w:p>
    <w:p w14:paraId="365575DA" w14:textId="77777777" w:rsidR="00E51977" w:rsidRPr="000C69BE" w:rsidRDefault="00E51977" w:rsidP="00DB446F">
      <w:pPr>
        <w:spacing w:line="240" w:lineRule="auto"/>
        <w:ind w:left="1080" w:hanging="796"/>
        <w:jc w:val="both"/>
        <w:rPr>
          <w:rFonts w:ascii="Sylfaen" w:eastAsia="SimSun" w:hAnsi="Sylfaen" w:cs="Calibri"/>
        </w:rPr>
      </w:pPr>
    </w:p>
    <w:p w14:paraId="0796F58E" w14:textId="77777777" w:rsidR="00E51977" w:rsidRPr="000C69BE" w:rsidRDefault="00E51977" w:rsidP="00DB446F">
      <w:pPr>
        <w:spacing w:after="0" w:line="240" w:lineRule="auto"/>
        <w:jc w:val="both"/>
        <w:rPr>
          <w:rFonts w:ascii="Sylfaen" w:hAnsi="Sylfaen"/>
        </w:rPr>
      </w:pPr>
      <w:r w:rsidRPr="000C69BE">
        <w:rPr>
          <w:rFonts w:ascii="Sylfaen" w:hAnsi="Sylfaen"/>
        </w:rPr>
        <w:t xml:space="preserve">პროგრამის განმახორციელებელი: </w:t>
      </w:r>
    </w:p>
    <w:p w14:paraId="4556F565" w14:textId="77777777" w:rsidR="00E51977" w:rsidRPr="000C69BE"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C69BE">
        <w:rPr>
          <w:rFonts w:ascii="Sylfaen" w:eastAsia="SimSun" w:hAnsi="Sylfaen" w:cs="Sylfaen"/>
          <w:color w:val="000000"/>
        </w:rPr>
        <w:t>სსიპ</w:t>
      </w:r>
      <w:r w:rsidRPr="000C69BE">
        <w:rPr>
          <w:rFonts w:ascii="Sylfaen" w:eastAsia="SimSun" w:hAnsi="Sylfaen" w:cs="Calibri"/>
          <w:color w:val="000000"/>
        </w:rPr>
        <w:t xml:space="preserve"> – </w:t>
      </w:r>
      <w:r w:rsidRPr="000C69BE">
        <w:rPr>
          <w:rFonts w:ascii="Sylfaen" w:eastAsia="SimSun" w:hAnsi="Sylfaen" w:cs="Sylfaen"/>
          <w:color w:val="000000"/>
        </w:rPr>
        <w:t>მასწავლებელთა</w:t>
      </w:r>
      <w:r w:rsidRPr="000C69BE">
        <w:rPr>
          <w:rFonts w:ascii="Sylfaen" w:eastAsia="SimSun" w:hAnsi="Sylfaen" w:cs="Calibri"/>
          <w:color w:val="000000"/>
        </w:rPr>
        <w:t xml:space="preserve"> </w:t>
      </w:r>
      <w:r w:rsidRPr="000C69BE">
        <w:rPr>
          <w:rFonts w:ascii="Sylfaen" w:eastAsia="SimSun" w:hAnsi="Sylfaen" w:cs="Sylfaen"/>
          <w:color w:val="000000"/>
        </w:rPr>
        <w:t>პროფესიული</w:t>
      </w:r>
      <w:r w:rsidRPr="000C69BE">
        <w:rPr>
          <w:rFonts w:ascii="Sylfaen" w:eastAsia="SimSun" w:hAnsi="Sylfaen" w:cs="Calibri"/>
          <w:color w:val="000000"/>
        </w:rPr>
        <w:t xml:space="preserve"> </w:t>
      </w:r>
      <w:r w:rsidRPr="000C69BE">
        <w:rPr>
          <w:rFonts w:ascii="Sylfaen" w:eastAsia="SimSun" w:hAnsi="Sylfaen" w:cs="Sylfaen"/>
          <w:color w:val="000000"/>
        </w:rPr>
        <w:t>განვითარების</w:t>
      </w:r>
      <w:r w:rsidRPr="000C69BE">
        <w:rPr>
          <w:rFonts w:ascii="Sylfaen" w:eastAsia="SimSun" w:hAnsi="Sylfaen" w:cs="Calibri"/>
          <w:color w:val="000000"/>
        </w:rPr>
        <w:t xml:space="preserve"> </w:t>
      </w:r>
      <w:r w:rsidRPr="000C69BE">
        <w:rPr>
          <w:rFonts w:ascii="Sylfaen" w:eastAsia="SimSun" w:hAnsi="Sylfaen" w:cs="Sylfaen"/>
          <w:color w:val="000000"/>
        </w:rPr>
        <w:t>ეროვნული</w:t>
      </w:r>
      <w:r w:rsidRPr="000C69BE">
        <w:rPr>
          <w:rFonts w:ascii="Sylfaen" w:eastAsia="SimSun" w:hAnsi="Sylfaen" w:cs="Calibri"/>
          <w:color w:val="000000"/>
        </w:rPr>
        <w:t xml:space="preserve"> </w:t>
      </w:r>
      <w:r w:rsidRPr="000C69BE">
        <w:rPr>
          <w:rFonts w:ascii="Sylfaen" w:eastAsia="SimSun" w:hAnsi="Sylfaen" w:cs="Sylfaen"/>
          <w:color w:val="000000"/>
        </w:rPr>
        <w:t>ცენტრი</w:t>
      </w:r>
    </w:p>
    <w:p w14:paraId="3410EEFF" w14:textId="77777777" w:rsidR="00E51977" w:rsidRPr="00180341" w:rsidRDefault="00E51977" w:rsidP="00DB446F">
      <w:pPr>
        <w:pBdr>
          <w:top w:val="nil"/>
          <w:left w:val="nil"/>
          <w:bottom w:val="nil"/>
          <w:right w:val="nil"/>
          <w:between w:val="nil"/>
        </w:pBdr>
        <w:spacing w:line="240" w:lineRule="auto"/>
        <w:rPr>
          <w:rFonts w:ascii="Sylfaen" w:eastAsia="SimSun" w:hAnsi="Sylfaen" w:cs="Calibri"/>
          <w:color w:val="000000"/>
          <w:highlight w:val="yellow"/>
        </w:rPr>
      </w:pPr>
    </w:p>
    <w:p w14:paraId="09FD1DD7"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lastRenderedPageBreak/>
        <w:t>პროგრამის „ასწავლე და ისწავლე საქართველოსთან ერთად’’ ფარგლებში მონაწილეობდა 16 მოხალისე მასწავლებელი, მათ შორის: 7 ინგლისურენოვანი, 3 ფრანგულენოვანი და 6 ჩინურენოვანი. მოხალისე მასწავლებლები განაწილებულნი იყვნენ თბილისისა და საქართველოს 5 რეგიონის 22 საჯარო სკოლაში; ადგილობრივი და მოხალისე უცხოური  ენის  21 მასწავლებლისთვის  ჩატარდა შუალედური ონლაინ  ტრენინგი;</w:t>
      </w:r>
    </w:p>
    <w:p w14:paraId="4E6E74E1"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პროგრამის „ასწავლე საქართველოსთვის“ ფარგლებში ჩართული იყო 156 კონსულტანტ-მასწავლებელი 13 საგნობრივი მიმართულებით, რომელთანაც განხორციელდა სამუშაო შეხვედრები და ჩატარდა ონლაინტრენინგები სხვადასხვა მიმართულებით, ქვეპროგრამამ მოიცვა 10 რეგიონის 26 მუნიციპალიტეტის 84 სკოლა და 6 869 მოსწავლე; განხორციელდა 100 კონსულტანტ-მასწავლებლის პირისპირ სწავლებისა და  120 დირექტორისა და კონსულტანტ-მასწავლებლის სატელეფონო მონიტორინგი;</w:t>
      </w:r>
    </w:p>
    <w:p w14:paraId="7E86C948"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მასწავლებლობის მაძიებლობის აკადემიური კურსი წარმატებით დაასრულა 383-მა მაძიებელმა მასწავლებელმა, საანგარიშო პერიოდში დამატებით ჩაერთო 248 მასწავლებელი, ხოლო 24 მაძიებელ მასწავლებლებს მიენიჭა უფროსი მასწავლებლის სტატუსი. ამასთან, ქვეპროგრამის მონაწილეთათვის შეიქმნა 12 საგნობრივი მოდული;</w:t>
      </w:r>
    </w:p>
    <w:p w14:paraId="13E4BE6E"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საანგარიშო პერიოდში სქემის ფარგლებში გადანაწილებული იყო საჯარო სკოლების 51 570  მასწავლებელი. მათ შორის: პრაქტიკოსი/მაძიებელი/უსტატუსო - 7 760 (15.0 %) მასწავლებელი, უფროსი - 35 888 (69,6 %), წამყვანი - 7 568 (14.7%), მენტორი - 354 (0.7%). ასევე, სქემის ფარგლებში გადანაწილებული საჯარო სკოლების 2 052 სპეციალური მასწავლებელი. მათ შორის: პრაქტიკოსი/უსტატუსო - 836 (40.8 %) მასწავლებელი, უფროსი - 1 211 (59.0 %), წამყვანი - 5 (0.2 %);</w:t>
      </w:r>
    </w:p>
    <w:p w14:paraId="496A2B65"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პროგრამის „აფხაზეთის ოკუპირებულ ტერიტორიაზე არსებული სკოლების მხარდაჭერა“ ფარგლებში ჩატარდა 24 ონლიან STEAM გაკვეთილი 25 მოსწავლისთვის, 20 ონლაინ STEAM ტრენინგი 35 მასწავლებლისთვის, ქართული ენის შემსწავლელი 24 ონლაინ გაკვეთილი 80 მოსწავლისთის, 24 ონლაინ ვებინარი 780 მასწავლებელთან, 8 ონლაინ თემატური შეხვედრა 80 მოსწავლესთან, 5 ონლაინ ტრენინგი საბავშო ბაღის 45 აღმზრდელთან;</w:t>
      </w:r>
    </w:p>
    <w:p w14:paraId="090FACB1"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პროგრამის „არაქართულენოვანი სკოლების მხარდაჭერა“ ფარგლებში სახელმწიფო ენის შემსწავლელი კურსი სამცხე-ჯავახეთის, ქვემო ქართლის და კახეთის არაქართულენოვანი სკოლების ადგილობრივი მასწავლებლებისთვის დაასრულა 577-მა მსმენელმა (ა1 დონე-18 მასწავლებელი; ა2 დონე-223 მასწავლებელი; ბ1-336 მასწავლებელი), პროგრამის ფარგლებში დამხმარე მასწავლებლებისთვის ჩატარდა ტრენინგი ,,გრამატიკის სწავლების მეთოდიკა ქართულის, როგორც მეორე ენის ათვისების პროცესში“. საპილოტე ტრენინგით, მოსწავლთა წიგნიერების უნარების განვითარების ხელშესაწყობად გადამზადდა  21 მასწავლებელი, განხორციელდა სატელეფონო მონიტორინგი პროგრამაში ჩართული სკოლების 655 მასწავლებელთან და დირექტორთან. ასევე, პროგრამაში ჩართულ 38-მდე სკოლაში განხორციელდა  მონიტორინგი;</w:t>
      </w:r>
    </w:p>
    <w:p w14:paraId="3960C477"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 xml:space="preserve">პროგრამის „საბუნებისმეტყველო საგნების მხარდაჭერა“ ფარგლებში ოკუპირებულ ტერიტორიაზე არსებული სკოლების საბუნებისმეტყველო საგნების მასწავლებლებისთვის ჩატარდა ონლაინ ტრენინგი „ციფრული ტექნოლოგიების და ელექტროინჟინერიის საფუძვლები STEM კლუბის ხელმძღვანელი მასწავლებლებისთვის“, ასევე ჩატარდა ონლაინ შეხვედრა რობოტი მანქანის შექმნის ტექნოლოგიით დაინტერესებული ქ. წალკისა და ქ. გორის სკოლების STEM კლუბ ჩხირკედელას მასწავლებლებთან და მოსწავლეებთან (20 მონაწილე), გალის რაიონის სკოლის მოსწავლეებისათვის ჩატარდა STEAM გაკვეთილი ელექტროინჟინერული მოდელებზე მუშაობის მიმართულებით, საჯარო და კერძო სკოლის 248 მასწავლებელისთვის ჩატარდა ტრენინგი „ციფრული ტექნოლოგიების და ელექტროინჟინერიის საფუძვლები STEM კლუბის ხელმძღვანელი მასწავლებლებისთვის“, კლუბ „ჩხირკედელას" შექმნის ხელშეწყობისთვის სამუშაო შეხვედრებს და დისატნციური ვებინარებს ესწრებოდა არაქართულენოვანი სკოლების მხარდაჭერის პროგრამის 29 დამხმარე მასწავლებელი; </w:t>
      </w:r>
      <w:r w:rsidRPr="000C69BE">
        <w:rPr>
          <w:rFonts w:ascii="Sylfaen" w:eastAsiaTheme="minorEastAsia" w:hAnsi="Sylfaen" w:cs="Sylfaen"/>
          <w:bCs/>
          <w:color w:val="000000"/>
          <w:shd w:val="clear" w:color="auto" w:fill="FFFFFF"/>
          <w:lang w:val="ka-GE"/>
        </w:rPr>
        <w:lastRenderedPageBreak/>
        <w:t>საბუნებისმეტყველო კლუბ „ჩხირკედელას“ ფარგლებში 144 უკრაინელ მოსწავლეს ჩაუტარდა ექვსი პრაქტიკული მეცადინეობა ელექტროინჟინერიისა და პროგრამირების საფუძვლებში;</w:t>
      </w:r>
    </w:p>
    <w:p w14:paraId="505DCB9E"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პროგრამის ,,დემოკრატიული კულტურის, ადამიანის უფლებების სწავლებისა და სასკოლო ქსელების (eTwinning) გაძლიერების ხელშეწყობა“</w:t>
      </w:r>
      <w:r w:rsidRPr="000C69BE" w:rsidDel="00D94280">
        <w:rPr>
          <w:rFonts w:ascii="Sylfaen" w:eastAsiaTheme="minorEastAsia" w:hAnsi="Sylfaen" w:cs="Sylfaen"/>
          <w:bCs/>
          <w:color w:val="000000"/>
          <w:shd w:val="clear" w:color="auto" w:fill="FFFFFF"/>
          <w:lang w:val="ka-GE"/>
        </w:rPr>
        <w:t xml:space="preserve"> </w:t>
      </w:r>
      <w:r w:rsidRPr="000C69BE">
        <w:rPr>
          <w:rFonts w:ascii="Sylfaen" w:eastAsiaTheme="minorEastAsia" w:hAnsi="Sylfaen" w:cs="Sylfaen"/>
          <w:bCs/>
          <w:color w:val="000000"/>
          <w:shd w:val="clear" w:color="auto" w:fill="FFFFFF"/>
          <w:lang w:val="ka-GE"/>
        </w:rPr>
        <w:t>ფარგლებში ონლაინ ფორმატით ჩატარდა კონფერენცია „eTwinning-ი მედიაწიგნიერებისთვის", რომელსაც ესწრებოდა 150-მდე მასწავლებელი, „მედიაწიგნიერება მასწავლებლისთვის" - გადამზადდა 196 მასწავლებელი, „ციფრული თხრობა   eTwinning-ის პროექტებში“  - გადამზადდა  276 მასწავლებელი, „ბავშვთა  უფლებების დაცვის აუცილებლობა სასწავლო პროცესში“ - გადამზადდა  140 მასწავლებელი, დაჯილდოვდა 2 მასწავლებელი და 27 მოსწავლე ევროპის მასშტაბით  eTwinning-ის ფარგლებში გამარჯვებული პროექტებისთვის; 100 მასწავლებელს ჩაუტარდა ტრენინგი „გენდერული მეინსტრიმინგი განათლებაში: ძალადობა გენდერული ნიშნით და ოჯახში ძალადობა“. 20-მდე მასწავლებელს ჩაუტარდა ვებინარი თემაზე   „დემოკრატიული კულტურის კომპეტენციები“.</w:t>
      </w:r>
    </w:p>
    <w:p w14:paraId="395943B1"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 xml:space="preserve">ინტერნეტგაზეთის </w:t>
      </w:r>
      <w:hyperlink r:id="rId11">
        <w:r w:rsidRPr="000C69BE">
          <w:rPr>
            <w:rFonts w:ascii="Sylfaen" w:eastAsiaTheme="minorEastAsia" w:hAnsi="Sylfaen" w:cs="Sylfaen"/>
            <w:bCs/>
            <w:color w:val="000000"/>
            <w:shd w:val="clear" w:color="auto" w:fill="FFFFFF"/>
            <w:lang w:val="ka-GE"/>
          </w:rPr>
          <w:t>http://mastsavlebeli.ge/</w:t>
        </w:r>
      </w:hyperlink>
      <w:r w:rsidRPr="000C69BE">
        <w:rPr>
          <w:rFonts w:ascii="Sylfaen" w:eastAsiaTheme="minorEastAsia" w:hAnsi="Sylfaen" w:cs="Sylfaen"/>
          <w:bCs/>
          <w:color w:val="000000"/>
          <w:shd w:val="clear" w:color="auto" w:fill="FFFFFF"/>
          <w:lang w:val="ka-GE"/>
        </w:rPr>
        <w:t xml:space="preserve"> ვებგვერდზე გამოქვეყნდა 408 სტატია, გვერდს ჰყავდა 1 155 471 უნიკალური მომხმარებელი და ვებგვერდიდან წაკითხული და ჩამოწერილი სტატიების რაოდენობამ შეადგინა 2 453 529; </w:t>
      </w:r>
    </w:p>
    <w:p w14:paraId="3086A83B"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გამოიცა ჟურნალების: „მასწავლებლის“ სამი ნომერი და „სკოლის მართვის’’ორი ნომერი,  სამეცნიერო რეფერირებად ჟურნალში jes.org.ge გამოქვეყნდა 4  სამეცნიერო სტატია;</w:t>
      </w:r>
    </w:p>
    <w:p w14:paraId="38F0AB7D"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სსიპ - გენერალ გიორგი კვინიტაძის სახელობის კადეტთა სამხედრო ლიცეუმის 40 და  სსიპ - დავით აღმაშენებლის სახელობის საქართველოს ეროვნული თავდაცვის აკადემიის 31 მსმენლსთვის ჩატარდა ონლაინ ტრენინგები: „ზოგადი პროფესიული უნარები“,  „მოსწავლეთა შეფასება“; ზოგადსაგანმანათლებლო სკოლების პრაქტიკოსი, უფროსი, წამყვანი და მენტორის სტატუსის მქონე მასწავლებლების, სწავლა-სწავლების პროცესში ჩართული და ცენტრის მიერ განხორციელებული პროგრამებით დაინტერესებული პირებისათვის, ონლაინ და პირისპირ რეჟიმში განხორციელდა  სხვადასხვა საგნობრივი და შინაარსობრივი მიმართულების 60 დასახელების,  445 ტრენინგი; ქართული ენის დისტანციური სკოლის ფარგლებში ჩატარდა 5 446 ონლაინ გაკვეთილი; შემუშავდა მოდული „Teams- ის პლატფორმის გამოყენებით სკოლამდელი განათლების სპეციალისტების ტექნიკური უნარების განვითარება“;</w:t>
      </w:r>
    </w:p>
    <w:p w14:paraId="03EF9BE7"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კონკურსის „2021 წლის საუკეთესო სპეციალური მასწავლებელი“ ფარგლებში გამოვლინდა ერთი გამარჯვებული;</w:t>
      </w:r>
    </w:p>
    <w:p w14:paraId="1A3C96F5"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 xml:space="preserve">პორტალზე </w:t>
      </w:r>
      <w:hyperlink r:id="rId12" w:history="1">
        <w:r w:rsidRPr="000C69BE">
          <w:rPr>
            <w:rFonts w:ascii="Sylfaen" w:eastAsiaTheme="minorEastAsia" w:hAnsi="Sylfaen" w:cs="Sylfaen"/>
            <w:bCs/>
            <w:color w:val="000000"/>
            <w:shd w:val="clear" w:color="auto" w:fill="FFFFFF"/>
            <w:lang w:val="ka-GE"/>
          </w:rPr>
          <w:t>http://www.educationhouse.ge</w:t>
        </w:r>
        <w:r w:rsidRPr="000C69BE">
          <w:rPr>
            <w:rFonts w:ascii="Sylfaen" w:eastAsiaTheme="minorEastAsia" w:hAnsi="Sylfaen" w:cs="Sylfaen"/>
            <w:bCs/>
            <w:color w:val="000000"/>
            <w:shd w:val="clear" w:color="auto" w:fill="FFFFFF"/>
          </w:rPr>
          <w:t>/</w:t>
        </w:r>
      </w:hyperlink>
      <w:r w:rsidRPr="000C69BE">
        <w:rPr>
          <w:rFonts w:ascii="Sylfaen" w:eastAsiaTheme="minorEastAsia" w:hAnsi="Sylfaen" w:cs="Sylfaen"/>
          <w:bCs/>
          <w:color w:val="000000"/>
          <w:shd w:val="clear" w:color="auto" w:fill="FFFFFF"/>
          <w:lang w:val="ka-GE"/>
        </w:rPr>
        <w:t xml:space="preserve"> შექმნილია 9 სხვადასხვა მიმართულება: დირექტორის ეროვნული სკოლა, მასწავლებლის ეროვნული სკოლა, ადრეული განათლება, მოსწავლის სკოლა, მშობლის სკოლა, მარეგულირებელი დოკუმენტები, განათლების კვლევის ცენტრი, სკოლის ბაზაზე ხარისხის განვითარების მხარდაჭერა, ელექტრონული რესურსები;</w:t>
      </w:r>
    </w:p>
    <w:p w14:paraId="2177E4A9"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ქართული ენა/ლიტერატურის, გეოგრაფიის,  კომპიუტერულ ტექნოლოგიების, ფრანგული ენის, ფიზიკის მასწავლებლებისთვის ჩატარდა  13 ვებინარი, რომელსაც დაესწრო 1 350-ზე მეტი მასწავლებელი; თბილისისა და რეგიონების 9 მუნიციპალიტეტის 15 სკოლის 40 მოსწავლის მონაწილეობით  განხორციელებულია  14 STEAM პროექტი.</w:t>
      </w:r>
    </w:p>
    <w:p w14:paraId="4362A2E6" w14:textId="77777777" w:rsidR="00E51977" w:rsidRPr="00180341" w:rsidRDefault="00E51977" w:rsidP="00DB446F">
      <w:pPr>
        <w:shd w:val="clear" w:color="auto" w:fill="FFFFFF"/>
        <w:spacing w:line="240" w:lineRule="auto"/>
        <w:jc w:val="both"/>
        <w:rPr>
          <w:rFonts w:ascii="Sylfaen" w:eastAsia="SimSun" w:hAnsi="Sylfaen" w:cs="Calibri"/>
          <w:b/>
          <w:highlight w:val="yellow"/>
        </w:rPr>
      </w:pPr>
    </w:p>
    <w:p w14:paraId="3A1019F0" w14:textId="77777777" w:rsidR="00E51977" w:rsidRPr="000C69BE" w:rsidRDefault="00E51977" w:rsidP="00DB446F">
      <w:pPr>
        <w:pStyle w:val="Heading4"/>
        <w:spacing w:line="240" w:lineRule="auto"/>
        <w:rPr>
          <w:rFonts w:ascii="Sylfaen" w:eastAsia="SimSun" w:hAnsi="Sylfaen" w:cs="Calibri"/>
          <w:i w:val="0"/>
        </w:rPr>
      </w:pPr>
      <w:r w:rsidRPr="000C69BE">
        <w:rPr>
          <w:rFonts w:ascii="Sylfaen" w:eastAsia="SimSun" w:hAnsi="Sylfaen" w:cs="Calibri"/>
          <w:i w:val="0"/>
        </w:rPr>
        <w:t xml:space="preserve">4.1.3 </w:t>
      </w:r>
      <w:r w:rsidRPr="000C69BE">
        <w:rPr>
          <w:rFonts w:ascii="Sylfaen" w:eastAsia="SimSun" w:hAnsi="Sylfaen" w:cs="Sylfaen"/>
          <w:i w:val="0"/>
        </w:rPr>
        <w:t>უსაფრთხო</w:t>
      </w:r>
      <w:r w:rsidRPr="000C69BE">
        <w:rPr>
          <w:rFonts w:ascii="Sylfaen" w:eastAsia="SimSun" w:hAnsi="Sylfaen" w:cs="Calibri"/>
          <w:i w:val="0"/>
        </w:rPr>
        <w:t xml:space="preserve"> </w:t>
      </w:r>
      <w:r w:rsidRPr="000C69BE">
        <w:rPr>
          <w:rFonts w:ascii="Sylfaen" w:eastAsia="SimSun" w:hAnsi="Sylfaen" w:cs="Sylfaen"/>
          <w:i w:val="0"/>
        </w:rPr>
        <w:t>საგანმანათლებლო</w:t>
      </w:r>
      <w:r w:rsidRPr="000C69BE">
        <w:rPr>
          <w:rFonts w:ascii="Sylfaen" w:eastAsia="SimSun" w:hAnsi="Sylfaen" w:cs="Calibri"/>
          <w:i w:val="0"/>
        </w:rPr>
        <w:t xml:space="preserve"> </w:t>
      </w:r>
      <w:r w:rsidRPr="000C69BE">
        <w:rPr>
          <w:rFonts w:ascii="Sylfaen" w:eastAsia="SimSun" w:hAnsi="Sylfaen" w:cs="Sylfaen"/>
          <w:i w:val="0"/>
        </w:rPr>
        <w:t>გარემოს</w:t>
      </w:r>
      <w:r w:rsidRPr="000C69BE">
        <w:rPr>
          <w:rFonts w:ascii="Sylfaen" w:eastAsia="SimSun" w:hAnsi="Sylfaen" w:cs="Calibri"/>
          <w:i w:val="0"/>
        </w:rPr>
        <w:t xml:space="preserve"> </w:t>
      </w:r>
      <w:r w:rsidRPr="000C69BE">
        <w:rPr>
          <w:rFonts w:ascii="Sylfaen" w:eastAsia="SimSun" w:hAnsi="Sylfaen" w:cs="Sylfaen"/>
          <w:i w:val="0"/>
        </w:rPr>
        <w:t>უზრუნველყოფა</w:t>
      </w:r>
      <w:r w:rsidRPr="000C69BE">
        <w:rPr>
          <w:rFonts w:ascii="Sylfaen" w:eastAsia="SimSun" w:hAnsi="Sylfaen" w:cs="Calibri"/>
          <w:i w:val="0"/>
        </w:rPr>
        <w:t xml:space="preserve"> (</w:t>
      </w:r>
      <w:r w:rsidRPr="000C69BE">
        <w:rPr>
          <w:rFonts w:ascii="Sylfaen" w:eastAsia="SimSun" w:hAnsi="Sylfaen" w:cs="Sylfaen"/>
          <w:i w:val="0"/>
        </w:rPr>
        <w:t>პროგრამული</w:t>
      </w:r>
      <w:r w:rsidRPr="000C69BE">
        <w:rPr>
          <w:rFonts w:ascii="Sylfaen" w:eastAsia="SimSun" w:hAnsi="Sylfaen" w:cs="Calibri"/>
          <w:i w:val="0"/>
        </w:rPr>
        <w:t xml:space="preserve"> </w:t>
      </w:r>
      <w:r w:rsidRPr="000C69BE">
        <w:rPr>
          <w:rFonts w:ascii="Sylfaen" w:eastAsia="SimSun" w:hAnsi="Sylfaen" w:cs="Sylfaen"/>
          <w:i w:val="0"/>
        </w:rPr>
        <w:t>კოდი</w:t>
      </w:r>
      <w:r w:rsidRPr="000C69BE">
        <w:rPr>
          <w:rFonts w:ascii="Sylfaen" w:eastAsia="SimSun" w:hAnsi="Sylfaen" w:cs="Calibri"/>
          <w:i w:val="0"/>
        </w:rPr>
        <w:t xml:space="preserve"> 32 02 03)</w:t>
      </w:r>
    </w:p>
    <w:p w14:paraId="16BFD180" w14:textId="77777777" w:rsidR="00E51977" w:rsidRPr="000C69BE" w:rsidRDefault="00E51977" w:rsidP="00DB446F">
      <w:pPr>
        <w:spacing w:line="240" w:lineRule="auto"/>
        <w:rPr>
          <w:rFonts w:ascii="Sylfaen" w:eastAsia="SimSun" w:hAnsi="Sylfaen" w:cs="Calibri"/>
        </w:rPr>
      </w:pPr>
    </w:p>
    <w:p w14:paraId="57D4CFA6" w14:textId="77777777" w:rsidR="00E51977" w:rsidRPr="000C69BE" w:rsidRDefault="00E51977" w:rsidP="00DB446F">
      <w:pPr>
        <w:spacing w:after="0" w:line="240" w:lineRule="auto"/>
        <w:jc w:val="both"/>
        <w:rPr>
          <w:rFonts w:ascii="Sylfaen" w:hAnsi="Sylfaen"/>
        </w:rPr>
      </w:pPr>
      <w:r w:rsidRPr="000C69BE">
        <w:rPr>
          <w:rFonts w:ascii="Sylfaen" w:hAnsi="Sylfaen"/>
        </w:rPr>
        <w:t xml:space="preserve">პროგრამის განმახორციელებელი: </w:t>
      </w:r>
    </w:p>
    <w:p w14:paraId="1A2EFD55" w14:textId="77777777" w:rsidR="00E51977" w:rsidRPr="000C69BE"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C69BE">
        <w:rPr>
          <w:rFonts w:ascii="Sylfaen" w:eastAsia="SimSun" w:hAnsi="Sylfaen" w:cs="Sylfaen"/>
          <w:color w:val="000000"/>
        </w:rPr>
        <w:t>სსიპ</w:t>
      </w:r>
      <w:r w:rsidRPr="000C69BE">
        <w:rPr>
          <w:rFonts w:ascii="Sylfaen" w:eastAsia="SimSun" w:hAnsi="Sylfaen" w:cs="Calibri"/>
          <w:color w:val="000000"/>
        </w:rPr>
        <w:t xml:space="preserve"> - </w:t>
      </w:r>
      <w:r w:rsidRPr="000C69BE">
        <w:rPr>
          <w:rFonts w:ascii="Sylfaen" w:eastAsia="SimSun" w:hAnsi="Sylfaen" w:cs="Sylfaen"/>
          <w:color w:val="000000"/>
        </w:rPr>
        <w:t>საგანმანათლებლო</w:t>
      </w:r>
      <w:r w:rsidRPr="000C69BE">
        <w:rPr>
          <w:rFonts w:ascii="Sylfaen" w:eastAsia="SimSun" w:hAnsi="Sylfaen" w:cs="Calibri"/>
          <w:color w:val="000000"/>
        </w:rPr>
        <w:t xml:space="preserve"> </w:t>
      </w:r>
      <w:r w:rsidRPr="000C69BE">
        <w:rPr>
          <w:rFonts w:ascii="Sylfaen" w:eastAsia="SimSun" w:hAnsi="Sylfaen" w:cs="Sylfaen"/>
          <w:color w:val="000000"/>
        </w:rPr>
        <w:t>დაწესებულების</w:t>
      </w:r>
      <w:r w:rsidRPr="000C69BE">
        <w:rPr>
          <w:rFonts w:ascii="Sylfaen" w:eastAsia="SimSun" w:hAnsi="Sylfaen" w:cs="Calibri"/>
          <w:color w:val="000000"/>
        </w:rPr>
        <w:t xml:space="preserve"> </w:t>
      </w:r>
      <w:r w:rsidRPr="000C69BE">
        <w:rPr>
          <w:rFonts w:ascii="Sylfaen" w:eastAsia="SimSun" w:hAnsi="Sylfaen" w:cs="Sylfaen"/>
          <w:color w:val="000000"/>
        </w:rPr>
        <w:t>მანდატურის</w:t>
      </w:r>
      <w:r w:rsidRPr="000C69BE">
        <w:rPr>
          <w:rFonts w:ascii="Sylfaen" w:eastAsia="SimSun" w:hAnsi="Sylfaen" w:cs="Calibri"/>
          <w:color w:val="000000"/>
        </w:rPr>
        <w:t xml:space="preserve"> </w:t>
      </w:r>
      <w:r w:rsidRPr="000C69BE">
        <w:rPr>
          <w:rFonts w:ascii="Sylfaen" w:eastAsia="SimSun" w:hAnsi="Sylfaen" w:cs="Sylfaen"/>
          <w:color w:val="000000"/>
        </w:rPr>
        <w:t>სამსახური</w:t>
      </w:r>
    </w:p>
    <w:p w14:paraId="17B95A2F" w14:textId="77777777" w:rsidR="00E51977" w:rsidRPr="00180341" w:rsidRDefault="00E51977"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0BF1C058"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lastRenderedPageBreak/>
        <w:t>საზოგადოებრივი წესრიგისა და უსაფრთხოების დაცვას 679 საჯარო, 2 კერძო სკოლასა და 1 პროფესიულ საგანმანათლებლო დაწესებულებაშ</w:t>
      </w:r>
      <w:bookmarkStart w:id="4" w:name="_Hlk107567085"/>
      <w:r w:rsidRPr="000C69BE">
        <w:rPr>
          <w:rFonts w:ascii="Sylfaen" w:eastAsiaTheme="minorEastAsia" w:hAnsi="Sylfaen" w:cs="Sylfaen"/>
          <w:bCs/>
          <w:color w:val="000000"/>
          <w:shd w:val="clear" w:color="auto" w:fill="FFFFFF"/>
          <w:lang w:val="ka-GE"/>
        </w:rPr>
        <w:t>ი 1</w:t>
      </w:r>
      <w:bookmarkEnd w:id="4"/>
      <w:r w:rsidRPr="000C69BE">
        <w:rPr>
          <w:rFonts w:ascii="Sylfaen" w:eastAsiaTheme="minorEastAsia" w:hAnsi="Sylfaen" w:cs="Sylfaen"/>
          <w:bCs/>
          <w:color w:val="000000"/>
          <w:shd w:val="clear" w:color="auto" w:fill="FFFFFF"/>
          <w:lang w:val="ka-GE"/>
        </w:rPr>
        <w:t xml:space="preserve"> 612 საგანმანათლებლო დაწესებულების მანდატური უზრუნველყოფდა (პირველი სექტემბრიდან მანდატურის სამსახური დამატებით წარმოდგენილია, ქვეყნის მასშტაბით, 72 საჯარო სკოლაში);</w:t>
      </w:r>
    </w:p>
    <w:p w14:paraId="546CA77D"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სსიპ - საგანმანათლებლო დაწესებულების მანდატურის სამსახურის ფსიქოსოციალური მომსახურების ცენტრები, რომელიც წარმოდგენილია 10 ლოკაციაზე (თბილისი - 2, თელავი, რუსთავი, გორი, ქუთაისი, ბათუმი, ფოთი, ზუგდიდი, ახალციხე) ფსიქოსოციალურ მომსახურებას სთავაზობდა საგანმანათლებლო დაწესებულების ქცევითი და ემოციური სირთულეების მქონე მოსწავლეებს, ფსიქოსოციალური მომსახურების ცენტრის 2 პროფესიული ზედამხედველი (ფსიქოლოგიური მუშაობის მიმართულებით) და 39 ფსიქოლოგი უზრუნველყოფდა ფსიქოლოგიური მომსახურების მიწოდებას, ხოლო 2 ბავშვთა და მოზარდთა ფსიქიატრი, მომსახურებას უწევდა საგანმანათლებლო დაწესებულების მოსწავლეებსა და მათთან დაკავშირებულ სუბიექტებს;</w:t>
      </w:r>
    </w:p>
    <w:p w14:paraId="6762571A"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ფსიქოსოციალური მომსახურების ცენტრების 3 პროფესიული ზედამხედველი (სოციალური მუშაობის მიმართულებით) და  65 სოციალური მუშაკი, სოციალურ მუშაობას ახორციელებდა საქართველოს მასშტაბით  56 საჯარო სკოლაში.</w:t>
      </w:r>
    </w:p>
    <w:p w14:paraId="3B632020" w14:textId="77777777" w:rsidR="00E51977" w:rsidRPr="000C69BE" w:rsidRDefault="00E51977" w:rsidP="00DB446F">
      <w:pPr>
        <w:pStyle w:val="Heading5"/>
        <w:jc w:val="both"/>
        <w:rPr>
          <w:rFonts w:ascii="Sylfaen" w:eastAsia="SimSun" w:hAnsi="Sylfaen" w:cs="Calibri"/>
          <w:b w:val="0"/>
          <w:color w:val="2F5496" w:themeColor="accent1" w:themeShade="BF"/>
        </w:rPr>
      </w:pPr>
      <w:r w:rsidRPr="000C69BE">
        <w:rPr>
          <w:rFonts w:ascii="Sylfaen" w:eastAsia="SimSun" w:hAnsi="Sylfaen" w:cs="Calibri"/>
          <w:b w:val="0"/>
          <w:color w:val="2F5496" w:themeColor="accent1" w:themeShade="BF"/>
        </w:rPr>
        <w:t xml:space="preserve">4.1.3.1 </w:t>
      </w:r>
      <w:r w:rsidRPr="000C69BE">
        <w:rPr>
          <w:rFonts w:ascii="Sylfaen" w:eastAsia="SimSun" w:hAnsi="Sylfaen" w:cs="Sylfaen"/>
          <w:b w:val="0"/>
          <w:color w:val="2F5496" w:themeColor="accent1" w:themeShade="BF"/>
        </w:rPr>
        <w:t>უსაფრთხო</w:t>
      </w:r>
      <w:r w:rsidRPr="000C69BE">
        <w:rPr>
          <w:rFonts w:ascii="Sylfaen" w:eastAsia="SimSun" w:hAnsi="Sylfaen" w:cs="Calibri"/>
          <w:b w:val="0"/>
          <w:color w:val="2F5496" w:themeColor="accent1" w:themeShade="BF"/>
        </w:rPr>
        <w:t xml:space="preserve"> </w:t>
      </w:r>
      <w:r w:rsidRPr="000C69BE">
        <w:rPr>
          <w:rFonts w:ascii="Sylfaen" w:eastAsia="SimSun" w:hAnsi="Sylfaen" w:cs="Sylfaen"/>
          <w:b w:val="0"/>
          <w:color w:val="2F5496" w:themeColor="accent1" w:themeShade="BF"/>
        </w:rPr>
        <w:t>საგანმანათლებლო</w:t>
      </w:r>
      <w:r w:rsidRPr="000C69BE">
        <w:rPr>
          <w:rFonts w:ascii="Sylfaen" w:eastAsia="SimSun" w:hAnsi="Sylfaen" w:cs="Calibri"/>
          <w:b w:val="0"/>
          <w:color w:val="2F5496" w:themeColor="accent1" w:themeShade="BF"/>
        </w:rPr>
        <w:t xml:space="preserve"> </w:t>
      </w:r>
      <w:r w:rsidRPr="000C69BE">
        <w:rPr>
          <w:rFonts w:ascii="Sylfaen" w:eastAsia="SimSun" w:hAnsi="Sylfaen" w:cs="Sylfaen"/>
          <w:b w:val="0"/>
          <w:color w:val="2F5496" w:themeColor="accent1" w:themeShade="BF"/>
        </w:rPr>
        <w:t>გარემოს</w:t>
      </w:r>
      <w:r w:rsidRPr="000C69BE">
        <w:rPr>
          <w:rFonts w:ascii="Sylfaen" w:eastAsia="SimSun" w:hAnsi="Sylfaen" w:cs="Calibri"/>
          <w:b w:val="0"/>
          <w:color w:val="2F5496" w:themeColor="accent1" w:themeShade="BF"/>
        </w:rPr>
        <w:t xml:space="preserve"> </w:t>
      </w:r>
      <w:r w:rsidRPr="000C69BE">
        <w:rPr>
          <w:rFonts w:ascii="Sylfaen" w:eastAsia="SimSun" w:hAnsi="Sylfaen" w:cs="Sylfaen"/>
          <w:b w:val="0"/>
          <w:color w:val="2F5496" w:themeColor="accent1" w:themeShade="BF"/>
        </w:rPr>
        <w:t>უზრუნველყოფის</w:t>
      </w:r>
      <w:r w:rsidRPr="000C69BE">
        <w:rPr>
          <w:rFonts w:ascii="Sylfaen" w:eastAsia="SimSun" w:hAnsi="Sylfaen" w:cs="Calibri"/>
          <w:b w:val="0"/>
          <w:color w:val="2F5496" w:themeColor="accent1" w:themeShade="BF"/>
        </w:rPr>
        <w:t xml:space="preserve"> </w:t>
      </w:r>
      <w:r w:rsidRPr="000C69BE">
        <w:rPr>
          <w:rFonts w:ascii="Sylfaen" w:eastAsia="SimSun" w:hAnsi="Sylfaen" w:cs="Sylfaen"/>
          <w:b w:val="0"/>
          <w:color w:val="2F5496" w:themeColor="accent1" w:themeShade="BF"/>
        </w:rPr>
        <w:t>პროგრამის</w:t>
      </w:r>
      <w:r w:rsidRPr="000C69BE">
        <w:rPr>
          <w:rFonts w:ascii="Sylfaen" w:eastAsia="SimSun" w:hAnsi="Sylfaen" w:cs="Calibri"/>
          <w:b w:val="0"/>
          <w:color w:val="2F5496" w:themeColor="accent1" w:themeShade="BF"/>
        </w:rPr>
        <w:t xml:space="preserve"> </w:t>
      </w:r>
      <w:r w:rsidRPr="000C69BE">
        <w:rPr>
          <w:rFonts w:ascii="Sylfaen" w:eastAsia="SimSun" w:hAnsi="Sylfaen" w:cs="Sylfaen"/>
          <w:b w:val="0"/>
          <w:color w:val="2F5496" w:themeColor="accent1" w:themeShade="BF"/>
        </w:rPr>
        <w:t>ადმინისტრირება</w:t>
      </w:r>
      <w:r w:rsidRPr="000C69BE">
        <w:rPr>
          <w:rFonts w:ascii="Sylfaen" w:eastAsia="SimSun" w:hAnsi="Sylfaen" w:cs="Calibri"/>
          <w:b w:val="0"/>
          <w:color w:val="2F5496" w:themeColor="accent1" w:themeShade="BF"/>
          <w:lang w:val="ka-GE"/>
        </w:rPr>
        <w:t xml:space="preserve"> </w:t>
      </w:r>
      <w:r w:rsidRPr="000C69BE">
        <w:rPr>
          <w:rFonts w:ascii="Sylfaen" w:eastAsia="SimSun" w:hAnsi="Sylfaen" w:cs="Calibri"/>
          <w:b w:val="0"/>
          <w:color w:val="2F5496" w:themeColor="accent1" w:themeShade="BF"/>
        </w:rPr>
        <w:t>(</w:t>
      </w:r>
      <w:r w:rsidR="00B42C23" w:rsidRPr="000C69BE">
        <w:rPr>
          <w:rFonts w:ascii="Sylfaen" w:eastAsia="SimSun" w:hAnsi="Sylfaen" w:cs="Sylfaen"/>
          <w:b w:val="0"/>
          <w:color w:val="2F5496" w:themeColor="accent1" w:themeShade="BF"/>
        </w:rPr>
        <w:t>პროგრამული</w:t>
      </w:r>
      <w:r w:rsidR="00B42C23" w:rsidRPr="000C69BE">
        <w:rPr>
          <w:rFonts w:ascii="Sylfaen" w:eastAsia="SimSun" w:hAnsi="Sylfaen" w:cs="Calibri"/>
          <w:b w:val="0"/>
          <w:color w:val="2F5496" w:themeColor="accent1" w:themeShade="BF"/>
        </w:rPr>
        <w:t xml:space="preserve"> </w:t>
      </w:r>
      <w:r w:rsidR="00B42C23" w:rsidRPr="000C69BE">
        <w:rPr>
          <w:rFonts w:ascii="Sylfaen" w:eastAsia="SimSun" w:hAnsi="Sylfaen" w:cs="Sylfaen"/>
          <w:b w:val="0"/>
          <w:color w:val="2F5496" w:themeColor="accent1" w:themeShade="BF"/>
        </w:rPr>
        <w:t>კოდი</w:t>
      </w:r>
      <w:r w:rsidR="00B42C23" w:rsidRPr="000C69BE">
        <w:rPr>
          <w:rFonts w:ascii="Sylfaen" w:eastAsia="SimSun" w:hAnsi="Sylfaen" w:cs="Calibri"/>
          <w:i/>
          <w:color w:val="2F5496" w:themeColor="accent1" w:themeShade="BF"/>
        </w:rPr>
        <w:t xml:space="preserve">  </w:t>
      </w:r>
      <w:r w:rsidRPr="000C69BE">
        <w:rPr>
          <w:rFonts w:ascii="Sylfaen" w:eastAsia="SimSun" w:hAnsi="Sylfaen" w:cs="Calibri"/>
          <w:b w:val="0"/>
          <w:color w:val="2F5496" w:themeColor="accent1" w:themeShade="BF"/>
        </w:rPr>
        <w:t>32 02 03 01)</w:t>
      </w:r>
    </w:p>
    <w:p w14:paraId="64D44217" w14:textId="77777777" w:rsidR="00B42C23" w:rsidRPr="000C69BE" w:rsidRDefault="00B42C23" w:rsidP="00DB446F">
      <w:pPr>
        <w:spacing w:line="240" w:lineRule="auto"/>
        <w:rPr>
          <w:rFonts w:ascii="Sylfaen" w:hAnsi="Sylfaen"/>
          <w:lang w:eastAsia="ka-GE"/>
        </w:rPr>
      </w:pPr>
    </w:p>
    <w:p w14:paraId="3DF85DB9" w14:textId="77777777" w:rsidR="00E51977" w:rsidRPr="000C69BE" w:rsidRDefault="00E51977" w:rsidP="00DB446F">
      <w:pPr>
        <w:spacing w:after="0" w:line="240" w:lineRule="auto"/>
        <w:jc w:val="both"/>
        <w:rPr>
          <w:rFonts w:ascii="Sylfaen" w:hAnsi="Sylfaen"/>
        </w:rPr>
      </w:pPr>
      <w:r w:rsidRPr="000C69BE">
        <w:rPr>
          <w:rFonts w:ascii="Sylfaen" w:hAnsi="Sylfaen"/>
        </w:rPr>
        <w:t xml:space="preserve">პროგრამის განმახორციელებელი: </w:t>
      </w:r>
    </w:p>
    <w:p w14:paraId="7C305539" w14:textId="77777777" w:rsidR="00E51977" w:rsidRPr="000C69BE"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C69BE">
        <w:rPr>
          <w:rFonts w:ascii="Sylfaen" w:eastAsia="SimSun" w:hAnsi="Sylfaen" w:cs="Sylfaen"/>
          <w:color w:val="000000"/>
        </w:rPr>
        <w:t>სსიპ</w:t>
      </w:r>
      <w:r w:rsidRPr="000C69BE">
        <w:rPr>
          <w:rFonts w:ascii="Sylfaen" w:eastAsia="SimSun" w:hAnsi="Sylfaen" w:cs="Calibri"/>
          <w:color w:val="000000"/>
        </w:rPr>
        <w:t xml:space="preserve"> - </w:t>
      </w:r>
      <w:r w:rsidRPr="000C69BE">
        <w:rPr>
          <w:rFonts w:ascii="Sylfaen" w:eastAsia="SimSun" w:hAnsi="Sylfaen" w:cs="Sylfaen"/>
          <w:color w:val="000000"/>
        </w:rPr>
        <w:t>საგანმანათლებლო</w:t>
      </w:r>
      <w:r w:rsidRPr="000C69BE">
        <w:rPr>
          <w:rFonts w:ascii="Sylfaen" w:eastAsia="SimSun" w:hAnsi="Sylfaen" w:cs="Calibri"/>
          <w:color w:val="000000"/>
        </w:rPr>
        <w:t xml:space="preserve"> </w:t>
      </w:r>
      <w:r w:rsidRPr="000C69BE">
        <w:rPr>
          <w:rFonts w:ascii="Sylfaen" w:eastAsia="SimSun" w:hAnsi="Sylfaen" w:cs="Sylfaen"/>
          <w:color w:val="000000"/>
        </w:rPr>
        <w:t>დაწესებულების</w:t>
      </w:r>
      <w:r w:rsidRPr="000C69BE">
        <w:rPr>
          <w:rFonts w:ascii="Sylfaen" w:eastAsia="SimSun" w:hAnsi="Sylfaen" w:cs="Calibri"/>
          <w:color w:val="000000"/>
        </w:rPr>
        <w:t xml:space="preserve"> </w:t>
      </w:r>
      <w:r w:rsidRPr="000C69BE">
        <w:rPr>
          <w:rFonts w:ascii="Sylfaen" w:eastAsia="SimSun" w:hAnsi="Sylfaen" w:cs="Sylfaen"/>
          <w:color w:val="000000"/>
        </w:rPr>
        <w:t>მანდატურის</w:t>
      </w:r>
      <w:r w:rsidRPr="000C69BE">
        <w:rPr>
          <w:rFonts w:ascii="Sylfaen" w:eastAsia="SimSun" w:hAnsi="Sylfaen" w:cs="Calibri"/>
          <w:color w:val="000000"/>
        </w:rPr>
        <w:t xml:space="preserve"> </w:t>
      </w:r>
      <w:r w:rsidRPr="000C69BE">
        <w:rPr>
          <w:rFonts w:ascii="Sylfaen" w:eastAsia="SimSun" w:hAnsi="Sylfaen" w:cs="Sylfaen"/>
          <w:color w:val="000000"/>
        </w:rPr>
        <w:t>სამსახური</w:t>
      </w:r>
    </w:p>
    <w:p w14:paraId="654275CC" w14:textId="77777777" w:rsidR="00E51977" w:rsidRPr="00180341" w:rsidRDefault="00E51977"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1241B379"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საგანმანათლებლო დაწესებულების მანდატურებმა მთელი საქართველოს მასშტაბით, იმ საჯარო სკოლების მოსწავლეებთან, რომლებიც პანდემიის გამო სწავლებას დროებით ახორციელებდნენ დისტანციურად, პროგრამა teams-ის მეშვეობით, ჩაატარეს  358 შეხვედრა თემაზე: „ძალადობა, კიბერბულინგი, ბულინგი, განსხვავება ბულინგსა და უწყინარ ხუმრობას შორის“;</w:t>
      </w:r>
    </w:p>
    <w:p w14:paraId="7D8EF083" w14:textId="41CC761B"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სამსახურის ტრენერ</w:t>
      </w:r>
      <w:r w:rsidR="00393A21">
        <w:rPr>
          <w:rFonts w:ascii="Sylfaen" w:eastAsiaTheme="minorEastAsia" w:hAnsi="Sylfaen" w:cs="Sylfaen"/>
          <w:bCs/>
          <w:color w:val="000000"/>
          <w:shd w:val="clear" w:color="auto" w:fill="FFFFFF"/>
        </w:rPr>
        <w:t xml:space="preserve"> </w:t>
      </w:r>
      <w:r w:rsidRPr="000C69BE">
        <w:rPr>
          <w:rFonts w:ascii="Sylfaen" w:eastAsiaTheme="minorEastAsia" w:hAnsi="Sylfaen" w:cs="Sylfaen"/>
          <w:bCs/>
          <w:color w:val="000000"/>
          <w:shd w:val="clear" w:color="auto" w:fill="FFFFFF"/>
          <w:lang w:val="ka-GE"/>
        </w:rPr>
        <w:t>მანდატურებმა ჩაატარეს ონლაინტრენინგები თემაზე: „დისკრიმინაცია, ადამიანის უფლებები, სიძულვილის ენა“ (გადამზადდა 550 მანდატური),  „ბულინგი, განსხვავება ბულინგსა და უწყინარ ხუმრობას შორის“ (გადამზადდა 1 247  მანდატური);</w:t>
      </w:r>
    </w:p>
    <w:p w14:paraId="6FADBD56"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გადამზადებულმა მანდატურებმა თბილისისა და მცხეთა-მთიანეთის, აჭარა-გურიის და ქვემო ქართლის 630 მანდატურს ჩაუტარეს ტრენინგი „გენდერული მეინსტრიმინგი განათლებაში: ძალადობა გენდერული ნიშნით და ძალადობა ოჯახში“;</w:t>
      </w:r>
    </w:p>
    <w:p w14:paraId="77456DDF"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საქართველოს ყველა რეგიონში ჩატარდა 2 144 შეხვედრა I-VIII კლასის მოსწავლეებთან საგზაო უსაფრთხოების საკითხებთან დაკავშირებით;</w:t>
      </w:r>
    </w:p>
    <w:p w14:paraId="3D94F7ED"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ქვემო ქართლის რეგიონის საჯარო სკოლების მოსწავლეებთან, სპეციალურად გადამზადებულმა მანდატურმა უზრუნველყვეს 23 შეხვედრის ჩატარება თემაზე „ადრეულ ასაკში ქორწინება“, რომელსაც  დაესწრო 451 (VII- XII კლასის) მოსწავლე;</w:t>
      </w:r>
    </w:p>
    <w:p w14:paraId="16F818F1"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საგანმანათლებლო დაწესებულების მანდატურთა მონიტორინგის მიზნით შემოწმებული იქნა 679 საჯარო სკოლა, 2 კერძო სკოლა და 2 პროფესიული საგანმანათლებლო დაწესებულება;</w:t>
      </w:r>
    </w:p>
    <w:p w14:paraId="46E180DC"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ფსიქოსოციალური მომსახურების ცენტრის თანამშრომლები, საქართველოს განათლებისა და მეცნირების სამინისტროსა და საქართველოს შინაგან საქმეთა სამინისტროს მიერ წარმოებულ შემთხვევებში, დაესწრნენ მოსწავლეებთან გასაუბრების/გამოკითხვის 78 პროცესს;</w:t>
      </w:r>
    </w:p>
    <w:p w14:paraId="5419514F"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გრძელდებოდა თანამშრომელთა უზრუნველყოფა პროფესიული სუპერვიზიით და ამ მიზნით, ჩატარდა  40 ჯგუფური და  24 ინდივიდუალური სუპერვიზია (მათ შორის ინდივიდუალური მუშაობის,მულტიდისციპლინარული მუშაობისა და სასკოლო მედიაციის მიმართულებით);</w:t>
      </w:r>
    </w:p>
    <w:p w14:paraId="6A513849"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lastRenderedPageBreak/>
        <w:t>ფსიქოსოციალური მომსახურების ცენტრის ფსიქოლოგების მიერ, გურიისა და კახეთის 30 მანდატურს ჩაუტარდა ტრენინგი „მოტივაციური ინტერვიურება“;</w:t>
      </w:r>
    </w:p>
    <w:p w14:paraId="48E93AA3"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ფსიქოსოციალური მომსახურების ცენტრის თანამშრომლების მიერ, სოციალური მუშაობის ფარგლებში, საინფორმაციო, საგანმანათლებლო, შემეცნებით, სპორტულ, სადისკუსიო და საინტერვენციო აქტოვებში ჩაერთო:  5 005 მასწავლებელი,  776  - ადმინისტრაციის წარმომადგენელი,  45 519 - მოსწავლე;  6 095 - მშობელი/კანონიერი წარმომადგენელი (ალბათობა იმისა, რომ მონაცემები დუბლირებულია დიდია პერსონათა რაოდენობა დათვლილია აქტივობებში მათი მონაწილეობის მიხედვით);</w:t>
      </w:r>
    </w:p>
    <w:p w14:paraId="367B4B31"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 xml:space="preserve">„ნივთიერებათა ავადმოხმარების პრევენცია მტკიცებულებითი მეთოდის (EU DAP Unplugged Program) გამოყენება“ პროგრამა ჩატარდა  4 საჯარო სკოლის  8 კლასში. პროგრამის ნივთიერებათა ავადმოხმარების პრევენციის პროგრამა (13 წელს ზემოთ მოსწავლეებისთვის) განხორციელდა  30 საჯარო სკოლის 35 კლასში; </w:t>
      </w:r>
    </w:p>
    <w:p w14:paraId="330077AF"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მოზარდებისათვის მიმდინარეობს ჯგუფური თერაპიის მიწოდება შემდეგი მოდულებით: „გაჯეტდამოკიდებულების პრევენცია“ და „არტ თერაპია“;</w:t>
      </w:r>
    </w:p>
    <w:p w14:paraId="33FC4918"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ფსიქოსოციალური მომსახურების ცენტრმა უზრუნველყო სკოლის მიერ განსაზღვრული პირების გადამზადება, მათი შემდგომ უფლებამოსილ პირებად დანიშვნის მიზნით (გადამზადდა 57 პირი);</w:t>
      </w:r>
    </w:p>
    <w:p w14:paraId="708CF35C"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ფსიქოსოციალური მომსახურების ცენტრი საინიციატივო კამპანიით ჩაერთო უკრაინაში მიმდინარე ომთან დაკავშირებით და ფსიქოსოციალური მომსახურების ცენტრი ფსიქოსოციალურ მომსახურებას და საკონსულტაციო სერვისს სთავაზობდა მიმდინარე ომით დაზარალებულ ადამიანებს, შემუშავდა უკრაინაში მიმდინარე ამბებთან დაკავშირებით მოხალისეობის მსურველ ადამიანებთა მოსამზადებელი ტრენინგი, რომლის ფარგლებშიც ჩატარდა ერთი სატრეინინგო ჯგუფი და გადამზადდა 11 ადამიანი. ამავე საინიციატივო კამპანიის ფარგლებში შემუშავდა სიღრმიესული გაიდლაინი მოსწავლეებთან დაკავშირებული სუბიექტებისათვის, რომელიც გულისხმობს მათთვის რეკომენდაციების მიწოდებას, რომელიც შეუძლიათ გამოიყენონ მოსწავლეებთან მატრამვირებელ მოვლენებზე საუბრის დროს;</w:t>
      </w:r>
    </w:p>
    <w:p w14:paraId="6A6101DC" w14:textId="77777777" w:rsidR="000C69BE" w:rsidRPr="000C69BE" w:rsidRDefault="000C69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69BE">
        <w:rPr>
          <w:rFonts w:ascii="Sylfaen" w:eastAsiaTheme="minorEastAsia" w:hAnsi="Sylfaen" w:cs="Sylfaen"/>
          <w:bCs/>
          <w:color w:val="000000"/>
          <w:shd w:val="clear" w:color="auto" w:fill="FFFFFF"/>
          <w:lang w:val="ka-GE"/>
        </w:rPr>
        <w:t>საქართველოს სხვადასხვა რეგიონის საჯარო სკოლების მოსწავლეებთან სპეციალურად გადამზადებულმა მანდატურებმა 253 შეხვედრა ჩაატარეს თემებზე: ადრეულ ასაკში ქორწინება, დისკრიმინაცია, სიძულვილის ენა, ძალადობა, კიბერბულინგი, ბულინგი უწყინარი ხუმრობა, ოჯახში ძალადობა, ადამიანის უფლებები, გენდერული თანასწორობა, ბავშვის უფლებები და ბავშვის უფლებათა კონვენცია, ბავშვთა მიმართ ძალადობა (დაესწრო 4700-მდე მოსწავლე);</w:t>
      </w:r>
    </w:p>
    <w:p w14:paraId="2691556D" w14:textId="77777777" w:rsidR="000C69BE" w:rsidRPr="006A5BD8" w:rsidRDefault="000C69BE" w:rsidP="00DB446F">
      <w:pPr>
        <w:spacing w:line="240" w:lineRule="auto"/>
        <w:jc w:val="both"/>
        <w:rPr>
          <w:rFonts w:asciiTheme="majorHAnsi" w:eastAsia="Calibri" w:hAnsiTheme="majorHAnsi" w:cs="Calibri"/>
        </w:rPr>
      </w:pPr>
    </w:p>
    <w:p w14:paraId="1A206048" w14:textId="77777777" w:rsidR="00E51977" w:rsidRPr="00180341" w:rsidRDefault="00E51977" w:rsidP="00DB446F">
      <w:pPr>
        <w:pBdr>
          <w:top w:val="nil"/>
          <w:left w:val="nil"/>
          <w:bottom w:val="nil"/>
          <w:right w:val="nil"/>
          <w:between w:val="nil"/>
        </w:pBdr>
        <w:spacing w:line="240" w:lineRule="auto"/>
        <w:ind w:left="1080"/>
        <w:jc w:val="both"/>
        <w:rPr>
          <w:rFonts w:ascii="Sylfaen" w:eastAsia="SimSun" w:hAnsi="Sylfaen" w:cs="Calibri"/>
          <w:color w:val="366091"/>
          <w:highlight w:val="yellow"/>
        </w:rPr>
      </w:pPr>
    </w:p>
    <w:p w14:paraId="671A64D3" w14:textId="77777777" w:rsidR="00E51977" w:rsidRPr="00393A21" w:rsidRDefault="00E51977" w:rsidP="00DB446F">
      <w:pPr>
        <w:pStyle w:val="Heading5"/>
        <w:jc w:val="both"/>
        <w:rPr>
          <w:rFonts w:ascii="Sylfaen" w:eastAsia="SimSun" w:hAnsi="Sylfaen" w:cs="Calibri"/>
          <w:b w:val="0"/>
          <w:color w:val="2F5496" w:themeColor="accent1" w:themeShade="BF"/>
        </w:rPr>
      </w:pPr>
      <w:r w:rsidRPr="00393A21">
        <w:rPr>
          <w:rFonts w:ascii="Sylfaen" w:eastAsia="SimSun" w:hAnsi="Sylfaen" w:cs="Calibri"/>
          <w:b w:val="0"/>
          <w:color w:val="2F5496" w:themeColor="accent1" w:themeShade="BF"/>
        </w:rPr>
        <w:t>4.1.3.2 უსაფრთხო საგანმანათლებლო გარემოს უზრუნველყოფა (</w:t>
      </w:r>
      <w:r w:rsidR="00B42C23" w:rsidRPr="00393A21">
        <w:rPr>
          <w:rFonts w:ascii="Sylfaen" w:eastAsia="SimSun" w:hAnsi="Sylfaen" w:cs="Sylfaen"/>
          <w:b w:val="0"/>
          <w:color w:val="2F5496" w:themeColor="accent1" w:themeShade="BF"/>
        </w:rPr>
        <w:t>პროგრამული</w:t>
      </w:r>
      <w:r w:rsidR="00B42C23" w:rsidRPr="00393A21">
        <w:rPr>
          <w:rFonts w:ascii="Sylfaen" w:eastAsia="SimSun" w:hAnsi="Sylfaen" w:cs="Calibri"/>
          <w:b w:val="0"/>
          <w:color w:val="2F5496" w:themeColor="accent1" w:themeShade="BF"/>
        </w:rPr>
        <w:t xml:space="preserve"> </w:t>
      </w:r>
      <w:r w:rsidR="00B42C23" w:rsidRPr="00393A21">
        <w:rPr>
          <w:rFonts w:ascii="Sylfaen" w:eastAsia="SimSun" w:hAnsi="Sylfaen" w:cs="Sylfaen"/>
          <w:b w:val="0"/>
          <w:color w:val="2F5496" w:themeColor="accent1" w:themeShade="BF"/>
        </w:rPr>
        <w:t>კოდი</w:t>
      </w:r>
      <w:r w:rsidR="00B42C23" w:rsidRPr="00393A21">
        <w:rPr>
          <w:rFonts w:ascii="Sylfaen" w:eastAsia="SimSun" w:hAnsi="Sylfaen" w:cs="Calibri"/>
          <w:i/>
          <w:color w:val="2F5496" w:themeColor="accent1" w:themeShade="BF"/>
        </w:rPr>
        <w:t xml:space="preserve">  </w:t>
      </w:r>
      <w:r w:rsidRPr="00393A21">
        <w:rPr>
          <w:rFonts w:ascii="Sylfaen" w:eastAsia="SimSun" w:hAnsi="Sylfaen" w:cs="Calibri"/>
          <w:b w:val="0"/>
          <w:color w:val="2F5496" w:themeColor="accent1" w:themeShade="BF"/>
        </w:rPr>
        <w:t>32 02 03 02)</w:t>
      </w:r>
    </w:p>
    <w:p w14:paraId="7A9AD51B" w14:textId="77777777" w:rsidR="00E51977" w:rsidRPr="00393A21" w:rsidRDefault="00E51977" w:rsidP="00DB446F">
      <w:pPr>
        <w:spacing w:line="240" w:lineRule="auto"/>
        <w:ind w:left="1080" w:hanging="796"/>
        <w:jc w:val="both"/>
        <w:rPr>
          <w:rFonts w:ascii="Sylfaen" w:eastAsia="SimSun" w:hAnsi="Sylfaen" w:cs="Calibri"/>
        </w:rPr>
      </w:pPr>
    </w:p>
    <w:p w14:paraId="20EE6093" w14:textId="77777777" w:rsidR="00E51977" w:rsidRPr="00393A21" w:rsidRDefault="00E51977" w:rsidP="00DB446F">
      <w:pPr>
        <w:spacing w:after="0" w:line="240" w:lineRule="auto"/>
        <w:jc w:val="both"/>
        <w:rPr>
          <w:rFonts w:ascii="Sylfaen" w:hAnsi="Sylfaen"/>
        </w:rPr>
      </w:pPr>
      <w:r w:rsidRPr="00393A21">
        <w:rPr>
          <w:rFonts w:ascii="Sylfaen" w:hAnsi="Sylfaen"/>
        </w:rPr>
        <w:t xml:space="preserve">პროგრამის განმახორციელებელი: </w:t>
      </w:r>
    </w:p>
    <w:p w14:paraId="73FBB34D"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სსიპ</w:t>
      </w:r>
      <w:r w:rsidRPr="00393A21">
        <w:rPr>
          <w:rFonts w:ascii="Sylfaen" w:eastAsia="SimSun" w:hAnsi="Sylfaen" w:cs="Calibri"/>
          <w:color w:val="000000"/>
        </w:rPr>
        <w:t xml:space="preserve"> - </w:t>
      </w:r>
      <w:r w:rsidRPr="00393A21">
        <w:rPr>
          <w:rFonts w:ascii="Sylfaen" w:eastAsia="SimSun" w:hAnsi="Sylfaen" w:cs="Sylfaen"/>
          <w:color w:val="000000"/>
        </w:rPr>
        <w:t>საგანმანათლებლო</w:t>
      </w:r>
      <w:r w:rsidRPr="00393A21">
        <w:rPr>
          <w:rFonts w:ascii="Sylfaen" w:eastAsia="SimSun" w:hAnsi="Sylfaen" w:cs="Calibri"/>
          <w:color w:val="000000"/>
        </w:rPr>
        <w:t xml:space="preserve"> </w:t>
      </w:r>
      <w:r w:rsidRPr="00393A21">
        <w:rPr>
          <w:rFonts w:ascii="Sylfaen" w:eastAsia="SimSun" w:hAnsi="Sylfaen" w:cs="Sylfaen"/>
          <w:color w:val="000000"/>
        </w:rPr>
        <w:t>დაწესებულების</w:t>
      </w:r>
      <w:r w:rsidRPr="00393A21">
        <w:rPr>
          <w:rFonts w:ascii="Sylfaen" w:eastAsia="SimSun" w:hAnsi="Sylfaen" w:cs="Calibri"/>
          <w:color w:val="000000"/>
        </w:rPr>
        <w:t xml:space="preserve"> </w:t>
      </w:r>
      <w:r w:rsidRPr="00393A21">
        <w:rPr>
          <w:rFonts w:ascii="Sylfaen" w:eastAsia="SimSun" w:hAnsi="Sylfaen" w:cs="Sylfaen"/>
          <w:color w:val="000000"/>
        </w:rPr>
        <w:t>მანდატურის</w:t>
      </w:r>
      <w:r w:rsidRPr="00393A21">
        <w:rPr>
          <w:rFonts w:ascii="Sylfaen" w:eastAsia="SimSun" w:hAnsi="Sylfaen" w:cs="Calibri"/>
          <w:color w:val="000000"/>
        </w:rPr>
        <w:t xml:space="preserve"> </w:t>
      </w:r>
      <w:r w:rsidRPr="00393A21">
        <w:rPr>
          <w:rFonts w:ascii="Sylfaen" w:eastAsia="SimSun" w:hAnsi="Sylfaen" w:cs="Sylfaen"/>
          <w:color w:val="000000"/>
        </w:rPr>
        <w:t>სამსახური</w:t>
      </w:r>
    </w:p>
    <w:p w14:paraId="1A1A9141" w14:textId="77777777" w:rsidR="00E51977" w:rsidRPr="00180341" w:rsidRDefault="00E51977"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55F06EB6"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სასწავლო კურსი წარმატებით დაასრულა 212 კანდიდატმა;</w:t>
      </w:r>
    </w:p>
    <w:p w14:paraId="03D42073"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ფსიქოსოციალური მომსახურების ცენტრში, შემოვიდა ახალი 1 809 შემთხვევა. აქედან, 1 219   გადმომისამართდა შიდა რეფერირების მექანიზმით მანდატურის მიერ, ხოლო 590 შემთხვევაში მომსახურების მიმღებმა და/ან მისმა კანონიერმა წარმომადგენელმა თვითდინებით მიმართა ცენტრს, ან მოსწავლე გადმომისამართდა სხვა უწყებიდან/სუბიექტის მიერ, ან ცენტრის სპეციალისტის მიერ აღმოჩენილი იქნა შემთხვევა;</w:t>
      </w:r>
    </w:p>
    <w:p w14:paraId="7BED9791"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lastRenderedPageBreak/>
        <w:t>ფსიქოსოციალური მომსახურების ცენტრის თანამშრომლების მიერ, ფსიქოსოციალური მომსახურების მიწოდების მიზნით, სხვადასხვა ზოგადსაგანმანათლებლო დაწესებულებაში განხორციელდა 411 ვიზიტი;</w:t>
      </w:r>
    </w:p>
    <w:p w14:paraId="64DC93EE"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ფსიქოსოციალური მომსახურების ბაზაზე ფუნქციონირებდა 24 საათიანი ცხელი ხაზი და ფსიქოსოციალური მომსახურების ცენტრის საკონსულტაციო მომსახურების მიღების მიზნით, ფუნქციონირებდა ონლაინ საკონსულტაციო ჩათი (befriend.mes.gov.ge).</w:t>
      </w:r>
    </w:p>
    <w:p w14:paraId="477AA62C" w14:textId="77777777" w:rsidR="00E51977" w:rsidRPr="00180341" w:rsidRDefault="00E51977" w:rsidP="00DB446F">
      <w:pPr>
        <w:pBdr>
          <w:top w:val="nil"/>
          <w:left w:val="nil"/>
          <w:bottom w:val="nil"/>
          <w:right w:val="nil"/>
          <w:between w:val="nil"/>
        </w:pBdr>
        <w:spacing w:line="240" w:lineRule="auto"/>
        <w:ind w:left="567"/>
        <w:jc w:val="both"/>
        <w:rPr>
          <w:rFonts w:ascii="Sylfaen" w:eastAsia="SimSun" w:hAnsi="Sylfaen" w:cs="Calibri"/>
          <w:highlight w:val="yellow"/>
        </w:rPr>
      </w:pPr>
    </w:p>
    <w:p w14:paraId="4745AF44" w14:textId="77777777" w:rsidR="00E51977" w:rsidRPr="00393A21" w:rsidRDefault="00E51977" w:rsidP="00DB446F">
      <w:pPr>
        <w:pStyle w:val="Heading4"/>
        <w:spacing w:line="240" w:lineRule="auto"/>
        <w:rPr>
          <w:rFonts w:ascii="Sylfaen" w:eastAsia="SimSun" w:hAnsi="Sylfaen" w:cs="Calibri"/>
          <w:i w:val="0"/>
        </w:rPr>
      </w:pPr>
      <w:r w:rsidRPr="00393A21">
        <w:rPr>
          <w:rFonts w:ascii="Sylfaen" w:eastAsia="SimSun" w:hAnsi="Sylfaen" w:cs="Calibri"/>
          <w:i w:val="0"/>
        </w:rPr>
        <w:t xml:space="preserve">4.1.4 </w:t>
      </w:r>
      <w:r w:rsidRPr="00393A21">
        <w:rPr>
          <w:rFonts w:ascii="Sylfaen" w:eastAsia="SimSun" w:hAnsi="Sylfaen" w:cs="Sylfaen"/>
          <w:i w:val="0"/>
        </w:rPr>
        <w:t>წარმატებულ</w:t>
      </w:r>
      <w:r w:rsidRPr="00393A21">
        <w:rPr>
          <w:rFonts w:ascii="Sylfaen" w:eastAsia="SimSun" w:hAnsi="Sylfaen" w:cs="Calibri"/>
          <w:i w:val="0"/>
        </w:rPr>
        <w:t xml:space="preserve"> </w:t>
      </w:r>
      <w:r w:rsidRPr="00393A21">
        <w:rPr>
          <w:rFonts w:ascii="Sylfaen" w:eastAsia="SimSun" w:hAnsi="Sylfaen" w:cs="Sylfaen"/>
          <w:i w:val="0"/>
        </w:rPr>
        <w:t>მოსწავლეთა</w:t>
      </w:r>
      <w:r w:rsidRPr="00393A21">
        <w:rPr>
          <w:rFonts w:ascii="Sylfaen" w:eastAsia="SimSun" w:hAnsi="Sylfaen" w:cs="Calibri"/>
          <w:i w:val="0"/>
        </w:rPr>
        <w:t xml:space="preserve"> </w:t>
      </w:r>
      <w:r w:rsidRPr="00393A21">
        <w:rPr>
          <w:rFonts w:ascii="Sylfaen" w:eastAsia="SimSun" w:hAnsi="Sylfaen" w:cs="Sylfaen"/>
          <w:i w:val="0"/>
        </w:rPr>
        <w:t>წახალისება</w:t>
      </w:r>
      <w:r w:rsidRPr="00393A21">
        <w:rPr>
          <w:rFonts w:ascii="Sylfaen" w:eastAsia="SimSun" w:hAnsi="Sylfaen" w:cs="Calibri"/>
          <w:i w:val="0"/>
        </w:rPr>
        <w:t xml:space="preserve"> (</w:t>
      </w:r>
      <w:r w:rsidRPr="00393A21">
        <w:rPr>
          <w:rFonts w:ascii="Sylfaen" w:eastAsia="SimSun" w:hAnsi="Sylfaen" w:cs="Sylfaen"/>
          <w:i w:val="0"/>
        </w:rPr>
        <w:t>პროგრამული</w:t>
      </w:r>
      <w:r w:rsidRPr="00393A21">
        <w:rPr>
          <w:rFonts w:ascii="Sylfaen" w:eastAsia="SimSun" w:hAnsi="Sylfaen" w:cs="Calibri"/>
          <w:i w:val="0"/>
        </w:rPr>
        <w:t xml:space="preserve"> </w:t>
      </w:r>
      <w:r w:rsidRPr="00393A21">
        <w:rPr>
          <w:rFonts w:ascii="Sylfaen" w:eastAsia="SimSun" w:hAnsi="Sylfaen" w:cs="Sylfaen"/>
          <w:i w:val="0"/>
        </w:rPr>
        <w:t>კოდი</w:t>
      </w:r>
      <w:r w:rsidRPr="00393A21">
        <w:rPr>
          <w:rFonts w:ascii="Sylfaen" w:eastAsia="SimSun" w:hAnsi="Sylfaen" w:cs="Calibri"/>
          <w:i w:val="0"/>
        </w:rPr>
        <w:t xml:space="preserve"> 32 02 04)</w:t>
      </w:r>
    </w:p>
    <w:p w14:paraId="57618FE7" w14:textId="77777777" w:rsidR="00E51977" w:rsidRPr="00393A21" w:rsidRDefault="00E51977" w:rsidP="00DB446F">
      <w:pPr>
        <w:spacing w:line="240" w:lineRule="auto"/>
        <w:rPr>
          <w:rFonts w:ascii="Sylfaen" w:eastAsia="SimSun" w:hAnsi="Sylfaen" w:cs="Calibri"/>
        </w:rPr>
      </w:pPr>
    </w:p>
    <w:p w14:paraId="54DA86B4" w14:textId="77777777" w:rsidR="00E51977" w:rsidRPr="00393A21" w:rsidRDefault="00E51977" w:rsidP="00DB446F">
      <w:pPr>
        <w:spacing w:after="0" w:line="240" w:lineRule="auto"/>
        <w:jc w:val="both"/>
        <w:rPr>
          <w:rFonts w:ascii="Sylfaen" w:hAnsi="Sylfaen"/>
        </w:rPr>
      </w:pPr>
      <w:r w:rsidRPr="00393A21">
        <w:rPr>
          <w:rFonts w:ascii="Sylfaen" w:hAnsi="Sylfaen"/>
        </w:rPr>
        <w:t xml:space="preserve">პროგრამის განმახორციელებელი: </w:t>
      </w:r>
    </w:p>
    <w:p w14:paraId="5E6E95E9"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საქართველოს</w:t>
      </w:r>
      <w:r w:rsidRPr="00393A21">
        <w:rPr>
          <w:rFonts w:ascii="Sylfaen" w:eastAsia="SimSun" w:hAnsi="Sylfaen" w:cs="Calibri"/>
          <w:color w:val="000000"/>
        </w:rPr>
        <w:t xml:space="preserve"> </w:t>
      </w:r>
      <w:r w:rsidRPr="00393A21">
        <w:rPr>
          <w:rFonts w:ascii="Sylfaen" w:eastAsia="SimSun" w:hAnsi="Sylfaen" w:cs="Sylfaen"/>
          <w:color w:val="000000"/>
        </w:rPr>
        <w:t>განათლებისა</w:t>
      </w:r>
      <w:r w:rsidRPr="00393A21">
        <w:rPr>
          <w:rFonts w:ascii="Sylfaen" w:eastAsia="SimSun" w:hAnsi="Sylfaen" w:cs="Calibri"/>
          <w:color w:val="000000"/>
        </w:rPr>
        <w:t xml:space="preserve"> </w:t>
      </w:r>
      <w:r w:rsidRPr="00393A21">
        <w:rPr>
          <w:rFonts w:ascii="Sylfaen" w:eastAsia="SimSun" w:hAnsi="Sylfaen" w:cs="Sylfaen"/>
          <w:color w:val="000000"/>
        </w:rPr>
        <w:t>და</w:t>
      </w:r>
      <w:r w:rsidRPr="00393A21">
        <w:rPr>
          <w:rFonts w:ascii="Sylfaen" w:eastAsia="SimSun" w:hAnsi="Sylfaen" w:cs="Calibri"/>
          <w:color w:val="000000"/>
        </w:rPr>
        <w:t xml:space="preserve"> </w:t>
      </w:r>
      <w:r w:rsidRPr="00393A21">
        <w:rPr>
          <w:rFonts w:ascii="Sylfaen" w:eastAsia="SimSun" w:hAnsi="Sylfaen" w:cs="Sylfaen"/>
          <w:color w:val="000000"/>
        </w:rPr>
        <w:t>მეცნიერების</w:t>
      </w:r>
      <w:r w:rsidRPr="00393A21">
        <w:rPr>
          <w:rFonts w:ascii="Sylfaen" w:eastAsia="SimSun" w:hAnsi="Sylfaen" w:cs="Calibri"/>
          <w:color w:val="000000"/>
        </w:rPr>
        <w:t xml:space="preserve"> </w:t>
      </w:r>
      <w:r w:rsidRPr="00393A21">
        <w:rPr>
          <w:rFonts w:ascii="Sylfaen" w:eastAsia="SimSun" w:hAnsi="Sylfaen" w:cs="Sylfaen"/>
          <w:color w:val="000000"/>
        </w:rPr>
        <w:t>სამინისტროს</w:t>
      </w:r>
      <w:r w:rsidRPr="00393A21">
        <w:rPr>
          <w:rFonts w:ascii="Sylfaen" w:eastAsia="SimSun" w:hAnsi="Sylfaen" w:cs="Calibri"/>
          <w:color w:val="000000"/>
        </w:rPr>
        <w:t xml:space="preserve"> </w:t>
      </w:r>
      <w:r w:rsidRPr="00393A21">
        <w:rPr>
          <w:rFonts w:ascii="Sylfaen" w:eastAsia="SimSun" w:hAnsi="Sylfaen" w:cs="Sylfaen"/>
          <w:color w:val="000000"/>
        </w:rPr>
        <w:t>აპარატი</w:t>
      </w:r>
      <w:r w:rsidRPr="00393A21">
        <w:rPr>
          <w:rFonts w:ascii="Sylfaen" w:eastAsia="SimSun" w:hAnsi="Sylfaen" w:cs="Calibri"/>
          <w:color w:val="000000"/>
        </w:rPr>
        <w:t xml:space="preserve">; </w:t>
      </w:r>
    </w:p>
    <w:p w14:paraId="5379E269"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სსიპ</w:t>
      </w:r>
      <w:r w:rsidRPr="00393A21">
        <w:rPr>
          <w:rFonts w:ascii="Sylfaen" w:eastAsia="SimSun" w:hAnsi="Sylfaen" w:cs="Calibri"/>
          <w:color w:val="000000"/>
        </w:rPr>
        <w:t xml:space="preserve"> - </w:t>
      </w:r>
      <w:r w:rsidRPr="00393A21">
        <w:rPr>
          <w:rFonts w:ascii="Sylfaen" w:eastAsia="SimSun" w:hAnsi="Sylfaen" w:cs="Sylfaen"/>
          <w:color w:val="000000"/>
        </w:rPr>
        <w:t>შეფასებისა</w:t>
      </w:r>
      <w:r w:rsidRPr="00393A21">
        <w:rPr>
          <w:rFonts w:ascii="Sylfaen" w:eastAsia="SimSun" w:hAnsi="Sylfaen" w:cs="Calibri"/>
          <w:color w:val="000000"/>
        </w:rPr>
        <w:t xml:space="preserve"> </w:t>
      </w:r>
      <w:r w:rsidRPr="00393A21">
        <w:rPr>
          <w:rFonts w:ascii="Sylfaen" w:eastAsia="SimSun" w:hAnsi="Sylfaen" w:cs="Sylfaen"/>
          <w:color w:val="000000"/>
        </w:rPr>
        <w:t>და</w:t>
      </w:r>
      <w:r w:rsidRPr="00393A21">
        <w:rPr>
          <w:rFonts w:ascii="Sylfaen" w:eastAsia="SimSun" w:hAnsi="Sylfaen" w:cs="Calibri"/>
          <w:color w:val="000000"/>
        </w:rPr>
        <w:t xml:space="preserve"> </w:t>
      </w:r>
      <w:r w:rsidRPr="00393A21">
        <w:rPr>
          <w:rFonts w:ascii="Sylfaen" w:eastAsia="SimSun" w:hAnsi="Sylfaen" w:cs="Sylfaen"/>
          <w:color w:val="000000"/>
        </w:rPr>
        <w:t>გამოცდების</w:t>
      </w:r>
      <w:r w:rsidRPr="00393A21">
        <w:rPr>
          <w:rFonts w:ascii="Sylfaen" w:eastAsia="SimSun" w:hAnsi="Sylfaen" w:cs="Calibri"/>
          <w:color w:val="000000"/>
        </w:rPr>
        <w:t xml:space="preserve"> </w:t>
      </w:r>
      <w:r w:rsidRPr="00393A21">
        <w:rPr>
          <w:rFonts w:ascii="Sylfaen" w:eastAsia="SimSun" w:hAnsi="Sylfaen" w:cs="Sylfaen"/>
          <w:color w:val="000000"/>
        </w:rPr>
        <w:t>ეროვნული</w:t>
      </w:r>
      <w:r w:rsidRPr="00393A21">
        <w:rPr>
          <w:rFonts w:ascii="Sylfaen" w:eastAsia="SimSun" w:hAnsi="Sylfaen" w:cs="Calibri"/>
          <w:color w:val="000000"/>
        </w:rPr>
        <w:t xml:space="preserve"> </w:t>
      </w:r>
      <w:r w:rsidRPr="00393A21">
        <w:rPr>
          <w:rFonts w:ascii="Sylfaen" w:eastAsia="SimSun" w:hAnsi="Sylfaen" w:cs="Sylfaen"/>
          <w:color w:val="000000"/>
        </w:rPr>
        <w:t>ცენტრი</w:t>
      </w:r>
      <w:r w:rsidRPr="00393A21">
        <w:rPr>
          <w:rFonts w:ascii="Sylfaen" w:eastAsia="SimSun" w:hAnsi="Sylfaen" w:cs="Calibri"/>
          <w:color w:val="000000"/>
        </w:rPr>
        <w:t>;</w:t>
      </w:r>
    </w:p>
    <w:p w14:paraId="05EFBD06"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სსიპ</w:t>
      </w:r>
      <w:r w:rsidRPr="00393A21">
        <w:rPr>
          <w:rFonts w:ascii="Sylfaen" w:eastAsia="SimSun" w:hAnsi="Sylfaen" w:cs="Calibri"/>
          <w:color w:val="000000"/>
        </w:rPr>
        <w:t xml:space="preserve"> - </w:t>
      </w:r>
      <w:r w:rsidRPr="00393A21">
        <w:rPr>
          <w:rFonts w:ascii="Sylfaen" w:eastAsia="SimSun" w:hAnsi="Sylfaen" w:cs="Sylfaen"/>
          <w:color w:val="000000"/>
        </w:rPr>
        <w:t>საგანმანათლებლო</w:t>
      </w:r>
      <w:r w:rsidRPr="00393A21">
        <w:rPr>
          <w:rFonts w:ascii="Sylfaen" w:eastAsia="SimSun" w:hAnsi="Sylfaen" w:cs="Calibri"/>
          <w:color w:val="000000"/>
        </w:rPr>
        <w:t xml:space="preserve"> </w:t>
      </w:r>
      <w:r w:rsidRPr="00393A21">
        <w:rPr>
          <w:rFonts w:ascii="Sylfaen" w:eastAsia="SimSun" w:hAnsi="Sylfaen" w:cs="Sylfaen"/>
          <w:color w:val="000000"/>
        </w:rPr>
        <w:t>და</w:t>
      </w:r>
      <w:r w:rsidRPr="00393A21">
        <w:rPr>
          <w:rFonts w:ascii="Sylfaen" w:eastAsia="SimSun" w:hAnsi="Sylfaen" w:cs="Calibri"/>
          <w:color w:val="000000"/>
        </w:rPr>
        <w:t xml:space="preserve"> </w:t>
      </w:r>
      <w:r w:rsidRPr="00393A21">
        <w:rPr>
          <w:rFonts w:ascii="Sylfaen" w:eastAsia="SimSun" w:hAnsi="Sylfaen" w:cs="Sylfaen"/>
          <w:color w:val="000000"/>
        </w:rPr>
        <w:t>სამეცნიერო</w:t>
      </w:r>
      <w:r w:rsidRPr="00393A21">
        <w:rPr>
          <w:rFonts w:ascii="Sylfaen" w:eastAsia="SimSun" w:hAnsi="Sylfaen" w:cs="Calibri"/>
          <w:color w:val="000000"/>
        </w:rPr>
        <w:t xml:space="preserve"> </w:t>
      </w:r>
      <w:r w:rsidRPr="00393A21">
        <w:rPr>
          <w:rFonts w:ascii="Sylfaen" w:eastAsia="SimSun" w:hAnsi="Sylfaen" w:cs="Sylfaen"/>
          <w:color w:val="000000"/>
        </w:rPr>
        <w:t>ინფრასტრუქტურის</w:t>
      </w:r>
      <w:r w:rsidRPr="00393A21">
        <w:rPr>
          <w:rFonts w:ascii="Sylfaen" w:eastAsia="SimSun" w:hAnsi="Sylfaen" w:cs="Calibri"/>
          <w:color w:val="000000"/>
        </w:rPr>
        <w:t xml:space="preserve"> </w:t>
      </w:r>
      <w:r w:rsidRPr="00393A21">
        <w:rPr>
          <w:rFonts w:ascii="Sylfaen" w:eastAsia="SimSun" w:hAnsi="Sylfaen" w:cs="Sylfaen"/>
          <w:color w:val="000000"/>
        </w:rPr>
        <w:t>განვითარების</w:t>
      </w:r>
      <w:r w:rsidRPr="00393A21">
        <w:rPr>
          <w:rFonts w:ascii="Sylfaen" w:eastAsia="SimSun" w:hAnsi="Sylfaen" w:cs="Calibri"/>
          <w:color w:val="000000"/>
        </w:rPr>
        <w:t xml:space="preserve"> </w:t>
      </w:r>
      <w:r w:rsidRPr="00393A21">
        <w:rPr>
          <w:rFonts w:ascii="Sylfaen" w:eastAsia="SimSun" w:hAnsi="Sylfaen" w:cs="Sylfaen"/>
          <w:color w:val="000000"/>
        </w:rPr>
        <w:t>სააგენტო</w:t>
      </w:r>
      <w:r w:rsidRPr="00393A21">
        <w:rPr>
          <w:rFonts w:ascii="Sylfaen" w:eastAsia="SimSun" w:hAnsi="Sylfaen" w:cs="Calibri"/>
          <w:color w:val="000000"/>
        </w:rPr>
        <w:t>;</w:t>
      </w:r>
    </w:p>
    <w:p w14:paraId="593351B7"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სსიპ</w:t>
      </w:r>
      <w:r w:rsidRPr="00393A21">
        <w:rPr>
          <w:rFonts w:ascii="Sylfaen" w:eastAsia="SimSun" w:hAnsi="Sylfaen" w:cs="Calibri"/>
          <w:color w:val="000000"/>
        </w:rPr>
        <w:t xml:space="preserve"> – </w:t>
      </w:r>
      <w:r w:rsidRPr="00393A21">
        <w:rPr>
          <w:rFonts w:ascii="Sylfaen" w:eastAsia="SimSun" w:hAnsi="Sylfaen" w:cs="Sylfaen"/>
          <w:color w:val="000000"/>
        </w:rPr>
        <w:t>შოთა</w:t>
      </w:r>
      <w:r w:rsidRPr="00393A21">
        <w:rPr>
          <w:rFonts w:ascii="Sylfaen" w:eastAsia="SimSun" w:hAnsi="Sylfaen" w:cs="Calibri"/>
          <w:color w:val="000000"/>
        </w:rPr>
        <w:t xml:space="preserve"> </w:t>
      </w:r>
      <w:r w:rsidRPr="00393A21">
        <w:rPr>
          <w:rFonts w:ascii="Sylfaen" w:eastAsia="SimSun" w:hAnsi="Sylfaen" w:cs="Sylfaen"/>
          <w:color w:val="000000"/>
        </w:rPr>
        <w:t>რუსთაველის</w:t>
      </w:r>
      <w:r w:rsidRPr="00393A21">
        <w:rPr>
          <w:rFonts w:ascii="Sylfaen" w:eastAsia="SimSun" w:hAnsi="Sylfaen" w:cs="Calibri"/>
          <w:color w:val="000000"/>
        </w:rPr>
        <w:t xml:space="preserve"> </w:t>
      </w:r>
      <w:r w:rsidRPr="00393A21">
        <w:rPr>
          <w:rFonts w:ascii="Sylfaen" w:eastAsia="SimSun" w:hAnsi="Sylfaen" w:cs="Sylfaen"/>
          <w:color w:val="000000"/>
        </w:rPr>
        <w:t>საქართველოს</w:t>
      </w:r>
      <w:r w:rsidRPr="00393A21">
        <w:rPr>
          <w:rFonts w:ascii="Sylfaen" w:eastAsia="SimSun" w:hAnsi="Sylfaen" w:cs="Calibri"/>
          <w:color w:val="000000"/>
        </w:rPr>
        <w:t xml:space="preserve"> </w:t>
      </w:r>
      <w:r w:rsidRPr="00393A21">
        <w:rPr>
          <w:rFonts w:ascii="Sylfaen" w:eastAsia="SimSun" w:hAnsi="Sylfaen" w:cs="Sylfaen"/>
          <w:color w:val="000000"/>
        </w:rPr>
        <w:t>ეროვნული</w:t>
      </w:r>
      <w:r w:rsidRPr="00393A21">
        <w:rPr>
          <w:rFonts w:ascii="Sylfaen" w:eastAsia="SimSun" w:hAnsi="Sylfaen" w:cs="Calibri"/>
          <w:color w:val="000000"/>
        </w:rPr>
        <w:t xml:space="preserve"> </w:t>
      </w:r>
      <w:r w:rsidRPr="00393A21">
        <w:rPr>
          <w:rFonts w:ascii="Sylfaen" w:eastAsia="SimSun" w:hAnsi="Sylfaen" w:cs="Sylfaen"/>
          <w:color w:val="000000"/>
        </w:rPr>
        <w:t>სამეცნიერო</w:t>
      </w:r>
      <w:r w:rsidRPr="00393A21">
        <w:rPr>
          <w:rFonts w:ascii="Sylfaen" w:eastAsia="SimSun" w:hAnsi="Sylfaen" w:cs="Calibri"/>
          <w:color w:val="000000"/>
        </w:rPr>
        <w:t xml:space="preserve"> </w:t>
      </w:r>
      <w:r w:rsidRPr="00393A21">
        <w:rPr>
          <w:rFonts w:ascii="Sylfaen" w:eastAsia="SimSun" w:hAnsi="Sylfaen" w:cs="Sylfaen"/>
          <w:color w:val="000000"/>
        </w:rPr>
        <w:t>ფონდი</w:t>
      </w:r>
      <w:r w:rsidRPr="00393A21">
        <w:rPr>
          <w:rFonts w:ascii="Sylfaen" w:eastAsia="SimSun" w:hAnsi="Sylfaen" w:cs="Calibri"/>
          <w:color w:val="000000"/>
        </w:rPr>
        <w:t>;</w:t>
      </w:r>
    </w:p>
    <w:p w14:paraId="20D2BEB6" w14:textId="77777777" w:rsidR="00E51977" w:rsidRPr="00180341" w:rsidRDefault="00E51977" w:rsidP="00DB446F">
      <w:pPr>
        <w:pBdr>
          <w:top w:val="nil"/>
          <w:left w:val="nil"/>
          <w:bottom w:val="nil"/>
          <w:right w:val="nil"/>
          <w:between w:val="nil"/>
        </w:pBdr>
        <w:spacing w:line="240" w:lineRule="auto"/>
        <w:ind w:left="567"/>
        <w:jc w:val="both"/>
        <w:rPr>
          <w:rFonts w:ascii="Sylfaen" w:eastAsia="SimSun" w:hAnsi="Sylfaen" w:cs="Calibri"/>
          <w:highlight w:val="yellow"/>
        </w:rPr>
      </w:pPr>
    </w:p>
    <w:p w14:paraId="47B35B2A"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ქვეპროგრამის „ეროვნული სასწავლო ოლიმპიადების’’ ფარგლებში ჩატარდა 2021-2022 წლის სასწავლო ოლიმპიადა და გამოვლინდა 124 გამარჯვებული მოსწავლე, აქედან I ადგილი - 16 მოსწავლე, II - 14 მოსწავლე, III - 15 მოსწავლე, IV-X ადგილები - 79 მოსწავლე. გამარჯვებულები დაჯილდოვდნენ შესამაბისად 1000 (I ადგილი), 700 (II ადგილი), 500 (III ადგილი) და 200 (IV-X ადგილები) ლარის ღირებულების კომპიუტერული ტექნიკის, აქსესუარების და სმარტფონების სასაჩუქრე ბარათებით და დიპლომებით. ასევე, ეროვნულ ოლიმპიადებში მონაწილე სკოლებიდან 36 სხვადასხვა ნომინაციაში დაჯილდოვდა 29 სკოლა.</w:t>
      </w:r>
    </w:p>
    <w:p w14:paraId="46BD2D94"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ინფორმატიკის ეროვნული ოლიმპიადაში მონაწილეობდა საჯარო და კერძო სკოლების VII-XII კლასის 400-მდე მოსწავლე და გამოვლინდა 26 გამარჯვებული: I, II და III ადგილები - თითოეულზე 3 მოსწავლე, IV-X ადგილები - 17 მოსწავლე. მოსწავლეები დაჯილდოვდნენ შესაბამისად - 1000 (I ადგილი), 700 (II ადგილი), 500 (III ადგილი) და 200 (IV-X ადგილები) ლარის ღირებულების კომპიუტერული  ტექნიკის, აქსესუარების და სმარტფონების სასაჩუქრე ბარათებით და დიპლომებით.</w:t>
      </w:r>
    </w:p>
    <w:p w14:paraId="628A6001"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ქვეპროგრამის „საერთაშორისო სასწავლო ოლიმპიადების“ ფარგლებში დაფინანსდა საერთაშორისო სასწავლო რეგიონულ ოლიმპიადაში საქართველოს ნაკრები გუნდების მონაწილეობის მიზნით შემოსული ხუთი განაცხადი და სლოვენიაში, ქ. ლუბლიანაში,  გამართულ ევროპის მეექვსე ფიზიკის ოლიმპიადაში საქართველოს ნაკრებ გუნდმა მოიპოვა ორი ოქროს, ერთი ვერცხლის და ორი ბრინჯაოს მედალი; უნგრეთში, ქ. ბუდაპეშტში გამართულ ქიმიის მე-5 საერთაშორისო ტურნირში საქართველოს ნაკრებმა გუნდმა მოიპოვა სამი ბრინჯაოს მედალი; რუმინეთში, ქ. ტიმიშოარაში ახალგაზრდა ფიზიკოსთა საერთაშორისო ტურნირზე საქართველოს ნაკრებმა გუნდმა მოიპოვა ბრინჯაოს (გუნდური) მედალი, საქართველოში, ქ. თბილისში გამართულ ახალგაზრდა ნატურალისტთა მე-10 საერთაშორისო ტურნირზე სსიპ - აკადემიკოს ილია ვეკუას სახელობის ფიზიკა -  მათემატიკის ქალაქ თბილისის 42- ე საჯარო სკოლის გუნდმა მოიპოვა ვერცხლის (გუნდური) მედალი და ქ. ქუთაისში გამართულ ასტრონომიისა და ასტროფიზიკის ოლიმპიადში საქართველოს ნაკრების ორმა წევრმა მოიპოვა ბრინჯაოს მედლები, ხოლო ორმა საპატიო სიგელი;</w:t>
      </w:r>
    </w:p>
    <w:p w14:paraId="7191ED03"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ქვეპროგრამის „საერთაშორისო სასწავლო ოლიმპიადების“ ფარგლებში, ინფორმატიკაში ევროპის მე-6 ახალგაზრდულ ოლიმპიადაში მონაწილეობა მიიღო საქართველოს ახალგაზრდულმა ნაკრებმა, ძირითადი გუნდის ორმა წევრმა 2 ბრინჯაოს მედალი და საპატიო სიგელი მოიპოვა;</w:t>
      </w:r>
    </w:p>
    <w:p w14:paraId="30486B06" w14:textId="39257E82" w:rsidR="00E51977"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lastRenderedPageBreak/>
        <w:t>ქვეპროგრამის „საერთაშორისო სასწავლო ოლიმპიადების“ ფარგლეში, 2022 წლის საერთაშორისო სასწავლო ოლიმპიადებზე საქართველოს ნაკრები გუნდები წარდგენილი იქნა 5 დისციპლინაში: ქიმიის 54-ე საერთაშორისო სასწავლო ოლიმპიადაზე (გაიმართა დისტანციურად) მოპოვებულ იქნა 1 ვერცხლის და 2 ბრინჯაოს მედალი, ფიზიკის 52-ე საერთაშორისო ოლიმპიადაზე (გაიმართა დისტაციურად) მოპოვებულ იქნა 1 ოქროს, 2 ვერცლისა და 2 ბრინჯაოს მედალი, მათემატიკის 63-ე საერთაშორიო ოლიმპიადაზე (ოსლო, ნორვეგია) მოპოვებულ იქნა 3 ბრინჯაოს მედალი და 3 საპატიო სიგელი, ინფორმატიკის 34-ე საერთაშორიო ოლიმპიადაზე (ჯოკიაკარტა და ცენტრალური ჯავას პროვინცია, ინდონეზია) მოპოვებული იქნა 1 ვერცხლის და 2 ბრინჯაოს მედალი, სომხეთში, ქ. ერევანში ბიოლოგიის ოლომპიადზე მონაწილეობდა საქართველოს ნაკრები გუნდის ოთხი მოსწავლე.</w:t>
      </w:r>
    </w:p>
    <w:p w14:paraId="653E92BB" w14:textId="77777777" w:rsidR="00E51977" w:rsidRPr="00180341" w:rsidRDefault="00E51977" w:rsidP="00DB446F">
      <w:pPr>
        <w:pBdr>
          <w:top w:val="nil"/>
          <w:left w:val="nil"/>
          <w:bottom w:val="nil"/>
          <w:right w:val="nil"/>
          <w:between w:val="nil"/>
        </w:pBdr>
        <w:spacing w:line="240" w:lineRule="auto"/>
        <w:ind w:left="567"/>
        <w:jc w:val="both"/>
        <w:rPr>
          <w:rFonts w:ascii="Sylfaen" w:eastAsia="SimSun" w:hAnsi="Sylfaen" w:cs="Calibri"/>
          <w:highlight w:val="yellow"/>
        </w:rPr>
      </w:pPr>
    </w:p>
    <w:p w14:paraId="2C8FE9B3" w14:textId="77777777" w:rsidR="00E51977" w:rsidRPr="00393A21" w:rsidRDefault="00E51977" w:rsidP="00DB446F">
      <w:pPr>
        <w:pStyle w:val="Heading4"/>
        <w:spacing w:line="240" w:lineRule="auto"/>
        <w:rPr>
          <w:rFonts w:ascii="Sylfaen" w:eastAsia="SimSun" w:hAnsi="Sylfaen" w:cs="Calibri"/>
          <w:i w:val="0"/>
        </w:rPr>
      </w:pPr>
      <w:r w:rsidRPr="00393A21">
        <w:rPr>
          <w:rFonts w:ascii="Sylfaen" w:eastAsia="SimSun" w:hAnsi="Sylfaen" w:cs="Calibri"/>
          <w:i w:val="0"/>
        </w:rPr>
        <w:t xml:space="preserve">4.1.5 </w:t>
      </w:r>
      <w:r w:rsidRPr="00393A21">
        <w:rPr>
          <w:rFonts w:ascii="Sylfaen" w:eastAsia="SimSun" w:hAnsi="Sylfaen" w:cs="Sylfaen"/>
          <w:i w:val="0"/>
        </w:rPr>
        <w:t>განსაკუთრებით</w:t>
      </w:r>
      <w:r w:rsidRPr="00393A21">
        <w:rPr>
          <w:rFonts w:ascii="Sylfaen" w:eastAsia="SimSun" w:hAnsi="Sylfaen" w:cs="Calibri"/>
          <w:i w:val="0"/>
        </w:rPr>
        <w:t xml:space="preserve"> </w:t>
      </w:r>
      <w:r w:rsidRPr="00393A21">
        <w:rPr>
          <w:rFonts w:ascii="Sylfaen" w:eastAsia="SimSun" w:hAnsi="Sylfaen" w:cs="Sylfaen"/>
          <w:i w:val="0"/>
        </w:rPr>
        <w:t>ნიჭიერ</w:t>
      </w:r>
      <w:r w:rsidRPr="00393A21">
        <w:rPr>
          <w:rFonts w:ascii="Sylfaen" w:eastAsia="SimSun" w:hAnsi="Sylfaen" w:cs="Calibri"/>
          <w:i w:val="0"/>
        </w:rPr>
        <w:t xml:space="preserve"> </w:t>
      </w:r>
      <w:r w:rsidRPr="00393A21">
        <w:rPr>
          <w:rFonts w:ascii="Sylfaen" w:eastAsia="SimSun" w:hAnsi="Sylfaen" w:cs="Sylfaen"/>
          <w:i w:val="0"/>
        </w:rPr>
        <w:t>მოსწავლეთა</w:t>
      </w:r>
      <w:r w:rsidRPr="00393A21">
        <w:rPr>
          <w:rFonts w:ascii="Sylfaen" w:eastAsia="SimSun" w:hAnsi="Sylfaen" w:cs="Calibri"/>
          <w:i w:val="0"/>
        </w:rPr>
        <w:t xml:space="preserve"> </w:t>
      </w:r>
      <w:r w:rsidRPr="00393A21">
        <w:rPr>
          <w:rFonts w:ascii="Sylfaen" w:eastAsia="SimSun" w:hAnsi="Sylfaen" w:cs="Sylfaen"/>
          <w:i w:val="0"/>
        </w:rPr>
        <w:t>საგანმანათლებლო</w:t>
      </w:r>
      <w:r w:rsidRPr="00393A21">
        <w:rPr>
          <w:rFonts w:ascii="Sylfaen" w:eastAsia="SimSun" w:hAnsi="Sylfaen" w:cs="Calibri"/>
          <w:i w:val="0"/>
        </w:rPr>
        <w:t xml:space="preserve"> </w:t>
      </w:r>
      <w:r w:rsidRPr="00393A21">
        <w:rPr>
          <w:rFonts w:ascii="Sylfaen" w:eastAsia="SimSun" w:hAnsi="Sylfaen" w:cs="Sylfaen"/>
          <w:i w:val="0"/>
        </w:rPr>
        <w:t>და</w:t>
      </w:r>
      <w:r w:rsidRPr="00393A21">
        <w:rPr>
          <w:rFonts w:ascii="Sylfaen" w:eastAsia="SimSun" w:hAnsi="Sylfaen" w:cs="Calibri"/>
          <w:i w:val="0"/>
        </w:rPr>
        <w:t xml:space="preserve"> </w:t>
      </w:r>
      <w:r w:rsidRPr="00393A21">
        <w:rPr>
          <w:rFonts w:ascii="Sylfaen" w:eastAsia="SimSun" w:hAnsi="Sylfaen" w:cs="Sylfaen"/>
          <w:i w:val="0"/>
        </w:rPr>
        <w:t>საცხოვრებელი</w:t>
      </w:r>
      <w:r w:rsidRPr="00393A21">
        <w:rPr>
          <w:rFonts w:ascii="Sylfaen" w:eastAsia="SimSun" w:hAnsi="Sylfaen" w:cs="Calibri"/>
          <w:i w:val="0"/>
        </w:rPr>
        <w:t xml:space="preserve"> </w:t>
      </w:r>
      <w:r w:rsidRPr="00393A21">
        <w:rPr>
          <w:rFonts w:ascii="Sylfaen" w:eastAsia="SimSun" w:hAnsi="Sylfaen" w:cs="Sylfaen"/>
          <w:i w:val="0"/>
        </w:rPr>
        <w:t>პირობებით</w:t>
      </w:r>
      <w:r w:rsidRPr="00393A21">
        <w:rPr>
          <w:rFonts w:ascii="Sylfaen" w:eastAsia="SimSun" w:hAnsi="Sylfaen" w:cs="Calibri"/>
          <w:i w:val="0"/>
        </w:rPr>
        <w:t xml:space="preserve"> </w:t>
      </w:r>
      <w:r w:rsidRPr="00393A21">
        <w:rPr>
          <w:rFonts w:ascii="Sylfaen" w:eastAsia="SimSun" w:hAnsi="Sylfaen" w:cs="Sylfaen"/>
          <w:i w:val="0"/>
        </w:rPr>
        <w:t>უზრუნველყოფა</w:t>
      </w:r>
      <w:r w:rsidRPr="00393A21">
        <w:rPr>
          <w:rFonts w:ascii="Sylfaen" w:eastAsia="SimSun" w:hAnsi="Sylfaen" w:cs="Calibri"/>
          <w:i w:val="0"/>
        </w:rPr>
        <w:t xml:space="preserve"> (</w:t>
      </w:r>
      <w:r w:rsidRPr="00393A21">
        <w:rPr>
          <w:rFonts w:ascii="Sylfaen" w:eastAsia="SimSun" w:hAnsi="Sylfaen" w:cs="Sylfaen"/>
          <w:i w:val="0"/>
        </w:rPr>
        <w:t>პროგრამული</w:t>
      </w:r>
      <w:r w:rsidRPr="00393A21">
        <w:rPr>
          <w:rFonts w:ascii="Sylfaen" w:eastAsia="SimSun" w:hAnsi="Sylfaen" w:cs="Calibri"/>
          <w:i w:val="0"/>
        </w:rPr>
        <w:t xml:space="preserve"> </w:t>
      </w:r>
      <w:r w:rsidRPr="00393A21">
        <w:rPr>
          <w:rFonts w:ascii="Sylfaen" w:eastAsia="SimSun" w:hAnsi="Sylfaen" w:cs="Sylfaen"/>
          <w:i w:val="0"/>
        </w:rPr>
        <w:t>კოდი</w:t>
      </w:r>
      <w:r w:rsidRPr="00393A21">
        <w:rPr>
          <w:rFonts w:ascii="Sylfaen" w:eastAsia="SimSun" w:hAnsi="Sylfaen" w:cs="Calibri"/>
          <w:i w:val="0"/>
        </w:rPr>
        <w:t xml:space="preserve"> 32 02 05)</w:t>
      </w:r>
    </w:p>
    <w:p w14:paraId="280542BC" w14:textId="77777777" w:rsidR="00E51977" w:rsidRPr="00393A21" w:rsidRDefault="00E51977" w:rsidP="00DB446F">
      <w:pPr>
        <w:spacing w:line="240" w:lineRule="auto"/>
        <w:rPr>
          <w:rFonts w:ascii="Sylfaen" w:eastAsia="SimSun" w:hAnsi="Sylfaen" w:cs="Calibri"/>
          <w:b/>
        </w:rPr>
      </w:pPr>
    </w:p>
    <w:p w14:paraId="6CDDDD71" w14:textId="77777777" w:rsidR="00E51977" w:rsidRPr="00393A21" w:rsidRDefault="00E51977" w:rsidP="00DB446F">
      <w:pPr>
        <w:spacing w:after="0" w:line="240" w:lineRule="auto"/>
        <w:jc w:val="both"/>
        <w:rPr>
          <w:rFonts w:ascii="Sylfaen" w:hAnsi="Sylfaen"/>
        </w:rPr>
      </w:pPr>
      <w:r w:rsidRPr="00393A21">
        <w:rPr>
          <w:rFonts w:ascii="Sylfaen" w:hAnsi="Sylfaen"/>
        </w:rPr>
        <w:t xml:space="preserve">პროგრამის განმახორციელებელი: </w:t>
      </w:r>
    </w:p>
    <w:p w14:paraId="16852C44"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საქართველოს</w:t>
      </w:r>
      <w:r w:rsidRPr="00393A21">
        <w:rPr>
          <w:rFonts w:ascii="Sylfaen" w:eastAsia="SimSun" w:hAnsi="Sylfaen" w:cs="Calibri"/>
          <w:color w:val="000000"/>
        </w:rPr>
        <w:t xml:space="preserve"> </w:t>
      </w:r>
      <w:r w:rsidRPr="00393A21">
        <w:rPr>
          <w:rFonts w:ascii="Sylfaen" w:eastAsia="SimSun" w:hAnsi="Sylfaen" w:cs="Sylfaen"/>
          <w:color w:val="000000"/>
        </w:rPr>
        <w:t>განათლებისა</w:t>
      </w:r>
      <w:r w:rsidRPr="00393A21">
        <w:rPr>
          <w:rFonts w:ascii="Sylfaen" w:eastAsia="SimSun" w:hAnsi="Sylfaen" w:cs="Calibri"/>
          <w:color w:val="000000"/>
        </w:rPr>
        <w:t xml:space="preserve"> </w:t>
      </w:r>
      <w:r w:rsidRPr="00393A21">
        <w:rPr>
          <w:rFonts w:ascii="Sylfaen" w:eastAsia="SimSun" w:hAnsi="Sylfaen" w:cs="Sylfaen"/>
          <w:color w:val="000000"/>
        </w:rPr>
        <w:t>და</w:t>
      </w:r>
      <w:r w:rsidRPr="00393A21">
        <w:rPr>
          <w:rFonts w:ascii="Sylfaen" w:eastAsia="SimSun" w:hAnsi="Sylfaen" w:cs="Calibri"/>
          <w:color w:val="000000"/>
        </w:rPr>
        <w:t xml:space="preserve"> </w:t>
      </w:r>
      <w:r w:rsidRPr="00393A21">
        <w:rPr>
          <w:rFonts w:ascii="Sylfaen" w:eastAsia="SimSun" w:hAnsi="Sylfaen" w:cs="Sylfaen"/>
          <w:color w:val="000000"/>
        </w:rPr>
        <w:t>მეცნიერების</w:t>
      </w:r>
      <w:r w:rsidRPr="00393A21">
        <w:rPr>
          <w:rFonts w:ascii="Sylfaen" w:eastAsia="SimSun" w:hAnsi="Sylfaen" w:cs="Calibri"/>
          <w:color w:val="000000"/>
        </w:rPr>
        <w:t xml:space="preserve"> </w:t>
      </w:r>
      <w:r w:rsidRPr="00393A21">
        <w:rPr>
          <w:rFonts w:ascii="Sylfaen" w:eastAsia="SimSun" w:hAnsi="Sylfaen" w:cs="Sylfaen"/>
          <w:color w:val="000000"/>
        </w:rPr>
        <w:t>სამინისტროს</w:t>
      </w:r>
      <w:r w:rsidRPr="00393A21">
        <w:rPr>
          <w:rFonts w:ascii="Sylfaen" w:eastAsia="SimSun" w:hAnsi="Sylfaen" w:cs="Calibri"/>
          <w:color w:val="000000"/>
        </w:rPr>
        <w:t xml:space="preserve"> </w:t>
      </w:r>
      <w:r w:rsidRPr="00393A21">
        <w:rPr>
          <w:rFonts w:ascii="Sylfaen" w:eastAsia="SimSun" w:hAnsi="Sylfaen" w:cs="Sylfaen"/>
          <w:color w:val="000000"/>
        </w:rPr>
        <w:t>აპარატი</w:t>
      </w:r>
      <w:r w:rsidRPr="00393A21">
        <w:rPr>
          <w:rFonts w:ascii="Sylfaen" w:eastAsia="SimSun" w:hAnsi="Sylfaen" w:cs="Calibri"/>
          <w:color w:val="000000"/>
        </w:rPr>
        <w:t xml:space="preserve">; </w:t>
      </w:r>
    </w:p>
    <w:p w14:paraId="0DFFFC0E" w14:textId="77777777" w:rsidR="00E51977" w:rsidRPr="00393A21"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3A21">
        <w:rPr>
          <w:rFonts w:ascii="Sylfaen" w:eastAsia="SimSun" w:hAnsi="Sylfaen" w:cs="Sylfaen"/>
          <w:color w:val="000000"/>
        </w:rPr>
        <w:t>სსიპ</w:t>
      </w:r>
      <w:r w:rsidRPr="00393A21">
        <w:rPr>
          <w:rFonts w:ascii="Sylfaen" w:eastAsia="SimSun" w:hAnsi="Sylfaen" w:cs="Calibri"/>
          <w:color w:val="000000"/>
        </w:rPr>
        <w:t xml:space="preserve"> - </w:t>
      </w:r>
      <w:r w:rsidRPr="00393A21">
        <w:rPr>
          <w:rFonts w:ascii="Sylfaen" w:eastAsia="SimSun" w:hAnsi="Sylfaen" w:cs="Sylfaen"/>
          <w:color w:val="000000"/>
        </w:rPr>
        <w:t>ვლადიმირ</w:t>
      </w:r>
      <w:r w:rsidRPr="00393A21">
        <w:rPr>
          <w:rFonts w:ascii="Sylfaen" w:eastAsia="SimSun" w:hAnsi="Sylfaen" w:cs="Calibri"/>
          <w:color w:val="000000"/>
        </w:rPr>
        <w:t xml:space="preserve"> </w:t>
      </w:r>
      <w:r w:rsidRPr="00393A21">
        <w:rPr>
          <w:rFonts w:ascii="Sylfaen" w:eastAsia="SimSun" w:hAnsi="Sylfaen" w:cs="Sylfaen"/>
          <w:color w:val="000000"/>
        </w:rPr>
        <w:t>კომაროვის</w:t>
      </w:r>
      <w:r w:rsidRPr="00393A21">
        <w:rPr>
          <w:rFonts w:ascii="Sylfaen" w:eastAsia="SimSun" w:hAnsi="Sylfaen" w:cs="Calibri"/>
          <w:color w:val="000000"/>
        </w:rPr>
        <w:t xml:space="preserve"> </w:t>
      </w:r>
      <w:r w:rsidRPr="00393A21">
        <w:rPr>
          <w:rFonts w:ascii="Sylfaen" w:eastAsia="SimSun" w:hAnsi="Sylfaen" w:cs="Sylfaen"/>
          <w:color w:val="000000"/>
        </w:rPr>
        <w:t>თბილისის</w:t>
      </w:r>
      <w:r w:rsidRPr="00393A21">
        <w:rPr>
          <w:rFonts w:ascii="Sylfaen" w:eastAsia="SimSun" w:hAnsi="Sylfaen" w:cs="Calibri"/>
          <w:color w:val="000000"/>
        </w:rPr>
        <w:t xml:space="preserve"> </w:t>
      </w:r>
      <w:r w:rsidRPr="00393A21">
        <w:rPr>
          <w:rFonts w:ascii="Sylfaen" w:eastAsia="SimSun" w:hAnsi="Sylfaen" w:cs="Sylfaen"/>
          <w:color w:val="000000"/>
        </w:rPr>
        <w:t>ფიზიკა</w:t>
      </w:r>
      <w:r w:rsidRPr="00393A21">
        <w:rPr>
          <w:rFonts w:ascii="Sylfaen" w:eastAsia="SimSun" w:hAnsi="Sylfaen" w:cs="Calibri"/>
          <w:color w:val="000000"/>
        </w:rPr>
        <w:t>-</w:t>
      </w:r>
      <w:r w:rsidRPr="00393A21">
        <w:rPr>
          <w:rFonts w:ascii="Sylfaen" w:eastAsia="SimSun" w:hAnsi="Sylfaen" w:cs="Sylfaen"/>
          <w:color w:val="000000"/>
        </w:rPr>
        <w:t>მათემატიკის</w:t>
      </w:r>
      <w:r w:rsidRPr="00393A21">
        <w:rPr>
          <w:rFonts w:ascii="Sylfaen" w:eastAsia="SimSun" w:hAnsi="Sylfaen" w:cs="Calibri"/>
          <w:color w:val="000000"/>
        </w:rPr>
        <w:t xml:space="preserve"> N199 </w:t>
      </w:r>
      <w:r w:rsidRPr="00393A21">
        <w:rPr>
          <w:rFonts w:ascii="Sylfaen" w:eastAsia="SimSun" w:hAnsi="Sylfaen" w:cs="Sylfaen"/>
          <w:color w:val="000000"/>
        </w:rPr>
        <w:t>საჯარო</w:t>
      </w:r>
      <w:r w:rsidRPr="00393A21">
        <w:rPr>
          <w:rFonts w:ascii="Sylfaen" w:eastAsia="SimSun" w:hAnsi="Sylfaen" w:cs="Calibri"/>
          <w:color w:val="000000"/>
        </w:rPr>
        <w:t xml:space="preserve"> </w:t>
      </w:r>
      <w:r w:rsidRPr="00393A21">
        <w:rPr>
          <w:rFonts w:ascii="Sylfaen" w:eastAsia="SimSun" w:hAnsi="Sylfaen" w:cs="Sylfaen"/>
          <w:color w:val="000000"/>
        </w:rPr>
        <w:t>სკოლა</w:t>
      </w:r>
    </w:p>
    <w:p w14:paraId="30756646" w14:textId="77777777" w:rsidR="00E51977" w:rsidRPr="00180341" w:rsidRDefault="00E51977" w:rsidP="00DB446F">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7A7DE47F" w14:textId="77777777" w:rsidR="00393A21" w:rsidRPr="00393A21" w:rsidRDefault="00393A2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3A21">
        <w:rPr>
          <w:rFonts w:ascii="Sylfaen" w:eastAsiaTheme="minorEastAsia" w:hAnsi="Sylfaen" w:cs="Sylfaen"/>
          <w:bCs/>
          <w:color w:val="000000"/>
          <w:shd w:val="clear" w:color="auto" w:fill="FFFFFF"/>
          <w:lang w:val="ka-GE"/>
        </w:rPr>
        <w:t xml:space="preserve">სსიპ - ვლადიმირ კომაროვის თბილისის ფიზიკა-მათემატიკის N199 საჯარო სკოლის 97 მოსწავლე უზრუნველყოფილი იქნა სახელმწიფო სადღეღამისო მომსახურებით, სწავლისა და განვითარებისთვის აუცილებელი საცხოვრებელი პირობებით, ოჯახურ გარემოსთან მიახლოებული მომსახურებით. </w:t>
      </w:r>
    </w:p>
    <w:p w14:paraId="3C1F17EE" w14:textId="77777777" w:rsidR="00E51977" w:rsidRPr="00180341" w:rsidRDefault="00E51977" w:rsidP="00DB446F">
      <w:pPr>
        <w:pBdr>
          <w:top w:val="nil"/>
          <w:left w:val="nil"/>
          <w:bottom w:val="nil"/>
          <w:right w:val="nil"/>
          <w:between w:val="nil"/>
        </w:pBdr>
        <w:spacing w:before="120" w:after="120" w:line="240" w:lineRule="auto"/>
        <w:ind w:left="720"/>
        <w:jc w:val="both"/>
        <w:rPr>
          <w:rFonts w:ascii="Sylfaen" w:eastAsia="SimSun" w:hAnsi="Sylfaen" w:cs="Merriweather"/>
          <w:highlight w:val="yellow"/>
        </w:rPr>
      </w:pPr>
    </w:p>
    <w:p w14:paraId="0FE5CB86" w14:textId="77777777" w:rsidR="00E51977" w:rsidRPr="00381455" w:rsidRDefault="00E51977" w:rsidP="00DB446F">
      <w:pPr>
        <w:pStyle w:val="Heading4"/>
        <w:spacing w:line="240" w:lineRule="auto"/>
        <w:rPr>
          <w:rFonts w:ascii="Sylfaen" w:eastAsia="SimSun" w:hAnsi="Sylfaen" w:cs="Calibri"/>
          <w:i w:val="0"/>
        </w:rPr>
      </w:pPr>
      <w:r w:rsidRPr="00381455">
        <w:rPr>
          <w:rFonts w:ascii="Sylfaen" w:eastAsia="SimSun" w:hAnsi="Sylfaen" w:cs="Calibri"/>
          <w:i w:val="0"/>
        </w:rPr>
        <w:t xml:space="preserve">4.1.6 </w:t>
      </w:r>
      <w:r w:rsidRPr="00381455">
        <w:rPr>
          <w:rFonts w:ascii="Sylfaen" w:eastAsia="SimSun" w:hAnsi="Sylfaen" w:cs="Sylfaen"/>
          <w:i w:val="0"/>
        </w:rPr>
        <w:t>მოსწავლეების</w:t>
      </w:r>
      <w:r w:rsidRPr="00381455">
        <w:rPr>
          <w:rFonts w:ascii="Sylfaen" w:eastAsia="SimSun" w:hAnsi="Sylfaen" w:cs="Calibri"/>
          <w:i w:val="0"/>
        </w:rPr>
        <w:t xml:space="preserve"> </w:t>
      </w:r>
      <w:r w:rsidRPr="00381455">
        <w:rPr>
          <w:rFonts w:ascii="Sylfaen" w:eastAsia="SimSun" w:hAnsi="Sylfaen" w:cs="Sylfaen"/>
          <w:i w:val="0"/>
        </w:rPr>
        <w:t>სახელმძღვანელოებით</w:t>
      </w:r>
      <w:r w:rsidRPr="00381455">
        <w:rPr>
          <w:rFonts w:ascii="Sylfaen" w:eastAsia="SimSun" w:hAnsi="Sylfaen" w:cs="Calibri"/>
          <w:i w:val="0"/>
        </w:rPr>
        <w:t xml:space="preserve"> </w:t>
      </w:r>
      <w:r w:rsidRPr="00381455">
        <w:rPr>
          <w:rFonts w:ascii="Sylfaen" w:eastAsia="SimSun" w:hAnsi="Sylfaen" w:cs="Sylfaen"/>
          <w:i w:val="0"/>
        </w:rPr>
        <w:t>უზრუნველყოფა</w:t>
      </w:r>
      <w:r w:rsidRPr="00381455">
        <w:rPr>
          <w:rFonts w:ascii="Sylfaen" w:eastAsia="SimSun" w:hAnsi="Sylfaen" w:cs="Calibri"/>
          <w:i w:val="0"/>
        </w:rPr>
        <w:t xml:space="preserve"> (</w:t>
      </w:r>
      <w:r w:rsidRPr="00381455">
        <w:rPr>
          <w:rFonts w:ascii="Sylfaen" w:eastAsia="SimSun" w:hAnsi="Sylfaen" w:cs="Sylfaen"/>
          <w:i w:val="0"/>
        </w:rPr>
        <w:t>პროგრამული</w:t>
      </w:r>
      <w:r w:rsidRPr="00381455">
        <w:rPr>
          <w:rFonts w:ascii="Sylfaen" w:eastAsia="SimSun" w:hAnsi="Sylfaen" w:cs="Calibri"/>
          <w:i w:val="0"/>
        </w:rPr>
        <w:t xml:space="preserve"> </w:t>
      </w:r>
      <w:r w:rsidRPr="00381455">
        <w:rPr>
          <w:rFonts w:ascii="Sylfaen" w:eastAsia="SimSun" w:hAnsi="Sylfaen" w:cs="Sylfaen"/>
          <w:i w:val="0"/>
        </w:rPr>
        <w:t>კოდი</w:t>
      </w:r>
      <w:r w:rsidRPr="00381455">
        <w:rPr>
          <w:rFonts w:ascii="Sylfaen" w:eastAsia="SimSun" w:hAnsi="Sylfaen" w:cs="Calibri"/>
          <w:i w:val="0"/>
        </w:rPr>
        <w:t xml:space="preserve"> 32 02 06)</w:t>
      </w:r>
    </w:p>
    <w:p w14:paraId="7DBD80C8" w14:textId="77777777" w:rsidR="00E51977" w:rsidRPr="00381455" w:rsidRDefault="00E51977" w:rsidP="00DB446F">
      <w:pPr>
        <w:spacing w:after="0" w:line="240" w:lineRule="auto"/>
        <w:jc w:val="both"/>
        <w:rPr>
          <w:rFonts w:ascii="Sylfaen" w:hAnsi="Sylfaen"/>
        </w:rPr>
      </w:pPr>
    </w:p>
    <w:p w14:paraId="6A028632" w14:textId="77777777" w:rsidR="00E51977" w:rsidRPr="00381455" w:rsidRDefault="00E51977" w:rsidP="00DB446F">
      <w:pPr>
        <w:spacing w:after="0" w:line="240" w:lineRule="auto"/>
        <w:jc w:val="both"/>
        <w:rPr>
          <w:rFonts w:ascii="Sylfaen" w:hAnsi="Sylfaen"/>
        </w:rPr>
      </w:pPr>
      <w:r w:rsidRPr="00381455">
        <w:rPr>
          <w:rFonts w:ascii="Sylfaen" w:hAnsi="Sylfaen"/>
        </w:rPr>
        <w:t xml:space="preserve">პროგრამის განმახორციელებელი: </w:t>
      </w:r>
    </w:p>
    <w:p w14:paraId="7DE30AA5" w14:textId="77777777" w:rsidR="00E51977" w:rsidRPr="00381455"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81455">
        <w:rPr>
          <w:rFonts w:ascii="Sylfaen" w:eastAsia="SimSun" w:hAnsi="Sylfaen" w:cs="Sylfaen"/>
          <w:color w:val="000000"/>
        </w:rPr>
        <w:t>სსიპ</w:t>
      </w:r>
      <w:r w:rsidRPr="00381455">
        <w:rPr>
          <w:rFonts w:ascii="Sylfaen" w:eastAsia="SimSun" w:hAnsi="Sylfaen" w:cs="Calibri"/>
          <w:color w:val="000000"/>
        </w:rPr>
        <w:t xml:space="preserve"> - </w:t>
      </w:r>
      <w:r w:rsidRPr="00381455">
        <w:rPr>
          <w:rFonts w:ascii="Sylfaen" w:eastAsia="SimSun" w:hAnsi="Sylfaen" w:cs="Sylfaen"/>
          <w:color w:val="000000"/>
        </w:rPr>
        <w:t>საგანმანათლებლო</w:t>
      </w:r>
      <w:r w:rsidRPr="00381455">
        <w:rPr>
          <w:rFonts w:ascii="Sylfaen" w:eastAsia="SimSun" w:hAnsi="Sylfaen" w:cs="Calibri"/>
          <w:color w:val="000000"/>
        </w:rPr>
        <w:t xml:space="preserve"> </w:t>
      </w:r>
      <w:r w:rsidRPr="00381455">
        <w:rPr>
          <w:rFonts w:ascii="Sylfaen" w:eastAsia="SimSun" w:hAnsi="Sylfaen" w:cs="Sylfaen"/>
          <w:color w:val="000000"/>
        </w:rPr>
        <w:t>და</w:t>
      </w:r>
      <w:r w:rsidRPr="00381455">
        <w:rPr>
          <w:rFonts w:ascii="Sylfaen" w:eastAsia="SimSun" w:hAnsi="Sylfaen" w:cs="Calibri"/>
          <w:color w:val="000000"/>
        </w:rPr>
        <w:t xml:space="preserve"> </w:t>
      </w:r>
      <w:r w:rsidRPr="00381455">
        <w:rPr>
          <w:rFonts w:ascii="Sylfaen" w:eastAsia="SimSun" w:hAnsi="Sylfaen" w:cs="Sylfaen"/>
          <w:color w:val="000000"/>
        </w:rPr>
        <w:t>სამეცნიერო</w:t>
      </w:r>
      <w:r w:rsidRPr="00381455">
        <w:rPr>
          <w:rFonts w:ascii="Sylfaen" w:eastAsia="SimSun" w:hAnsi="Sylfaen" w:cs="Calibri"/>
          <w:color w:val="000000"/>
        </w:rPr>
        <w:t xml:space="preserve"> </w:t>
      </w:r>
      <w:r w:rsidRPr="00381455">
        <w:rPr>
          <w:rFonts w:ascii="Sylfaen" w:eastAsia="SimSun" w:hAnsi="Sylfaen" w:cs="Sylfaen"/>
          <w:color w:val="000000"/>
        </w:rPr>
        <w:t>ინფრასტრუქტურის</w:t>
      </w:r>
      <w:r w:rsidRPr="00381455">
        <w:rPr>
          <w:rFonts w:ascii="Sylfaen" w:eastAsia="SimSun" w:hAnsi="Sylfaen" w:cs="Calibri"/>
          <w:color w:val="000000"/>
        </w:rPr>
        <w:t xml:space="preserve"> </w:t>
      </w:r>
      <w:r w:rsidRPr="00381455">
        <w:rPr>
          <w:rFonts w:ascii="Sylfaen" w:eastAsia="SimSun" w:hAnsi="Sylfaen" w:cs="Sylfaen"/>
          <w:color w:val="000000"/>
        </w:rPr>
        <w:t>განვითარების</w:t>
      </w:r>
      <w:r w:rsidRPr="00381455">
        <w:rPr>
          <w:rFonts w:ascii="Sylfaen" w:eastAsia="SimSun" w:hAnsi="Sylfaen" w:cs="Calibri"/>
          <w:color w:val="000000"/>
        </w:rPr>
        <w:t xml:space="preserve"> </w:t>
      </w:r>
      <w:r w:rsidRPr="00381455">
        <w:rPr>
          <w:rFonts w:ascii="Sylfaen" w:eastAsia="SimSun" w:hAnsi="Sylfaen" w:cs="Sylfaen"/>
          <w:color w:val="000000"/>
        </w:rPr>
        <w:t>სააგენტო</w:t>
      </w:r>
      <w:r w:rsidRPr="00381455">
        <w:rPr>
          <w:rFonts w:ascii="Sylfaen" w:eastAsia="SimSun" w:hAnsi="Sylfaen" w:cs="Calibri"/>
          <w:color w:val="000000"/>
        </w:rPr>
        <w:t>;</w:t>
      </w:r>
    </w:p>
    <w:p w14:paraId="0A1C5E05" w14:textId="77777777" w:rsidR="00E51977" w:rsidRPr="00180341" w:rsidRDefault="00E51977" w:rsidP="00DB446F">
      <w:pPr>
        <w:pBdr>
          <w:top w:val="nil"/>
          <w:left w:val="nil"/>
          <w:bottom w:val="nil"/>
          <w:right w:val="nil"/>
          <w:between w:val="nil"/>
        </w:pBdr>
        <w:spacing w:line="240" w:lineRule="auto"/>
        <w:rPr>
          <w:rFonts w:ascii="Sylfaen" w:eastAsia="SimSun" w:hAnsi="Sylfaen" w:cs="Calibri"/>
          <w:color w:val="000000"/>
          <w:highlight w:val="yellow"/>
        </w:rPr>
      </w:pPr>
    </w:p>
    <w:p w14:paraId="0B40AB02"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საანგარიშო პერიოდში გაფორმებულია შემდეგი ხელშეკრულებები: მე-8 და მე-9 კლასის გრიფირებული სახელმძღვანელოების აუდიოვერსიების შექმნის მიზნით (მოწოდებულია 9 გახმოვანებული სახელმძღვანელო და გადაცემულია თბილისის 202-ე საჯარო სკოლისთვის);</w:t>
      </w:r>
    </w:p>
    <w:p w14:paraId="4AED2964"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V-VI (A1 დონე) და VII-VIII (A1/A2 დონე) კლასების მოსწავლეებისთვის განკუთვნილი 2 714 ერთეული ფრანგული ენის სასკოლო სახელმძღვანელოსა და რვეულის მიწოდების მიზნით და მოთხოვნის შესაბამისად, სახელმძღვანელოების ხელშეკრულებით გათვალისწინებული სრული რაოდენობა მიწოდებულია რესურსცენტრებისთვის სკოლებზე გადასაცემად;</w:t>
      </w:r>
    </w:p>
    <w:p w14:paraId="0759CDFA"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VIII კლასის სახელმძღვანელოების ბეჭდვისთვის, რომელიც ითარგმნა, რუსულ, სომხურ და აზერბაიჯანულ ენებზე და I-XII კლასის რვეულებისა და VII კლასის სპორტის სახელმძღვანელოს ბეჭდვისთვის მიზნით სულ 2 053 028 ერთეული სახელმძღვანელო და რვეული. აქედან, 1 952 415 ერთეული მოთხოვნის შესაბამისად გადაცემულია საჯარო სკოლებზე;</w:t>
      </w:r>
    </w:p>
    <w:p w14:paraId="1B3FB1D6"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გრიფმინიჭებული სახელმძღვანელოების 673 ერთეული ბრაილის შრიფტითა და 19 ერთეული რელიეფურად დასაბეჭდი სახელმძღვანელოების შესყიდვის მიზნით (597 ერთეული ბრაილის შრიფტით და 13 ერთეული რელიეფურად დაბეჭდილი სახელმძღვანელო გადაცემულია სსიპ - ქალაქ თბილისის N202 და სსიპ - ქალაქ ბათუმის N3 საჯარო სკოლებისთვის);</w:t>
      </w:r>
    </w:p>
    <w:p w14:paraId="75961330"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lastRenderedPageBreak/>
        <w:t>VIII-IX კლასის ზოგიერთი სახელმძღვანელოს რუსულ, სომხურ და აზერბაიჯანულ ენებზე თარგმნისა და მათი ავთენტურობის დადგენის მიზნით;</w:t>
      </w:r>
    </w:p>
    <w:p w14:paraId="196B1E56"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XI-XII კლასის ინგლისურენოვანი, მაკმილანის 83 707 ერთეული სახელმძღვანელოს ბეჭდვის მიზნით და მოთხოვნის შესაბამისად, სრულად მიწოდებულია რესურსცენტრებისთვის სკოლებზე გადასაცემად;</w:t>
      </w:r>
    </w:p>
    <w:p w14:paraId="3D77937F"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27 528 ერთეული არაქართულენოვანი საჯარო სკოლების/სექტორების შესაბამისი საგნებისა და X-XII კლასების მოსწავლეების წიგნებით (დამხმარე ლიტერატურით) უზრუნველყოფის მიზნით და მოთხოვნის შესაბამისად სრულად მიწოდებულია რესურსცენტრებისთვის სკოლებზე გადასაცემად;</w:t>
      </w:r>
    </w:p>
    <w:p w14:paraId="2F624934"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I-XII გარდა X კლასის 1 740 578 ერთეული მოსწავლეების და მასწავლებლების გრიფმინიჭებული სახელმძღვანელოების ბეჭდვისა და გადაცემის მომსახურების შესყიდვის მიზნით და მოთხოვნის შესაბამისად 1 632 813 ერთეული მიწოდებულია რესურსცენტრებისთვის;</w:t>
      </w:r>
    </w:p>
    <w:p w14:paraId="689F101A"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1 251 ერთეული უკრაინულენოვანი სახელმძღვანელო გადაცემულია სსიპ - სსიპ - მიხეილ გრუშევსკის სახელობის ქალაქ თბილისის N41 საჯარო სკოლისთვის;</w:t>
      </w:r>
    </w:p>
    <w:p w14:paraId="3939A8D6"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V და VI კლასების მათემატიკის სახელმძღვანელოების შესყიდვისა და მიწოდების მიზნით და ხელშეკრულების ფარგლებში შესყიდული ორენოვანი მათემატიკის 10 000 ერეული სახელმძღვანელო მოთხოვნის შესაბამისად 7 788 ერთეული მიწოდებულია რესურსცენტრებისთვის სკოლებზე გადასაცემად;</w:t>
      </w:r>
    </w:p>
    <w:p w14:paraId="740EE917"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შესყიდულია 891 832 ერთეული გრიფმინიჭებული სასკოლო სახელმძღვანელო (მოსწავლეების რვეულები, მოსწავლეებისა და მასწავლებლების წიგნები) და 773 570 ერთეული მოთხოვნის შესაბამისად გადაცემულია საჯარო სკოლებზე;</w:t>
      </w:r>
    </w:p>
    <w:p w14:paraId="7B10FEE7"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V-VI (A1 დონე) და VII-VIII (A1/A2 დონე) კლასების მოსწავლეებისთვის განკუთვნილი ფრანგული ენის სასკოლო სახელმძღვანელოებისა და რვეულების მიწოდების მიზნით და  ხელშეკრულების ფარგლებში მოწოდებულია 16 260 ერთეული სახელმძღვანელო (მოსწავლის წიგნი, მოსწავლის რვეული) და მოთხოვნის შესაბამისად  სრულად მიწოდებულია რესურსცენტრებისთვის სკოლებზე გადასაცემად;</w:t>
      </w:r>
    </w:p>
    <w:p w14:paraId="560FE551"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 xml:space="preserve">უზრუნველყოფილი იქნა გრიფირების ელექტრონული სისტემის მოდიფიცირება მარეგულირებელ აქტებში განხორციელებული ცვლილებების შესაბამისად; </w:t>
      </w:r>
    </w:p>
    <w:p w14:paraId="3ADD48F1"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ყველა რეცენზენტისათვის გრიფირების ელექტრონულ სისტემაში გადანაწილებული იქნა შესაბამისი განაცხადები და დადგენილი იქნა შესრულების ვადები;</w:t>
      </w:r>
      <w:bookmarkStart w:id="5" w:name="_Hlk107516478"/>
    </w:p>
    <w:p w14:paraId="56440A55"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სახელმძღვანელოს მაკეტები განთავსდა საჯაროდ მათი საჯარო განხილვის მიზნით;</w:t>
      </w:r>
    </w:p>
    <w:p w14:paraId="0B4D5558"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უზრუნველყოფილი იქნა ავთენტურობის (შესატყვისობის) დადგენის თაობაზე შესაბამისი შეხვედრები და ავთენტურობის (შესატყვისობის) პასუხის გასაჩივრების (აპელაცია) შესაბამისი პროცედურები;</w:t>
      </w:r>
    </w:p>
    <w:p w14:paraId="30CFCB1D"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გამოვლენილი იქნენ ის განაცხადები, რომელთაც წარმატებით გადალახეს რეცენზირების პროცესის პირველი ეტაპი (მეორე ეტაპი მიმდინარეობს) ინფორმაცია სახელმძღვანელოების მაკეტებისათვის გრიფის მინიჭებისა და გრიფის მინიჭებაზე უარის თქმის მიზნით, მიეწოდა საქართველოს განათლებისა და მეცნიერების სამინისტროს;</w:t>
      </w:r>
    </w:p>
    <w:p w14:paraId="2EAFEF94" w14:textId="77777777" w:rsidR="002B0FBD"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6" w:name="_Hlk116898754"/>
      <w:r w:rsidRPr="002B0FBD">
        <w:rPr>
          <w:rFonts w:ascii="Sylfaen" w:eastAsiaTheme="minorEastAsia" w:hAnsi="Sylfaen" w:cs="Sylfaen"/>
          <w:bCs/>
          <w:color w:val="000000"/>
          <w:shd w:val="clear" w:color="auto" w:fill="FFFFFF"/>
          <w:lang w:val="ka-GE"/>
        </w:rPr>
        <w:t>ზოგადსაგანმანათლებლო დაწესებულებებს მიეცათ წვდომა პირველი ეტაპის მე-10 კლასის ახალ გრიფმინიჭებულ სახელმძღვანელოებზე  მათი შერჩევის მიზნით;</w:t>
      </w:r>
      <w:bookmarkEnd w:id="5"/>
    </w:p>
    <w:p w14:paraId="1089A899" w14:textId="1D40CC25" w:rsidR="00E51977" w:rsidRPr="002B0FBD" w:rsidRDefault="002B0FB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B0FBD">
        <w:rPr>
          <w:rFonts w:ascii="Sylfaen" w:eastAsiaTheme="minorEastAsia" w:hAnsi="Sylfaen" w:cs="Sylfaen"/>
          <w:bCs/>
          <w:color w:val="000000"/>
          <w:shd w:val="clear" w:color="auto" w:fill="FFFFFF"/>
          <w:lang w:val="ka-GE"/>
        </w:rPr>
        <w:t>მიღებული და საქართველოს კანონმდებლობის მოთხოვნებთან შესაბამისობაში იქნა მოყვანილი საბეჭდი ფაილები;</w:t>
      </w:r>
      <w:bookmarkEnd w:id="6"/>
    </w:p>
    <w:p w14:paraId="0C15C289" w14:textId="77777777" w:rsidR="00E51977" w:rsidRPr="00180341" w:rsidRDefault="00E51977" w:rsidP="00DB446F">
      <w:pPr>
        <w:spacing w:line="240" w:lineRule="auto"/>
        <w:ind w:left="436"/>
        <w:jc w:val="both"/>
        <w:rPr>
          <w:rFonts w:ascii="Sylfaen" w:eastAsia="SimSun" w:hAnsi="Sylfaen" w:cs="Arial Unicode MS"/>
          <w:highlight w:val="yellow"/>
        </w:rPr>
      </w:pPr>
    </w:p>
    <w:p w14:paraId="39D4CA27" w14:textId="77777777" w:rsidR="00E51977" w:rsidRPr="00381455" w:rsidRDefault="00E51977" w:rsidP="00DB446F">
      <w:pPr>
        <w:pStyle w:val="Heading4"/>
        <w:spacing w:line="240" w:lineRule="auto"/>
        <w:rPr>
          <w:rFonts w:ascii="Sylfaen" w:eastAsia="SimSun" w:hAnsi="Sylfaen" w:cs="Calibri"/>
          <w:i w:val="0"/>
        </w:rPr>
      </w:pPr>
      <w:r w:rsidRPr="00381455">
        <w:rPr>
          <w:rFonts w:ascii="Sylfaen" w:eastAsia="SimSun" w:hAnsi="Sylfaen" w:cs="Calibri"/>
          <w:i w:val="0"/>
        </w:rPr>
        <w:t xml:space="preserve">4.1.7 </w:t>
      </w:r>
      <w:r w:rsidRPr="00381455">
        <w:rPr>
          <w:rFonts w:ascii="Sylfaen" w:eastAsia="SimSun" w:hAnsi="Sylfaen" w:cs="Sylfaen"/>
          <w:i w:val="0"/>
        </w:rPr>
        <w:t>ოკუპირებული</w:t>
      </w:r>
      <w:r w:rsidRPr="00381455">
        <w:rPr>
          <w:rFonts w:ascii="Sylfaen" w:eastAsia="SimSun" w:hAnsi="Sylfaen" w:cs="Calibri"/>
          <w:i w:val="0"/>
        </w:rPr>
        <w:t xml:space="preserve"> </w:t>
      </w:r>
      <w:r w:rsidRPr="00381455">
        <w:rPr>
          <w:rFonts w:ascii="Sylfaen" w:eastAsia="SimSun" w:hAnsi="Sylfaen" w:cs="Sylfaen"/>
          <w:i w:val="0"/>
        </w:rPr>
        <w:t>რეგიონების</w:t>
      </w:r>
      <w:r w:rsidRPr="00381455">
        <w:rPr>
          <w:rFonts w:ascii="Sylfaen" w:eastAsia="SimSun" w:hAnsi="Sylfaen" w:cs="Calibri"/>
          <w:i w:val="0"/>
        </w:rPr>
        <w:t xml:space="preserve"> </w:t>
      </w:r>
      <w:r w:rsidRPr="00381455">
        <w:rPr>
          <w:rFonts w:ascii="Sylfaen" w:eastAsia="SimSun" w:hAnsi="Sylfaen" w:cs="Sylfaen"/>
          <w:i w:val="0"/>
        </w:rPr>
        <w:t>პედაგოგებისა</w:t>
      </w:r>
      <w:r w:rsidRPr="00381455">
        <w:rPr>
          <w:rFonts w:ascii="Sylfaen" w:eastAsia="SimSun" w:hAnsi="Sylfaen" w:cs="Calibri"/>
          <w:i w:val="0"/>
        </w:rPr>
        <w:t xml:space="preserve"> </w:t>
      </w:r>
      <w:r w:rsidRPr="00381455">
        <w:rPr>
          <w:rFonts w:ascii="Sylfaen" w:eastAsia="SimSun" w:hAnsi="Sylfaen" w:cs="Sylfaen"/>
          <w:i w:val="0"/>
        </w:rPr>
        <w:t>და</w:t>
      </w:r>
      <w:r w:rsidRPr="00381455">
        <w:rPr>
          <w:rFonts w:ascii="Sylfaen" w:eastAsia="SimSun" w:hAnsi="Sylfaen" w:cs="Calibri"/>
          <w:i w:val="0"/>
        </w:rPr>
        <w:t xml:space="preserve"> </w:t>
      </w:r>
      <w:r w:rsidRPr="00381455">
        <w:rPr>
          <w:rFonts w:ascii="Sylfaen" w:eastAsia="SimSun" w:hAnsi="Sylfaen" w:cs="Sylfaen"/>
          <w:i w:val="0"/>
        </w:rPr>
        <w:t>ადმინისტრაციულ</w:t>
      </w:r>
      <w:r w:rsidRPr="00381455">
        <w:rPr>
          <w:rFonts w:ascii="Sylfaen" w:eastAsia="SimSun" w:hAnsi="Sylfaen" w:cs="Calibri"/>
          <w:i w:val="0"/>
        </w:rPr>
        <w:t>-</w:t>
      </w:r>
      <w:r w:rsidRPr="00381455">
        <w:rPr>
          <w:rFonts w:ascii="Sylfaen" w:eastAsia="SimSun" w:hAnsi="Sylfaen" w:cs="Sylfaen"/>
          <w:i w:val="0"/>
        </w:rPr>
        <w:t>ტექნიკური</w:t>
      </w:r>
      <w:r w:rsidRPr="00381455">
        <w:rPr>
          <w:rFonts w:ascii="Sylfaen" w:eastAsia="SimSun" w:hAnsi="Sylfaen" w:cs="Calibri"/>
          <w:i w:val="0"/>
        </w:rPr>
        <w:t xml:space="preserve"> </w:t>
      </w:r>
      <w:r w:rsidRPr="00381455">
        <w:rPr>
          <w:rFonts w:ascii="Sylfaen" w:eastAsia="SimSun" w:hAnsi="Sylfaen" w:cs="Sylfaen"/>
          <w:i w:val="0"/>
        </w:rPr>
        <w:t>პერსონალის</w:t>
      </w:r>
      <w:r w:rsidRPr="00381455">
        <w:rPr>
          <w:rFonts w:ascii="Sylfaen" w:eastAsia="SimSun" w:hAnsi="Sylfaen" w:cs="Calibri"/>
          <w:i w:val="0"/>
        </w:rPr>
        <w:t xml:space="preserve"> </w:t>
      </w:r>
      <w:r w:rsidRPr="00381455">
        <w:rPr>
          <w:rFonts w:ascii="Sylfaen" w:eastAsia="SimSun" w:hAnsi="Sylfaen" w:cs="Sylfaen"/>
          <w:i w:val="0"/>
        </w:rPr>
        <w:t>ფინანსური</w:t>
      </w:r>
      <w:r w:rsidRPr="00381455">
        <w:rPr>
          <w:rFonts w:ascii="Sylfaen" w:eastAsia="SimSun" w:hAnsi="Sylfaen" w:cs="Calibri"/>
          <w:i w:val="0"/>
        </w:rPr>
        <w:t xml:space="preserve"> </w:t>
      </w:r>
      <w:r w:rsidRPr="00381455">
        <w:rPr>
          <w:rFonts w:ascii="Sylfaen" w:eastAsia="SimSun" w:hAnsi="Sylfaen" w:cs="Sylfaen"/>
          <w:i w:val="0"/>
        </w:rPr>
        <w:t>დახმარება</w:t>
      </w:r>
      <w:r w:rsidRPr="00381455">
        <w:rPr>
          <w:rFonts w:ascii="Sylfaen" w:eastAsia="SimSun" w:hAnsi="Sylfaen" w:cs="Calibri"/>
          <w:i w:val="0"/>
        </w:rPr>
        <w:t xml:space="preserve"> (</w:t>
      </w:r>
      <w:r w:rsidRPr="00381455">
        <w:rPr>
          <w:rFonts w:ascii="Sylfaen" w:eastAsia="SimSun" w:hAnsi="Sylfaen" w:cs="Sylfaen"/>
          <w:i w:val="0"/>
        </w:rPr>
        <w:t>პროგრამული</w:t>
      </w:r>
      <w:r w:rsidRPr="00381455">
        <w:rPr>
          <w:rFonts w:ascii="Sylfaen" w:eastAsia="SimSun" w:hAnsi="Sylfaen" w:cs="Calibri"/>
          <w:i w:val="0"/>
        </w:rPr>
        <w:t xml:space="preserve"> </w:t>
      </w:r>
      <w:r w:rsidRPr="00381455">
        <w:rPr>
          <w:rFonts w:ascii="Sylfaen" w:eastAsia="SimSun" w:hAnsi="Sylfaen" w:cs="Sylfaen"/>
          <w:i w:val="0"/>
        </w:rPr>
        <w:t>კოდი</w:t>
      </w:r>
      <w:r w:rsidRPr="00381455">
        <w:rPr>
          <w:rFonts w:ascii="Sylfaen" w:eastAsia="SimSun" w:hAnsi="Sylfaen" w:cs="Calibri"/>
          <w:i w:val="0"/>
        </w:rPr>
        <w:t xml:space="preserve"> 32 02 07)</w:t>
      </w:r>
    </w:p>
    <w:p w14:paraId="335BFF7A" w14:textId="77777777" w:rsidR="00E51977" w:rsidRPr="00381455" w:rsidRDefault="00E51977" w:rsidP="00DB446F">
      <w:pPr>
        <w:spacing w:line="240" w:lineRule="auto"/>
        <w:rPr>
          <w:rFonts w:ascii="Sylfaen" w:eastAsia="SimSun" w:hAnsi="Sylfaen"/>
          <w:i/>
        </w:rPr>
      </w:pPr>
    </w:p>
    <w:p w14:paraId="6B64C5D5" w14:textId="77777777" w:rsidR="00E51977" w:rsidRPr="00381455" w:rsidRDefault="00E51977" w:rsidP="00DB446F">
      <w:pPr>
        <w:spacing w:after="0" w:line="240" w:lineRule="auto"/>
        <w:jc w:val="both"/>
        <w:rPr>
          <w:rFonts w:ascii="Sylfaen" w:hAnsi="Sylfaen"/>
        </w:rPr>
      </w:pPr>
      <w:r w:rsidRPr="00381455">
        <w:rPr>
          <w:rFonts w:ascii="Sylfaen" w:hAnsi="Sylfaen"/>
        </w:rPr>
        <w:lastRenderedPageBreak/>
        <w:t>პროგრამის განმახორციელებელი:</w:t>
      </w:r>
    </w:p>
    <w:p w14:paraId="14066668" w14:textId="77777777" w:rsidR="00E51977" w:rsidRPr="00381455"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81455">
        <w:rPr>
          <w:rFonts w:ascii="Sylfaen" w:eastAsia="SimSun" w:hAnsi="Sylfaen" w:cs="Sylfaen"/>
          <w:color w:val="000000"/>
        </w:rPr>
        <w:t>საქართველოს</w:t>
      </w:r>
      <w:r w:rsidRPr="00381455">
        <w:rPr>
          <w:rFonts w:ascii="Sylfaen" w:eastAsia="SimSun" w:hAnsi="Sylfaen" w:cs="Calibri"/>
          <w:color w:val="000000"/>
        </w:rPr>
        <w:t xml:space="preserve"> </w:t>
      </w:r>
      <w:r w:rsidRPr="00381455">
        <w:rPr>
          <w:rFonts w:ascii="Sylfaen" w:eastAsia="SimSun" w:hAnsi="Sylfaen" w:cs="Sylfaen"/>
          <w:color w:val="000000"/>
        </w:rPr>
        <w:t>განათლებისა</w:t>
      </w:r>
      <w:r w:rsidRPr="00381455">
        <w:rPr>
          <w:rFonts w:ascii="Sylfaen" w:eastAsia="SimSun" w:hAnsi="Sylfaen" w:cs="Calibri"/>
          <w:color w:val="000000"/>
        </w:rPr>
        <w:t xml:space="preserve"> </w:t>
      </w:r>
      <w:r w:rsidRPr="00381455">
        <w:rPr>
          <w:rFonts w:ascii="Sylfaen" w:eastAsia="SimSun" w:hAnsi="Sylfaen" w:cs="Sylfaen"/>
          <w:color w:val="000000"/>
        </w:rPr>
        <w:t>და</w:t>
      </w:r>
      <w:r w:rsidRPr="00381455">
        <w:rPr>
          <w:rFonts w:ascii="Sylfaen" w:eastAsia="SimSun" w:hAnsi="Sylfaen" w:cs="Calibri"/>
          <w:color w:val="000000"/>
        </w:rPr>
        <w:t xml:space="preserve"> </w:t>
      </w:r>
      <w:r w:rsidRPr="00381455">
        <w:rPr>
          <w:rFonts w:ascii="Sylfaen" w:eastAsia="SimSun" w:hAnsi="Sylfaen" w:cs="Sylfaen"/>
          <w:color w:val="000000"/>
        </w:rPr>
        <w:t>მეცნიერების</w:t>
      </w:r>
      <w:r w:rsidRPr="00381455">
        <w:rPr>
          <w:rFonts w:ascii="Sylfaen" w:eastAsia="SimSun" w:hAnsi="Sylfaen" w:cs="Calibri"/>
          <w:color w:val="000000"/>
        </w:rPr>
        <w:t xml:space="preserve"> </w:t>
      </w:r>
      <w:r w:rsidRPr="00381455">
        <w:rPr>
          <w:rFonts w:ascii="Sylfaen" w:eastAsia="SimSun" w:hAnsi="Sylfaen" w:cs="Sylfaen"/>
          <w:color w:val="000000"/>
        </w:rPr>
        <w:t>სამინისტროს</w:t>
      </w:r>
      <w:r w:rsidRPr="00381455">
        <w:rPr>
          <w:rFonts w:ascii="Sylfaen" w:eastAsia="SimSun" w:hAnsi="Sylfaen" w:cs="Calibri"/>
          <w:color w:val="000000"/>
        </w:rPr>
        <w:t xml:space="preserve"> </w:t>
      </w:r>
      <w:r w:rsidRPr="00381455">
        <w:rPr>
          <w:rFonts w:ascii="Sylfaen" w:eastAsia="SimSun" w:hAnsi="Sylfaen" w:cs="Sylfaen"/>
          <w:color w:val="000000"/>
        </w:rPr>
        <w:t>აპარატი</w:t>
      </w:r>
    </w:p>
    <w:p w14:paraId="54935828" w14:textId="77777777" w:rsidR="00E51977" w:rsidRPr="00180341" w:rsidRDefault="00E51977" w:rsidP="00DB446F">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33A9CF19" w14:textId="13340C87" w:rsidR="00E51977" w:rsidRPr="00381455" w:rsidRDefault="00E51977"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81455">
        <w:rPr>
          <w:rFonts w:ascii="Sylfaen" w:eastAsiaTheme="minorEastAsia" w:hAnsi="Sylfaen" w:cs="Sylfaen"/>
          <w:bCs/>
          <w:color w:val="000000"/>
          <w:shd w:val="clear" w:color="auto" w:fill="FFFFFF"/>
          <w:lang w:val="ka-GE"/>
        </w:rPr>
        <w:t xml:space="preserve">განხორციელდა კონფლიქტის ზონებში მცხოვრები </w:t>
      </w:r>
      <w:r w:rsidR="00381455" w:rsidRPr="00381455">
        <w:rPr>
          <w:rFonts w:ascii="Sylfaen" w:eastAsiaTheme="minorEastAsia" w:hAnsi="Sylfaen" w:cs="Sylfaen"/>
          <w:bCs/>
          <w:color w:val="000000"/>
          <w:shd w:val="clear" w:color="auto" w:fill="FFFFFF"/>
        </w:rPr>
        <w:t>808</w:t>
      </w:r>
      <w:r w:rsidRPr="00381455">
        <w:rPr>
          <w:rFonts w:ascii="Sylfaen" w:eastAsiaTheme="minorEastAsia" w:hAnsi="Sylfaen" w:cs="Sylfaen"/>
          <w:bCs/>
          <w:color w:val="000000"/>
          <w:shd w:val="clear" w:color="auto" w:fill="FFFFFF"/>
          <w:lang w:val="ka-GE"/>
        </w:rPr>
        <w:t xml:space="preserve"> პედაგოგისა და 26</w:t>
      </w:r>
      <w:r w:rsidR="00381455" w:rsidRPr="00381455">
        <w:rPr>
          <w:rFonts w:ascii="Sylfaen" w:eastAsiaTheme="minorEastAsia" w:hAnsi="Sylfaen" w:cs="Sylfaen"/>
          <w:bCs/>
          <w:color w:val="000000"/>
          <w:shd w:val="clear" w:color="auto" w:fill="FFFFFF"/>
        </w:rPr>
        <w:t>8</w:t>
      </w:r>
      <w:r w:rsidRPr="00381455">
        <w:rPr>
          <w:rFonts w:ascii="Sylfaen" w:eastAsiaTheme="minorEastAsia" w:hAnsi="Sylfaen" w:cs="Sylfaen"/>
          <w:bCs/>
          <w:color w:val="000000"/>
          <w:shd w:val="clear" w:color="auto" w:fill="FFFFFF"/>
          <w:lang w:val="ka-GE"/>
        </w:rPr>
        <w:t xml:space="preserve"> ადმინისტრაციულ-ტექნიკური პერსონალის ფინანსური დახმარება. </w:t>
      </w:r>
    </w:p>
    <w:p w14:paraId="01FF8582" w14:textId="77777777" w:rsidR="00381455" w:rsidRDefault="00381455" w:rsidP="00DB446F">
      <w:pPr>
        <w:spacing w:line="240" w:lineRule="auto"/>
      </w:pPr>
    </w:p>
    <w:p w14:paraId="44334253" w14:textId="52C245E0" w:rsidR="00E51977" w:rsidRPr="00381455" w:rsidRDefault="00E51977" w:rsidP="00DB446F">
      <w:pPr>
        <w:pStyle w:val="Heading4"/>
        <w:spacing w:line="240" w:lineRule="auto"/>
        <w:rPr>
          <w:rFonts w:ascii="Sylfaen" w:eastAsia="SimSun" w:hAnsi="Sylfaen" w:cs="Calibri"/>
          <w:i w:val="0"/>
        </w:rPr>
      </w:pPr>
      <w:r w:rsidRPr="00381455">
        <w:rPr>
          <w:rFonts w:ascii="Sylfaen" w:eastAsia="SimSun" w:hAnsi="Sylfaen" w:cs="Calibri"/>
          <w:i w:val="0"/>
        </w:rPr>
        <w:t xml:space="preserve">4.1.8 </w:t>
      </w:r>
      <w:r w:rsidRPr="00381455">
        <w:rPr>
          <w:rFonts w:ascii="Sylfaen" w:eastAsia="SimSun" w:hAnsi="Sylfaen" w:cs="Sylfaen"/>
          <w:i w:val="0"/>
        </w:rPr>
        <w:t>ბრალდებული</w:t>
      </w:r>
      <w:r w:rsidRPr="00381455">
        <w:rPr>
          <w:rFonts w:ascii="Sylfaen" w:eastAsia="SimSun" w:hAnsi="Sylfaen" w:cs="Calibri"/>
          <w:i w:val="0"/>
        </w:rPr>
        <w:t xml:space="preserve"> </w:t>
      </w:r>
      <w:r w:rsidRPr="00381455">
        <w:rPr>
          <w:rFonts w:ascii="Sylfaen" w:eastAsia="SimSun" w:hAnsi="Sylfaen" w:cs="Sylfaen"/>
          <w:i w:val="0"/>
        </w:rPr>
        <w:t>და</w:t>
      </w:r>
      <w:r w:rsidRPr="00381455">
        <w:rPr>
          <w:rFonts w:ascii="Sylfaen" w:eastAsia="SimSun" w:hAnsi="Sylfaen" w:cs="Calibri"/>
          <w:i w:val="0"/>
        </w:rPr>
        <w:t xml:space="preserve"> </w:t>
      </w:r>
      <w:r w:rsidRPr="00381455">
        <w:rPr>
          <w:rFonts w:ascii="Sylfaen" w:eastAsia="SimSun" w:hAnsi="Sylfaen" w:cs="Sylfaen"/>
          <w:i w:val="0"/>
        </w:rPr>
        <w:t>მსჯავრდებული</w:t>
      </w:r>
      <w:r w:rsidRPr="00381455">
        <w:rPr>
          <w:rFonts w:ascii="Sylfaen" w:eastAsia="SimSun" w:hAnsi="Sylfaen" w:cs="Calibri"/>
          <w:i w:val="0"/>
        </w:rPr>
        <w:t xml:space="preserve"> </w:t>
      </w:r>
      <w:r w:rsidRPr="00381455">
        <w:rPr>
          <w:rFonts w:ascii="Sylfaen" w:eastAsia="SimSun" w:hAnsi="Sylfaen" w:cs="Sylfaen"/>
          <w:i w:val="0"/>
        </w:rPr>
        <w:t>პირებისათვის</w:t>
      </w:r>
      <w:r w:rsidRPr="00381455">
        <w:rPr>
          <w:rFonts w:ascii="Sylfaen" w:eastAsia="SimSun" w:hAnsi="Sylfaen" w:cs="Calibri"/>
          <w:i w:val="0"/>
        </w:rPr>
        <w:t xml:space="preserve"> </w:t>
      </w:r>
      <w:r w:rsidRPr="00381455">
        <w:rPr>
          <w:rFonts w:ascii="Sylfaen" w:eastAsia="SimSun" w:hAnsi="Sylfaen" w:cs="Sylfaen"/>
          <w:i w:val="0"/>
        </w:rPr>
        <w:t>ზოგადი</w:t>
      </w:r>
      <w:r w:rsidRPr="00381455">
        <w:rPr>
          <w:rFonts w:ascii="Sylfaen" w:eastAsia="SimSun" w:hAnsi="Sylfaen" w:cs="Calibri"/>
          <w:i w:val="0"/>
        </w:rPr>
        <w:t xml:space="preserve"> </w:t>
      </w:r>
      <w:r w:rsidRPr="00381455">
        <w:rPr>
          <w:rFonts w:ascii="Sylfaen" w:eastAsia="SimSun" w:hAnsi="Sylfaen" w:cs="Sylfaen"/>
          <w:i w:val="0"/>
        </w:rPr>
        <w:t>განათლების</w:t>
      </w:r>
      <w:r w:rsidRPr="00381455">
        <w:rPr>
          <w:rFonts w:ascii="Sylfaen" w:eastAsia="SimSun" w:hAnsi="Sylfaen" w:cs="Calibri"/>
          <w:i w:val="0"/>
        </w:rPr>
        <w:t xml:space="preserve"> </w:t>
      </w:r>
      <w:r w:rsidRPr="00381455">
        <w:rPr>
          <w:rFonts w:ascii="Sylfaen" w:eastAsia="SimSun" w:hAnsi="Sylfaen" w:cs="Sylfaen"/>
          <w:i w:val="0"/>
        </w:rPr>
        <w:t>მიღების</w:t>
      </w:r>
      <w:r w:rsidRPr="00381455">
        <w:rPr>
          <w:rFonts w:ascii="Sylfaen" w:eastAsia="SimSun" w:hAnsi="Sylfaen" w:cs="Calibri"/>
          <w:i w:val="0"/>
        </w:rPr>
        <w:t xml:space="preserve"> </w:t>
      </w:r>
      <w:r w:rsidRPr="00381455">
        <w:rPr>
          <w:rFonts w:ascii="Sylfaen" w:eastAsia="SimSun" w:hAnsi="Sylfaen" w:cs="Sylfaen"/>
          <w:i w:val="0"/>
        </w:rPr>
        <w:t>ხელმისაწვდომობა</w:t>
      </w:r>
      <w:r w:rsidRPr="00381455">
        <w:rPr>
          <w:rFonts w:ascii="Sylfaen" w:eastAsia="SimSun" w:hAnsi="Sylfaen" w:cs="Calibri"/>
          <w:i w:val="0"/>
        </w:rPr>
        <w:t xml:space="preserve"> (</w:t>
      </w:r>
      <w:r w:rsidRPr="00381455">
        <w:rPr>
          <w:rFonts w:ascii="Sylfaen" w:eastAsia="SimSun" w:hAnsi="Sylfaen" w:cs="Sylfaen"/>
          <w:i w:val="0"/>
        </w:rPr>
        <w:t>პროგრამული</w:t>
      </w:r>
      <w:r w:rsidRPr="00381455">
        <w:rPr>
          <w:rFonts w:ascii="Sylfaen" w:eastAsia="SimSun" w:hAnsi="Sylfaen" w:cs="Calibri"/>
          <w:i w:val="0"/>
        </w:rPr>
        <w:t xml:space="preserve"> </w:t>
      </w:r>
      <w:r w:rsidRPr="00381455">
        <w:rPr>
          <w:rFonts w:ascii="Sylfaen" w:eastAsia="SimSun" w:hAnsi="Sylfaen" w:cs="Sylfaen"/>
          <w:i w:val="0"/>
        </w:rPr>
        <w:t>კოდი</w:t>
      </w:r>
      <w:r w:rsidRPr="00381455">
        <w:rPr>
          <w:rFonts w:ascii="Sylfaen" w:eastAsia="SimSun" w:hAnsi="Sylfaen" w:cs="Calibri"/>
          <w:i w:val="0"/>
        </w:rPr>
        <w:t xml:space="preserve"> 32 02 08)</w:t>
      </w:r>
    </w:p>
    <w:p w14:paraId="7D843201" w14:textId="77777777" w:rsidR="00E51977" w:rsidRPr="00381455" w:rsidRDefault="00E51977" w:rsidP="00DB446F">
      <w:pPr>
        <w:spacing w:line="240" w:lineRule="auto"/>
        <w:rPr>
          <w:rFonts w:ascii="Sylfaen" w:eastAsia="SimSun" w:hAnsi="Sylfaen"/>
          <w:i/>
        </w:rPr>
      </w:pPr>
    </w:p>
    <w:p w14:paraId="537F57FC" w14:textId="77777777" w:rsidR="00E51977" w:rsidRPr="00381455" w:rsidRDefault="00E51977" w:rsidP="00DB446F">
      <w:pPr>
        <w:spacing w:after="0" w:line="240" w:lineRule="auto"/>
        <w:jc w:val="both"/>
        <w:rPr>
          <w:rFonts w:ascii="Sylfaen" w:hAnsi="Sylfaen"/>
        </w:rPr>
      </w:pPr>
      <w:r w:rsidRPr="00381455">
        <w:rPr>
          <w:rFonts w:ascii="Sylfaen" w:hAnsi="Sylfaen"/>
        </w:rPr>
        <w:t xml:space="preserve">პროგრამის განმახორციელებელი: </w:t>
      </w:r>
    </w:p>
    <w:p w14:paraId="575F2FB1" w14:textId="77777777" w:rsidR="00E51977" w:rsidRPr="00381455"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81455">
        <w:rPr>
          <w:rFonts w:ascii="Sylfaen" w:eastAsia="SimSun" w:hAnsi="Sylfaen" w:cs="Sylfaen"/>
          <w:color w:val="000000"/>
        </w:rPr>
        <w:t>საქართველოს</w:t>
      </w:r>
      <w:r w:rsidRPr="00381455">
        <w:rPr>
          <w:rFonts w:ascii="Sylfaen" w:eastAsia="SimSun" w:hAnsi="Sylfaen" w:cs="Calibri"/>
          <w:color w:val="000000"/>
        </w:rPr>
        <w:t xml:space="preserve"> </w:t>
      </w:r>
      <w:r w:rsidRPr="00381455">
        <w:rPr>
          <w:rFonts w:ascii="Sylfaen" w:eastAsia="SimSun" w:hAnsi="Sylfaen" w:cs="Sylfaen"/>
          <w:color w:val="000000"/>
        </w:rPr>
        <w:t>განათლებისა</w:t>
      </w:r>
      <w:r w:rsidRPr="00381455">
        <w:rPr>
          <w:rFonts w:ascii="Sylfaen" w:eastAsia="SimSun" w:hAnsi="Sylfaen" w:cs="Calibri"/>
          <w:color w:val="000000"/>
        </w:rPr>
        <w:t xml:space="preserve"> </w:t>
      </w:r>
      <w:r w:rsidRPr="00381455">
        <w:rPr>
          <w:rFonts w:ascii="Sylfaen" w:eastAsia="SimSun" w:hAnsi="Sylfaen" w:cs="Sylfaen"/>
          <w:color w:val="000000"/>
        </w:rPr>
        <w:t>და</w:t>
      </w:r>
      <w:r w:rsidRPr="00381455">
        <w:rPr>
          <w:rFonts w:ascii="Sylfaen" w:eastAsia="SimSun" w:hAnsi="Sylfaen" w:cs="Calibri"/>
          <w:color w:val="000000"/>
        </w:rPr>
        <w:t xml:space="preserve"> </w:t>
      </w:r>
      <w:r w:rsidRPr="00381455">
        <w:rPr>
          <w:rFonts w:ascii="Sylfaen" w:eastAsia="SimSun" w:hAnsi="Sylfaen" w:cs="Sylfaen"/>
          <w:color w:val="000000"/>
        </w:rPr>
        <w:t>მეცნიერების</w:t>
      </w:r>
      <w:r w:rsidRPr="00381455">
        <w:rPr>
          <w:rFonts w:ascii="Sylfaen" w:eastAsia="SimSun" w:hAnsi="Sylfaen" w:cs="Calibri"/>
          <w:color w:val="000000"/>
        </w:rPr>
        <w:t xml:space="preserve"> </w:t>
      </w:r>
      <w:r w:rsidRPr="00381455">
        <w:rPr>
          <w:rFonts w:ascii="Sylfaen" w:eastAsia="SimSun" w:hAnsi="Sylfaen" w:cs="Sylfaen"/>
          <w:color w:val="000000"/>
        </w:rPr>
        <w:t>სამინისტროს</w:t>
      </w:r>
      <w:r w:rsidRPr="00381455">
        <w:rPr>
          <w:rFonts w:ascii="Sylfaen" w:eastAsia="SimSun" w:hAnsi="Sylfaen" w:cs="Calibri"/>
          <w:color w:val="000000"/>
        </w:rPr>
        <w:t xml:space="preserve"> </w:t>
      </w:r>
      <w:r w:rsidRPr="00381455">
        <w:rPr>
          <w:rFonts w:ascii="Sylfaen" w:eastAsia="SimSun" w:hAnsi="Sylfaen" w:cs="Sylfaen"/>
          <w:color w:val="000000"/>
        </w:rPr>
        <w:t>აპარატი</w:t>
      </w:r>
    </w:p>
    <w:p w14:paraId="79B58EA3" w14:textId="77777777" w:rsidR="00E51977" w:rsidRPr="00180341" w:rsidRDefault="00E51977" w:rsidP="00DB446F">
      <w:pPr>
        <w:pBdr>
          <w:top w:val="nil"/>
          <w:left w:val="nil"/>
          <w:bottom w:val="nil"/>
          <w:right w:val="nil"/>
          <w:between w:val="nil"/>
        </w:pBdr>
        <w:spacing w:line="240" w:lineRule="auto"/>
        <w:rPr>
          <w:rFonts w:ascii="Sylfaen" w:eastAsia="SimSun" w:hAnsi="Sylfaen" w:cs="Calibri"/>
          <w:color w:val="000000"/>
          <w:highlight w:val="yellow"/>
        </w:rPr>
      </w:pPr>
    </w:p>
    <w:p w14:paraId="4D9EFE0A" w14:textId="77777777" w:rsidR="00381455" w:rsidRPr="00381455" w:rsidRDefault="0038145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81455">
        <w:rPr>
          <w:rFonts w:ascii="Sylfaen" w:eastAsiaTheme="minorEastAsia" w:hAnsi="Sylfaen" w:cs="Sylfaen"/>
          <w:bCs/>
          <w:color w:val="000000"/>
          <w:shd w:val="clear" w:color="auto" w:fill="FFFFFF"/>
          <w:lang w:val="ka-GE"/>
        </w:rPr>
        <w:t>50-მდე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p>
    <w:p w14:paraId="6784B75F" w14:textId="77777777" w:rsidR="00381455" w:rsidRPr="00381455" w:rsidRDefault="0038145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81455">
        <w:rPr>
          <w:rFonts w:ascii="Sylfaen" w:eastAsiaTheme="minorEastAsia" w:hAnsi="Sylfaen" w:cs="Sylfaen"/>
          <w:bCs/>
          <w:color w:val="000000"/>
          <w:shd w:val="clear" w:color="auto" w:fill="FFFFFF"/>
          <w:lang w:val="ka-GE"/>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27 ბრალდებულმა/მსჯავრდებულმა მოსწავლემ და აღნიშნული გამოცდები დასძლია 20-მა ბრალდებულმა/მსჯავრდებულმა მოსწავლემ პროგრამის სხვადასხვა კლასისა და საფეხურის დონეზე;</w:t>
      </w:r>
    </w:p>
    <w:p w14:paraId="697BAD5F" w14:textId="77777777" w:rsidR="00381455" w:rsidRPr="00381455" w:rsidRDefault="0038145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81455">
        <w:rPr>
          <w:rFonts w:ascii="Sylfaen" w:eastAsiaTheme="minorEastAsia" w:hAnsi="Sylfaen" w:cs="Sylfaen"/>
          <w:bCs/>
          <w:color w:val="000000"/>
          <w:shd w:val="clear" w:color="auto" w:fill="FFFFFF"/>
          <w:lang w:val="ka-GE"/>
        </w:rPr>
        <w:t>ერთიან ეროვნულ გამოცდებში მონაწილეობა მიიღო 23-მა ბრალდებულმა/მსჯავრდებულმა პირმა, აქედან 12-მა მოიპოვა სწავლის გაგრძელების უფლება.</w:t>
      </w:r>
    </w:p>
    <w:p w14:paraId="49C27597" w14:textId="77777777" w:rsidR="00E51977" w:rsidRPr="00180341" w:rsidRDefault="00E51977" w:rsidP="00DB446F">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870"/>
        <w:jc w:val="both"/>
        <w:rPr>
          <w:rFonts w:ascii="Sylfaen" w:eastAsia="SimSun" w:hAnsi="Sylfaen"/>
          <w:highlight w:val="yellow"/>
        </w:rPr>
      </w:pPr>
    </w:p>
    <w:p w14:paraId="4425F567" w14:textId="77777777" w:rsidR="00E51977" w:rsidRPr="00381455" w:rsidRDefault="00E51977" w:rsidP="00DB446F">
      <w:pPr>
        <w:pStyle w:val="Heading4"/>
        <w:spacing w:line="240" w:lineRule="auto"/>
        <w:rPr>
          <w:rFonts w:ascii="Sylfaen" w:eastAsia="SimSun" w:hAnsi="Sylfaen" w:cs="Calibri"/>
          <w:i w:val="0"/>
        </w:rPr>
      </w:pPr>
      <w:r w:rsidRPr="00381455">
        <w:rPr>
          <w:rFonts w:ascii="Sylfaen" w:eastAsia="SimSun" w:hAnsi="Sylfaen" w:cs="Calibri"/>
          <w:i w:val="0"/>
        </w:rPr>
        <w:t xml:space="preserve">4.1.9 </w:t>
      </w:r>
      <w:r w:rsidRPr="00381455">
        <w:rPr>
          <w:rFonts w:ascii="Sylfaen" w:eastAsia="SimSun" w:hAnsi="Sylfaen" w:cs="Sylfaen"/>
          <w:i w:val="0"/>
        </w:rPr>
        <w:t>ეროვნული</w:t>
      </w:r>
      <w:r w:rsidRPr="00381455">
        <w:rPr>
          <w:rFonts w:ascii="Sylfaen" w:eastAsia="SimSun" w:hAnsi="Sylfaen" w:cs="Calibri"/>
          <w:i w:val="0"/>
        </w:rPr>
        <w:t xml:space="preserve"> </w:t>
      </w:r>
      <w:r w:rsidRPr="00381455">
        <w:rPr>
          <w:rFonts w:ascii="Sylfaen" w:eastAsia="SimSun" w:hAnsi="Sylfaen" w:cs="Sylfaen"/>
          <w:i w:val="0"/>
        </w:rPr>
        <w:t>სასწავლო</w:t>
      </w:r>
      <w:r w:rsidRPr="00381455">
        <w:rPr>
          <w:rFonts w:ascii="Sylfaen" w:eastAsia="SimSun" w:hAnsi="Sylfaen" w:cs="Calibri"/>
          <w:i w:val="0"/>
        </w:rPr>
        <w:t xml:space="preserve"> </w:t>
      </w:r>
      <w:r w:rsidRPr="00381455">
        <w:rPr>
          <w:rFonts w:ascii="Sylfaen" w:eastAsia="SimSun" w:hAnsi="Sylfaen" w:cs="Sylfaen"/>
          <w:i w:val="0"/>
        </w:rPr>
        <w:t>გეგმის</w:t>
      </w:r>
      <w:r w:rsidRPr="00381455">
        <w:rPr>
          <w:rFonts w:ascii="Sylfaen" w:eastAsia="SimSun" w:hAnsi="Sylfaen" w:cs="Calibri"/>
          <w:i w:val="0"/>
        </w:rPr>
        <w:t xml:space="preserve"> </w:t>
      </w:r>
      <w:r w:rsidRPr="00381455">
        <w:rPr>
          <w:rFonts w:ascii="Sylfaen" w:eastAsia="SimSun" w:hAnsi="Sylfaen" w:cs="Sylfaen"/>
          <w:i w:val="0"/>
        </w:rPr>
        <w:t>განვითარება</w:t>
      </w:r>
      <w:r w:rsidRPr="00381455">
        <w:rPr>
          <w:rFonts w:ascii="Sylfaen" w:eastAsia="SimSun" w:hAnsi="Sylfaen" w:cs="Calibri"/>
          <w:i w:val="0"/>
        </w:rPr>
        <w:t xml:space="preserve"> </w:t>
      </w:r>
      <w:r w:rsidRPr="00381455">
        <w:rPr>
          <w:rFonts w:ascii="Sylfaen" w:eastAsia="SimSun" w:hAnsi="Sylfaen" w:cs="Sylfaen"/>
          <w:i w:val="0"/>
        </w:rPr>
        <w:t>და</w:t>
      </w:r>
      <w:r w:rsidRPr="00381455">
        <w:rPr>
          <w:rFonts w:ascii="Sylfaen" w:eastAsia="SimSun" w:hAnsi="Sylfaen" w:cs="Calibri"/>
          <w:i w:val="0"/>
        </w:rPr>
        <w:t xml:space="preserve"> </w:t>
      </w:r>
      <w:r w:rsidRPr="00381455">
        <w:rPr>
          <w:rFonts w:ascii="Sylfaen" w:eastAsia="SimSun" w:hAnsi="Sylfaen" w:cs="Sylfaen"/>
          <w:i w:val="0"/>
        </w:rPr>
        <w:t>დანერგვის</w:t>
      </w:r>
      <w:r w:rsidRPr="00381455">
        <w:rPr>
          <w:rFonts w:ascii="Sylfaen" w:eastAsia="SimSun" w:hAnsi="Sylfaen" w:cs="Calibri"/>
          <w:i w:val="0"/>
        </w:rPr>
        <w:t xml:space="preserve"> </w:t>
      </w:r>
      <w:r w:rsidRPr="00381455">
        <w:rPr>
          <w:rFonts w:ascii="Sylfaen" w:eastAsia="SimSun" w:hAnsi="Sylfaen" w:cs="Sylfaen"/>
          <w:i w:val="0"/>
        </w:rPr>
        <w:t>ხელშეწყობა</w:t>
      </w:r>
      <w:r w:rsidRPr="00381455">
        <w:rPr>
          <w:rFonts w:ascii="Sylfaen" w:eastAsia="SimSun" w:hAnsi="Sylfaen" w:cs="Calibri"/>
          <w:i w:val="0"/>
        </w:rPr>
        <w:t xml:space="preserve"> (</w:t>
      </w:r>
      <w:r w:rsidRPr="00381455">
        <w:rPr>
          <w:rFonts w:ascii="Sylfaen" w:eastAsia="SimSun" w:hAnsi="Sylfaen" w:cs="Sylfaen"/>
          <w:i w:val="0"/>
        </w:rPr>
        <w:t>პროგრამული</w:t>
      </w:r>
      <w:r w:rsidRPr="00381455">
        <w:rPr>
          <w:rFonts w:ascii="Sylfaen" w:eastAsia="SimSun" w:hAnsi="Sylfaen" w:cs="Calibri"/>
          <w:i w:val="0"/>
        </w:rPr>
        <w:t xml:space="preserve"> </w:t>
      </w:r>
      <w:r w:rsidRPr="00381455">
        <w:rPr>
          <w:rFonts w:ascii="Sylfaen" w:eastAsia="SimSun" w:hAnsi="Sylfaen" w:cs="Sylfaen"/>
          <w:i w:val="0"/>
        </w:rPr>
        <w:t>კოდი</w:t>
      </w:r>
      <w:r w:rsidRPr="00381455">
        <w:rPr>
          <w:rFonts w:ascii="Sylfaen" w:eastAsia="SimSun" w:hAnsi="Sylfaen" w:cs="Calibri"/>
          <w:i w:val="0"/>
        </w:rPr>
        <w:t xml:space="preserve"> 32 02 09)</w:t>
      </w:r>
    </w:p>
    <w:p w14:paraId="7F443832" w14:textId="77777777" w:rsidR="00E51977" w:rsidRPr="00381455" w:rsidRDefault="00E51977" w:rsidP="00DB446F">
      <w:pPr>
        <w:spacing w:line="240" w:lineRule="auto"/>
        <w:rPr>
          <w:rFonts w:ascii="Sylfaen" w:eastAsia="SimSun" w:hAnsi="Sylfaen"/>
          <w:i/>
        </w:rPr>
      </w:pPr>
    </w:p>
    <w:p w14:paraId="772CD6D0" w14:textId="77777777" w:rsidR="00E51977" w:rsidRPr="00381455" w:rsidRDefault="00E51977" w:rsidP="00DB446F">
      <w:pPr>
        <w:spacing w:after="0" w:line="240" w:lineRule="auto"/>
        <w:jc w:val="both"/>
        <w:rPr>
          <w:rFonts w:ascii="Sylfaen" w:hAnsi="Sylfaen"/>
        </w:rPr>
      </w:pPr>
      <w:r w:rsidRPr="00381455">
        <w:rPr>
          <w:rFonts w:ascii="Sylfaen" w:hAnsi="Sylfaen"/>
        </w:rPr>
        <w:t>პროგრამის განმახორციელებელი:</w:t>
      </w:r>
    </w:p>
    <w:p w14:paraId="0E39E51F" w14:textId="77777777" w:rsidR="00E51977" w:rsidRPr="00381455"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81455">
        <w:rPr>
          <w:rFonts w:ascii="Sylfaen" w:eastAsia="SimSun" w:hAnsi="Sylfaen" w:cs="Sylfaen"/>
          <w:color w:val="000000"/>
        </w:rPr>
        <w:t>საქართველოს</w:t>
      </w:r>
      <w:r w:rsidRPr="00381455">
        <w:rPr>
          <w:rFonts w:ascii="Sylfaen" w:eastAsia="SimSun" w:hAnsi="Sylfaen" w:cs="Calibri"/>
          <w:color w:val="000000"/>
        </w:rPr>
        <w:t xml:space="preserve"> </w:t>
      </w:r>
      <w:r w:rsidRPr="00381455">
        <w:rPr>
          <w:rFonts w:ascii="Sylfaen" w:eastAsia="SimSun" w:hAnsi="Sylfaen" w:cs="Sylfaen"/>
          <w:color w:val="000000"/>
        </w:rPr>
        <w:t>განათლებისა</w:t>
      </w:r>
      <w:r w:rsidRPr="00381455">
        <w:rPr>
          <w:rFonts w:ascii="Sylfaen" w:eastAsia="SimSun" w:hAnsi="Sylfaen" w:cs="Calibri"/>
          <w:color w:val="000000"/>
        </w:rPr>
        <w:t xml:space="preserve"> </w:t>
      </w:r>
      <w:r w:rsidRPr="00381455">
        <w:rPr>
          <w:rFonts w:ascii="Sylfaen" w:eastAsia="SimSun" w:hAnsi="Sylfaen" w:cs="Sylfaen"/>
          <w:color w:val="000000"/>
        </w:rPr>
        <w:t>და</w:t>
      </w:r>
      <w:r w:rsidRPr="00381455">
        <w:rPr>
          <w:rFonts w:ascii="Sylfaen" w:eastAsia="SimSun" w:hAnsi="Sylfaen" w:cs="Calibri"/>
          <w:color w:val="000000"/>
        </w:rPr>
        <w:t xml:space="preserve"> </w:t>
      </w:r>
      <w:r w:rsidRPr="00381455">
        <w:rPr>
          <w:rFonts w:ascii="Sylfaen" w:eastAsia="SimSun" w:hAnsi="Sylfaen" w:cs="Sylfaen"/>
          <w:color w:val="000000"/>
        </w:rPr>
        <w:t>მეცნიერების</w:t>
      </w:r>
      <w:r w:rsidRPr="00381455">
        <w:rPr>
          <w:rFonts w:ascii="Sylfaen" w:eastAsia="SimSun" w:hAnsi="Sylfaen" w:cs="Calibri"/>
          <w:color w:val="000000"/>
        </w:rPr>
        <w:t xml:space="preserve"> </w:t>
      </w:r>
      <w:r w:rsidRPr="00381455">
        <w:rPr>
          <w:rFonts w:ascii="Sylfaen" w:eastAsia="SimSun" w:hAnsi="Sylfaen" w:cs="Sylfaen"/>
          <w:color w:val="000000"/>
        </w:rPr>
        <w:t>სამინისტროს</w:t>
      </w:r>
      <w:r w:rsidRPr="00381455">
        <w:rPr>
          <w:rFonts w:ascii="Sylfaen" w:eastAsia="SimSun" w:hAnsi="Sylfaen" w:cs="Calibri"/>
          <w:color w:val="000000"/>
        </w:rPr>
        <w:t xml:space="preserve"> </w:t>
      </w:r>
      <w:r w:rsidRPr="00381455">
        <w:rPr>
          <w:rFonts w:ascii="Sylfaen" w:eastAsia="SimSun" w:hAnsi="Sylfaen" w:cs="Sylfaen"/>
          <w:color w:val="000000"/>
        </w:rPr>
        <w:t>აპარატი</w:t>
      </w:r>
    </w:p>
    <w:p w14:paraId="5E179DF7" w14:textId="77777777" w:rsidR="00E51977" w:rsidRPr="00180341" w:rsidRDefault="00E51977" w:rsidP="00DB446F">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358F8E09"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გრძელდება მუშაობა ეროვნული სასწავლო გეგმის საშუალო საფეხურის დანერგვაზე;</w:t>
      </w:r>
    </w:p>
    <w:p w14:paraId="5F48B4D6"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 xml:space="preserve">ცვლილება შევიდა X კლასის ეროვნულ სასწავლო გეგმაში და საქართველოს ისტორია დამოუკიდებელ საგნად დამტკიცდა 2-საათიანი კვირეული დატვირთვით; </w:t>
      </w:r>
    </w:p>
    <w:p w14:paraId="034E4DDD"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დაიწყო დანერგვა პროექტული სწავლებისა სამოქალაქო განათლებასა და სახვით და გამოყენებითი ხელოვნება/მუსიკაში;</w:t>
      </w:r>
    </w:p>
    <w:p w14:paraId="6E0DBBC6"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 xml:space="preserve">2022-2023 სასწავლო წლიდან ჭადრაკი სავალდებულო საგნად შევიდა პირველ კლასში; </w:t>
      </w:r>
    </w:p>
    <w:p w14:paraId="1FE98662"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 xml:space="preserve">შეიქმნა 5 მოკლე არჩევითი კურსი საშუალო საფეხურისთვის, მუშაობა გრძელდება სხვა არჩევითი კურსების შესაქმნელად; </w:t>
      </w:r>
    </w:p>
    <w:p w14:paraId="5CD513EC"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ჩატარდა გრიფირების კონკურსი X კლასის სასკოლო სახელმძღვანელოებზე; 2022-2023 სასწავლო წლიდან X კლასებში შევიდა განახლებული სტანდარტების შესაბამისი სასკოლო სახელმძღვანელოები;</w:t>
      </w:r>
    </w:p>
    <w:p w14:paraId="756A3905"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გამოცხადდა გრიფირების კონკურსი XI კლასის სასკოლო სახელმძღვანელოებზე;</w:t>
      </w:r>
    </w:p>
    <w:p w14:paraId="071A716D"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დასრულდა დაწყებითი საფეხურის საგნობრივი სასწავლო გეგმების გადამუშავება და წარდგენილია დასამტკიცებლად;</w:t>
      </w:r>
    </w:p>
    <w:p w14:paraId="1C7E18C6"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lastRenderedPageBreak/>
        <w:t>მომზადდა და დამტკიცდა საგნის „კომპიუტერული ტექნოლოგიები’’ განახლებული სტანდარტი;</w:t>
      </w:r>
    </w:p>
    <w:p w14:paraId="2C8923EC"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w:t>
      </w:r>
    </w:p>
    <w:p w14:paraId="2433CCDC"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მომზადდა ექსტერნატის გამოცდების ტესტური დავალებები XII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w:t>
      </w:r>
    </w:p>
    <w:p w14:paraId="7246C945"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დამტკიცდა ალტერნატიული სასწავლო გეგმები სპეციალური საგანმანათლებლო საჭიროების მქონე მოსწავლეებისთვის, შემუშავდა შემდეგი დოკუმენტები: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 „გაფართოებული სასწავლო გეგმა მხედველობის დარღვევის მქონე მოსწავლეებისთვის“ და „ორიენტაცია და მობილობა“;</w:t>
      </w:r>
    </w:p>
    <w:p w14:paraId="20A4427F"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მომზადდა ჟესტური ენის სტანდარტი;</w:t>
      </w:r>
    </w:p>
    <w:p w14:paraId="5897C14D"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განხორციელდა საპილოტე პროგრამა „ექიმის საათი", რომელშიც ჩართულია 12 საპილოტე სკოლა;</w:t>
      </w:r>
    </w:p>
    <w:p w14:paraId="50DF8588" w14:textId="77777777" w:rsidR="0053389C" w:rsidRPr="0053389C" w:rsidRDefault="0053389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3389C">
        <w:rPr>
          <w:rFonts w:ascii="Sylfaen" w:eastAsiaTheme="minorEastAsia" w:hAnsi="Sylfaen" w:cs="Sylfaen"/>
          <w:bCs/>
          <w:color w:val="000000"/>
          <w:shd w:val="clear" w:color="auto" w:fill="FFFFFF"/>
          <w:lang w:val="ka-GE"/>
        </w:rPr>
        <w:t>უკრაინის ტერიტორიაზე დაწყებული საომარი მოქმედებების შედეგად, საქართველოში იძულებით ჩამოსული უკრაინელი მოსწავლეების მხარდაჭერის, საზოგადოებაში ინტეგრაციისა და სოციალიზაციის მიზნით, სსიპ - ქალაქ თბილისის მიხეილ გრუშევსკის სახელობის N41, სსიპ - ქალაქ თბილისის N220 და სსიპ - ქალაქ ბათუმის N20 საჯარო სკოლებში გაიხსნა უკრაინული სექტორები დაწყებით, საბაზო და საშუალო საფეხურებზე. შემუშავდა სასკოლო სასწავლო და სააღმზრდელო გეგმები ზემოხსენებული სკოლების უკრაინული სექტორებისთვის და უკრაინის განათლებისა და მეცნიერების  სამინისტროსთან თანამშრომლობით, განხორციელდა უკრაინის სახელმწიფოს მიერ გრიფმინიჭებული სახელმძღვანელოების ბეჭდვა და უკრაინული სექტორის მოსწავლეებისთვის გადაცემა. </w:t>
      </w:r>
    </w:p>
    <w:p w14:paraId="62FF066D" w14:textId="77777777" w:rsidR="00E51977" w:rsidRPr="00180341" w:rsidRDefault="00E51977" w:rsidP="00DB446F">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highlight w:val="yellow"/>
        </w:rPr>
      </w:pPr>
    </w:p>
    <w:p w14:paraId="6CA6745D" w14:textId="77777777" w:rsidR="00E51977" w:rsidRPr="0053389C" w:rsidRDefault="00E51977" w:rsidP="00DB446F">
      <w:pPr>
        <w:pStyle w:val="Heading4"/>
        <w:spacing w:line="240" w:lineRule="auto"/>
        <w:rPr>
          <w:rFonts w:ascii="Sylfaen" w:eastAsia="SimSun" w:hAnsi="Sylfaen" w:cs="Calibri"/>
          <w:i w:val="0"/>
        </w:rPr>
      </w:pPr>
      <w:r w:rsidRPr="0053389C">
        <w:rPr>
          <w:rFonts w:ascii="Sylfaen" w:eastAsia="SimSun" w:hAnsi="Sylfaen" w:cs="Calibri"/>
          <w:i w:val="0"/>
        </w:rPr>
        <w:t xml:space="preserve">4.1.10 </w:t>
      </w:r>
      <w:r w:rsidRPr="0053389C">
        <w:rPr>
          <w:rFonts w:ascii="Sylfaen" w:eastAsia="SimSun" w:hAnsi="Sylfaen" w:cs="Sylfaen"/>
          <w:i w:val="0"/>
        </w:rPr>
        <w:t>საჯარო</w:t>
      </w:r>
      <w:r w:rsidRPr="0053389C">
        <w:rPr>
          <w:rFonts w:ascii="Sylfaen" w:eastAsia="SimSun" w:hAnsi="Sylfaen" w:cs="Calibri"/>
          <w:i w:val="0"/>
        </w:rPr>
        <w:t xml:space="preserve"> </w:t>
      </w:r>
      <w:r w:rsidRPr="0053389C">
        <w:rPr>
          <w:rFonts w:ascii="Sylfaen" w:eastAsia="SimSun" w:hAnsi="Sylfaen" w:cs="Sylfaen"/>
          <w:i w:val="0"/>
        </w:rPr>
        <w:t>სკოლის</w:t>
      </w:r>
      <w:r w:rsidRPr="0053389C">
        <w:rPr>
          <w:rFonts w:ascii="Sylfaen" w:eastAsia="SimSun" w:hAnsi="Sylfaen" w:cs="Calibri"/>
          <w:i w:val="0"/>
        </w:rPr>
        <w:t xml:space="preserve"> </w:t>
      </w:r>
      <w:r w:rsidRPr="0053389C">
        <w:rPr>
          <w:rFonts w:ascii="Sylfaen" w:eastAsia="SimSun" w:hAnsi="Sylfaen" w:cs="Sylfaen"/>
          <w:i w:val="0"/>
        </w:rPr>
        <w:t>მოსწავლეების</w:t>
      </w:r>
      <w:r w:rsidRPr="0053389C">
        <w:rPr>
          <w:rFonts w:ascii="Sylfaen" w:eastAsia="SimSun" w:hAnsi="Sylfaen" w:cs="Calibri"/>
          <w:i w:val="0"/>
        </w:rPr>
        <w:t xml:space="preserve"> </w:t>
      </w:r>
      <w:r w:rsidRPr="0053389C">
        <w:rPr>
          <w:rFonts w:ascii="Sylfaen" w:eastAsia="SimSun" w:hAnsi="Sylfaen" w:cs="Sylfaen"/>
          <w:i w:val="0"/>
        </w:rPr>
        <w:t>ტრანსპორტით</w:t>
      </w:r>
      <w:r w:rsidRPr="0053389C">
        <w:rPr>
          <w:rFonts w:ascii="Sylfaen" w:eastAsia="SimSun" w:hAnsi="Sylfaen" w:cs="Calibri"/>
          <w:i w:val="0"/>
        </w:rPr>
        <w:t xml:space="preserve"> </w:t>
      </w:r>
      <w:r w:rsidRPr="0053389C">
        <w:rPr>
          <w:rFonts w:ascii="Sylfaen" w:eastAsia="SimSun" w:hAnsi="Sylfaen" w:cs="Sylfaen"/>
          <w:i w:val="0"/>
        </w:rPr>
        <w:t>უზრუნველყოფა</w:t>
      </w:r>
      <w:r w:rsidRPr="0053389C">
        <w:rPr>
          <w:rFonts w:ascii="Sylfaen" w:eastAsia="SimSun" w:hAnsi="Sylfaen" w:cs="Calibri"/>
          <w:i w:val="0"/>
        </w:rPr>
        <w:t xml:space="preserve"> (</w:t>
      </w:r>
      <w:r w:rsidRPr="0053389C">
        <w:rPr>
          <w:rFonts w:ascii="Sylfaen" w:eastAsia="SimSun" w:hAnsi="Sylfaen" w:cs="Sylfaen"/>
          <w:i w:val="0"/>
        </w:rPr>
        <w:t>პროგრამული</w:t>
      </w:r>
      <w:r w:rsidRPr="0053389C">
        <w:rPr>
          <w:rFonts w:ascii="Sylfaen" w:eastAsia="SimSun" w:hAnsi="Sylfaen" w:cs="Calibri"/>
          <w:i w:val="0"/>
        </w:rPr>
        <w:t xml:space="preserve"> </w:t>
      </w:r>
      <w:r w:rsidRPr="0053389C">
        <w:rPr>
          <w:rFonts w:ascii="Sylfaen" w:eastAsia="SimSun" w:hAnsi="Sylfaen" w:cs="Sylfaen"/>
          <w:i w:val="0"/>
        </w:rPr>
        <w:t>კოდი</w:t>
      </w:r>
      <w:r w:rsidRPr="0053389C">
        <w:rPr>
          <w:rFonts w:ascii="Sylfaen" w:eastAsia="SimSun" w:hAnsi="Sylfaen" w:cs="Calibri"/>
          <w:i w:val="0"/>
        </w:rPr>
        <w:t xml:space="preserve"> 32 02 10)</w:t>
      </w:r>
    </w:p>
    <w:p w14:paraId="48CAFBC9" w14:textId="77777777" w:rsidR="00E51977" w:rsidRPr="0053389C" w:rsidRDefault="00E51977" w:rsidP="00DB446F">
      <w:pPr>
        <w:spacing w:line="240" w:lineRule="auto"/>
        <w:rPr>
          <w:rFonts w:ascii="Sylfaen" w:eastAsia="SimSun" w:hAnsi="Sylfaen" w:cs="Calibri"/>
        </w:rPr>
      </w:pPr>
    </w:p>
    <w:p w14:paraId="2E2A2C5B" w14:textId="77777777" w:rsidR="00E51977" w:rsidRPr="0053389C" w:rsidRDefault="00E51977" w:rsidP="00DB446F">
      <w:pPr>
        <w:spacing w:after="0" w:line="240" w:lineRule="auto"/>
        <w:jc w:val="both"/>
        <w:rPr>
          <w:rFonts w:ascii="Sylfaen" w:hAnsi="Sylfaen"/>
        </w:rPr>
      </w:pPr>
      <w:r w:rsidRPr="0053389C">
        <w:rPr>
          <w:rFonts w:ascii="Sylfaen" w:hAnsi="Sylfaen"/>
        </w:rPr>
        <w:t xml:space="preserve">პროგრამის განმახორციელებელი: </w:t>
      </w:r>
    </w:p>
    <w:p w14:paraId="22F46CD6" w14:textId="77777777" w:rsidR="00E51977" w:rsidRPr="0053389C"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53389C">
        <w:rPr>
          <w:rFonts w:ascii="Sylfaen" w:eastAsia="SimSun" w:hAnsi="Sylfaen" w:cs="Sylfaen"/>
          <w:color w:val="000000"/>
        </w:rPr>
        <w:t>სსიპ</w:t>
      </w:r>
      <w:r w:rsidRPr="0053389C">
        <w:rPr>
          <w:rFonts w:ascii="Sylfaen" w:eastAsia="SimSun" w:hAnsi="Sylfaen" w:cs="Calibri"/>
          <w:color w:val="000000"/>
        </w:rPr>
        <w:t xml:space="preserve"> – </w:t>
      </w:r>
      <w:r w:rsidRPr="0053389C">
        <w:rPr>
          <w:rFonts w:ascii="Sylfaen" w:eastAsia="SimSun" w:hAnsi="Sylfaen" w:cs="Sylfaen"/>
          <w:color w:val="000000"/>
        </w:rPr>
        <w:t>საგანმანათლებლო</w:t>
      </w:r>
      <w:r w:rsidRPr="0053389C">
        <w:rPr>
          <w:rFonts w:ascii="Sylfaen" w:eastAsia="SimSun" w:hAnsi="Sylfaen" w:cs="Calibri"/>
          <w:color w:val="000000"/>
        </w:rPr>
        <w:t xml:space="preserve"> </w:t>
      </w:r>
      <w:r w:rsidRPr="0053389C">
        <w:rPr>
          <w:rFonts w:ascii="Sylfaen" w:eastAsia="SimSun" w:hAnsi="Sylfaen" w:cs="Sylfaen"/>
          <w:color w:val="000000"/>
        </w:rPr>
        <w:t>და</w:t>
      </w:r>
      <w:r w:rsidRPr="0053389C">
        <w:rPr>
          <w:rFonts w:ascii="Sylfaen" w:eastAsia="SimSun" w:hAnsi="Sylfaen" w:cs="Calibri"/>
          <w:color w:val="000000"/>
        </w:rPr>
        <w:t xml:space="preserve"> </w:t>
      </w:r>
      <w:r w:rsidRPr="0053389C">
        <w:rPr>
          <w:rFonts w:ascii="Sylfaen" w:eastAsia="SimSun" w:hAnsi="Sylfaen" w:cs="Sylfaen"/>
          <w:color w:val="000000"/>
        </w:rPr>
        <w:t>სამეცნიერო</w:t>
      </w:r>
      <w:r w:rsidRPr="0053389C">
        <w:rPr>
          <w:rFonts w:ascii="Sylfaen" w:eastAsia="SimSun" w:hAnsi="Sylfaen" w:cs="Calibri"/>
          <w:color w:val="000000"/>
        </w:rPr>
        <w:t xml:space="preserve"> </w:t>
      </w:r>
      <w:r w:rsidRPr="0053389C">
        <w:rPr>
          <w:rFonts w:ascii="Sylfaen" w:eastAsia="SimSun" w:hAnsi="Sylfaen" w:cs="Sylfaen"/>
          <w:color w:val="000000"/>
        </w:rPr>
        <w:t>ინფრასტრუქტურის</w:t>
      </w:r>
      <w:r w:rsidRPr="0053389C">
        <w:rPr>
          <w:rFonts w:ascii="Sylfaen" w:eastAsia="SimSun" w:hAnsi="Sylfaen" w:cs="Calibri"/>
          <w:color w:val="000000"/>
        </w:rPr>
        <w:t xml:space="preserve"> </w:t>
      </w:r>
      <w:r w:rsidRPr="0053389C">
        <w:rPr>
          <w:rFonts w:ascii="Sylfaen" w:eastAsia="SimSun" w:hAnsi="Sylfaen" w:cs="Sylfaen"/>
          <w:color w:val="000000"/>
        </w:rPr>
        <w:t>განვითარების</w:t>
      </w:r>
      <w:r w:rsidRPr="0053389C">
        <w:rPr>
          <w:rFonts w:ascii="Sylfaen" w:eastAsia="SimSun" w:hAnsi="Sylfaen" w:cs="Calibri"/>
          <w:color w:val="000000"/>
        </w:rPr>
        <w:t xml:space="preserve"> </w:t>
      </w:r>
      <w:r w:rsidRPr="0053389C">
        <w:rPr>
          <w:rFonts w:ascii="Sylfaen" w:eastAsia="SimSun" w:hAnsi="Sylfaen" w:cs="Sylfaen"/>
          <w:color w:val="000000"/>
        </w:rPr>
        <w:t>სააგენტო</w:t>
      </w:r>
      <w:r w:rsidRPr="0053389C">
        <w:rPr>
          <w:rFonts w:ascii="Sylfaen" w:eastAsia="SimSun" w:hAnsi="Sylfaen" w:cs="Calibri"/>
          <w:color w:val="000000"/>
          <w:lang w:val="ka-GE"/>
        </w:rPr>
        <w:t>.</w:t>
      </w:r>
    </w:p>
    <w:p w14:paraId="1600160D" w14:textId="77777777" w:rsidR="00E51977" w:rsidRPr="00180341" w:rsidRDefault="00E51977" w:rsidP="00DB446F">
      <w:pPr>
        <w:pBdr>
          <w:top w:val="nil"/>
          <w:left w:val="nil"/>
          <w:bottom w:val="nil"/>
          <w:right w:val="nil"/>
          <w:between w:val="nil"/>
        </w:pBdr>
        <w:spacing w:line="240" w:lineRule="auto"/>
        <w:rPr>
          <w:rFonts w:ascii="Sylfaen" w:eastAsia="SimSun" w:hAnsi="Sylfaen" w:cs="Calibri"/>
          <w:color w:val="000000"/>
          <w:highlight w:val="yellow"/>
        </w:rPr>
      </w:pPr>
    </w:p>
    <w:p w14:paraId="143298C5" w14:textId="07A2AC59" w:rsidR="002153A9" w:rsidRPr="002153A9" w:rsidRDefault="002153A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53A9">
        <w:rPr>
          <w:rFonts w:ascii="Sylfaen" w:eastAsiaTheme="minorEastAsia" w:hAnsi="Sylfaen" w:cs="Sylfaen"/>
          <w:bCs/>
          <w:color w:val="000000"/>
          <w:shd w:val="clear" w:color="auto" w:fill="FFFFFF"/>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w:t>
      </w:r>
      <w:bookmarkStart w:id="7" w:name="_Hlk115710492"/>
      <w:r w:rsidRPr="002153A9">
        <w:rPr>
          <w:rFonts w:ascii="Sylfaen" w:eastAsiaTheme="minorEastAsia" w:hAnsi="Sylfaen" w:cs="Sylfaen"/>
          <w:bCs/>
          <w:color w:val="000000"/>
          <w:shd w:val="clear" w:color="auto" w:fill="FFFFFF"/>
          <w:lang w:val="ka-GE"/>
        </w:rPr>
        <w:t xml:space="preserve">შშმ და სსსმ სატატუსის მქონე, ეტლით მოსარგებლე მოსწავლის ტრანსპორტირებით მომსახურება; </w:t>
      </w:r>
      <w:bookmarkEnd w:id="7"/>
    </w:p>
    <w:p w14:paraId="741B80A0" w14:textId="77777777" w:rsidR="002153A9" w:rsidRPr="002153A9" w:rsidRDefault="002153A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53A9">
        <w:rPr>
          <w:rFonts w:ascii="Sylfaen" w:eastAsiaTheme="minorEastAsia" w:hAnsi="Sylfaen" w:cs="Sylfaen"/>
          <w:bCs/>
          <w:color w:val="000000"/>
          <w:shd w:val="clear" w:color="auto" w:fill="FFFFFF"/>
          <w:lang w:val="ka-GE"/>
        </w:rPr>
        <w:t xml:space="preserve"> 2022-2023 სასწავლო წლის პირველის სემესტრში განხორციელდა თბილისის 31 საჯარო სკოლის 9 236 მოსწავლის და 8 საჯარო სკოლის 387 შშმ და სსსმ სატატუსის მქონე, ეტლით მოსარგებლე მოსწავლის ტრანსპორტირებით მომსახურება; </w:t>
      </w:r>
    </w:p>
    <w:p w14:paraId="5E2269C4" w14:textId="77777777" w:rsidR="002153A9" w:rsidRPr="002153A9" w:rsidRDefault="002153A9"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53A9">
        <w:rPr>
          <w:rFonts w:ascii="Sylfaen" w:eastAsiaTheme="minorEastAsia" w:hAnsi="Sylfaen" w:cs="Sylfaen"/>
          <w:bCs/>
          <w:color w:val="000000"/>
          <w:shd w:val="clear" w:color="auto" w:fill="FFFFFF"/>
          <w:lang w:val="ka-GE"/>
        </w:rPr>
        <w:t>დაფინანსდა 56 მუნიციპალიტეტი 1 081 საჯარო სკოლის 62 828 მოსწავლის ტრანსპორტირების მომსახურების შესყიდვის მიზნით.</w:t>
      </w:r>
    </w:p>
    <w:p w14:paraId="7B281A0F" w14:textId="77777777" w:rsidR="00E51977" w:rsidRPr="00180341" w:rsidRDefault="00E51977" w:rsidP="00DB446F">
      <w:pPr>
        <w:spacing w:line="240" w:lineRule="auto"/>
        <w:jc w:val="both"/>
        <w:rPr>
          <w:rFonts w:ascii="Sylfaen" w:eastAsia="SimSun" w:hAnsi="Sylfaen" w:cs="Calibri"/>
          <w:color w:val="000000"/>
          <w:highlight w:val="yellow"/>
        </w:rPr>
      </w:pPr>
    </w:p>
    <w:p w14:paraId="4C7CB5FF" w14:textId="77777777" w:rsidR="00E51977" w:rsidRPr="002153A9" w:rsidRDefault="00E51977" w:rsidP="00DB446F">
      <w:pPr>
        <w:pStyle w:val="Heading4"/>
        <w:spacing w:line="240" w:lineRule="auto"/>
        <w:rPr>
          <w:rFonts w:ascii="Sylfaen" w:eastAsia="SimSun" w:hAnsi="Sylfaen" w:cs="Calibri"/>
          <w:i w:val="0"/>
        </w:rPr>
      </w:pPr>
      <w:r w:rsidRPr="002153A9">
        <w:rPr>
          <w:rFonts w:ascii="Sylfaen" w:eastAsia="SimSun" w:hAnsi="Sylfaen" w:cs="Calibri"/>
          <w:i w:val="0"/>
        </w:rPr>
        <w:t xml:space="preserve">4.1.11 </w:t>
      </w:r>
      <w:r w:rsidRPr="002153A9">
        <w:rPr>
          <w:rFonts w:ascii="Sylfaen" w:eastAsia="SimSun" w:hAnsi="Sylfaen" w:cs="Sylfaen"/>
          <w:i w:val="0"/>
        </w:rPr>
        <w:t>პროგრამა</w:t>
      </w:r>
      <w:r w:rsidRPr="002153A9">
        <w:rPr>
          <w:rFonts w:ascii="Sylfaen" w:eastAsia="SimSun" w:hAnsi="Sylfaen" w:cs="Calibri"/>
          <w:i w:val="0"/>
        </w:rPr>
        <w:t xml:space="preserve"> „</w:t>
      </w:r>
      <w:r w:rsidRPr="002153A9">
        <w:rPr>
          <w:rFonts w:ascii="Sylfaen" w:eastAsia="SimSun" w:hAnsi="Sylfaen" w:cs="Sylfaen"/>
          <w:i w:val="0"/>
        </w:rPr>
        <w:t>ჩემი</w:t>
      </w:r>
      <w:r w:rsidRPr="002153A9">
        <w:rPr>
          <w:rFonts w:ascii="Sylfaen" w:eastAsia="SimSun" w:hAnsi="Sylfaen" w:cs="Calibri"/>
          <w:i w:val="0"/>
        </w:rPr>
        <w:t xml:space="preserve"> </w:t>
      </w:r>
      <w:r w:rsidRPr="002153A9">
        <w:rPr>
          <w:rFonts w:ascii="Sylfaen" w:eastAsia="SimSun" w:hAnsi="Sylfaen" w:cs="Sylfaen"/>
          <w:i w:val="0"/>
        </w:rPr>
        <w:t>პირველი</w:t>
      </w:r>
      <w:r w:rsidRPr="002153A9">
        <w:rPr>
          <w:rFonts w:ascii="Sylfaen" w:eastAsia="SimSun" w:hAnsi="Sylfaen" w:cs="Calibri"/>
          <w:i w:val="0"/>
        </w:rPr>
        <w:t xml:space="preserve"> </w:t>
      </w:r>
      <w:r w:rsidRPr="002153A9">
        <w:rPr>
          <w:rFonts w:ascii="Sylfaen" w:eastAsia="SimSun" w:hAnsi="Sylfaen" w:cs="Sylfaen"/>
          <w:i w:val="0"/>
        </w:rPr>
        <w:t>კომპიუტერი</w:t>
      </w:r>
      <w:r w:rsidRPr="002153A9">
        <w:rPr>
          <w:rFonts w:ascii="Sylfaen" w:eastAsia="SimSun" w:hAnsi="Sylfaen" w:cs="Calibri"/>
          <w:i w:val="0"/>
        </w:rPr>
        <w:t>’’ (</w:t>
      </w:r>
      <w:r w:rsidRPr="002153A9">
        <w:rPr>
          <w:rFonts w:ascii="Sylfaen" w:eastAsia="SimSun" w:hAnsi="Sylfaen" w:cs="Sylfaen"/>
          <w:i w:val="0"/>
        </w:rPr>
        <w:t>პროგრამული</w:t>
      </w:r>
      <w:r w:rsidRPr="002153A9">
        <w:rPr>
          <w:rFonts w:ascii="Sylfaen" w:eastAsia="SimSun" w:hAnsi="Sylfaen" w:cs="Calibri"/>
          <w:i w:val="0"/>
        </w:rPr>
        <w:t xml:space="preserve"> </w:t>
      </w:r>
      <w:r w:rsidRPr="002153A9">
        <w:rPr>
          <w:rFonts w:ascii="Sylfaen" w:eastAsia="SimSun" w:hAnsi="Sylfaen" w:cs="Sylfaen"/>
          <w:i w:val="0"/>
        </w:rPr>
        <w:t>კოდი</w:t>
      </w:r>
      <w:r w:rsidRPr="002153A9">
        <w:rPr>
          <w:rFonts w:ascii="Sylfaen" w:eastAsia="SimSun" w:hAnsi="Sylfaen" w:cs="Calibri"/>
          <w:i w:val="0"/>
        </w:rPr>
        <w:t xml:space="preserve"> 32 02 11)</w:t>
      </w:r>
    </w:p>
    <w:p w14:paraId="675EDDE9" w14:textId="77777777" w:rsidR="00E51977" w:rsidRPr="002153A9" w:rsidRDefault="00E51977" w:rsidP="00DB446F">
      <w:pPr>
        <w:pBdr>
          <w:top w:val="nil"/>
          <w:left w:val="nil"/>
          <w:bottom w:val="nil"/>
          <w:right w:val="nil"/>
          <w:between w:val="nil"/>
        </w:pBdr>
        <w:spacing w:line="240" w:lineRule="auto"/>
        <w:ind w:left="720"/>
        <w:jc w:val="both"/>
        <w:rPr>
          <w:rFonts w:ascii="Sylfaen" w:eastAsia="SimSun" w:hAnsi="Sylfaen" w:cs="Calibri"/>
          <w:b/>
          <w:color w:val="000000"/>
        </w:rPr>
      </w:pPr>
    </w:p>
    <w:p w14:paraId="3D743186" w14:textId="77777777" w:rsidR="00E51977" w:rsidRPr="002153A9" w:rsidRDefault="00E51977" w:rsidP="00DB446F">
      <w:pPr>
        <w:spacing w:after="0" w:line="240" w:lineRule="auto"/>
        <w:jc w:val="both"/>
        <w:rPr>
          <w:rFonts w:ascii="Sylfaen" w:hAnsi="Sylfaen"/>
        </w:rPr>
      </w:pPr>
      <w:r w:rsidRPr="002153A9">
        <w:rPr>
          <w:rFonts w:ascii="Sylfaen" w:hAnsi="Sylfaen"/>
        </w:rPr>
        <w:t>პროგრამის განმახორციელებელი:</w:t>
      </w:r>
    </w:p>
    <w:p w14:paraId="2D9CC184" w14:textId="77777777" w:rsidR="00E51977" w:rsidRPr="002153A9"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2153A9">
        <w:rPr>
          <w:rFonts w:ascii="Sylfaen" w:eastAsia="SimSun" w:hAnsi="Sylfaen" w:cs="Sylfaen"/>
          <w:color w:val="000000"/>
        </w:rPr>
        <w:t>სსიპ</w:t>
      </w:r>
      <w:r w:rsidRPr="002153A9">
        <w:rPr>
          <w:rFonts w:ascii="Sylfaen" w:eastAsia="SimSun" w:hAnsi="Sylfaen" w:cs="Calibri"/>
          <w:color w:val="000000"/>
        </w:rPr>
        <w:t xml:space="preserve"> – </w:t>
      </w:r>
      <w:r w:rsidRPr="002153A9">
        <w:rPr>
          <w:rFonts w:ascii="Sylfaen" w:eastAsia="SimSun" w:hAnsi="Sylfaen" w:cs="Sylfaen"/>
          <w:color w:val="000000"/>
        </w:rPr>
        <w:t>საგანმანათლებლო</w:t>
      </w:r>
      <w:r w:rsidRPr="002153A9">
        <w:rPr>
          <w:rFonts w:ascii="Sylfaen" w:eastAsia="SimSun" w:hAnsi="Sylfaen" w:cs="Calibri"/>
          <w:color w:val="000000"/>
        </w:rPr>
        <w:t xml:space="preserve"> </w:t>
      </w:r>
      <w:r w:rsidRPr="002153A9">
        <w:rPr>
          <w:rFonts w:ascii="Sylfaen" w:eastAsia="SimSun" w:hAnsi="Sylfaen" w:cs="Sylfaen"/>
          <w:color w:val="000000"/>
        </w:rPr>
        <w:t>და</w:t>
      </w:r>
      <w:r w:rsidRPr="002153A9">
        <w:rPr>
          <w:rFonts w:ascii="Sylfaen" w:eastAsia="SimSun" w:hAnsi="Sylfaen" w:cs="Calibri"/>
          <w:color w:val="000000"/>
        </w:rPr>
        <w:t xml:space="preserve"> </w:t>
      </w:r>
      <w:r w:rsidRPr="002153A9">
        <w:rPr>
          <w:rFonts w:ascii="Sylfaen" w:eastAsia="SimSun" w:hAnsi="Sylfaen" w:cs="Sylfaen"/>
          <w:color w:val="000000"/>
        </w:rPr>
        <w:t>სამეცნიერო</w:t>
      </w:r>
      <w:r w:rsidRPr="002153A9">
        <w:rPr>
          <w:rFonts w:ascii="Sylfaen" w:eastAsia="SimSun" w:hAnsi="Sylfaen" w:cs="Calibri"/>
          <w:color w:val="000000"/>
        </w:rPr>
        <w:t xml:space="preserve"> </w:t>
      </w:r>
      <w:r w:rsidRPr="002153A9">
        <w:rPr>
          <w:rFonts w:ascii="Sylfaen" w:eastAsia="SimSun" w:hAnsi="Sylfaen" w:cs="Sylfaen"/>
          <w:color w:val="000000"/>
        </w:rPr>
        <w:t>ინფრასტრუქტურის</w:t>
      </w:r>
      <w:r w:rsidRPr="002153A9">
        <w:rPr>
          <w:rFonts w:ascii="Sylfaen" w:eastAsia="SimSun" w:hAnsi="Sylfaen" w:cs="Calibri"/>
          <w:color w:val="000000"/>
        </w:rPr>
        <w:t xml:space="preserve"> </w:t>
      </w:r>
      <w:r w:rsidRPr="002153A9">
        <w:rPr>
          <w:rFonts w:ascii="Sylfaen" w:eastAsia="SimSun" w:hAnsi="Sylfaen" w:cs="Sylfaen"/>
          <w:color w:val="000000"/>
        </w:rPr>
        <w:t>განვითარების</w:t>
      </w:r>
      <w:r w:rsidRPr="002153A9">
        <w:rPr>
          <w:rFonts w:ascii="Sylfaen" w:eastAsia="SimSun" w:hAnsi="Sylfaen" w:cs="Calibri"/>
          <w:color w:val="000000"/>
        </w:rPr>
        <w:t xml:space="preserve"> </w:t>
      </w:r>
      <w:r w:rsidRPr="002153A9">
        <w:rPr>
          <w:rFonts w:ascii="Sylfaen" w:eastAsia="SimSun" w:hAnsi="Sylfaen" w:cs="Sylfaen"/>
          <w:color w:val="000000"/>
        </w:rPr>
        <w:t>სააგენტო</w:t>
      </w:r>
      <w:r w:rsidRPr="002153A9">
        <w:rPr>
          <w:rFonts w:ascii="Sylfaen" w:eastAsia="SimSun" w:hAnsi="Sylfaen" w:cs="Calibri"/>
          <w:color w:val="000000"/>
          <w:lang w:val="ka-GE"/>
        </w:rPr>
        <w:t>.</w:t>
      </w:r>
    </w:p>
    <w:p w14:paraId="71B8A4A4" w14:textId="77777777" w:rsidR="00E51977" w:rsidRPr="00180341" w:rsidRDefault="00E51977" w:rsidP="00DB446F">
      <w:pPr>
        <w:pBdr>
          <w:top w:val="nil"/>
          <w:left w:val="nil"/>
          <w:bottom w:val="nil"/>
          <w:right w:val="nil"/>
          <w:between w:val="nil"/>
        </w:pBdr>
        <w:spacing w:line="240" w:lineRule="auto"/>
        <w:rPr>
          <w:rFonts w:ascii="Sylfaen" w:eastAsia="SimSun" w:hAnsi="Sylfaen" w:cs="Calibri"/>
          <w:color w:val="000000"/>
          <w:highlight w:val="yellow"/>
        </w:rPr>
      </w:pPr>
    </w:p>
    <w:p w14:paraId="4CFB5762" w14:textId="26EBEE6D" w:rsidR="00D37E6D" w:rsidRPr="00D37E6D" w:rsidRDefault="00D37E6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7E6D">
        <w:rPr>
          <w:rFonts w:ascii="Sylfaen" w:eastAsiaTheme="minorEastAsia" w:hAnsi="Sylfaen" w:cs="Sylfaen"/>
          <w:bCs/>
          <w:color w:val="000000"/>
          <w:shd w:val="clear" w:color="auto" w:fill="FFFFFF"/>
          <w:lang w:val="ka-GE"/>
        </w:rPr>
        <w:lastRenderedPageBreak/>
        <w:t xml:space="preserve">პროგრამა „ჩემი პირველი კომპიუტერის’’ ფარგლებში განხორციელდა 2021 წელს გაფორმებული ხელშეკრულების ფარგლებში, პირველკლასელებისა და მათი დამრიგებლებისთვის შეძენილი </w:t>
      </w:r>
      <w:r>
        <w:rPr>
          <w:rFonts w:ascii="Sylfaen" w:eastAsiaTheme="minorEastAsia" w:hAnsi="Sylfaen" w:cs="Sylfaen"/>
          <w:bCs/>
          <w:color w:val="000000"/>
          <w:shd w:val="clear" w:color="auto" w:fill="FFFFFF"/>
        </w:rPr>
        <w:t xml:space="preserve">    </w:t>
      </w:r>
      <w:r w:rsidRPr="00D37E6D">
        <w:rPr>
          <w:rFonts w:ascii="Sylfaen" w:eastAsiaTheme="minorEastAsia" w:hAnsi="Sylfaen" w:cs="Sylfaen"/>
          <w:bCs/>
          <w:color w:val="000000"/>
          <w:shd w:val="clear" w:color="auto" w:fill="FFFFFF"/>
          <w:lang w:val="ka-GE"/>
        </w:rPr>
        <w:t>60 000 ერთეული პორტაბელური კომპიუტერის/ბუქის ღირებულების ნაწილის ანაზღაურება (დარიგებულია 57 383 ერთეული).</w:t>
      </w:r>
    </w:p>
    <w:p w14:paraId="7F34DD7E" w14:textId="77777777" w:rsidR="00E51977" w:rsidRPr="00180341" w:rsidRDefault="00E51977" w:rsidP="00DB446F">
      <w:pPr>
        <w:pBdr>
          <w:top w:val="nil"/>
          <w:left w:val="nil"/>
          <w:bottom w:val="nil"/>
          <w:right w:val="nil"/>
          <w:between w:val="nil"/>
        </w:pBdr>
        <w:spacing w:line="240" w:lineRule="auto"/>
        <w:jc w:val="both"/>
        <w:rPr>
          <w:rFonts w:ascii="Sylfaen" w:eastAsia="SimSun" w:hAnsi="Sylfaen" w:cs="Merriweather"/>
          <w:highlight w:val="yellow"/>
        </w:rPr>
      </w:pPr>
    </w:p>
    <w:p w14:paraId="2A2216AC" w14:textId="77777777" w:rsidR="00E51977" w:rsidRPr="003C57DD" w:rsidRDefault="00E51977" w:rsidP="00DB446F">
      <w:pPr>
        <w:pStyle w:val="Heading4"/>
        <w:spacing w:line="240" w:lineRule="auto"/>
        <w:rPr>
          <w:rFonts w:ascii="Sylfaen" w:eastAsia="SimSun" w:hAnsi="Sylfaen" w:cs="Calibri"/>
          <w:i w:val="0"/>
        </w:rPr>
      </w:pPr>
      <w:r w:rsidRPr="003C57DD">
        <w:rPr>
          <w:rFonts w:ascii="Sylfaen" w:eastAsia="SimSun" w:hAnsi="Sylfaen" w:cs="Calibri"/>
          <w:i w:val="0"/>
        </w:rPr>
        <w:t xml:space="preserve">4.1.12 </w:t>
      </w:r>
      <w:r w:rsidRPr="003C57DD">
        <w:rPr>
          <w:rFonts w:ascii="Sylfaen" w:eastAsia="SimSun" w:hAnsi="Sylfaen" w:cs="Sylfaen"/>
          <w:i w:val="0"/>
        </w:rPr>
        <w:t>ზოგადი</w:t>
      </w:r>
      <w:r w:rsidRPr="003C57DD">
        <w:rPr>
          <w:rFonts w:ascii="Sylfaen" w:eastAsia="SimSun" w:hAnsi="Sylfaen" w:cs="Calibri"/>
          <w:i w:val="0"/>
        </w:rPr>
        <w:t xml:space="preserve"> </w:t>
      </w:r>
      <w:r w:rsidRPr="003C57DD">
        <w:rPr>
          <w:rFonts w:ascii="Sylfaen" w:eastAsia="SimSun" w:hAnsi="Sylfaen" w:cs="Sylfaen"/>
          <w:i w:val="0"/>
        </w:rPr>
        <w:t>განათლების</w:t>
      </w:r>
      <w:r w:rsidRPr="003C57DD">
        <w:rPr>
          <w:rFonts w:ascii="Sylfaen" w:eastAsia="SimSun" w:hAnsi="Sylfaen" w:cs="Calibri"/>
          <w:i w:val="0"/>
        </w:rPr>
        <w:t xml:space="preserve"> </w:t>
      </w:r>
      <w:r w:rsidRPr="003C57DD">
        <w:rPr>
          <w:rFonts w:ascii="Sylfaen" w:eastAsia="SimSun" w:hAnsi="Sylfaen" w:cs="Sylfaen"/>
          <w:i w:val="0"/>
        </w:rPr>
        <w:t>ხელშეწყობა</w:t>
      </w:r>
      <w:r w:rsidRPr="003C57DD">
        <w:rPr>
          <w:rFonts w:ascii="Sylfaen" w:eastAsia="SimSun" w:hAnsi="Sylfaen" w:cs="Calibri"/>
          <w:i w:val="0"/>
        </w:rPr>
        <w:t xml:space="preserve"> (</w:t>
      </w:r>
      <w:r w:rsidRPr="003C57DD">
        <w:rPr>
          <w:rFonts w:ascii="Sylfaen" w:eastAsia="SimSun" w:hAnsi="Sylfaen" w:cs="Sylfaen"/>
          <w:i w:val="0"/>
        </w:rPr>
        <w:t>პროგრამული</w:t>
      </w:r>
      <w:r w:rsidRPr="003C57DD">
        <w:rPr>
          <w:rFonts w:ascii="Sylfaen" w:eastAsia="SimSun" w:hAnsi="Sylfaen" w:cs="Calibri"/>
          <w:i w:val="0"/>
        </w:rPr>
        <w:t xml:space="preserve"> </w:t>
      </w:r>
      <w:r w:rsidRPr="003C57DD">
        <w:rPr>
          <w:rFonts w:ascii="Sylfaen" w:eastAsia="SimSun" w:hAnsi="Sylfaen" w:cs="Sylfaen"/>
          <w:i w:val="0"/>
        </w:rPr>
        <w:t>კოდი</w:t>
      </w:r>
      <w:r w:rsidRPr="003C57DD">
        <w:rPr>
          <w:rFonts w:ascii="Sylfaen" w:eastAsia="SimSun" w:hAnsi="Sylfaen" w:cs="Calibri"/>
          <w:i w:val="0"/>
        </w:rPr>
        <w:t xml:space="preserve"> 32 02 12)</w:t>
      </w:r>
    </w:p>
    <w:p w14:paraId="78CC8D89" w14:textId="77777777" w:rsidR="00E51977" w:rsidRPr="003C57DD" w:rsidRDefault="00E51977" w:rsidP="00DB446F">
      <w:pPr>
        <w:spacing w:line="240" w:lineRule="auto"/>
        <w:rPr>
          <w:rFonts w:ascii="Sylfaen" w:eastAsia="SimSun" w:hAnsi="Sylfaen" w:cs="Calibri"/>
          <w:b/>
        </w:rPr>
      </w:pPr>
    </w:p>
    <w:p w14:paraId="5A5EC4CB" w14:textId="77777777" w:rsidR="00E51977" w:rsidRPr="003C57DD" w:rsidRDefault="00E51977" w:rsidP="00DB446F">
      <w:pPr>
        <w:spacing w:after="0" w:line="240" w:lineRule="auto"/>
        <w:jc w:val="both"/>
        <w:rPr>
          <w:rFonts w:ascii="Sylfaen" w:hAnsi="Sylfaen"/>
        </w:rPr>
      </w:pPr>
      <w:r w:rsidRPr="003C57DD">
        <w:rPr>
          <w:rFonts w:ascii="Sylfaen" w:hAnsi="Sylfaen"/>
        </w:rPr>
        <w:t>პროგრამის განმახორციელებელი:</w:t>
      </w:r>
    </w:p>
    <w:p w14:paraId="00B07BB0" w14:textId="77777777" w:rsidR="00E51977" w:rsidRPr="003C57DD"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C57DD">
        <w:rPr>
          <w:rFonts w:ascii="Sylfaen" w:eastAsia="SimSun" w:hAnsi="Sylfaen" w:cs="Sylfaen"/>
          <w:color w:val="000000"/>
        </w:rPr>
        <w:t>საქართველოს</w:t>
      </w:r>
      <w:r w:rsidRPr="003C57DD">
        <w:rPr>
          <w:rFonts w:ascii="Sylfaen" w:eastAsia="SimSun" w:hAnsi="Sylfaen" w:cs="Calibri"/>
          <w:color w:val="000000"/>
        </w:rPr>
        <w:t xml:space="preserve"> </w:t>
      </w:r>
      <w:r w:rsidRPr="003C57DD">
        <w:rPr>
          <w:rFonts w:ascii="Sylfaen" w:eastAsia="SimSun" w:hAnsi="Sylfaen" w:cs="Sylfaen"/>
          <w:color w:val="000000"/>
        </w:rPr>
        <w:t>განათლებისა</w:t>
      </w:r>
      <w:r w:rsidRPr="003C57DD">
        <w:rPr>
          <w:rFonts w:ascii="Sylfaen" w:eastAsia="SimSun" w:hAnsi="Sylfaen" w:cs="Calibri"/>
          <w:color w:val="000000"/>
        </w:rPr>
        <w:t xml:space="preserve"> </w:t>
      </w:r>
      <w:r w:rsidRPr="003C57DD">
        <w:rPr>
          <w:rFonts w:ascii="Sylfaen" w:eastAsia="SimSun" w:hAnsi="Sylfaen" w:cs="Sylfaen"/>
          <w:color w:val="000000"/>
        </w:rPr>
        <w:t>და</w:t>
      </w:r>
      <w:r w:rsidRPr="003C57DD">
        <w:rPr>
          <w:rFonts w:ascii="Sylfaen" w:eastAsia="SimSun" w:hAnsi="Sylfaen" w:cs="Calibri"/>
          <w:color w:val="000000"/>
        </w:rPr>
        <w:t xml:space="preserve"> </w:t>
      </w:r>
      <w:r w:rsidRPr="003C57DD">
        <w:rPr>
          <w:rFonts w:ascii="Sylfaen" w:eastAsia="SimSun" w:hAnsi="Sylfaen" w:cs="Sylfaen"/>
          <w:color w:val="000000"/>
        </w:rPr>
        <w:t>მეცნიერების</w:t>
      </w:r>
      <w:r w:rsidRPr="003C57DD">
        <w:rPr>
          <w:rFonts w:ascii="Sylfaen" w:eastAsia="SimSun" w:hAnsi="Sylfaen" w:cs="Calibri"/>
          <w:color w:val="000000"/>
        </w:rPr>
        <w:t xml:space="preserve"> </w:t>
      </w:r>
      <w:r w:rsidRPr="003C57DD">
        <w:rPr>
          <w:rFonts w:ascii="Sylfaen" w:eastAsia="SimSun" w:hAnsi="Sylfaen" w:cs="Sylfaen"/>
          <w:color w:val="000000"/>
        </w:rPr>
        <w:t>სამინისტრო</w:t>
      </w:r>
      <w:r w:rsidRPr="003C57DD">
        <w:rPr>
          <w:rFonts w:ascii="Sylfaen" w:eastAsia="SimSun" w:hAnsi="Sylfaen" w:cs="Calibri"/>
          <w:color w:val="000000"/>
        </w:rPr>
        <w:t>;</w:t>
      </w:r>
    </w:p>
    <w:p w14:paraId="0D85BD8C" w14:textId="77777777" w:rsidR="00E51977" w:rsidRPr="003C57DD"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3C57DD">
        <w:rPr>
          <w:rFonts w:ascii="Sylfaen" w:eastAsia="SimSun" w:hAnsi="Sylfaen" w:cs="Sylfaen"/>
          <w:color w:val="000000"/>
        </w:rPr>
        <w:t>სსიპ - შეფასებისა და გამოცდების ეროვნული ცენტრი;</w:t>
      </w:r>
    </w:p>
    <w:p w14:paraId="5EC55696" w14:textId="77777777" w:rsidR="00E51977" w:rsidRPr="003C57DD"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3C57DD">
        <w:rPr>
          <w:rFonts w:ascii="Sylfaen" w:eastAsia="SimSun" w:hAnsi="Sylfaen" w:cs="Sylfaen"/>
          <w:color w:val="000000"/>
        </w:rPr>
        <w:t>სსიპ - მასწავლებელთა პროფესიული განვიტარების ეროვნული ცენტრი.</w:t>
      </w:r>
    </w:p>
    <w:p w14:paraId="53979CB5" w14:textId="77777777" w:rsidR="00E51977" w:rsidRPr="003C57DD"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3C57DD">
        <w:rPr>
          <w:rFonts w:ascii="Sylfaen" w:eastAsia="SimSun" w:hAnsi="Sylfaen" w:cs="Sylfaen"/>
          <w:color w:val="000000"/>
        </w:rPr>
        <w:t>სსიპ - საგანმანათლებლო და სამეცნიერო ინფრასტრუქტურის განვითარების სააგენტო;</w:t>
      </w:r>
    </w:p>
    <w:p w14:paraId="7A63B699" w14:textId="77777777" w:rsidR="00E51977" w:rsidRPr="003C57DD" w:rsidRDefault="00E51977" w:rsidP="00DB446F">
      <w:pPr>
        <w:spacing w:after="0" w:line="240" w:lineRule="auto"/>
        <w:jc w:val="both"/>
        <w:rPr>
          <w:rFonts w:ascii="Sylfaen" w:eastAsiaTheme="minorEastAsia" w:hAnsi="Sylfaen" w:cs="Sylfaen"/>
          <w:bCs/>
          <w:color w:val="000000"/>
          <w:shd w:val="clear" w:color="auto" w:fill="FFFFFF"/>
          <w:lang w:val="ka-GE"/>
        </w:rPr>
      </w:pPr>
    </w:p>
    <w:p w14:paraId="6A9611CA"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საანგარიშო პერიოდში ჩაირიცხა 2 ბენეფიციარი. ამასთან, აღნიშნული პორგრამის ფარგლებში სწავლას განაგრძობდა 2021-2022 სასწავლო წლის პირველ სემესტრში ჩარიცხული 25 ბენეფიციარი. განხორციელდა სასწავლო პროცესის მონიტორინგი დისტანციური ფორმატით;</w:t>
      </w:r>
    </w:p>
    <w:p w14:paraId="1A357476"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 xml:space="preserve">საანგარიშო პერიოდში, ქართული ენის შემსწავლელ ერთწლიან კურსზე ჩაირიცხა 11 ბენეფიციარი და კურსი დაასრულა 2021 წელს ჩარიცხულმა 23-მა ბენეფიციარმა, მათგან A1 დონე დაძლია ერთმა, ხოლო A2 დონე 22-მა ბენეფიციარმა; </w:t>
      </w:r>
    </w:p>
    <w:p w14:paraId="0FC192EF"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28 მუნიციპალიტეტში დისტანციურ ფორმატში ჩატარდა ინტელექტ-ჩემპიონატის პირველი პერიოდის ფინალური ტური, პირველ სამ ადგილზე გასულ 3 გამარჯვებულ მოსწავლეს გადაეცა საჩუქრები, საანგარიშო პერიოდში მიმდინარეობდა მეორე პერიოდის პირველი და მეორე ეტაპის ტურები.</w:t>
      </w:r>
    </w:p>
    <w:p w14:paraId="102E99EB"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ქვეპროგრამის „სასკოლო აქტივობების ხელშეწყობის“ ფარგლებში ჩატარდა სასკოლო კონკურსები: ქართული ენის ფესტივალის ფარგლებში ორგანიზებული კონკურსი და მოსწავლეთა ნახატების კონკურსი ძალადობის პრევენციის თემაზე;</w:t>
      </w:r>
    </w:p>
    <w:p w14:paraId="66D37D99"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ქვეპროგრამის „ზოგად განათლებაზე გეოგრაფიული ხელმისაწვდომობის უზრუნველყოფის’’ ფარგლებში დაფინანსდა 3 სკოლა-პანსიონი, სადაც 17 ბენეფიციარი უზრუნველყოფილი იყო ოჯახურ გარემოსთან მიახლოებული  სრული სადღეღამისო მომსახურებით;</w:t>
      </w:r>
    </w:p>
    <w:p w14:paraId="5A863D62"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ქვეპროგრამის „COVID-19-ით გამოწვეული პანდემიის პირობებში საჯარო სკოლების მხარდაჭერა“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 1 022 საჯარო სკოლა და 26 017 პედაგოგი, რომელთაგანაც 1 061 პედაგოგი დასაქმებულია სხვადასხვა სკოლაში. ამასთან, 331 სკოლა დაფინანსდა თვითტესტირებისთვის შესაბამისი აღჭურვილობის შესყიდვისა და სკოლის ექიმების ანაზღაურების მიზნით;</w:t>
      </w:r>
    </w:p>
    <w:p w14:paraId="6AEDBA88"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პროგრამის „თავდაცვა და უსაფრთხოება“ ფარგლებში განხორციელდა საპილოტედ შერჩეული 22 საჯარო სკოლის და საგნის ,,სამხედრო საქმე" სწავლების მიზნით 18 სკოლის ფინანსური უზრუნველყოფა;</w:t>
      </w:r>
    </w:p>
    <w:p w14:paraId="3D19DCC2"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ქვეპროგრამის ,,გალის რაიონის პედაგოგების გადამზადება და აბიტურიენტებისათვის მშობლიურ ენაზე განათლების მიღების ხელშეწყობა" ფარგლებში ჩატარდა ელექტრონული ტრეინინგები და გადამზადდა 46 პედაგოგი;</w:t>
      </w:r>
    </w:p>
    <w:p w14:paraId="2436C0F1" w14:textId="77777777" w:rsidR="003C57DD" w:rsidRPr="003C57DD"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lastRenderedPageBreak/>
        <w:t>ქვეპროგრამის ,,ტელესკოლა" ფარგლებში გადაღებულია  და  დამონტაჟებულია ათი გადაცემა სწავლების მეთოდების შესახებ;</w:t>
      </w:r>
    </w:p>
    <w:p w14:paraId="59966CBC" w14:textId="1D6C1728" w:rsidR="00E51977" w:rsidRDefault="003C57D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57DD">
        <w:rPr>
          <w:rFonts w:ascii="Sylfaen" w:eastAsiaTheme="minorEastAsia" w:hAnsi="Sylfaen" w:cs="Sylfaen"/>
          <w:bCs/>
          <w:color w:val="000000"/>
          <w:shd w:val="clear" w:color="auto" w:fill="FFFFFF"/>
          <w:lang w:val="ka-GE"/>
        </w:rPr>
        <w:t>ქვეპროგრამის „უკრაინულ ენაზე ზოგადი განათლების მიღების ხელმისაწვდომობა“  ფარგლებში უკრაინული სექტორების ფუნქციონირების მიზნით, დაფინანსებული იქნა სსიპ - მიხეილ გრუშევსკის სახელობის ქალაქ თბილისის N41, სსიპ - ქალაქ თბილისის  N220 და სსიპ - ქალაქ ბათუმის N20 სააჯრო სკოლები და გარდა ფორმალური განათლებისა სსიპ-მიხეილ გრუშევსკის სახელობის ქალაქ თბილისის N41 საჯარო   სკოლის მიერ უზრუნველყოფილი იქნა არაფორმალური განათლების წრეების (სპორტი, ხელოვნება, ტექნოლოგიები) ორგანიზება. ასევე, უკრაინაში საომარი მოქმედებების გამო, საქართველოში გადმოსული უკრაინელი მოსწავლეებისთვის არაფორმალური საგანმანათლებლო აქტივობების ორგანიზების მიზნით  დაფინანსდა ა(ა)იპ - განათლების საერთაშორისო ლაბორატორია და აღნიშნულ აქტივობეში მონაწილეობდა 25 უკრაინელი და 15 ქართველი მოსწავლე</w:t>
      </w:r>
      <w:r w:rsidR="00D33324">
        <w:rPr>
          <w:rFonts w:ascii="Sylfaen" w:eastAsiaTheme="minorEastAsia" w:hAnsi="Sylfaen" w:cs="Sylfaen"/>
          <w:bCs/>
          <w:color w:val="000000"/>
          <w:shd w:val="clear" w:color="auto" w:fill="FFFFFF"/>
        </w:rPr>
        <w:t>.</w:t>
      </w:r>
    </w:p>
    <w:p w14:paraId="1E6F7CBB" w14:textId="77777777" w:rsidR="003C57DD" w:rsidRPr="003C57DD" w:rsidRDefault="003C57DD" w:rsidP="00DB446F">
      <w:pPr>
        <w:spacing w:after="0" w:line="240" w:lineRule="auto"/>
        <w:jc w:val="both"/>
        <w:rPr>
          <w:rFonts w:ascii="Sylfaen" w:eastAsiaTheme="minorEastAsia" w:hAnsi="Sylfaen" w:cs="Sylfaen"/>
          <w:bCs/>
          <w:color w:val="000000"/>
          <w:shd w:val="clear" w:color="auto" w:fill="FFFFFF"/>
          <w:lang w:val="ka-GE"/>
        </w:rPr>
      </w:pPr>
    </w:p>
    <w:p w14:paraId="7AD6505E" w14:textId="77777777" w:rsidR="00E51977" w:rsidRPr="00D33324" w:rsidRDefault="00E51977" w:rsidP="00DB446F">
      <w:pPr>
        <w:pStyle w:val="Heading4"/>
        <w:spacing w:line="240" w:lineRule="auto"/>
        <w:rPr>
          <w:rFonts w:ascii="Sylfaen" w:eastAsia="SimSun" w:hAnsi="Sylfaen" w:cs="Calibri"/>
          <w:i w:val="0"/>
        </w:rPr>
      </w:pPr>
      <w:bookmarkStart w:id="8" w:name="_heading=h.2et92p0" w:colFirst="0" w:colLast="0"/>
      <w:bookmarkEnd w:id="8"/>
      <w:r w:rsidRPr="00D33324">
        <w:rPr>
          <w:rFonts w:ascii="Sylfaen" w:eastAsia="SimSun" w:hAnsi="Sylfaen" w:cs="Calibri"/>
          <w:i w:val="0"/>
        </w:rPr>
        <w:t xml:space="preserve">4.1.13 </w:t>
      </w:r>
      <w:r w:rsidRPr="00D33324">
        <w:rPr>
          <w:rFonts w:ascii="Sylfaen" w:eastAsia="SimSun" w:hAnsi="Sylfaen" w:cs="Sylfaen"/>
          <w:i w:val="0"/>
        </w:rPr>
        <w:t>ზოგადი</w:t>
      </w:r>
      <w:r w:rsidRPr="00D33324">
        <w:rPr>
          <w:rFonts w:ascii="Sylfaen" w:eastAsia="SimSun" w:hAnsi="Sylfaen" w:cs="Calibri"/>
          <w:i w:val="0"/>
        </w:rPr>
        <w:t xml:space="preserve"> </w:t>
      </w:r>
      <w:r w:rsidRPr="00D33324">
        <w:rPr>
          <w:rFonts w:ascii="Sylfaen" w:eastAsia="SimSun" w:hAnsi="Sylfaen" w:cs="Sylfaen"/>
          <w:i w:val="0"/>
        </w:rPr>
        <w:t>განათლების</w:t>
      </w:r>
      <w:r w:rsidRPr="00D33324">
        <w:rPr>
          <w:rFonts w:ascii="Sylfaen" w:eastAsia="SimSun" w:hAnsi="Sylfaen" w:cs="Calibri"/>
          <w:i w:val="0"/>
        </w:rPr>
        <w:t xml:space="preserve"> </w:t>
      </w:r>
      <w:r w:rsidRPr="00D33324">
        <w:rPr>
          <w:rFonts w:ascii="Sylfaen" w:eastAsia="SimSun" w:hAnsi="Sylfaen" w:cs="Sylfaen"/>
          <w:i w:val="0"/>
        </w:rPr>
        <w:t>რეფორმის</w:t>
      </w:r>
      <w:r w:rsidRPr="00D33324">
        <w:rPr>
          <w:rFonts w:ascii="Sylfaen" w:eastAsia="SimSun" w:hAnsi="Sylfaen" w:cs="Calibri"/>
          <w:i w:val="0"/>
        </w:rPr>
        <w:t xml:space="preserve"> </w:t>
      </w:r>
      <w:r w:rsidRPr="00D33324">
        <w:rPr>
          <w:rFonts w:ascii="Sylfaen" w:eastAsia="SimSun" w:hAnsi="Sylfaen" w:cs="Sylfaen"/>
          <w:i w:val="0"/>
        </w:rPr>
        <w:t>ხელშეწყობა</w:t>
      </w:r>
      <w:r w:rsidRPr="00D33324">
        <w:rPr>
          <w:rFonts w:ascii="Sylfaen" w:eastAsia="SimSun" w:hAnsi="Sylfaen" w:cs="Calibri"/>
          <w:i w:val="0"/>
        </w:rPr>
        <w:t xml:space="preserve"> (</w:t>
      </w:r>
      <w:r w:rsidRPr="00D33324">
        <w:rPr>
          <w:rFonts w:ascii="Sylfaen" w:eastAsia="SimSun" w:hAnsi="Sylfaen" w:cs="Sylfaen"/>
          <w:i w:val="0"/>
        </w:rPr>
        <w:t>პროგრამული</w:t>
      </w:r>
      <w:r w:rsidRPr="00D33324">
        <w:rPr>
          <w:rFonts w:ascii="Sylfaen" w:eastAsia="SimSun" w:hAnsi="Sylfaen" w:cs="Calibri"/>
          <w:i w:val="0"/>
        </w:rPr>
        <w:t xml:space="preserve"> </w:t>
      </w:r>
      <w:r w:rsidRPr="00D33324">
        <w:rPr>
          <w:rFonts w:ascii="Sylfaen" w:eastAsia="SimSun" w:hAnsi="Sylfaen" w:cs="Sylfaen"/>
          <w:i w:val="0"/>
        </w:rPr>
        <w:t>კოდი</w:t>
      </w:r>
      <w:r w:rsidRPr="00D33324">
        <w:rPr>
          <w:rFonts w:ascii="Sylfaen" w:eastAsia="SimSun" w:hAnsi="Sylfaen" w:cs="Calibri"/>
          <w:i w:val="0"/>
        </w:rPr>
        <w:t xml:space="preserve"> 32 02 13)</w:t>
      </w:r>
    </w:p>
    <w:p w14:paraId="0AD631D1" w14:textId="77777777" w:rsidR="00E51977" w:rsidRPr="00D33324" w:rsidRDefault="00E51977" w:rsidP="00DB446F">
      <w:pPr>
        <w:pBdr>
          <w:top w:val="nil"/>
          <w:left w:val="nil"/>
          <w:bottom w:val="nil"/>
          <w:right w:val="nil"/>
          <w:between w:val="nil"/>
        </w:pBdr>
        <w:spacing w:line="240" w:lineRule="auto"/>
        <w:jc w:val="both"/>
        <w:rPr>
          <w:rFonts w:ascii="Sylfaen" w:eastAsia="SimSun" w:hAnsi="Sylfaen" w:cs="Calibri"/>
          <w:b/>
          <w:color w:val="000000"/>
        </w:rPr>
      </w:pPr>
    </w:p>
    <w:p w14:paraId="5641E894" w14:textId="77777777" w:rsidR="00E51977" w:rsidRPr="00D33324" w:rsidRDefault="00E51977" w:rsidP="00DB446F">
      <w:pPr>
        <w:spacing w:after="0" w:line="240" w:lineRule="auto"/>
        <w:jc w:val="both"/>
        <w:rPr>
          <w:rFonts w:ascii="Sylfaen" w:hAnsi="Sylfaen"/>
        </w:rPr>
      </w:pPr>
      <w:r w:rsidRPr="00D33324">
        <w:rPr>
          <w:rFonts w:ascii="Sylfaen" w:hAnsi="Sylfaen"/>
        </w:rPr>
        <w:t xml:space="preserve">პროგრამის განმახორციელებელი: </w:t>
      </w:r>
    </w:p>
    <w:p w14:paraId="398464CF" w14:textId="77777777" w:rsidR="00E51977" w:rsidRPr="00D33324"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33324">
        <w:rPr>
          <w:rFonts w:ascii="Sylfaen" w:eastAsia="SimSun" w:hAnsi="Sylfaen" w:cs="Sylfaen"/>
          <w:color w:val="000000"/>
        </w:rPr>
        <w:t>საქართველოს განათლებისა და მეცნიერების სამინისტრო;</w:t>
      </w:r>
    </w:p>
    <w:p w14:paraId="271C3A62" w14:textId="77777777" w:rsidR="00E51977" w:rsidRPr="00D33324"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33324">
        <w:rPr>
          <w:rFonts w:ascii="Sylfaen" w:eastAsia="SimSun" w:hAnsi="Sylfaen" w:cs="Sylfaen"/>
          <w:color w:val="000000"/>
        </w:rPr>
        <w:t xml:space="preserve">სსიპ - განათლების მართვის საინფორმაციო სისტემა; </w:t>
      </w:r>
    </w:p>
    <w:p w14:paraId="00F88BA3" w14:textId="77777777" w:rsidR="00E51977" w:rsidRPr="00D33324"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33324">
        <w:rPr>
          <w:rFonts w:ascii="Sylfaen" w:eastAsia="SimSun" w:hAnsi="Sylfaen" w:cs="Sylfaen"/>
          <w:color w:val="000000"/>
        </w:rPr>
        <w:t xml:space="preserve">სსიპ – საგანმანათლებლო და სამეცნიერო ინფრასტრუქტურის განვითარების სააგენტო; </w:t>
      </w:r>
    </w:p>
    <w:p w14:paraId="5A118B02" w14:textId="77777777" w:rsidR="00E51977" w:rsidRPr="00D33324"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33324">
        <w:rPr>
          <w:rFonts w:ascii="Sylfaen" w:eastAsia="SimSun" w:hAnsi="Sylfaen" w:cs="Sylfaen"/>
          <w:color w:val="000000"/>
        </w:rPr>
        <w:t>სსიპ - მასწავლებელთა პროფესიული განვითარების ეროვნული ცენტრი.</w:t>
      </w:r>
    </w:p>
    <w:p w14:paraId="6E0EBEAA" w14:textId="77777777" w:rsidR="00E51977" w:rsidRPr="00D33324" w:rsidRDefault="00E51977"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33324">
        <w:rPr>
          <w:rFonts w:ascii="Sylfaen" w:eastAsia="SimSun" w:hAnsi="Sylfaen" w:cs="Sylfaen"/>
          <w:color w:val="000000"/>
        </w:rPr>
        <w:t>სსიპ – შეფასებისა და გამოცდების ეროვნული ცენტრი</w:t>
      </w:r>
    </w:p>
    <w:p w14:paraId="46B57D7D" w14:textId="77777777" w:rsidR="00E51977" w:rsidRPr="00180341" w:rsidRDefault="00E51977" w:rsidP="00DB446F">
      <w:pPr>
        <w:pBdr>
          <w:top w:val="nil"/>
          <w:left w:val="nil"/>
          <w:bottom w:val="nil"/>
          <w:right w:val="nil"/>
          <w:between w:val="nil"/>
        </w:pBdr>
        <w:spacing w:line="240" w:lineRule="auto"/>
        <w:jc w:val="both"/>
        <w:rPr>
          <w:rFonts w:ascii="Sylfaen" w:eastAsia="SimSun" w:hAnsi="Sylfaen" w:cs="Calibri"/>
          <w:color w:val="000000"/>
          <w:highlight w:val="yellow"/>
          <w:lang w:val="ka-GE"/>
        </w:rPr>
      </w:pPr>
    </w:p>
    <w:p w14:paraId="56300406"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ქვეპროგრამაში „ახალი სკოლის მოდელი“ ჩართულ 600-მდე საჯარო სკოლაში საანგარიშო პერიოდში სასწავლო პროცესი მიმდინარეობდა სკოლის მიერ შემუშავებული ინდივიდუალური სასკოლო სასწავლო გეგმის შესაბამისად;</w:t>
      </w:r>
    </w:p>
    <w:p w14:paraId="0B174C00"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ეროვნული სასწავლო გეგმის თეორიული საფუძვლები; საგნობრივი გზამკვლევები სასკოლო სასწავლო გეგმის ასაგებად; განმსაზღვრელი და განმავითარებელი შეფასების ინსტრუმენტები; კომპლექსური დავალებების ნიმუშები; დაწყებითი და საბაზო საფეხურის გრიფირებულ სახელმძღვანელოებზე დაფუძნებული ვიდეო-გზამკვლევები;</w:t>
      </w:r>
    </w:p>
    <w:p w14:paraId="17CB4C1B"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სკოლამდელი აღზრდისა და განათლების სტანდარტების დანერგვა დაწყებულია 15 არაქართულენოვან ბაღში, მომზადების/ქოუჩინგის პროცესში ჩართულია 45-მდე სკოლამდელის საფეხურის დამხმარე მასწავლებელი;</w:t>
      </w:r>
    </w:p>
    <w:p w14:paraId="6D3372CF"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მესამე თაობის ეროვნული სასწავლო გეგმის დანერგვა მიმდინარეობს 41 არაქართულენოვან სკოლაში, მათ შორის თბილისის 10 სკოლაში. მომზადების/ქოუჩინგის პროცესში ჩართულია 14 ორენოვანი საგნობრივი ექსპერტი/ქოუჩი და  36 ორენოვანი დამხმარე მასწავლებელი;</w:t>
      </w:r>
    </w:p>
    <w:p w14:paraId="69C86895"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ქართული ენის (არაქართული სკოლებისთვის/სექტორებისთვის) მომზადების/ქოუჩინგში ჩართულია 120 მდე ადგილობრივი მასწავლებელი. ასევე, მომზადების/ქოუჩინგის პროცესში ჩართულია 100-მდე კონსულტანტ-მასწავლებელი;</w:t>
      </w:r>
    </w:p>
    <w:p w14:paraId="4860FFDC"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ქვეპროგრამის „სახელმწიფო სტანდარტების დანერგვა ეროვნული უმცირესობების სკოლამდელ და სასკოლო დაწესებულებებში’’ გრძელდებოდა ახალი ეროვნული სასწავლო გეგმის ბილინგვურად დანერგვა 9 სკოლამდელ დაწესებულებასა და 25 სკოლაში;</w:t>
      </w:r>
    </w:p>
    <w:p w14:paraId="4C446BB2"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 xml:space="preserve">შეიქმნა ტექნიკური დავალება, სისტემა eSchool-სა და ელექტრონულ ჟურნალს შორის მონაცემების მიმოცვლის მყისიერად უზრუნველყოფის მიზნით (ონლაინ რეჟიმში).  ასევე, </w:t>
      </w:r>
      <w:r w:rsidRPr="00D33324">
        <w:rPr>
          <w:rFonts w:ascii="Sylfaen" w:eastAsiaTheme="minorEastAsia" w:hAnsi="Sylfaen" w:cs="Sylfaen"/>
          <w:bCs/>
          <w:color w:val="000000"/>
          <w:shd w:val="clear" w:color="auto" w:fill="FFFFFF"/>
          <w:lang w:val="ka-GE"/>
        </w:rPr>
        <w:lastRenderedPageBreak/>
        <w:t>ჩამოყალიბდა ფუნქციონალის აღწერა, რაც გულისხმობს რესურსცენტრებისთვის შესაბამისი პლატფორმის უზრუნველყოფას ელ. ჟურნალის წარმოების მონიტორინგის მიზნით;</w:t>
      </w:r>
      <w:bookmarkStart w:id="9" w:name="_Hlk107516732"/>
    </w:p>
    <w:p w14:paraId="77E45E28"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პორტალ el.ge-ზე განთავსდა პირველკლასელების ბუკების გააქტიურების ინსტრუქციები. ასევე, ჭადრაკის პროგრამის გამოყენების ინსტრუქციები და პროგრამის ჩამოტვირთვის ბმულები;</w:t>
      </w:r>
    </w:p>
    <w:bookmarkEnd w:id="9"/>
    <w:p w14:paraId="0EFD2436"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 xml:space="preserve"> 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 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w:t>
      </w:r>
    </w:p>
    <w:p w14:paraId="2062F2E0"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ჩატარდა 16 შეხვედრა 6 წლამდე ასაკის ბავშვის 150 მშობელთან პოზიტიური მშობლობის, მშობლის საგანმანათლებლო პროცესში ჩართულობისა და ზოგადად სკოლამდელი განათლების მნიშვნელობაზე მათი ცნობიერების ამაღლების მიზნით. შეხვედრის მონაწილეებს გადაეცათ ბროშურა „პოზიტიური მშობლობა" და მიეწოდათ ინფორმაცია ელექტრონული რესურსის „რჩევები 6 წლამდე ასაკის ბავშვის მშობლებს" შესახებ;</w:t>
      </w:r>
    </w:p>
    <w:p w14:paraId="0F0C4B40"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 xml:space="preserve">ადრეული და სკოლამდელი აღზრდისა და განათლების საინფორმაციო და მეთოდოლოგიური მხარდაჭერის მიზნით შეირჩა 5 მუნიციპალიტეტი (ბორჯომი, მარტვილი, ცაგერი, ტყიბული, ბოლნისი), სადაც მიმდინარეობდა რესურსის „კურიკულუმი თამაში“ (მეთოდური სახელმძღვანელო 2-5 წლის ასაკობრივი და შერეული ჯგუფებისთვის“ და პრაქტიკული სახელმძღვანელო/სცენარები 2-დან 5 წლამდე და შერეული ასაკობრივი ჯგუფებისთვის) დანერგვა;  </w:t>
      </w:r>
    </w:p>
    <w:p w14:paraId="65AFA1DA"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11 მუნიციპალიტეტის საბავშვო ბაღების გაერთიანების/სააგენტოს წარმომადგენელთათვის და სამინისტროს რესურსცენტრების სკოლამდელი განათლების სპეციალისტთათვის ჩატარდა ონლაინ ტრენინგები შემდეგ თემატიკაზე: „მტკიცებულებებზე დაფუძნებული მართვა“, „მონიტორინგი და შეფასება“, „აღმზრდელ-პედაგოგის პროფესიული სტანდარტისა და ხარისხის სტანდარტის დანერგვის მხარდაჭერა“, „ინკლუზიური სკოლამდელი განათლების მხარდაჭერა“, „სკოლამდელი განათლება საგანგებო სიტუაციებში“, „ბილინგვური განათლება“;</w:t>
      </w:r>
    </w:p>
    <w:p w14:paraId="1DE10C9A" w14:textId="77777777" w:rsidR="00D33324" w:rsidRPr="00D33324" w:rsidRDefault="00D3332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33324">
        <w:rPr>
          <w:rFonts w:ascii="Sylfaen" w:eastAsiaTheme="minorEastAsia" w:hAnsi="Sylfaen" w:cs="Sylfaen"/>
          <w:bCs/>
          <w:color w:val="000000"/>
          <w:shd w:val="clear" w:color="auto" w:fill="FFFFFF"/>
          <w:lang w:val="ka-GE"/>
        </w:rPr>
        <w:t>მუნიციპალიტეტებისთვის შექმნილი ტრენინგ-მოდულის თემატიკის შესაბამისად მუნიციპალიტეტებისთვის ჩატარდა 17 თემატური ვებინარი.</w:t>
      </w:r>
    </w:p>
    <w:p w14:paraId="2B192A73" w14:textId="77777777" w:rsidR="00E51977" w:rsidRPr="00180341" w:rsidRDefault="00E51977" w:rsidP="00DB446F">
      <w:pPr>
        <w:spacing w:line="240" w:lineRule="auto"/>
        <w:jc w:val="both"/>
        <w:rPr>
          <w:rFonts w:ascii="Sylfaen" w:hAnsi="Sylfaen"/>
          <w:highlight w:val="yellow"/>
          <w:lang w:val="ka-GE"/>
        </w:rPr>
      </w:pPr>
    </w:p>
    <w:p w14:paraId="7F7E499A" w14:textId="77777777" w:rsidR="00224B53" w:rsidRPr="000D7041" w:rsidRDefault="00224B53" w:rsidP="00DB446F">
      <w:pPr>
        <w:pStyle w:val="Heading2"/>
        <w:shd w:val="clear" w:color="auto" w:fill="FFFFFF"/>
        <w:spacing w:line="240" w:lineRule="auto"/>
        <w:jc w:val="both"/>
        <w:rPr>
          <w:rFonts w:ascii="Sylfaen" w:eastAsia="SimSun" w:hAnsi="Sylfaen" w:cs="Calibri"/>
          <w:color w:val="366091"/>
          <w:sz w:val="22"/>
          <w:szCs w:val="22"/>
        </w:rPr>
      </w:pPr>
      <w:r w:rsidRPr="000D7041">
        <w:rPr>
          <w:rFonts w:ascii="Sylfaen" w:eastAsia="SimSun" w:hAnsi="Sylfaen" w:cs="Calibri"/>
          <w:color w:val="366091"/>
          <w:sz w:val="22"/>
          <w:szCs w:val="22"/>
        </w:rPr>
        <w:t xml:space="preserve">4.2 </w:t>
      </w:r>
      <w:r w:rsidRPr="000D7041">
        <w:rPr>
          <w:rFonts w:ascii="Sylfaen" w:eastAsia="SimSun" w:hAnsi="Sylfaen" w:cs="Sylfaen"/>
          <w:color w:val="366091"/>
          <w:sz w:val="22"/>
          <w:szCs w:val="22"/>
        </w:rPr>
        <w:t>უმაღლესი</w:t>
      </w:r>
      <w:r w:rsidRPr="000D7041">
        <w:rPr>
          <w:rFonts w:ascii="Sylfaen" w:eastAsia="SimSun" w:hAnsi="Sylfaen" w:cs="Calibri"/>
          <w:color w:val="366091"/>
          <w:sz w:val="22"/>
          <w:szCs w:val="22"/>
        </w:rPr>
        <w:t xml:space="preserve"> </w:t>
      </w:r>
      <w:r w:rsidRPr="000D7041">
        <w:rPr>
          <w:rFonts w:ascii="Sylfaen" w:eastAsia="SimSun" w:hAnsi="Sylfaen" w:cs="Sylfaen"/>
          <w:color w:val="366091"/>
          <w:sz w:val="22"/>
          <w:szCs w:val="22"/>
        </w:rPr>
        <w:t>განათლება</w:t>
      </w:r>
      <w:r w:rsidRPr="000D7041">
        <w:rPr>
          <w:rFonts w:ascii="Sylfaen" w:eastAsia="SimSun" w:hAnsi="Sylfaen" w:cs="Calibri"/>
          <w:color w:val="366091"/>
          <w:sz w:val="22"/>
          <w:szCs w:val="22"/>
        </w:rPr>
        <w:t xml:space="preserve"> (</w:t>
      </w:r>
      <w:r w:rsidRPr="000D7041">
        <w:rPr>
          <w:rFonts w:ascii="Sylfaen" w:eastAsia="SimSun" w:hAnsi="Sylfaen" w:cs="Sylfaen"/>
          <w:color w:val="366091"/>
          <w:sz w:val="22"/>
          <w:szCs w:val="22"/>
        </w:rPr>
        <w:t>პროგრამული</w:t>
      </w:r>
      <w:r w:rsidRPr="000D7041">
        <w:rPr>
          <w:rFonts w:ascii="Sylfaen" w:eastAsia="SimSun" w:hAnsi="Sylfaen" w:cs="Calibri"/>
          <w:color w:val="366091"/>
          <w:sz w:val="22"/>
          <w:szCs w:val="22"/>
        </w:rPr>
        <w:t xml:space="preserve"> </w:t>
      </w:r>
      <w:r w:rsidRPr="000D7041">
        <w:rPr>
          <w:rFonts w:ascii="Sylfaen" w:eastAsia="SimSun" w:hAnsi="Sylfaen" w:cs="Sylfaen"/>
          <w:color w:val="366091"/>
          <w:sz w:val="22"/>
          <w:szCs w:val="22"/>
        </w:rPr>
        <w:t>კოდი</w:t>
      </w:r>
      <w:r w:rsidRPr="000D7041">
        <w:rPr>
          <w:rFonts w:ascii="Sylfaen" w:eastAsia="SimSun" w:hAnsi="Sylfaen" w:cs="Calibri"/>
          <w:color w:val="366091"/>
          <w:sz w:val="22"/>
          <w:szCs w:val="22"/>
        </w:rPr>
        <w:t xml:space="preserve"> 32 04)</w:t>
      </w:r>
    </w:p>
    <w:p w14:paraId="2ADA9241" w14:textId="77777777" w:rsidR="00224B53" w:rsidRPr="000D7041" w:rsidRDefault="00224B53" w:rsidP="00DB446F">
      <w:pPr>
        <w:spacing w:line="240" w:lineRule="auto"/>
        <w:rPr>
          <w:rFonts w:ascii="Sylfaen" w:eastAsia="SimSun" w:hAnsi="Sylfaen" w:cs="Calibri"/>
        </w:rPr>
      </w:pPr>
    </w:p>
    <w:p w14:paraId="1E29A474" w14:textId="77777777" w:rsidR="00224B53" w:rsidRPr="000D7041" w:rsidRDefault="00224B53" w:rsidP="00DB446F">
      <w:pPr>
        <w:spacing w:after="0" w:line="240" w:lineRule="auto"/>
        <w:jc w:val="both"/>
        <w:rPr>
          <w:rFonts w:ascii="Sylfaen" w:hAnsi="Sylfaen"/>
        </w:rPr>
      </w:pPr>
      <w:r w:rsidRPr="000D7041">
        <w:rPr>
          <w:rFonts w:ascii="Sylfaen" w:hAnsi="Sylfaen"/>
        </w:rPr>
        <w:t>პროგრამის განმახორციელებელი:</w:t>
      </w:r>
    </w:p>
    <w:p w14:paraId="3E96ABA4"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საქართველოს</w:t>
      </w:r>
      <w:r w:rsidRPr="000D7041">
        <w:rPr>
          <w:rFonts w:ascii="Sylfaen" w:eastAsia="SimSun" w:hAnsi="Sylfaen" w:cs="Calibri"/>
          <w:color w:val="000000"/>
        </w:rPr>
        <w:t xml:space="preserve"> </w:t>
      </w:r>
      <w:r w:rsidRPr="000D7041">
        <w:rPr>
          <w:rFonts w:ascii="Sylfaen" w:eastAsia="SimSun" w:hAnsi="Sylfaen" w:cs="Sylfaen"/>
          <w:color w:val="000000"/>
        </w:rPr>
        <w:t>განათლებისა</w:t>
      </w:r>
      <w:r w:rsidRPr="000D7041">
        <w:rPr>
          <w:rFonts w:ascii="Sylfaen" w:eastAsia="SimSun" w:hAnsi="Sylfaen" w:cs="Calibri"/>
          <w:color w:val="000000"/>
        </w:rPr>
        <w:t xml:space="preserve"> </w:t>
      </w:r>
      <w:r w:rsidRPr="000D7041">
        <w:rPr>
          <w:rFonts w:ascii="Sylfaen" w:eastAsia="SimSun" w:hAnsi="Sylfaen" w:cs="Sylfaen"/>
          <w:color w:val="000000"/>
        </w:rPr>
        <w:t>და</w:t>
      </w:r>
      <w:r w:rsidRPr="000D7041">
        <w:rPr>
          <w:rFonts w:ascii="Sylfaen" w:eastAsia="SimSun" w:hAnsi="Sylfaen" w:cs="Calibri"/>
          <w:color w:val="000000"/>
        </w:rPr>
        <w:t xml:space="preserve"> </w:t>
      </w:r>
      <w:r w:rsidRPr="000D7041">
        <w:rPr>
          <w:rFonts w:ascii="Sylfaen" w:eastAsia="SimSun" w:hAnsi="Sylfaen" w:cs="Sylfaen"/>
          <w:color w:val="000000"/>
        </w:rPr>
        <w:t>მეცნიერების</w:t>
      </w:r>
      <w:r w:rsidRPr="000D7041">
        <w:rPr>
          <w:rFonts w:ascii="Sylfaen" w:eastAsia="SimSun" w:hAnsi="Sylfaen" w:cs="Calibri"/>
          <w:color w:val="000000"/>
        </w:rPr>
        <w:t xml:space="preserve"> </w:t>
      </w:r>
      <w:r w:rsidRPr="000D7041">
        <w:rPr>
          <w:rFonts w:ascii="Sylfaen" w:eastAsia="SimSun" w:hAnsi="Sylfaen" w:cs="Sylfaen"/>
          <w:color w:val="000000"/>
        </w:rPr>
        <w:t>სამინისტროს</w:t>
      </w:r>
      <w:r w:rsidRPr="000D7041">
        <w:rPr>
          <w:rFonts w:ascii="Sylfaen" w:eastAsia="SimSun" w:hAnsi="Sylfaen" w:cs="Calibri"/>
          <w:color w:val="000000"/>
        </w:rPr>
        <w:t xml:space="preserve"> </w:t>
      </w:r>
      <w:r w:rsidRPr="000D7041">
        <w:rPr>
          <w:rFonts w:ascii="Sylfaen" w:eastAsia="SimSun" w:hAnsi="Sylfaen" w:cs="Sylfaen"/>
          <w:color w:val="000000"/>
        </w:rPr>
        <w:t>აპარატი</w:t>
      </w:r>
      <w:r w:rsidRPr="000D7041">
        <w:rPr>
          <w:rFonts w:ascii="Sylfaen" w:eastAsia="SimSun" w:hAnsi="Sylfaen" w:cs="Calibri"/>
          <w:color w:val="000000"/>
        </w:rPr>
        <w:t xml:space="preserve">; </w:t>
      </w:r>
    </w:p>
    <w:p w14:paraId="35438094"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სსიპ</w:t>
      </w:r>
      <w:r w:rsidRPr="000D7041">
        <w:rPr>
          <w:rFonts w:ascii="Sylfaen" w:eastAsia="SimSun" w:hAnsi="Sylfaen" w:cs="Calibri"/>
          <w:color w:val="000000"/>
        </w:rPr>
        <w:t xml:space="preserve"> – </w:t>
      </w:r>
      <w:r w:rsidRPr="000D7041">
        <w:rPr>
          <w:rFonts w:ascii="Sylfaen" w:eastAsia="SimSun" w:hAnsi="Sylfaen" w:cs="Sylfaen"/>
          <w:color w:val="000000"/>
        </w:rPr>
        <w:t>შეფასებისა</w:t>
      </w:r>
      <w:r w:rsidRPr="000D7041">
        <w:rPr>
          <w:rFonts w:ascii="Sylfaen" w:eastAsia="SimSun" w:hAnsi="Sylfaen" w:cs="Calibri"/>
          <w:color w:val="000000"/>
        </w:rPr>
        <w:t xml:space="preserve"> </w:t>
      </w:r>
      <w:r w:rsidRPr="000D7041">
        <w:rPr>
          <w:rFonts w:ascii="Sylfaen" w:eastAsia="SimSun" w:hAnsi="Sylfaen" w:cs="Sylfaen"/>
          <w:color w:val="000000"/>
        </w:rPr>
        <w:t>და</w:t>
      </w:r>
      <w:r w:rsidRPr="000D7041">
        <w:rPr>
          <w:rFonts w:ascii="Sylfaen" w:eastAsia="SimSun" w:hAnsi="Sylfaen" w:cs="Calibri"/>
          <w:color w:val="000000"/>
        </w:rPr>
        <w:t xml:space="preserve"> </w:t>
      </w:r>
      <w:r w:rsidRPr="000D7041">
        <w:rPr>
          <w:rFonts w:ascii="Sylfaen" w:eastAsia="SimSun" w:hAnsi="Sylfaen" w:cs="Sylfaen"/>
          <w:color w:val="000000"/>
        </w:rPr>
        <w:t>გამოცდების</w:t>
      </w:r>
      <w:r w:rsidRPr="000D7041">
        <w:rPr>
          <w:rFonts w:ascii="Sylfaen" w:eastAsia="SimSun" w:hAnsi="Sylfaen" w:cs="Calibri"/>
          <w:color w:val="000000"/>
        </w:rPr>
        <w:t xml:space="preserve"> </w:t>
      </w:r>
      <w:r w:rsidRPr="000D7041">
        <w:rPr>
          <w:rFonts w:ascii="Sylfaen" w:eastAsia="SimSun" w:hAnsi="Sylfaen" w:cs="Sylfaen"/>
          <w:color w:val="000000"/>
        </w:rPr>
        <w:t>ეროვნული</w:t>
      </w:r>
      <w:r w:rsidRPr="000D7041">
        <w:rPr>
          <w:rFonts w:ascii="Sylfaen" w:eastAsia="SimSun" w:hAnsi="Sylfaen" w:cs="Calibri"/>
          <w:color w:val="000000"/>
        </w:rPr>
        <w:t xml:space="preserve"> </w:t>
      </w:r>
      <w:r w:rsidRPr="000D7041">
        <w:rPr>
          <w:rFonts w:ascii="Sylfaen" w:eastAsia="SimSun" w:hAnsi="Sylfaen" w:cs="Sylfaen"/>
          <w:color w:val="000000"/>
        </w:rPr>
        <w:t>ცენტრი</w:t>
      </w:r>
    </w:p>
    <w:p w14:paraId="79A88AF9"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სსიპ</w:t>
      </w:r>
      <w:r w:rsidRPr="000D7041">
        <w:rPr>
          <w:rFonts w:ascii="Sylfaen" w:eastAsia="SimSun" w:hAnsi="Sylfaen" w:cs="Calibri"/>
          <w:color w:val="000000"/>
        </w:rPr>
        <w:t xml:space="preserve"> - </w:t>
      </w:r>
      <w:r w:rsidRPr="000D7041">
        <w:rPr>
          <w:rFonts w:ascii="Sylfaen" w:eastAsia="SimSun" w:hAnsi="Sylfaen" w:cs="Sylfaen"/>
          <w:color w:val="000000"/>
        </w:rPr>
        <w:t>განათლების</w:t>
      </w:r>
      <w:r w:rsidRPr="000D7041">
        <w:rPr>
          <w:rFonts w:ascii="Sylfaen" w:eastAsia="SimSun" w:hAnsi="Sylfaen" w:cs="Calibri"/>
          <w:color w:val="000000"/>
        </w:rPr>
        <w:t xml:space="preserve"> </w:t>
      </w:r>
      <w:r w:rsidRPr="000D7041">
        <w:rPr>
          <w:rFonts w:ascii="Sylfaen" w:eastAsia="SimSun" w:hAnsi="Sylfaen" w:cs="Sylfaen"/>
          <w:color w:val="000000"/>
        </w:rPr>
        <w:t>საერთაშორისო</w:t>
      </w:r>
      <w:r w:rsidRPr="000D7041">
        <w:rPr>
          <w:rFonts w:ascii="Sylfaen" w:eastAsia="SimSun" w:hAnsi="Sylfaen" w:cs="Calibri"/>
          <w:color w:val="000000"/>
        </w:rPr>
        <w:t xml:space="preserve"> </w:t>
      </w:r>
      <w:r w:rsidRPr="000D7041">
        <w:rPr>
          <w:rFonts w:ascii="Sylfaen" w:eastAsia="SimSun" w:hAnsi="Sylfaen" w:cs="Sylfaen"/>
          <w:color w:val="000000"/>
        </w:rPr>
        <w:t>ცენტრი</w:t>
      </w:r>
      <w:r w:rsidRPr="000D7041">
        <w:rPr>
          <w:rFonts w:ascii="Sylfaen" w:eastAsia="SimSun" w:hAnsi="Sylfaen" w:cs="Calibri"/>
          <w:color w:val="000000"/>
          <w:lang w:val="ka-GE"/>
        </w:rPr>
        <w:t>;</w:t>
      </w:r>
    </w:p>
    <w:p w14:paraId="51E87129"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D7041">
        <w:rPr>
          <w:rFonts w:ascii="Sylfaen" w:eastAsia="SimSun" w:hAnsi="Sylfaen" w:cs="Sylfaen"/>
          <w:color w:val="000000"/>
        </w:rPr>
        <w:t>უმაღლესი საგანმანათლებლო დაწესებულებები</w:t>
      </w:r>
    </w:p>
    <w:p w14:paraId="5D4A11BA" w14:textId="77777777" w:rsidR="00224B53" w:rsidRPr="000D7041" w:rsidRDefault="00224B53" w:rsidP="00DB446F">
      <w:pPr>
        <w:spacing w:line="240" w:lineRule="auto"/>
      </w:pPr>
    </w:p>
    <w:p w14:paraId="7D96F29F" w14:textId="77777777" w:rsidR="00224B53" w:rsidRPr="000D7041" w:rsidRDefault="00224B53" w:rsidP="00DB446F">
      <w:pPr>
        <w:pStyle w:val="Heading4"/>
        <w:spacing w:line="240" w:lineRule="auto"/>
        <w:rPr>
          <w:rFonts w:ascii="Sylfaen" w:eastAsia="SimSun" w:hAnsi="Sylfaen" w:cs="Calibri"/>
          <w:i w:val="0"/>
        </w:rPr>
      </w:pPr>
      <w:r w:rsidRPr="000D7041">
        <w:rPr>
          <w:rFonts w:ascii="Sylfaen" w:eastAsia="SimSun" w:hAnsi="Sylfaen" w:cs="Calibri"/>
          <w:i w:val="0"/>
        </w:rPr>
        <w:t xml:space="preserve">4.2.1 </w:t>
      </w:r>
      <w:r w:rsidRPr="000D7041">
        <w:rPr>
          <w:rFonts w:ascii="Sylfaen" w:eastAsia="SimSun" w:hAnsi="Sylfaen" w:cs="Sylfaen"/>
          <w:i w:val="0"/>
        </w:rPr>
        <w:t>გამოცდების</w:t>
      </w:r>
      <w:r w:rsidRPr="000D7041">
        <w:rPr>
          <w:rFonts w:ascii="Sylfaen" w:eastAsia="SimSun" w:hAnsi="Sylfaen" w:cs="Calibri"/>
          <w:i w:val="0"/>
        </w:rPr>
        <w:t xml:space="preserve"> </w:t>
      </w:r>
      <w:r w:rsidRPr="000D7041">
        <w:rPr>
          <w:rFonts w:ascii="Sylfaen" w:eastAsia="SimSun" w:hAnsi="Sylfaen" w:cs="Sylfaen"/>
          <w:i w:val="0"/>
        </w:rPr>
        <w:t>ორგანიზება</w:t>
      </w:r>
      <w:r w:rsidRPr="000D7041">
        <w:rPr>
          <w:rFonts w:ascii="Sylfaen" w:eastAsia="SimSun" w:hAnsi="Sylfaen" w:cs="Calibri"/>
          <w:i w:val="0"/>
        </w:rPr>
        <w:t xml:space="preserve"> (</w:t>
      </w:r>
      <w:r w:rsidRPr="000D7041">
        <w:rPr>
          <w:rFonts w:ascii="Sylfaen" w:eastAsia="SimSun" w:hAnsi="Sylfaen" w:cs="Sylfaen"/>
          <w:i w:val="0"/>
        </w:rPr>
        <w:t>პროგრამული</w:t>
      </w:r>
      <w:r w:rsidRPr="000D7041">
        <w:rPr>
          <w:rFonts w:ascii="Sylfaen" w:eastAsia="SimSun" w:hAnsi="Sylfaen" w:cs="Calibri"/>
          <w:i w:val="0"/>
        </w:rPr>
        <w:t xml:space="preserve"> </w:t>
      </w:r>
      <w:r w:rsidRPr="000D7041">
        <w:rPr>
          <w:rFonts w:ascii="Sylfaen" w:eastAsia="SimSun" w:hAnsi="Sylfaen" w:cs="Sylfaen"/>
          <w:i w:val="0"/>
        </w:rPr>
        <w:t>კოდი</w:t>
      </w:r>
      <w:r w:rsidRPr="000D7041">
        <w:rPr>
          <w:rFonts w:ascii="Sylfaen" w:eastAsia="SimSun" w:hAnsi="Sylfaen" w:cs="Calibri"/>
          <w:i w:val="0"/>
        </w:rPr>
        <w:t xml:space="preserve"> 32 04 01)</w:t>
      </w:r>
    </w:p>
    <w:p w14:paraId="22E6A6BD" w14:textId="77777777" w:rsidR="00224B53" w:rsidRPr="000D7041" w:rsidRDefault="00224B53" w:rsidP="00DB446F">
      <w:pPr>
        <w:spacing w:line="240" w:lineRule="auto"/>
        <w:rPr>
          <w:rFonts w:ascii="Sylfaen" w:eastAsia="SimSun" w:hAnsi="Sylfaen" w:cs="Calibri"/>
          <w:b/>
        </w:rPr>
      </w:pPr>
    </w:p>
    <w:p w14:paraId="05976692" w14:textId="77777777" w:rsidR="00224B53" w:rsidRPr="000D7041" w:rsidRDefault="00224B53" w:rsidP="00DB446F">
      <w:pPr>
        <w:spacing w:after="0" w:line="240" w:lineRule="auto"/>
        <w:jc w:val="both"/>
        <w:rPr>
          <w:rFonts w:ascii="Sylfaen" w:hAnsi="Sylfaen"/>
        </w:rPr>
      </w:pPr>
      <w:r w:rsidRPr="000D7041">
        <w:rPr>
          <w:rFonts w:ascii="Sylfaen" w:hAnsi="Sylfaen"/>
        </w:rPr>
        <w:t>პროგრამის განმახორციელებელი:</w:t>
      </w:r>
    </w:p>
    <w:p w14:paraId="1C46B493"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სსიპ</w:t>
      </w:r>
      <w:r w:rsidRPr="000D7041">
        <w:rPr>
          <w:rFonts w:ascii="Sylfaen" w:eastAsia="SimSun" w:hAnsi="Sylfaen" w:cs="Calibri"/>
          <w:color w:val="000000"/>
        </w:rPr>
        <w:t xml:space="preserve"> – </w:t>
      </w:r>
      <w:r w:rsidRPr="000D7041">
        <w:rPr>
          <w:rFonts w:ascii="Sylfaen" w:eastAsia="SimSun" w:hAnsi="Sylfaen" w:cs="Sylfaen"/>
          <w:color w:val="000000"/>
        </w:rPr>
        <w:t>შეფასებისა</w:t>
      </w:r>
      <w:r w:rsidRPr="000D7041">
        <w:rPr>
          <w:rFonts w:ascii="Sylfaen" w:eastAsia="SimSun" w:hAnsi="Sylfaen" w:cs="Calibri"/>
          <w:color w:val="000000"/>
        </w:rPr>
        <w:t xml:space="preserve"> </w:t>
      </w:r>
      <w:r w:rsidRPr="000D7041">
        <w:rPr>
          <w:rFonts w:ascii="Sylfaen" w:eastAsia="SimSun" w:hAnsi="Sylfaen" w:cs="Sylfaen"/>
          <w:color w:val="000000"/>
        </w:rPr>
        <w:t>და</w:t>
      </w:r>
      <w:r w:rsidRPr="000D7041">
        <w:rPr>
          <w:rFonts w:ascii="Sylfaen" w:eastAsia="SimSun" w:hAnsi="Sylfaen" w:cs="Calibri"/>
          <w:color w:val="000000"/>
        </w:rPr>
        <w:t xml:space="preserve"> </w:t>
      </w:r>
      <w:r w:rsidRPr="000D7041">
        <w:rPr>
          <w:rFonts w:ascii="Sylfaen" w:eastAsia="SimSun" w:hAnsi="Sylfaen" w:cs="Sylfaen"/>
          <w:color w:val="000000"/>
        </w:rPr>
        <w:t>გამოცდების</w:t>
      </w:r>
      <w:r w:rsidRPr="000D7041">
        <w:rPr>
          <w:rFonts w:ascii="Sylfaen" w:eastAsia="SimSun" w:hAnsi="Sylfaen" w:cs="Calibri"/>
          <w:color w:val="000000"/>
        </w:rPr>
        <w:t xml:space="preserve"> </w:t>
      </w:r>
      <w:r w:rsidRPr="000D7041">
        <w:rPr>
          <w:rFonts w:ascii="Sylfaen" w:eastAsia="SimSun" w:hAnsi="Sylfaen" w:cs="Sylfaen"/>
          <w:color w:val="000000"/>
        </w:rPr>
        <w:t>ეროვნული</w:t>
      </w:r>
      <w:r w:rsidRPr="000D7041">
        <w:rPr>
          <w:rFonts w:ascii="Sylfaen" w:eastAsia="SimSun" w:hAnsi="Sylfaen" w:cs="Calibri"/>
          <w:color w:val="000000"/>
        </w:rPr>
        <w:t xml:space="preserve"> </w:t>
      </w:r>
      <w:r w:rsidRPr="000D7041">
        <w:rPr>
          <w:rFonts w:ascii="Sylfaen" w:eastAsia="SimSun" w:hAnsi="Sylfaen" w:cs="Sylfaen"/>
          <w:color w:val="000000"/>
        </w:rPr>
        <w:t>ცენტრი</w:t>
      </w:r>
    </w:p>
    <w:p w14:paraId="5F8A3475"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0586EFEA"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ჩატარდა 22 ღია კარის დღე (5 პირისპირ, დანარჩენი-ონლაინ), მომზადდა კრებულები, ცნობარი და საინფორმაციო მასალა გამოსაცდელთათვის;</w:t>
      </w:r>
    </w:p>
    <w:p w14:paraId="24AE91DE"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lastRenderedPageBreak/>
        <w:t>პროექტი „შეფასება განვითარებისთვის“ ფარგლებში შემუშავებული იქნა დასკვნა სერვერული ინფრასტრუქტურის გაძლიერებაზე, სადაც ასახულია პროექტის საჭიროებები ტესტირებაში მონაწილე მოსწავლეების რაოდენობის გასაზრდელად (10 000 მოსწავლემდე). მე-4 და მე-6 კლასელი მოსწავლეებისთვის შეფასებები მათემატიკაში და ქართულ ენასა და ლიტერატურაში 4 სესიად ჩატარდა, თითოეულ სესიაში მონაწილეობა მიიღო 7000-მდე მოსწავლემ;</w:t>
      </w:r>
    </w:p>
    <w:p w14:paraId="581EAB6B"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ერთიან ეროვნულ გამოცდებზე დარეგისტრირდა 41 265 აბიტურიენტი, გამოცხადდა - 39 060, სწავლის გაგრძელების უფლება მოიპოვა - 32 111-მა.</w:t>
      </w:r>
    </w:p>
    <w:p w14:paraId="2BA3036F"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სტუდენტთა საგრანტო გამოცდაზე დარეგისტრირდა 2 503 აპლიკანტი, გამოცხადდა - 1 790, გრანტი მოიპოვა - 247-მა;</w:t>
      </w:r>
    </w:p>
    <w:p w14:paraId="27C791D1"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საერთო სამაგისტრო გამოცდაზე დარეგისტრირდა 9 589 აპლიკანტი, გამოცხადდა - 7 776, ზღვარი გადალახა (3 ნაწილში მაინც) – 6 201-მა;</w:t>
      </w:r>
    </w:p>
    <w:p w14:paraId="2E31C642"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მასწავლებელთა სასერტიფიკაციო გამოცდაზე დარეგისტრირდა 33 058 აპლიკანტი, გამოცხადდა - 28 133 და ზღვარი გადალახა - 6 560-მა.</w:t>
      </w:r>
    </w:p>
    <w:p w14:paraId="468FA8D2"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„წიგნიერების საერთაშორისო კვლევის (PIRLS - Progress in International Reading Literacy Study) - 2021“ფარგლებში დასრულდა ბუკლეტების გასწორება, ტესტების და კითხვარების მონაცემების შეტანა ბაზებში, კვლევის ბაზების ატვირთვა სერვერზე;</w:t>
      </w:r>
    </w:p>
    <w:p w14:paraId="104C47C6"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„მოსწავლეთა შეფასების საერთაშორისო პროგრამის (PISA – Program for International Student Assessment) - 2022“ ფარგლებში დასრულდა ძირითადი კვლევის საველე სამუშაოების მომზადება, გამსწორებლების დატრენინგება.</w:t>
      </w:r>
    </w:p>
    <w:p w14:paraId="596A3558"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ფარგლებში საანგარიშო პერიოდში მიმდინარეობდა საცდელი კვლევის საველე სამუშაოების მომზადება, გამსწორებლების დატრენინგება, მასალის გაგზავნა სკოლებში;</w:t>
      </w:r>
    </w:p>
    <w:p w14:paraId="5A8D5692"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დასრულდა მათემატიკისა და საბუნებისმეტყველო საგნების სწავლებისა და სწავლის საერთაშორისო კვლევის, TIMSS 2019 საბოლოო ანგარიში;</w:t>
      </w:r>
    </w:p>
    <w:p w14:paraId="7B3F0490"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დასრულდა წიგნიერების საერთაშორისო კვლევა, PIRLS 2021-ის ენციკლოპედიის საქართველოსადმი მიძღვნილი თავის რედაქტირება;</w:t>
      </w:r>
    </w:p>
    <w:p w14:paraId="3B9F0D3C"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დასრულდა ერთიანი ეროვნული გამოცდების, საერთო სამაგისტრო გამოცდების და მასწავლებლის კომპეტენციის დადასტურების გამოცდების  ყველა საგნის მონაცემების სტატისტიკური ანალიზის, ფსიქომეტრიკული ანალიზის და შედეგების ანგარიშების ავტომატური გენერირების პროგრამული უზრუნველყოფა.</w:t>
      </w:r>
    </w:p>
    <w:p w14:paraId="6DF5AA0A" w14:textId="77777777" w:rsidR="00224B53" w:rsidRPr="00180341" w:rsidRDefault="00224B53" w:rsidP="00DB446F">
      <w:pPr>
        <w:spacing w:line="240" w:lineRule="auto"/>
        <w:ind w:left="720"/>
        <w:jc w:val="both"/>
        <w:rPr>
          <w:rFonts w:ascii="Sylfaen" w:eastAsia="SimSun" w:hAnsi="Sylfaen" w:cs="Calibri"/>
          <w:highlight w:val="yellow"/>
        </w:rPr>
      </w:pPr>
    </w:p>
    <w:p w14:paraId="048927FD" w14:textId="77777777" w:rsidR="00224B53" w:rsidRPr="000D7041" w:rsidRDefault="00224B53" w:rsidP="00DB446F">
      <w:pPr>
        <w:pStyle w:val="Heading4"/>
        <w:spacing w:line="240" w:lineRule="auto"/>
        <w:jc w:val="both"/>
        <w:rPr>
          <w:rFonts w:ascii="Sylfaen" w:eastAsia="SimSun" w:hAnsi="Sylfaen" w:cs="Calibri"/>
          <w:i w:val="0"/>
        </w:rPr>
      </w:pPr>
      <w:r w:rsidRPr="000D7041">
        <w:rPr>
          <w:rFonts w:ascii="Sylfaen" w:eastAsia="SimSun" w:hAnsi="Sylfaen" w:cs="Calibri"/>
          <w:i w:val="0"/>
        </w:rPr>
        <w:t xml:space="preserve">4.2.2 </w:t>
      </w:r>
      <w:r w:rsidRPr="000D7041">
        <w:rPr>
          <w:rFonts w:ascii="Sylfaen" w:eastAsia="SimSun" w:hAnsi="Sylfaen" w:cs="Sylfaen"/>
          <w:i w:val="0"/>
        </w:rPr>
        <w:t>სახელმწიფო</w:t>
      </w:r>
      <w:r w:rsidRPr="000D7041">
        <w:rPr>
          <w:rFonts w:ascii="Sylfaen" w:eastAsia="SimSun" w:hAnsi="Sylfaen" w:cs="Calibri"/>
          <w:i w:val="0"/>
        </w:rPr>
        <w:t xml:space="preserve"> </w:t>
      </w:r>
      <w:r w:rsidRPr="000D7041">
        <w:rPr>
          <w:rFonts w:ascii="Sylfaen" w:eastAsia="SimSun" w:hAnsi="Sylfaen" w:cs="Sylfaen"/>
          <w:i w:val="0"/>
        </w:rPr>
        <w:t>სასწავლო</w:t>
      </w:r>
      <w:r w:rsidRPr="000D7041">
        <w:rPr>
          <w:rFonts w:ascii="Sylfaen" w:eastAsia="SimSun" w:hAnsi="Sylfaen" w:cs="Calibri"/>
          <w:i w:val="0"/>
        </w:rPr>
        <w:t xml:space="preserve">, </w:t>
      </w:r>
      <w:r w:rsidRPr="000D7041">
        <w:rPr>
          <w:rFonts w:ascii="Sylfaen" w:eastAsia="SimSun" w:hAnsi="Sylfaen" w:cs="Sylfaen"/>
          <w:i w:val="0"/>
        </w:rPr>
        <w:t>სამაგისტრო</w:t>
      </w:r>
      <w:r w:rsidRPr="000D7041">
        <w:rPr>
          <w:rFonts w:ascii="Sylfaen" w:eastAsia="SimSun" w:hAnsi="Sylfaen" w:cs="Calibri"/>
          <w:i w:val="0"/>
        </w:rPr>
        <w:t xml:space="preserve"> </w:t>
      </w:r>
      <w:r w:rsidRPr="000D7041">
        <w:rPr>
          <w:rFonts w:ascii="Sylfaen" w:eastAsia="SimSun" w:hAnsi="Sylfaen" w:cs="Sylfaen"/>
          <w:i w:val="0"/>
        </w:rPr>
        <w:t>გრანტები</w:t>
      </w:r>
      <w:r w:rsidRPr="000D7041">
        <w:rPr>
          <w:rFonts w:ascii="Sylfaen" w:eastAsia="SimSun" w:hAnsi="Sylfaen" w:cs="Calibri"/>
          <w:i w:val="0"/>
        </w:rPr>
        <w:t xml:space="preserve"> </w:t>
      </w:r>
      <w:r w:rsidRPr="000D7041">
        <w:rPr>
          <w:rFonts w:ascii="Sylfaen" w:eastAsia="SimSun" w:hAnsi="Sylfaen" w:cs="Sylfaen"/>
          <w:i w:val="0"/>
        </w:rPr>
        <w:t>და</w:t>
      </w:r>
      <w:r w:rsidRPr="000D7041">
        <w:rPr>
          <w:rFonts w:ascii="Sylfaen" w:eastAsia="SimSun" w:hAnsi="Sylfaen" w:cs="Calibri"/>
          <w:i w:val="0"/>
        </w:rPr>
        <w:t xml:space="preserve"> </w:t>
      </w:r>
      <w:r w:rsidRPr="000D7041">
        <w:rPr>
          <w:rFonts w:ascii="Sylfaen" w:eastAsia="SimSun" w:hAnsi="Sylfaen" w:cs="Sylfaen"/>
          <w:i w:val="0"/>
        </w:rPr>
        <w:t>ახალგაზრდების</w:t>
      </w:r>
      <w:r w:rsidRPr="000D7041">
        <w:rPr>
          <w:rFonts w:ascii="Sylfaen" w:eastAsia="SimSun" w:hAnsi="Sylfaen" w:cs="Calibri"/>
          <w:i w:val="0"/>
        </w:rPr>
        <w:t xml:space="preserve"> </w:t>
      </w:r>
      <w:r w:rsidRPr="000D7041">
        <w:rPr>
          <w:rFonts w:ascii="Sylfaen" w:eastAsia="SimSun" w:hAnsi="Sylfaen" w:cs="Sylfaen"/>
          <w:i w:val="0"/>
        </w:rPr>
        <w:t>წახალისება</w:t>
      </w:r>
      <w:r w:rsidRPr="000D7041">
        <w:rPr>
          <w:rFonts w:ascii="Sylfaen" w:eastAsia="SimSun" w:hAnsi="Sylfaen" w:cs="Calibri"/>
          <w:i w:val="0"/>
        </w:rPr>
        <w:t xml:space="preserve"> (</w:t>
      </w:r>
      <w:r w:rsidRPr="000D7041">
        <w:rPr>
          <w:rFonts w:ascii="Sylfaen" w:eastAsia="SimSun" w:hAnsi="Sylfaen" w:cs="Sylfaen"/>
          <w:i w:val="0"/>
        </w:rPr>
        <w:t>პროგრამული</w:t>
      </w:r>
      <w:r w:rsidRPr="000D7041">
        <w:rPr>
          <w:rFonts w:ascii="Sylfaen" w:eastAsia="SimSun" w:hAnsi="Sylfaen" w:cs="Calibri"/>
          <w:i w:val="0"/>
        </w:rPr>
        <w:t xml:space="preserve"> </w:t>
      </w:r>
      <w:r w:rsidRPr="000D7041">
        <w:rPr>
          <w:rFonts w:ascii="Sylfaen" w:eastAsia="SimSun" w:hAnsi="Sylfaen" w:cs="Sylfaen"/>
          <w:i w:val="0"/>
        </w:rPr>
        <w:t>კოდი</w:t>
      </w:r>
      <w:r w:rsidRPr="000D7041">
        <w:rPr>
          <w:rFonts w:ascii="Sylfaen" w:eastAsia="SimSun" w:hAnsi="Sylfaen" w:cs="Calibri"/>
          <w:i w:val="0"/>
        </w:rPr>
        <w:t xml:space="preserve"> 32 04 02)</w:t>
      </w:r>
    </w:p>
    <w:p w14:paraId="1CCFCD2F" w14:textId="77777777" w:rsidR="00224B53" w:rsidRPr="000D7041" w:rsidRDefault="00224B53" w:rsidP="00DB446F">
      <w:pPr>
        <w:spacing w:line="240" w:lineRule="auto"/>
        <w:rPr>
          <w:rFonts w:ascii="Sylfaen" w:eastAsia="SimSun" w:hAnsi="Sylfaen" w:cs="Calibri"/>
          <w:i/>
        </w:rPr>
      </w:pPr>
    </w:p>
    <w:p w14:paraId="6AFF475C" w14:textId="77777777" w:rsidR="00224B53" w:rsidRPr="000D7041" w:rsidRDefault="00224B53" w:rsidP="00DB446F">
      <w:pPr>
        <w:spacing w:after="0" w:line="240" w:lineRule="auto"/>
        <w:jc w:val="both"/>
        <w:rPr>
          <w:rFonts w:ascii="Sylfaen" w:hAnsi="Sylfaen"/>
        </w:rPr>
      </w:pPr>
      <w:r w:rsidRPr="000D7041">
        <w:rPr>
          <w:rFonts w:ascii="Sylfaen" w:hAnsi="Sylfaen"/>
        </w:rPr>
        <w:t>პროგრამის განმახორციელებელი:</w:t>
      </w:r>
    </w:p>
    <w:p w14:paraId="5E61729B"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საქართველოს</w:t>
      </w:r>
      <w:r w:rsidRPr="000D7041">
        <w:rPr>
          <w:rFonts w:ascii="Sylfaen" w:eastAsia="SimSun" w:hAnsi="Sylfaen" w:cs="Calibri"/>
          <w:color w:val="000000"/>
        </w:rPr>
        <w:t xml:space="preserve"> </w:t>
      </w:r>
      <w:r w:rsidRPr="000D7041">
        <w:rPr>
          <w:rFonts w:ascii="Sylfaen" w:eastAsia="SimSun" w:hAnsi="Sylfaen" w:cs="Sylfaen"/>
          <w:color w:val="000000"/>
        </w:rPr>
        <w:t>განათლებისა</w:t>
      </w:r>
      <w:r w:rsidRPr="000D7041">
        <w:rPr>
          <w:rFonts w:ascii="Sylfaen" w:eastAsia="SimSun" w:hAnsi="Sylfaen" w:cs="Calibri"/>
          <w:color w:val="000000"/>
        </w:rPr>
        <w:t xml:space="preserve"> </w:t>
      </w:r>
      <w:r w:rsidRPr="000D7041">
        <w:rPr>
          <w:rFonts w:ascii="Sylfaen" w:eastAsia="SimSun" w:hAnsi="Sylfaen" w:cs="Sylfaen"/>
          <w:color w:val="000000"/>
        </w:rPr>
        <w:t>და</w:t>
      </w:r>
      <w:r w:rsidRPr="000D7041">
        <w:rPr>
          <w:rFonts w:ascii="Sylfaen" w:eastAsia="SimSun" w:hAnsi="Sylfaen" w:cs="Calibri"/>
          <w:color w:val="000000"/>
        </w:rPr>
        <w:t xml:space="preserve"> </w:t>
      </w:r>
      <w:r w:rsidRPr="000D7041">
        <w:rPr>
          <w:rFonts w:ascii="Sylfaen" w:eastAsia="SimSun" w:hAnsi="Sylfaen" w:cs="Sylfaen"/>
          <w:color w:val="000000"/>
        </w:rPr>
        <w:t>მეცნიერების</w:t>
      </w:r>
      <w:r w:rsidRPr="000D7041">
        <w:rPr>
          <w:rFonts w:ascii="Sylfaen" w:eastAsia="SimSun" w:hAnsi="Sylfaen" w:cs="Calibri"/>
          <w:color w:val="000000"/>
        </w:rPr>
        <w:t xml:space="preserve"> </w:t>
      </w:r>
      <w:r w:rsidRPr="000D7041">
        <w:rPr>
          <w:rFonts w:ascii="Sylfaen" w:eastAsia="SimSun" w:hAnsi="Sylfaen" w:cs="Sylfaen"/>
          <w:color w:val="000000"/>
        </w:rPr>
        <w:t>სამინისტრო</w:t>
      </w:r>
    </w:p>
    <w:p w14:paraId="5B768A96"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57261493"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 xml:space="preserve">სახელმწიფო სასწავლო და სამაგისტრო გრანტების მფლობელი სტუდენტები, გამყოფი ხაზის მიმდებარე სოფლებში დაზარალებული სტუდენტები, ოკუპირებულ ტერიტორიებზე მცხოვრები და თანამემამულის სტატუსის მქონე პირები და მასწავლებლის მომზადების ერთწლიანი საგანმანათლებლო პროგრამის ბენეფიციარები უზრუნველყოფილი იყვნენ სწავლის დაფინანსებით. </w:t>
      </w:r>
    </w:p>
    <w:p w14:paraId="6AF039EB"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lastRenderedPageBreak/>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იანვრისა და თებერვლის თვეებში გამოეყო 3 029 სტუდენტს, ხოლო მარტი-ივლისის თვეებში - 2 755 სტუდენტს;</w:t>
      </w:r>
    </w:p>
    <w:p w14:paraId="1CEAE981"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„დიმიტრი გულიას და კოსტა ხეთაგუროვის“ სახელობის სტიპენდიები იანვარი-ივლისის თვეებში 300 ლარის ოდენობით გაიცა 5 სტუდენტზე;</w:t>
      </w:r>
    </w:p>
    <w:p w14:paraId="7B0CBA86"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პროგრამის „ცოდნის კარი” ფარგლებში დაფინანსდა უცხო ქვეყნის 25 მოქალაქე (მოზამბიკის, ტონგის სამეფოს, ჰონდურასის, ბჰუტანის, კოსტა-რიკის, სურინამის, მექსიკის, იორდანიის ჰამეშიტური სამეფოს, ლიბერიის, ესვატინის სამეფოს, სომხეთის, ჩეხეთის და უნგრეთის მოქალაქეები, ასევე ბელიზის - 2, ჩინეთის - 2, ვანუატუს - 3 და ფიჯის რესპუბლიკის - 5 მოქალაქე);</w:t>
      </w:r>
    </w:p>
    <w:p w14:paraId="325C9D84" w14:textId="02CB3039"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უნივერსიტეტისა და სსიპ-ილიას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ფინანსური მხარდაჭერა და ამ მიზნით მიმართული იქნა 890</w:t>
      </w:r>
      <w:r>
        <w:rPr>
          <w:rFonts w:ascii="Sylfaen" w:eastAsiaTheme="minorEastAsia" w:hAnsi="Sylfaen" w:cs="Sylfaen"/>
          <w:bCs/>
          <w:color w:val="000000"/>
          <w:shd w:val="clear" w:color="auto" w:fill="FFFFFF"/>
          <w:lang w:val="ka-GE"/>
        </w:rPr>
        <w:t>.</w:t>
      </w:r>
      <w:r w:rsidRPr="000D7041">
        <w:rPr>
          <w:rFonts w:ascii="Sylfaen" w:eastAsiaTheme="minorEastAsia" w:hAnsi="Sylfaen" w:cs="Sylfaen"/>
          <w:bCs/>
          <w:color w:val="000000"/>
          <w:shd w:val="clear" w:color="auto" w:fill="FFFFFF"/>
          <w:lang w:val="ka-GE"/>
        </w:rPr>
        <w:t xml:space="preserve">0 ათასი ლარი. </w:t>
      </w:r>
    </w:p>
    <w:p w14:paraId="73A98DB0" w14:textId="77777777" w:rsidR="00224B53" w:rsidRPr="00180341" w:rsidRDefault="00224B53" w:rsidP="00DB446F">
      <w:pPr>
        <w:pStyle w:val="NormalWeb"/>
        <w:ind w:left="360"/>
        <w:jc w:val="both"/>
        <w:textAlignment w:val="baseline"/>
        <w:rPr>
          <w:rFonts w:ascii="Sylfaen" w:eastAsia="SimSun" w:hAnsi="Sylfaen" w:cs="Calibri"/>
          <w:sz w:val="22"/>
          <w:szCs w:val="22"/>
          <w:highlight w:val="yellow"/>
        </w:rPr>
      </w:pPr>
    </w:p>
    <w:p w14:paraId="4AAD8954" w14:textId="77777777" w:rsidR="00224B53" w:rsidRPr="000D7041" w:rsidRDefault="00224B53" w:rsidP="00DB446F">
      <w:pPr>
        <w:pStyle w:val="Heading4"/>
        <w:spacing w:line="240" w:lineRule="auto"/>
        <w:jc w:val="both"/>
        <w:rPr>
          <w:rFonts w:ascii="Sylfaen" w:eastAsia="SimSun" w:hAnsi="Sylfaen" w:cs="Calibri"/>
          <w:i w:val="0"/>
        </w:rPr>
      </w:pPr>
      <w:bookmarkStart w:id="10" w:name="_heading=h.3dy6vkm" w:colFirst="0" w:colLast="0"/>
      <w:bookmarkEnd w:id="10"/>
      <w:r w:rsidRPr="000D7041">
        <w:rPr>
          <w:rFonts w:ascii="Sylfaen" w:eastAsia="SimSun" w:hAnsi="Sylfaen" w:cs="Calibri"/>
          <w:i w:val="0"/>
        </w:rPr>
        <w:t xml:space="preserve">4.2.3 </w:t>
      </w:r>
      <w:r w:rsidRPr="000D7041">
        <w:rPr>
          <w:rFonts w:ascii="Sylfaen" w:eastAsia="SimSun" w:hAnsi="Sylfaen" w:cs="Sylfaen"/>
          <w:i w:val="0"/>
        </w:rPr>
        <w:t>უმაღლესი</w:t>
      </w:r>
      <w:r w:rsidRPr="000D7041">
        <w:rPr>
          <w:rFonts w:ascii="Sylfaen" w:eastAsia="SimSun" w:hAnsi="Sylfaen" w:cs="Calibri"/>
          <w:i w:val="0"/>
        </w:rPr>
        <w:t xml:space="preserve"> </w:t>
      </w:r>
      <w:r w:rsidRPr="000D7041">
        <w:rPr>
          <w:rFonts w:ascii="Sylfaen" w:eastAsia="SimSun" w:hAnsi="Sylfaen" w:cs="Sylfaen"/>
          <w:i w:val="0"/>
        </w:rPr>
        <w:t>განათლების</w:t>
      </w:r>
      <w:r w:rsidRPr="000D7041">
        <w:rPr>
          <w:rFonts w:ascii="Sylfaen" w:eastAsia="SimSun" w:hAnsi="Sylfaen" w:cs="Calibri"/>
          <w:i w:val="0"/>
        </w:rPr>
        <w:t xml:space="preserve"> </w:t>
      </w:r>
      <w:r w:rsidRPr="000D7041">
        <w:rPr>
          <w:rFonts w:ascii="Sylfaen" w:eastAsia="SimSun" w:hAnsi="Sylfaen" w:cs="Sylfaen"/>
          <w:i w:val="0"/>
        </w:rPr>
        <w:t>ხელშეწყობა</w:t>
      </w:r>
      <w:r w:rsidRPr="000D7041">
        <w:rPr>
          <w:rFonts w:ascii="Sylfaen" w:eastAsia="SimSun" w:hAnsi="Sylfaen" w:cs="Calibri"/>
          <w:i w:val="0"/>
        </w:rPr>
        <w:t xml:space="preserve"> (</w:t>
      </w:r>
      <w:r w:rsidRPr="000D7041">
        <w:rPr>
          <w:rFonts w:ascii="Sylfaen" w:eastAsia="SimSun" w:hAnsi="Sylfaen" w:cs="Sylfaen"/>
          <w:i w:val="0"/>
        </w:rPr>
        <w:t>პროგრამული</w:t>
      </w:r>
      <w:r w:rsidRPr="000D7041">
        <w:rPr>
          <w:rFonts w:ascii="Sylfaen" w:eastAsia="SimSun" w:hAnsi="Sylfaen" w:cs="Calibri"/>
          <w:i w:val="0"/>
        </w:rPr>
        <w:t xml:space="preserve"> </w:t>
      </w:r>
      <w:r w:rsidRPr="000D7041">
        <w:rPr>
          <w:rFonts w:ascii="Sylfaen" w:eastAsia="SimSun" w:hAnsi="Sylfaen" w:cs="Sylfaen"/>
          <w:i w:val="0"/>
        </w:rPr>
        <w:t>კოდი</w:t>
      </w:r>
      <w:r w:rsidRPr="000D7041">
        <w:rPr>
          <w:rFonts w:ascii="Sylfaen" w:eastAsia="SimSun" w:hAnsi="Sylfaen" w:cs="Calibri"/>
          <w:i w:val="0"/>
        </w:rPr>
        <w:t xml:space="preserve"> 32 04 03)</w:t>
      </w:r>
    </w:p>
    <w:p w14:paraId="7E7A4709" w14:textId="77777777" w:rsidR="00224B53" w:rsidRPr="000D7041" w:rsidRDefault="00224B53" w:rsidP="00DB446F">
      <w:pPr>
        <w:spacing w:line="240" w:lineRule="auto"/>
        <w:rPr>
          <w:rFonts w:ascii="Sylfaen" w:eastAsia="SimSun" w:hAnsi="Sylfaen" w:cs="Calibri"/>
        </w:rPr>
      </w:pPr>
    </w:p>
    <w:p w14:paraId="34041736" w14:textId="77777777" w:rsidR="00224B53" w:rsidRPr="000D7041" w:rsidRDefault="00224B53" w:rsidP="00DB446F">
      <w:pPr>
        <w:spacing w:after="0" w:line="240" w:lineRule="auto"/>
        <w:jc w:val="both"/>
        <w:rPr>
          <w:rFonts w:ascii="Sylfaen" w:hAnsi="Sylfaen"/>
        </w:rPr>
      </w:pPr>
      <w:r w:rsidRPr="000D7041">
        <w:rPr>
          <w:rFonts w:ascii="Sylfaen" w:hAnsi="Sylfaen"/>
        </w:rPr>
        <w:t>პროგრამის განმახორციელებელი:</w:t>
      </w:r>
    </w:p>
    <w:p w14:paraId="1BFB3EAC"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საქართველოს</w:t>
      </w:r>
      <w:r w:rsidRPr="000D7041">
        <w:rPr>
          <w:rFonts w:ascii="Sylfaen" w:eastAsia="SimSun" w:hAnsi="Sylfaen" w:cs="Calibri"/>
          <w:color w:val="000000"/>
        </w:rPr>
        <w:t xml:space="preserve"> </w:t>
      </w:r>
      <w:r w:rsidRPr="000D7041">
        <w:rPr>
          <w:rFonts w:ascii="Sylfaen" w:eastAsia="SimSun" w:hAnsi="Sylfaen" w:cs="Sylfaen"/>
          <w:color w:val="000000"/>
        </w:rPr>
        <w:t>განათლებისა</w:t>
      </w:r>
      <w:r w:rsidRPr="000D7041">
        <w:rPr>
          <w:rFonts w:ascii="Sylfaen" w:eastAsia="SimSun" w:hAnsi="Sylfaen" w:cs="Calibri"/>
          <w:color w:val="000000"/>
        </w:rPr>
        <w:t xml:space="preserve"> </w:t>
      </w:r>
      <w:r w:rsidRPr="000D7041">
        <w:rPr>
          <w:rFonts w:ascii="Sylfaen" w:eastAsia="SimSun" w:hAnsi="Sylfaen" w:cs="Sylfaen"/>
          <w:color w:val="000000"/>
        </w:rPr>
        <w:t>და</w:t>
      </w:r>
      <w:r w:rsidRPr="000D7041">
        <w:rPr>
          <w:rFonts w:ascii="Sylfaen" w:eastAsia="SimSun" w:hAnsi="Sylfaen" w:cs="Calibri"/>
          <w:color w:val="000000"/>
        </w:rPr>
        <w:t xml:space="preserve"> </w:t>
      </w:r>
      <w:r w:rsidRPr="000D7041">
        <w:rPr>
          <w:rFonts w:ascii="Sylfaen" w:eastAsia="SimSun" w:hAnsi="Sylfaen" w:cs="Sylfaen"/>
          <w:color w:val="000000"/>
        </w:rPr>
        <w:t>მეცნიერების</w:t>
      </w:r>
      <w:r w:rsidRPr="000D7041">
        <w:rPr>
          <w:rFonts w:ascii="Sylfaen" w:eastAsia="SimSun" w:hAnsi="Sylfaen" w:cs="Calibri"/>
          <w:color w:val="000000"/>
        </w:rPr>
        <w:t xml:space="preserve"> </w:t>
      </w:r>
      <w:r w:rsidRPr="000D7041">
        <w:rPr>
          <w:rFonts w:ascii="Sylfaen" w:eastAsia="SimSun" w:hAnsi="Sylfaen" w:cs="Sylfaen"/>
          <w:color w:val="000000"/>
        </w:rPr>
        <w:t>სამინისტრო</w:t>
      </w:r>
      <w:r w:rsidRPr="000D7041">
        <w:rPr>
          <w:rFonts w:ascii="Sylfaen" w:eastAsia="SimSun" w:hAnsi="Sylfaen" w:cs="Sylfaen"/>
          <w:color w:val="000000"/>
          <w:lang w:val="ka-GE"/>
        </w:rPr>
        <w:t xml:space="preserve">ს </w:t>
      </w:r>
      <w:r w:rsidRPr="000D7041">
        <w:rPr>
          <w:rFonts w:ascii="Sylfaen" w:eastAsia="Sylfaen" w:hAnsi="Sylfaen"/>
          <w:color w:val="000000"/>
        </w:rPr>
        <w:t>აპარატი</w:t>
      </w:r>
    </w:p>
    <w:p w14:paraId="10A00DFA" w14:textId="77777777" w:rsidR="00224B53" w:rsidRPr="00180341" w:rsidRDefault="00224B53" w:rsidP="00DB446F">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594D565A"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საანგარიშო პერიოდში მომზადდა ევორსტუდენტი VII-ის შედარებითი ანგარიში და ევროსტუდენტის მეშვიდე ტალღის კვლევის შედეგების ამსახველი ბროშურა, ასევე ევროსტუდენტის საერთაშორისო კონსორციუმის მიერ მომზადებული ბროშურის „სტუდენტური ცხოვრების სოციალური განზომილება ევროპის უმაღლესი განათლების სფეროში" ქართულიენოვანი ვერსია;</w:t>
      </w:r>
    </w:p>
    <w:p w14:paraId="06F6A060"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დასრულდა ევროსტუდეტი VIII-ის ეროვნული კვლევის საველე სამუშაო და შეკლებილია   მონაცემთა SPSS ბაზა, რომელიც მოიცავს  საქართველოს 57 უმაღლესი საგანმანათლებლო დაწესებულების 4 971 სტუდენტის მიერ შევსებულ ევროსტუდენტი VIII-ის ანკეტას;</w:t>
      </w:r>
    </w:p>
    <w:p w14:paraId="3E734902"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67C4AC2A"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ქართულის, როგორც უცხო ენის, სწავლების ქვეპროგრამა „ირბახის’’ ფარგლებში გრძელდებიდა საბავშვო სახელმძღვანელოს - „ჩვენი ეზო - ნაწილი  II“ წერა (შესრულდა 7 თავი), „სიტუაციური გრამატიკა - ნაწილი  II“ (შესრულდა 7 თავი), პროგრამები საბავშვო სახელმძღვანელოსთვის „ჩვენი ეზო (ნაწილი I)“ და ეტაპობრივად იტვირთებოდა ვებგვერდზე geofl.ge სპეციალურად გამოყოფილ საბავშვო სივრცეში (ატვირთულია 6 თავი ტექსტებით, ილუსტრაციებით, ანიმაციებით, გახმოვანებით). მიმდინარეობდა სხვადასხვა ტიპის ონლაინ სავარჯიშოების (გრამატიკული, ორთოგრაფიული და ლექსიკური) წერა ენის ფლობის B1.2 დონის მოსმენის, კითხვის, წერის უნარების შესამოწმებლად (დაიწერა 140 სავარჯიშო), დასრულდა ენების ევროპული დღის მასალებზე მუშაობა, რომელიც მოიცავდა 10 ორენოვან ილუსტრირებულ ბროშურას, მათ შორის „შოთა რუსთაველი XXI საუკუნეში", 4 პოსტერს, კალენდარს, წიგნის სანიშნეს, აღნიშნული მასალები დაიბეჭდა და გაეგზავნა საგარეო საქმეთა სამინისტროს, რომელმაც დააგზავნა საქართველოს საელჩოებში.  </w:t>
      </w:r>
    </w:p>
    <w:p w14:paraId="11C60153" w14:textId="5415899E" w:rsidR="00224B53" w:rsidRPr="00180341" w:rsidRDefault="00224B53" w:rsidP="00DB446F">
      <w:pPr>
        <w:spacing w:after="0" w:line="240" w:lineRule="auto"/>
        <w:jc w:val="both"/>
        <w:rPr>
          <w:rFonts w:ascii="Sylfaen" w:eastAsiaTheme="minorEastAsia" w:hAnsi="Sylfaen" w:cs="Sylfaen"/>
          <w:bCs/>
          <w:color w:val="000000"/>
          <w:highlight w:val="yellow"/>
          <w:shd w:val="clear" w:color="auto" w:fill="FFFFFF"/>
          <w:lang w:val="ka-GE"/>
        </w:rPr>
      </w:pPr>
    </w:p>
    <w:p w14:paraId="742D9288" w14:textId="77777777" w:rsidR="00224B53" w:rsidRPr="00180341" w:rsidRDefault="00224B53" w:rsidP="00DB446F">
      <w:pPr>
        <w:pBdr>
          <w:top w:val="nil"/>
          <w:left w:val="nil"/>
          <w:bottom w:val="nil"/>
          <w:right w:val="nil"/>
          <w:between w:val="nil"/>
        </w:pBdr>
        <w:spacing w:line="240" w:lineRule="auto"/>
        <w:ind w:left="720"/>
        <w:jc w:val="both"/>
        <w:rPr>
          <w:rFonts w:ascii="Sylfaen" w:eastAsia="SimSun" w:hAnsi="Sylfaen" w:cs="Calibri"/>
          <w:highlight w:val="yellow"/>
          <w:lang w:val="ka-GE"/>
        </w:rPr>
      </w:pPr>
    </w:p>
    <w:p w14:paraId="135B7341" w14:textId="77777777" w:rsidR="00224B53" w:rsidRPr="000D7041" w:rsidRDefault="00224B53" w:rsidP="00DB446F">
      <w:pPr>
        <w:pStyle w:val="Heading4"/>
        <w:spacing w:line="240" w:lineRule="auto"/>
        <w:rPr>
          <w:rFonts w:ascii="Sylfaen" w:eastAsia="SimSun" w:hAnsi="Sylfaen" w:cs="Calibri"/>
          <w:i w:val="0"/>
        </w:rPr>
      </w:pPr>
      <w:r w:rsidRPr="000D7041">
        <w:rPr>
          <w:rFonts w:ascii="Sylfaen" w:eastAsia="SimSun" w:hAnsi="Sylfaen" w:cs="Calibri"/>
          <w:i w:val="0"/>
        </w:rPr>
        <w:t xml:space="preserve">4.2.4 </w:t>
      </w:r>
      <w:r w:rsidRPr="000D7041">
        <w:rPr>
          <w:rFonts w:ascii="Sylfaen" w:eastAsia="SimSun" w:hAnsi="Sylfaen" w:cs="Sylfaen"/>
          <w:i w:val="0"/>
        </w:rPr>
        <w:t>საზღვარგარეთ</w:t>
      </w:r>
      <w:r w:rsidRPr="000D7041">
        <w:rPr>
          <w:rFonts w:ascii="Sylfaen" w:eastAsia="SimSun" w:hAnsi="Sylfaen" w:cs="Calibri"/>
          <w:i w:val="0"/>
        </w:rPr>
        <w:t xml:space="preserve"> </w:t>
      </w:r>
      <w:r w:rsidRPr="000D7041">
        <w:rPr>
          <w:rFonts w:ascii="Sylfaen" w:eastAsia="SimSun" w:hAnsi="Sylfaen" w:cs="Sylfaen"/>
          <w:i w:val="0"/>
        </w:rPr>
        <w:t>განათლების</w:t>
      </w:r>
      <w:r w:rsidRPr="000D7041">
        <w:rPr>
          <w:rFonts w:ascii="Sylfaen" w:eastAsia="SimSun" w:hAnsi="Sylfaen" w:cs="Calibri"/>
          <w:i w:val="0"/>
        </w:rPr>
        <w:t xml:space="preserve"> </w:t>
      </w:r>
      <w:r w:rsidRPr="000D7041">
        <w:rPr>
          <w:rFonts w:ascii="Sylfaen" w:eastAsia="SimSun" w:hAnsi="Sylfaen" w:cs="Sylfaen"/>
          <w:i w:val="0"/>
        </w:rPr>
        <w:t>მიღების</w:t>
      </w:r>
      <w:r w:rsidRPr="000D7041">
        <w:rPr>
          <w:rFonts w:ascii="Sylfaen" w:eastAsia="SimSun" w:hAnsi="Sylfaen" w:cs="Calibri"/>
          <w:i w:val="0"/>
        </w:rPr>
        <w:t xml:space="preserve"> </w:t>
      </w:r>
      <w:r w:rsidRPr="000D7041">
        <w:rPr>
          <w:rFonts w:ascii="Sylfaen" w:eastAsia="SimSun" w:hAnsi="Sylfaen" w:cs="Sylfaen"/>
          <w:i w:val="0"/>
        </w:rPr>
        <w:t>ხელშეწყობა</w:t>
      </w:r>
      <w:r w:rsidRPr="000D7041">
        <w:rPr>
          <w:rFonts w:ascii="Sylfaen" w:eastAsia="SimSun" w:hAnsi="Sylfaen" w:cs="Calibri"/>
          <w:i w:val="0"/>
        </w:rPr>
        <w:t xml:space="preserve"> (</w:t>
      </w:r>
      <w:r w:rsidRPr="000D7041">
        <w:rPr>
          <w:rFonts w:ascii="Sylfaen" w:eastAsia="SimSun" w:hAnsi="Sylfaen" w:cs="Sylfaen"/>
          <w:i w:val="0"/>
        </w:rPr>
        <w:t>პროგრამული</w:t>
      </w:r>
      <w:r w:rsidRPr="000D7041">
        <w:rPr>
          <w:rFonts w:ascii="Sylfaen" w:eastAsia="SimSun" w:hAnsi="Sylfaen" w:cs="Calibri"/>
          <w:i w:val="0"/>
        </w:rPr>
        <w:t xml:space="preserve"> </w:t>
      </w:r>
      <w:r w:rsidRPr="000D7041">
        <w:rPr>
          <w:rFonts w:ascii="Sylfaen" w:eastAsia="SimSun" w:hAnsi="Sylfaen" w:cs="Sylfaen"/>
          <w:i w:val="0"/>
        </w:rPr>
        <w:t>კოდი</w:t>
      </w:r>
      <w:r w:rsidRPr="000D7041">
        <w:rPr>
          <w:rFonts w:ascii="Sylfaen" w:eastAsia="SimSun" w:hAnsi="Sylfaen" w:cs="Calibri"/>
          <w:i w:val="0"/>
        </w:rPr>
        <w:t xml:space="preserve"> 32 04 04)</w:t>
      </w:r>
    </w:p>
    <w:p w14:paraId="3661443A" w14:textId="77777777" w:rsidR="00224B53" w:rsidRPr="000D7041" w:rsidRDefault="00224B53" w:rsidP="00DB446F">
      <w:pPr>
        <w:spacing w:line="240" w:lineRule="auto"/>
        <w:rPr>
          <w:rFonts w:ascii="Sylfaen" w:eastAsia="SimSun" w:hAnsi="Sylfaen" w:cs="Calibri"/>
        </w:rPr>
      </w:pPr>
    </w:p>
    <w:p w14:paraId="4C834713" w14:textId="77777777" w:rsidR="00224B53" w:rsidRPr="000D7041" w:rsidRDefault="00224B53" w:rsidP="00DB446F">
      <w:pPr>
        <w:spacing w:after="0" w:line="240" w:lineRule="auto"/>
        <w:jc w:val="both"/>
        <w:rPr>
          <w:rFonts w:ascii="Sylfaen" w:hAnsi="Sylfaen"/>
        </w:rPr>
      </w:pPr>
      <w:r w:rsidRPr="000D7041">
        <w:rPr>
          <w:rFonts w:ascii="Sylfaen" w:hAnsi="Sylfaen"/>
        </w:rPr>
        <w:t>პროგრამის განმახორციელებელი:</w:t>
      </w:r>
    </w:p>
    <w:p w14:paraId="634A9438"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სსიპ</w:t>
      </w:r>
      <w:r w:rsidRPr="000D7041">
        <w:rPr>
          <w:rFonts w:ascii="Sylfaen" w:eastAsia="SimSun" w:hAnsi="Sylfaen" w:cs="Calibri"/>
          <w:color w:val="000000"/>
        </w:rPr>
        <w:t xml:space="preserve"> - </w:t>
      </w:r>
      <w:r w:rsidRPr="000D7041">
        <w:rPr>
          <w:rFonts w:ascii="Sylfaen" w:eastAsia="SimSun" w:hAnsi="Sylfaen" w:cs="Sylfaen"/>
          <w:color w:val="000000"/>
        </w:rPr>
        <w:t>განათლების</w:t>
      </w:r>
      <w:r w:rsidRPr="000D7041">
        <w:rPr>
          <w:rFonts w:ascii="Sylfaen" w:eastAsia="SimSun" w:hAnsi="Sylfaen" w:cs="Calibri"/>
          <w:color w:val="000000"/>
        </w:rPr>
        <w:t xml:space="preserve"> </w:t>
      </w:r>
      <w:r w:rsidRPr="000D7041">
        <w:rPr>
          <w:rFonts w:ascii="Sylfaen" w:eastAsia="SimSun" w:hAnsi="Sylfaen" w:cs="Sylfaen"/>
          <w:color w:val="000000"/>
        </w:rPr>
        <w:t>საერთაშორისო</w:t>
      </w:r>
      <w:r w:rsidRPr="000D7041">
        <w:rPr>
          <w:rFonts w:ascii="Sylfaen" w:eastAsia="SimSun" w:hAnsi="Sylfaen" w:cs="Calibri"/>
          <w:color w:val="000000"/>
        </w:rPr>
        <w:t xml:space="preserve"> </w:t>
      </w:r>
      <w:r w:rsidRPr="000D7041">
        <w:rPr>
          <w:rFonts w:ascii="Sylfaen" w:eastAsia="SimSun" w:hAnsi="Sylfaen" w:cs="Sylfaen"/>
          <w:color w:val="000000"/>
        </w:rPr>
        <w:t>ცენტრი</w:t>
      </w:r>
    </w:p>
    <w:p w14:paraId="3F250CE6"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4F1D11E7"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გამოვლინდა 2022-2023 წლების საერთაშორისო სამაგისტრო პროგრამების 31, საერთაშორისო სადოქტორო პროგრამების 1, საერთაშორისო სახელოვნებო აკადემიური პროგრამების 1, საზღვარგარეთ კვალიფიკაციის ამაღლების პროგრამის 11, აკადემიური პროგრამები იტალიაში 5 და აკადემიური წლის ფულბრაიტის სამაგისტრო სასტიპენდიო პროგრამის 3 გამარჯვებული;</w:t>
      </w:r>
    </w:p>
    <w:p w14:paraId="29449CBE"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„სასტიპენდიო პროგრამები უნგრეთში „Stipendium Hungaricum 2022-2023’’ ფარგლებში 2022-2023 სასწავლო წლისათვის კონკურსის წესით გამოვლინდა გრანტზე ნომინირებული საქართველოს 70 მოქალაქე, ასევე რეზერვი - 17 მოქალაქე;</w:t>
      </w:r>
    </w:p>
    <w:p w14:paraId="483DE5FC"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„სამაგისტრო პროგრამები საფრანგეთში 2022-2023“ ფარგლებში 2022-2023 სასწავლო წლისათვის პროგრამის ფარგლებში კონკურსის წესით გამოვლინდა გრანტზე ნომინირებული საქართველოს 10 მოქალაქე, ასევე რეზერვი - 4 მოქალაქე;</w:t>
      </w:r>
    </w:p>
    <w:p w14:paraId="09ACE0E6"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კონკურსის ფარგლებში მიმდინარე გრანტის მფლობელთათვის დაფინანსდა 22 ბენეფიციარი;</w:t>
      </w:r>
    </w:p>
    <w:p w14:paraId="483C7DB1"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საერთაშორისო სამაგისტრო და სადოქტორო პროგრამის ფარგლებში, იტალიაში, აშშ-ში, ესპანეთში, დიდი ბრიტანეთში, შევედეთში, ნიდერლანდებში, გერმანიაში, ჩეხეთში, ავსტრიაში და ფინეთში  სწავლისა და საყოფაცხოვრებო ხარჯები  დაუფინანსდა 58 სტუდენტს.</w:t>
      </w:r>
    </w:p>
    <w:p w14:paraId="5C4ADE23" w14:textId="77777777" w:rsidR="00224B53" w:rsidRPr="00180341" w:rsidRDefault="00224B53" w:rsidP="00DB446F">
      <w:pPr>
        <w:spacing w:line="240" w:lineRule="auto"/>
        <w:jc w:val="both"/>
        <w:rPr>
          <w:rFonts w:ascii="Sylfaen" w:eastAsia="SimSun" w:hAnsi="Sylfaen" w:cs="Merriweather"/>
          <w:highlight w:val="yellow"/>
        </w:rPr>
      </w:pPr>
    </w:p>
    <w:p w14:paraId="3F38C4EC" w14:textId="77777777" w:rsidR="00224B53" w:rsidRPr="000D7041" w:rsidRDefault="00224B53" w:rsidP="00DB446F">
      <w:pPr>
        <w:pStyle w:val="Heading4"/>
        <w:spacing w:line="240" w:lineRule="auto"/>
        <w:rPr>
          <w:rFonts w:ascii="Sylfaen" w:eastAsia="SimSun" w:hAnsi="Sylfaen" w:cs="Calibri"/>
          <w:i w:val="0"/>
        </w:rPr>
      </w:pPr>
      <w:r w:rsidRPr="000D7041">
        <w:rPr>
          <w:rFonts w:ascii="Sylfaen" w:eastAsia="SimSun" w:hAnsi="Sylfaen" w:cs="Calibri"/>
          <w:i w:val="0"/>
        </w:rPr>
        <w:t xml:space="preserve">4.2.5 </w:t>
      </w:r>
      <w:r w:rsidRPr="000D7041">
        <w:rPr>
          <w:rFonts w:ascii="Sylfaen" w:eastAsia="SimSun" w:hAnsi="Sylfaen" w:cs="Sylfaen"/>
          <w:i w:val="0"/>
        </w:rPr>
        <w:t>უმაღლესი</w:t>
      </w:r>
      <w:r w:rsidRPr="000D7041">
        <w:rPr>
          <w:rFonts w:ascii="Sylfaen" w:eastAsia="SimSun" w:hAnsi="Sylfaen" w:cs="Calibri"/>
          <w:i w:val="0"/>
        </w:rPr>
        <w:t xml:space="preserve"> </w:t>
      </w:r>
      <w:r w:rsidRPr="000D7041">
        <w:rPr>
          <w:rFonts w:ascii="Sylfaen" w:eastAsia="SimSun" w:hAnsi="Sylfaen" w:cs="Sylfaen"/>
          <w:i w:val="0"/>
        </w:rPr>
        <w:t>საგანმანათლებლო</w:t>
      </w:r>
      <w:r w:rsidRPr="000D7041">
        <w:rPr>
          <w:rFonts w:ascii="Sylfaen" w:eastAsia="SimSun" w:hAnsi="Sylfaen" w:cs="Calibri"/>
          <w:i w:val="0"/>
        </w:rPr>
        <w:t xml:space="preserve"> </w:t>
      </w:r>
      <w:r w:rsidRPr="000D7041">
        <w:rPr>
          <w:rFonts w:ascii="Sylfaen" w:eastAsia="SimSun" w:hAnsi="Sylfaen" w:cs="Sylfaen"/>
          <w:i w:val="0"/>
        </w:rPr>
        <w:t>დაწესებულებების</w:t>
      </w:r>
      <w:r w:rsidRPr="000D7041">
        <w:rPr>
          <w:rFonts w:ascii="Sylfaen" w:eastAsia="SimSun" w:hAnsi="Sylfaen" w:cs="Calibri"/>
          <w:i w:val="0"/>
        </w:rPr>
        <w:t xml:space="preserve"> </w:t>
      </w:r>
      <w:r w:rsidRPr="000D7041">
        <w:rPr>
          <w:rFonts w:ascii="Sylfaen" w:eastAsia="SimSun" w:hAnsi="Sylfaen" w:cs="Sylfaen"/>
          <w:i w:val="0"/>
        </w:rPr>
        <w:t>ხელშეწყობა</w:t>
      </w:r>
      <w:r w:rsidRPr="000D7041">
        <w:rPr>
          <w:rFonts w:ascii="Sylfaen" w:eastAsia="SimSun" w:hAnsi="Sylfaen" w:cs="Calibri"/>
          <w:i w:val="0"/>
        </w:rPr>
        <w:t xml:space="preserve"> (</w:t>
      </w:r>
      <w:r w:rsidRPr="000D7041">
        <w:rPr>
          <w:rFonts w:ascii="Sylfaen" w:eastAsia="SimSun" w:hAnsi="Sylfaen" w:cs="Sylfaen"/>
          <w:i w:val="0"/>
        </w:rPr>
        <w:t>პროგრამული</w:t>
      </w:r>
      <w:r w:rsidRPr="000D7041">
        <w:rPr>
          <w:rFonts w:ascii="Sylfaen" w:eastAsia="SimSun" w:hAnsi="Sylfaen" w:cs="Calibri"/>
          <w:i w:val="0"/>
        </w:rPr>
        <w:t xml:space="preserve"> </w:t>
      </w:r>
      <w:r w:rsidRPr="000D7041">
        <w:rPr>
          <w:rFonts w:ascii="Sylfaen" w:eastAsia="SimSun" w:hAnsi="Sylfaen" w:cs="Sylfaen"/>
          <w:i w:val="0"/>
        </w:rPr>
        <w:t>კოდი</w:t>
      </w:r>
      <w:r w:rsidRPr="000D7041">
        <w:rPr>
          <w:rFonts w:ascii="Sylfaen" w:eastAsia="SimSun" w:hAnsi="Sylfaen" w:cs="Calibri"/>
          <w:i w:val="0"/>
        </w:rPr>
        <w:t xml:space="preserve"> 32 04 05)</w:t>
      </w:r>
    </w:p>
    <w:p w14:paraId="7FE77443" w14:textId="77777777" w:rsidR="00224B53" w:rsidRPr="000D7041" w:rsidRDefault="00224B53" w:rsidP="00DB446F">
      <w:pPr>
        <w:pBdr>
          <w:top w:val="nil"/>
          <w:left w:val="nil"/>
          <w:bottom w:val="nil"/>
          <w:right w:val="nil"/>
          <w:between w:val="nil"/>
        </w:pBdr>
        <w:spacing w:line="240" w:lineRule="auto"/>
        <w:ind w:left="1080" w:hanging="360"/>
        <w:jc w:val="both"/>
        <w:rPr>
          <w:rFonts w:ascii="Sylfaen" w:eastAsia="SimSun" w:hAnsi="Sylfaen" w:cs="Calibri"/>
          <w:b/>
          <w:color w:val="000000"/>
        </w:rPr>
      </w:pPr>
    </w:p>
    <w:p w14:paraId="6D642912" w14:textId="77777777" w:rsidR="00224B53" w:rsidRPr="000D7041" w:rsidRDefault="00224B53" w:rsidP="00DB446F">
      <w:pPr>
        <w:spacing w:after="0" w:line="240" w:lineRule="auto"/>
        <w:jc w:val="both"/>
        <w:rPr>
          <w:rFonts w:ascii="Sylfaen" w:hAnsi="Sylfaen"/>
        </w:rPr>
      </w:pPr>
      <w:r w:rsidRPr="000D7041">
        <w:rPr>
          <w:rFonts w:ascii="Sylfaen" w:hAnsi="Sylfaen"/>
        </w:rPr>
        <w:t xml:space="preserve">პროგრამის განმახორციელებელი: </w:t>
      </w:r>
    </w:p>
    <w:p w14:paraId="368885C2"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საქართველოს</w:t>
      </w:r>
      <w:r w:rsidRPr="000D7041">
        <w:rPr>
          <w:rFonts w:ascii="Sylfaen" w:eastAsia="SimSun" w:hAnsi="Sylfaen" w:cs="Calibri"/>
          <w:color w:val="000000"/>
        </w:rPr>
        <w:t xml:space="preserve"> </w:t>
      </w:r>
      <w:r w:rsidRPr="000D7041">
        <w:rPr>
          <w:rFonts w:ascii="Sylfaen" w:eastAsia="SimSun" w:hAnsi="Sylfaen" w:cs="Sylfaen"/>
          <w:color w:val="000000"/>
        </w:rPr>
        <w:t>განათლებისა</w:t>
      </w:r>
      <w:r w:rsidRPr="000D7041">
        <w:rPr>
          <w:rFonts w:ascii="Sylfaen" w:eastAsia="SimSun" w:hAnsi="Sylfaen" w:cs="Calibri"/>
          <w:color w:val="000000"/>
        </w:rPr>
        <w:t xml:space="preserve"> </w:t>
      </w:r>
      <w:r w:rsidRPr="000D7041">
        <w:rPr>
          <w:rFonts w:ascii="Sylfaen" w:eastAsia="SimSun" w:hAnsi="Sylfaen" w:cs="Sylfaen"/>
          <w:color w:val="000000"/>
        </w:rPr>
        <w:t>და</w:t>
      </w:r>
      <w:r w:rsidRPr="000D7041">
        <w:rPr>
          <w:rFonts w:ascii="Sylfaen" w:eastAsia="SimSun" w:hAnsi="Sylfaen" w:cs="Calibri"/>
          <w:color w:val="000000"/>
        </w:rPr>
        <w:t xml:space="preserve"> </w:t>
      </w:r>
      <w:r w:rsidRPr="000D7041">
        <w:rPr>
          <w:rFonts w:ascii="Sylfaen" w:eastAsia="SimSun" w:hAnsi="Sylfaen" w:cs="Sylfaen"/>
          <w:color w:val="000000"/>
        </w:rPr>
        <w:t>მეცნიერების</w:t>
      </w:r>
      <w:r w:rsidRPr="000D7041">
        <w:rPr>
          <w:rFonts w:ascii="Sylfaen" w:eastAsia="SimSun" w:hAnsi="Sylfaen" w:cs="Calibri"/>
          <w:color w:val="000000"/>
        </w:rPr>
        <w:t xml:space="preserve"> </w:t>
      </w:r>
      <w:r w:rsidRPr="000D7041">
        <w:rPr>
          <w:rFonts w:ascii="Sylfaen" w:eastAsia="SimSun" w:hAnsi="Sylfaen" w:cs="Sylfaen"/>
          <w:color w:val="000000"/>
        </w:rPr>
        <w:t>სამინისტრო</w:t>
      </w:r>
      <w:r w:rsidRPr="000D7041">
        <w:rPr>
          <w:rFonts w:ascii="Sylfaen" w:eastAsia="SimSun" w:hAnsi="Sylfaen" w:cs="Calibri"/>
          <w:color w:val="000000"/>
        </w:rPr>
        <w:t>;</w:t>
      </w:r>
    </w:p>
    <w:p w14:paraId="2E8044CF" w14:textId="77777777" w:rsidR="00224B53" w:rsidRPr="000D70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D7041">
        <w:rPr>
          <w:rFonts w:ascii="Sylfaen" w:eastAsia="SimSun" w:hAnsi="Sylfaen" w:cs="Sylfaen"/>
          <w:color w:val="000000"/>
        </w:rPr>
        <w:t>უმაღლესი</w:t>
      </w:r>
      <w:r w:rsidRPr="000D7041">
        <w:rPr>
          <w:rFonts w:ascii="Sylfaen" w:eastAsia="SimSun" w:hAnsi="Sylfaen" w:cs="Calibri"/>
          <w:color w:val="000000"/>
        </w:rPr>
        <w:t xml:space="preserve"> </w:t>
      </w:r>
      <w:r w:rsidRPr="000D7041">
        <w:rPr>
          <w:rFonts w:ascii="Sylfaen" w:eastAsia="SimSun" w:hAnsi="Sylfaen" w:cs="Sylfaen"/>
          <w:color w:val="000000"/>
        </w:rPr>
        <w:t>საგანმანათლებლო</w:t>
      </w:r>
      <w:r w:rsidRPr="000D7041">
        <w:rPr>
          <w:rFonts w:ascii="Sylfaen" w:eastAsia="SimSun" w:hAnsi="Sylfaen" w:cs="Calibri"/>
          <w:color w:val="000000"/>
        </w:rPr>
        <w:t xml:space="preserve"> </w:t>
      </w:r>
      <w:r w:rsidRPr="000D7041">
        <w:rPr>
          <w:rFonts w:ascii="Sylfaen" w:eastAsia="SimSun" w:hAnsi="Sylfaen" w:cs="Sylfaen"/>
          <w:color w:val="000000"/>
        </w:rPr>
        <w:t>დაწესებულებები</w:t>
      </w:r>
      <w:r w:rsidRPr="000D7041">
        <w:rPr>
          <w:rFonts w:ascii="Sylfaen" w:eastAsia="SimSun" w:hAnsi="Sylfaen" w:cs="Calibri"/>
          <w:color w:val="000000"/>
        </w:rPr>
        <w:t>;</w:t>
      </w:r>
    </w:p>
    <w:p w14:paraId="09DC912B" w14:textId="77777777" w:rsidR="00224B53" w:rsidRPr="00180341" w:rsidRDefault="00224B53" w:rsidP="00DB446F">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17B7312C" w14:textId="77777777" w:rsidR="000D7041" w:rsidRPr="000D7041" w:rsidRDefault="000D70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D7041">
        <w:rPr>
          <w:rFonts w:ascii="Sylfaen" w:eastAsiaTheme="minorEastAsia" w:hAnsi="Sylfaen" w:cs="Sylfaen"/>
          <w:bCs/>
          <w:color w:val="000000"/>
          <w:shd w:val="clear" w:color="auto" w:fill="FFFFFF"/>
          <w:lang w:val="ka-GE"/>
        </w:rPr>
        <w:t>საანგარიშო პერიოდში დაფინანსებულ იქნა სსიპ - აკაკი წერეთლის სახელმწიფო უნივერსიტეტისთვის (მუსიკალური განათლების კომპონენტი) და სსიპ - თბილისის სახელმწიფო სამედიცინო უნივერსიტეტისთვის (მიხეილ შენგელიას სახ ელობის ქართული მედიცინის ისტორიის მუზეუმი) გამოყოფილი ასიგნებების ფარგლებში და ასევე, 4 უმაღლესი საგანმანათლებლო დაწესებულების 8 პროექტი.</w:t>
      </w:r>
    </w:p>
    <w:p w14:paraId="0E280A76" w14:textId="77777777" w:rsidR="00C74773" w:rsidRPr="00180341" w:rsidRDefault="00C74773" w:rsidP="00DB446F">
      <w:pPr>
        <w:spacing w:after="0" w:line="240" w:lineRule="auto"/>
        <w:jc w:val="both"/>
        <w:rPr>
          <w:rFonts w:ascii="Sylfaen" w:eastAsiaTheme="minorEastAsia" w:hAnsi="Sylfaen" w:cs="Sylfaen"/>
          <w:bCs/>
          <w:color w:val="000000"/>
          <w:highlight w:val="yellow"/>
          <w:shd w:val="clear" w:color="auto" w:fill="FFFFFF"/>
          <w:lang w:val="ka-GE"/>
        </w:rPr>
      </w:pPr>
    </w:p>
    <w:p w14:paraId="312615BA" w14:textId="77777777" w:rsidR="00224B53" w:rsidRPr="00A219C1" w:rsidRDefault="00224B53" w:rsidP="00DB446F">
      <w:pPr>
        <w:pStyle w:val="Heading2"/>
        <w:shd w:val="clear" w:color="auto" w:fill="FFFFFF"/>
        <w:spacing w:line="240" w:lineRule="auto"/>
        <w:jc w:val="both"/>
        <w:rPr>
          <w:rFonts w:ascii="Sylfaen" w:eastAsia="SimSun" w:hAnsi="Sylfaen" w:cs="Calibri"/>
          <w:color w:val="366091"/>
          <w:sz w:val="22"/>
          <w:szCs w:val="22"/>
        </w:rPr>
      </w:pPr>
      <w:bookmarkStart w:id="11" w:name="_heading=h.1t3h5sf" w:colFirst="0" w:colLast="0"/>
      <w:bookmarkEnd w:id="11"/>
      <w:r w:rsidRPr="00A219C1">
        <w:rPr>
          <w:rFonts w:ascii="Sylfaen" w:eastAsia="SimSun" w:hAnsi="Sylfaen" w:cs="Calibri"/>
          <w:color w:val="366091"/>
          <w:sz w:val="22"/>
          <w:szCs w:val="22"/>
        </w:rPr>
        <w:t xml:space="preserve">4.3 </w:t>
      </w:r>
      <w:r w:rsidRPr="00A219C1">
        <w:rPr>
          <w:rFonts w:ascii="Sylfaen" w:eastAsia="SimSun" w:hAnsi="Sylfaen" w:cs="Sylfaen"/>
          <w:color w:val="366091"/>
          <w:sz w:val="22"/>
          <w:szCs w:val="22"/>
        </w:rPr>
        <w:t>ინფრასტრუქტურის</w:t>
      </w:r>
      <w:r w:rsidRPr="00A219C1">
        <w:rPr>
          <w:rFonts w:ascii="Sylfaen" w:eastAsia="SimSun" w:hAnsi="Sylfaen" w:cs="Calibri"/>
          <w:color w:val="366091"/>
          <w:sz w:val="22"/>
          <w:szCs w:val="22"/>
        </w:rPr>
        <w:t xml:space="preserve"> </w:t>
      </w:r>
      <w:r w:rsidRPr="00A219C1">
        <w:rPr>
          <w:rFonts w:ascii="Sylfaen" w:eastAsia="SimSun" w:hAnsi="Sylfaen" w:cs="Sylfaen"/>
          <w:color w:val="366091"/>
          <w:sz w:val="22"/>
          <w:szCs w:val="22"/>
        </w:rPr>
        <w:t>განვითარება</w:t>
      </w:r>
      <w:r w:rsidRPr="00A219C1">
        <w:rPr>
          <w:rFonts w:ascii="Sylfaen" w:eastAsia="SimSun" w:hAnsi="Sylfaen" w:cs="Calibri"/>
          <w:color w:val="366091"/>
          <w:sz w:val="22"/>
          <w:szCs w:val="22"/>
        </w:rPr>
        <w:t xml:space="preserve"> (</w:t>
      </w:r>
      <w:r w:rsidRPr="00A219C1">
        <w:rPr>
          <w:rFonts w:ascii="Sylfaen" w:eastAsia="SimSun" w:hAnsi="Sylfaen" w:cs="Sylfaen"/>
          <w:color w:val="366091"/>
          <w:sz w:val="22"/>
          <w:szCs w:val="22"/>
        </w:rPr>
        <w:t>პროგრამული</w:t>
      </w:r>
      <w:r w:rsidRPr="00A219C1">
        <w:rPr>
          <w:rFonts w:ascii="Sylfaen" w:eastAsia="SimSun" w:hAnsi="Sylfaen" w:cs="Calibri"/>
          <w:color w:val="366091"/>
          <w:sz w:val="22"/>
          <w:szCs w:val="22"/>
        </w:rPr>
        <w:t xml:space="preserve"> </w:t>
      </w:r>
      <w:r w:rsidRPr="00A219C1">
        <w:rPr>
          <w:rFonts w:ascii="Sylfaen" w:eastAsia="SimSun" w:hAnsi="Sylfaen" w:cs="Sylfaen"/>
          <w:color w:val="366091"/>
          <w:sz w:val="22"/>
          <w:szCs w:val="22"/>
        </w:rPr>
        <w:t>კოდი</w:t>
      </w:r>
      <w:r w:rsidRPr="00A219C1">
        <w:rPr>
          <w:rFonts w:ascii="Sylfaen" w:eastAsia="SimSun" w:hAnsi="Sylfaen" w:cs="Calibri"/>
          <w:color w:val="366091"/>
          <w:sz w:val="22"/>
          <w:szCs w:val="22"/>
        </w:rPr>
        <w:t xml:space="preserve"> 32 07)</w:t>
      </w:r>
    </w:p>
    <w:p w14:paraId="1D1C57A4" w14:textId="77777777" w:rsidR="00224B53" w:rsidRPr="00A219C1" w:rsidRDefault="00224B53" w:rsidP="00DB446F">
      <w:pPr>
        <w:pBdr>
          <w:top w:val="nil"/>
          <w:left w:val="nil"/>
          <w:bottom w:val="nil"/>
          <w:right w:val="nil"/>
          <w:between w:val="nil"/>
        </w:pBdr>
        <w:spacing w:line="240" w:lineRule="auto"/>
        <w:jc w:val="both"/>
        <w:rPr>
          <w:rFonts w:ascii="Sylfaen" w:eastAsia="SimSun" w:hAnsi="Sylfaen" w:cs="Calibri"/>
          <w:b/>
          <w:color w:val="000000"/>
        </w:rPr>
      </w:pPr>
    </w:p>
    <w:p w14:paraId="635AE499" w14:textId="77777777" w:rsidR="00224B53" w:rsidRPr="00A219C1" w:rsidRDefault="00224B53" w:rsidP="00DB446F">
      <w:pPr>
        <w:spacing w:after="0" w:line="240" w:lineRule="auto"/>
        <w:jc w:val="both"/>
        <w:rPr>
          <w:rFonts w:ascii="Sylfaen" w:hAnsi="Sylfaen"/>
        </w:rPr>
      </w:pPr>
      <w:r w:rsidRPr="00A219C1">
        <w:rPr>
          <w:rFonts w:ascii="Sylfaen" w:hAnsi="Sylfaen"/>
        </w:rPr>
        <w:t>პროგრამის განმახორციელებელი:</w:t>
      </w:r>
    </w:p>
    <w:p w14:paraId="3100C05D" w14:textId="77777777" w:rsidR="00224B53" w:rsidRPr="00A219C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219C1">
        <w:rPr>
          <w:rFonts w:ascii="Sylfaen" w:eastAsia="SimSun" w:hAnsi="Sylfaen" w:cs="Sylfaen"/>
          <w:color w:val="000000"/>
        </w:rPr>
        <w:t>საქართველოს</w:t>
      </w:r>
      <w:r w:rsidRPr="00A219C1">
        <w:rPr>
          <w:rFonts w:ascii="Sylfaen" w:eastAsia="SimSun" w:hAnsi="Sylfaen" w:cs="Calibri"/>
          <w:color w:val="000000"/>
        </w:rPr>
        <w:t xml:space="preserve"> </w:t>
      </w:r>
      <w:r w:rsidRPr="00A219C1">
        <w:rPr>
          <w:rFonts w:ascii="Sylfaen" w:eastAsia="SimSun" w:hAnsi="Sylfaen" w:cs="Sylfaen"/>
          <w:color w:val="000000"/>
        </w:rPr>
        <w:t>განათლებისა</w:t>
      </w:r>
      <w:r w:rsidRPr="00A219C1">
        <w:rPr>
          <w:rFonts w:ascii="Sylfaen" w:eastAsia="SimSun" w:hAnsi="Sylfaen" w:cs="Calibri"/>
          <w:color w:val="000000"/>
        </w:rPr>
        <w:t xml:space="preserve"> </w:t>
      </w:r>
      <w:r w:rsidRPr="00A219C1">
        <w:rPr>
          <w:rFonts w:ascii="Sylfaen" w:eastAsia="SimSun" w:hAnsi="Sylfaen" w:cs="Sylfaen"/>
          <w:color w:val="000000"/>
        </w:rPr>
        <w:t>და</w:t>
      </w:r>
      <w:r w:rsidRPr="00A219C1">
        <w:rPr>
          <w:rFonts w:ascii="Sylfaen" w:eastAsia="SimSun" w:hAnsi="Sylfaen" w:cs="Calibri"/>
          <w:color w:val="000000"/>
        </w:rPr>
        <w:t xml:space="preserve"> </w:t>
      </w:r>
      <w:r w:rsidRPr="00A219C1">
        <w:rPr>
          <w:rFonts w:ascii="Sylfaen" w:eastAsia="SimSun" w:hAnsi="Sylfaen" w:cs="Sylfaen"/>
          <w:color w:val="000000"/>
        </w:rPr>
        <w:t>მეცნიერების</w:t>
      </w:r>
      <w:r w:rsidRPr="00A219C1">
        <w:rPr>
          <w:rFonts w:ascii="Sylfaen" w:eastAsia="SimSun" w:hAnsi="Sylfaen" w:cs="Calibri"/>
          <w:color w:val="000000"/>
        </w:rPr>
        <w:t xml:space="preserve"> </w:t>
      </w:r>
      <w:r w:rsidRPr="00A219C1">
        <w:rPr>
          <w:rFonts w:ascii="Sylfaen" w:eastAsia="SimSun" w:hAnsi="Sylfaen" w:cs="Sylfaen"/>
          <w:color w:val="000000"/>
        </w:rPr>
        <w:t>სამინისტრო</w:t>
      </w:r>
      <w:r w:rsidRPr="00A219C1">
        <w:rPr>
          <w:rFonts w:ascii="Sylfaen" w:eastAsia="SimSun" w:hAnsi="Sylfaen" w:cs="Calibri"/>
          <w:color w:val="000000"/>
        </w:rPr>
        <w:t>;</w:t>
      </w:r>
    </w:p>
    <w:p w14:paraId="04E07027" w14:textId="77777777" w:rsidR="00224B53" w:rsidRPr="00A219C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219C1">
        <w:rPr>
          <w:rFonts w:ascii="Sylfaen" w:eastAsia="SimSun" w:hAnsi="Sylfaen" w:cs="Sylfaen"/>
          <w:color w:val="000000"/>
        </w:rPr>
        <w:t>სსიპ</w:t>
      </w:r>
      <w:r w:rsidRPr="00A219C1">
        <w:rPr>
          <w:rFonts w:ascii="Sylfaen" w:eastAsia="SimSun" w:hAnsi="Sylfaen" w:cs="Calibri"/>
          <w:color w:val="000000"/>
        </w:rPr>
        <w:t xml:space="preserve"> - </w:t>
      </w:r>
      <w:r w:rsidRPr="00A219C1">
        <w:rPr>
          <w:rFonts w:ascii="Sylfaen" w:eastAsia="SimSun" w:hAnsi="Sylfaen" w:cs="Sylfaen"/>
          <w:color w:val="000000"/>
        </w:rPr>
        <w:t>საგანმანათლებლო</w:t>
      </w:r>
      <w:r w:rsidRPr="00A219C1">
        <w:rPr>
          <w:rFonts w:ascii="Sylfaen" w:eastAsia="SimSun" w:hAnsi="Sylfaen" w:cs="Calibri"/>
          <w:color w:val="000000"/>
        </w:rPr>
        <w:t xml:space="preserve"> </w:t>
      </w:r>
      <w:r w:rsidRPr="00A219C1">
        <w:rPr>
          <w:rFonts w:ascii="Sylfaen" w:eastAsia="SimSun" w:hAnsi="Sylfaen" w:cs="Sylfaen"/>
          <w:color w:val="000000"/>
        </w:rPr>
        <w:t>და</w:t>
      </w:r>
      <w:r w:rsidRPr="00A219C1">
        <w:rPr>
          <w:rFonts w:ascii="Sylfaen" w:eastAsia="SimSun" w:hAnsi="Sylfaen" w:cs="Calibri"/>
          <w:color w:val="000000"/>
        </w:rPr>
        <w:t xml:space="preserve"> </w:t>
      </w:r>
      <w:r w:rsidRPr="00A219C1">
        <w:rPr>
          <w:rFonts w:ascii="Sylfaen" w:eastAsia="SimSun" w:hAnsi="Sylfaen" w:cs="Sylfaen"/>
          <w:color w:val="000000"/>
        </w:rPr>
        <w:t>სამეცნიერო</w:t>
      </w:r>
      <w:r w:rsidRPr="00A219C1">
        <w:rPr>
          <w:rFonts w:ascii="Sylfaen" w:eastAsia="SimSun" w:hAnsi="Sylfaen" w:cs="Calibri"/>
          <w:color w:val="000000"/>
        </w:rPr>
        <w:t xml:space="preserve"> </w:t>
      </w:r>
      <w:r w:rsidRPr="00A219C1">
        <w:rPr>
          <w:rFonts w:ascii="Sylfaen" w:eastAsia="SimSun" w:hAnsi="Sylfaen" w:cs="Sylfaen"/>
          <w:color w:val="000000"/>
        </w:rPr>
        <w:t>ინფრასტრუქტურის</w:t>
      </w:r>
      <w:r w:rsidRPr="00A219C1">
        <w:rPr>
          <w:rFonts w:ascii="Sylfaen" w:eastAsia="SimSun" w:hAnsi="Sylfaen" w:cs="Calibri"/>
          <w:color w:val="000000"/>
        </w:rPr>
        <w:t xml:space="preserve"> </w:t>
      </w:r>
      <w:r w:rsidRPr="00A219C1">
        <w:rPr>
          <w:rFonts w:ascii="Sylfaen" w:eastAsia="SimSun" w:hAnsi="Sylfaen" w:cs="Sylfaen"/>
          <w:color w:val="000000"/>
        </w:rPr>
        <w:t>განვითარების</w:t>
      </w:r>
      <w:r w:rsidRPr="00A219C1">
        <w:rPr>
          <w:rFonts w:ascii="Sylfaen" w:eastAsia="SimSun" w:hAnsi="Sylfaen" w:cs="Calibri"/>
          <w:color w:val="000000"/>
        </w:rPr>
        <w:t xml:space="preserve"> </w:t>
      </w:r>
      <w:r w:rsidRPr="00A219C1">
        <w:rPr>
          <w:rFonts w:ascii="Sylfaen" w:eastAsia="SimSun" w:hAnsi="Sylfaen" w:cs="Sylfaen"/>
          <w:color w:val="000000"/>
        </w:rPr>
        <w:t>სააგენტო</w:t>
      </w:r>
      <w:r w:rsidRPr="00A219C1">
        <w:rPr>
          <w:rFonts w:ascii="Sylfaen" w:eastAsia="SimSun" w:hAnsi="Sylfaen" w:cs="Calibri"/>
          <w:color w:val="000000"/>
        </w:rPr>
        <w:t>;</w:t>
      </w:r>
    </w:p>
    <w:p w14:paraId="313B3CC5" w14:textId="77777777" w:rsidR="00224B53" w:rsidRPr="00A219C1" w:rsidRDefault="00224B53" w:rsidP="00DB446F">
      <w:pPr>
        <w:pBdr>
          <w:top w:val="nil"/>
          <w:left w:val="nil"/>
          <w:bottom w:val="nil"/>
          <w:right w:val="nil"/>
          <w:between w:val="nil"/>
        </w:pBdr>
        <w:spacing w:line="240" w:lineRule="auto"/>
        <w:rPr>
          <w:rFonts w:ascii="Sylfaen" w:eastAsia="SimSun" w:hAnsi="Sylfaen" w:cs="Calibri"/>
          <w:color w:val="000000"/>
        </w:rPr>
      </w:pPr>
    </w:p>
    <w:p w14:paraId="489718AC" w14:textId="77777777" w:rsidR="00224B53" w:rsidRPr="00A219C1" w:rsidRDefault="00224B53" w:rsidP="00DB446F">
      <w:pPr>
        <w:pStyle w:val="Heading4"/>
        <w:spacing w:line="240" w:lineRule="auto"/>
        <w:rPr>
          <w:rFonts w:ascii="Sylfaen" w:eastAsia="SimSun" w:hAnsi="Sylfaen" w:cs="Calibri"/>
          <w:i w:val="0"/>
        </w:rPr>
      </w:pPr>
      <w:r w:rsidRPr="00A219C1">
        <w:rPr>
          <w:rFonts w:ascii="Sylfaen" w:eastAsia="SimSun" w:hAnsi="Sylfaen" w:cs="Calibri"/>
          <w:i w:val="0"/>
        </w:rPr>
        <w:lastRenderedPageBreak/>
        <w:t xml:space="preserve">4.3.1 </w:t>
      </w:r>
      <w:r w:rsidRPr="00A219C1">
        <w:rPr>
          <w:rFonts w:ascii="Sylfaen" w:eastAsia="SimSun" w:hAnsi="Sylfaen" w:cs="Sylfaen"/>
          <w:i w:val="0"/>
        </w:rPr>
        <w:t>ზოგადსაგანმანათლებლო</w:t>
      </w:r>
      <w:r w:rsidRPr="00A219C1">
        <w:rPr>
          <w:rFonts w:ascii="Sylfaen" w:eastAsia="SimSun" w:hAnsi="Sylfaen" w:cs="Calibri"/>
          <w:i w:val="0"/>
        </w:rPr>
        <w:t xml:space="preserve"> </w:t>
      </w:r>
      <w:r w:rsidRPr="00A219C1">
        <w:rPr>
          <w:rFonts w:ascii="Sylfaen" w:eastAsia="SimSun" w:hAnsi="Sylfaen" w:cs="Sylfaen"/>
          <w:i w:val="0"/>
        </w:rPr>
        <w:t>დაწესებულებების</w:t>
      </w:r>
      <w:r w:rsidRPr="00A219C1">
        <w:rPr>
          <w:rFonts w:ascii="Sylfaen" w:eastAsia="SimSun" w:hAnsi="Sylfaen" w:cs="Calibri"/>
          <w:i w:val="0"/>
        </w:rPr>
        <w:t xml:space="preserve"> </w:t>
      </w:r>
      <w:r w:rsidRPr="00A219C1">
        <w:rPr>
          <w:rFonts w:ascii="Sylfaen" w:eastAsia="SimSun" w:hAnsi="Sylfaen" w:cs="Sylfaen"/>
          <w:i w:val="0"/>
        </w:rPr>
        <w:t>ინფრასტრუქტურის</w:t>
      </w:r>
      <w:r w:rsidRPr="00A219C1">
        <w:rPr>
          <w:rFonts w:ascii="Sylfaen" w:eastAsia="SimSun" w:hAnsi="Sylfaen" w:cs="Calibri"/>
          <w:i w:val="0"/>
        </w:rPr>
        <w:t xml:space="preserve"> </w:t>
      </w:r>
      <w:r w:rsidRPr="00A219C1">
        <w:rPr>
          <w:rFonts w:ascii="Sylfaen" w:eastAsia="SimSun" w:hAnsi="Sylfaen" w:cs="Sylfaen"/>
          <w:i w:val="0"/>
        </w:rPr>
        <w:t>განვითარება</w:t>
      </w:r>
      <w:r w:rsidRPr="00A219C1">
        <w:rPr>
          <w:rFonts w:ascii="Sylfaen" w:eastAsia="SimSun" w:hAnsi="Sylfaen" w:cs="Calibri"/>
          <w:i w:val="0"/>
        </w:rPr>
        <w:t xml:space="preserve"> (</w:t>
      </w:r>
      <w:r w:rsidRPr="00A219C1">
        <w:rPr>
          <w:rFonts w:ascii="Sylfaen" w:eastAsia="SimSun" w:hAnsi="Sylfaen" w:cs="Sylfaen"/>
          <w:i w:val="0"/>
        </w:rPr>
        <w:t>პროგრამული</w:t>
      </w:r>
      <w:r w:rsidRPr="00A219C1">
        <w:rPr>
          <w:rFonts w:ascii="Sylfaen" w:eastAsia="SimSun" w:hAnsi="Sylfaen" w:cs="Calibri"/>
          <w:i w:val="0"/>
        </w:rPr>
        <w:t xml:space="preserve"> </w:t>
      </w:r>
      <w:r w:rsidRPr="00A219C1">
        <w:rPr>
          <w:rFonts w:ascii="Sylfaen" w:eastAsia="SimSun" w:hAnsi="Sylfaen" w:cs="Sylfaen"/>
          <w:i w:val="0"/>
        </w:rPr>
        <w:t>კოდი</w:t>
      </w:r>
      <w:r w:rsidRPr="00A219C1">
        <w:rPr>
          <w:rFonts w:ascii="Sylfaen" w:eastAsia="SimSun" w:hAnsi="Sylfaen" w:cs="Calibri"/>
          <w:i w:val="0"/>
        </w:rPr>
        <w:t xml:space="preserve"> 32 07 01)</w:t>
      </w:r>
    </w:p>
    <w:p w14:paraId="679A66C8" w14:textId="77777777" w:rsidR="00224B53" w:rsidRPr="00A219C1" w:rsidRDefault="00224B53" w:rsidP="00DB446F">
      <w:pPr>
        <w:spacing w:line="240" w:lineRule="auto"/>
        <w:rPr>
          <w:rFonts w:ascii="Sylfaen" w:eastAsia="SimSun" w:hAnsi="Sylfaen" w:cs="Calibri"/>
        </w:rPr>
      </w:pPr>
    </w:p>
    <w:p w14:paraId="296600DE" w14:textId="77777777" w:rsidR="00224B53" w:rsidRPr="00A219C1" w:rsidRDefault="00224B53" w:rsidP="00DB446F">
      <w:pPr>
        <w:spacing w:after="0" w:line="240" w:lineRule="auto"/>
        <w:jc w:val="both"/>
        <w:rPr>
          <w:rFonts w:ascii="Sylfaen" w:hAnsi="Sylfaen"/>
        </w:rPr>
      </w:pPr>
      <w:r w:rsidRPr="00A219C1">
        <w:rPr>
          <w:rFonts w:ascii="Sylfaen" w:hAnsi="Sylfaen"/>
        </w:rPr>
        <w:t>პროგრამის განმახორციელებელი:</w:t>
      </w:r>
    </w:p>
    <w:p w14:paraId="493C01F1" w14:textId="77777777" w:rsidR="00224B53" w:rsidRPr="00A219C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219C1">
        <w:rPr>
          <w:rFonts w:ascii="Sylfaen" w:eastAsia="SimSun" w:hAnsi="Sylfaen" w:cs="Sylfaen"/>
          <w:color w:val="000000"/>
        </w:rPr>
        <w:t>სსიპ</w:t>
      </w:r>
      <w:r w:rsidRPr="00A219C1">
        <w:rPr>
          <w:rFonts w:ascii="Sylfaen" w:eastAsia="SimSun" w:hAnsi="Sylfaen" w:cs="Calibri"/>
          <w:color w:val="000000"/>
        </w:rPr>
        <w:t xml:space="preserve"> - </w:t>
      </w:r>
      <w:r w:rsidRPr="00A219C1">
        <w:rPr>
          <w:rFonts w:ascii="Sylfaen" w:eastAsia="SimSun" w:hAnsi="Sylfaen" w:cs="Sylfaen"/>
          <w:color w:val="000000"/>
        </w:rPr>
        <w:t>საგანმანათლებლო</w:t>
      </w:r>
      <w:r w:rsidRPr="00A219C1">
        <w:rPr>
          <w:rFonts w:ascii="Sylfaen" w:eastAsia="SimSun" w:hAnsi="Sylfaen" w:cs="Calibri"/>
          <w:color w:val="000000"/>
        </w:rPr>
        <w:t xml:space="preserve"> </w:t>
      </w:r>
      <w:r w:rsidRPr="00A219C1">
        <w:rPr>
          <w:rFonts w:ascii="Sylfaen" w:eastAsia="SimSun" w:hAnsi="Sylfaen" w:cs="Sylfaen"/>
          <w:color w:val="000000"/>
        </w:rPr>
        <w:t>და</w:t>
      </w:r>
      <w:r w:rsidRPr="00A219C1">
        <w:rPr>
          <w:rFonts w:ascii="Sylfaen" w:eastAsia="SimSun" w:hAnsi="Sylfaen" w:cs="Calibri"/>
          <w:color w:val="000000"/>
        </w:rPr>
        <w:t xml:space="preserve"> </w:t>
      </w:r>
      <w:r w:rsidRPr="00A219C1">
        <w:rPr>
          <w:rFonts w:ascii="Sylfaen" w:eastAsia="SimSun" w:hAnsi="Sylfaen" w:cs="Sylfaen"/>
          <w:color w:val="000000"/>
        </w:rPr>
        <w:t>სამეცნიერო</w:t>
      </w:r>
      <w:r w:rsidRPr="00A219C1">
        <w:rPr>
          <w:rFonts w:ascii="Sylfaen" w:eastAsia="SimSun" w:hAnsi="Sylfaen" w:cs="Calibri"/>
          <w:color w:val="000000"/>
        </w:rPr>
        <w:t xml:space="preserve"> </w:t>
      </w:r>
      <w:r w:rsidRPr="00A219C1">
        <w:rPr>
          <w:rFonts w:ascii="Sylfaen" w:eastAsia="SimSun" w:hAnsi="Sylfaen" w:cs="Sylfaen"/>
          <w:color w:val="000000"/>
        </w:rPr>
        <w:t>ინფრასტრუქტურის</w:t>
      </w:r>
      <w:r w:rsidRPr="00A219C1">
        <w:rPr>
          <w:rFonts w:ascii="Sylfaen" w:eastAsia="SimSun" w:hAnsi="Sylfaen" w:cs="Calibri"/>
          <w:color w:val="000000"/>
        </w:rPr>
        <w:t xml:space="preserve"> </w:t>
      </w:r>
      <w:r w:rsidRPr="00A219C1">
        <w:rPr>
          <w:rFonts w:ascii="Sylfaen" w:eastAsia="SimSun" w:hAnsi="Sylfaen" w:cs="Sylfaen"/>
          <w:color w:val="000000"/>
        </w:rPr>
        <w:t>განვითარების</w:t>
      </w:r>
      <w:r w:rsidRPr="00A219C1">
        <w:rPr>
          <w:rFonts w:ascii="Sylfaen" w:eastAsia="SimSun" w:hAnsi="Sylfaen" w:cs="Calibri"/>
          <w:color w:val="000000"/>
        </w:rPr>
        <w:t xml:space="preserve"> </w:t>
      </w:r>
      <w:r w:rsidRPr="00A219C1">
        <w:rPr>
          <w:rFonts w:ascii="Sylfaen" w:eastAsia="SimSun" w:hAnsi="Sylfaen" w:cs="Sylfaen"/>
          <w:color w:val="000000"/>
        </w:rPr>
        <w:t>სააგენტო</w:t>
      </w:r>
    </w:p>
    <w:p w14:paraId="1E23445C" w14:textId="77777777" w:rsidR="00224B53" w:rsidRPr="00180341" w:rsidRDefault="00224B53" w:rsidP="00DB446F">
      <w:pPr>
        <w:pBdr>
          <w:top w:val="nil"/>
          <w:left w:val="nil"/>
          <w:bottom w:val="nil"/>
          <w:right w:val="nil"/>
          <w:between w:val="nil"/>
        </w:pBdr>
        <w:spacing w:line="240" w:lineRule="auto"/>
        <w:ind w:left="1080" w:hanging="360"/>
        <w:jc w:val="both"/>
        <w:rPr>
          <w:rFonts w:ascii="Sylfaen" w:eastAsia="SimSun" w:hAnsi="Sylfaen" w:cs="Calibri"/>
          <w:b/>
          <w:color w:val="000000"/>
          <w:highlight w:val="yellow"/>
        </w:rPr>
      </w:pPr>
    </w:p>
    <w:p w14:paraId="2914F7DB"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დასრულებულია სსიპ - ქ. თბილისის N86 საჯარო სკოლის მშენებლობა, 91 საჯარო სკოლის ნაწილობრივი სარეაბილიტაციო (სახურავის, გარე სპორტული მოედნის, საკლასო ოთახების და სხვა)  და სსიპ - ვანის მუნიციპალიტეტის სოფელ ინაშაურის საჯარო სკოლის სრული სარეაბილიტაციო სამუშაოები;</w:t>
      </w:r>
    </w:p>
    <w:p w14:paraId="247555C4"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მომზადდა საპროექტო-სახარჯთაღრიცხვო დოკუმენტაცია 74 საჯარო სკოლის სარეაბილიტაციო სამუშაოების განხორციელების მიზნით;</w:t>
      </w:r>
    </w:p>
    <w:p w14:paraId="44680570"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დაიწყო აღმოსავლეთ პარტნიორობის ევროპული სკოლის სამშენებლო ტერიტორიის მოწყობის, სამტრედიის მუნიციპალიტეტის სოფელ ნაბაკევში ახალი სკოლის , სსიპ - ქალაქ გორის N11 საჯარო სკოლის, სსიპ - მალხაზ აბაშიძის სახელობის ხონის მუნიციპალიტეტის სოფელ ჩაის მეურნეობის საჯარო სკოლის, ადიგენის მუნიციპალიტეტის სოფელ აბასთუმანში საჯარო სკოლის, სსიპ - დედოფლისწყაროს მუნიციპალიტეტის სოფელ ოზაანის საჯარო სკოლის, სსიპ - ქ. ტყიბულის N7 საჯარო სკოლისა და სსიპ - ქ. თბილისის N138 საჯარო სკოლის სამშენებლო სამუშაოები;</w:t>
      </w:r>
    </w:p>
    <w:p w14:paraId="65A56D3B"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2" w:name="_Hlk116321421"/>
      <w:r w:rsidRPr="00A219C1">
        <w:rPr>
          <w:rFonts w:ascii="Sylfaen" w:eastAsiaTheme="minorEastAsia" w:hAnsi="Sylfaen" w:cs="Sylfaen"/>
          <w:bCs/>
          <w:color w:val="000000"/>
          <w:shd w:val="clear" w:color="auto" w:fill="FFFFFF"/>
          <w:lang w:val="ka-GE"/>
        </w:rPr>
        <w:t>დაიწყო სსიპ - გორის მუნიციპალიტეტის სოფელ მეჯვრისხევის საჯარო სკოლის, სსიპ - გარდაბნის მუნიციპალიტეტის სოფელ მარტყოფის N1  საჯარო სკოლის, სსიპ - ქ. თბილისის N171, N160, N190-ე საჯარო სკოლების, სსიპ - გარდაბანის მუნიციპალიტეტის სოფელ სართიჭალის №2 საჯარო სკოლის პირველი და სოფელ სართიჭალის №2 საჯარო სკოლის მეორე კორპუსის, სსიპ - ქ. რუსთავის N18 და N22 საჯარო სკოლების სრული სარეაბილიტაციო, აფენის საჯარო სკოლის  და სხვა საჯარო სკოლების რეაბილიტაციის მიზნით სამუშაოები;</w:t>
      </w:r>
    </w:p>
    <w:bookmarkEnd w:id="12"/>
    <w:p w14:paraId="165C5E95"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158 საჯარო სკოლაში დარიგებულია მერხები და 25 საჯარო სკოლისთვის გადაცემულია საოფისე ავეჯი, ასევე 92 საჯარო სკოლაში დამონტაჟებულია ფარდა-ჟალუზები ;</w:t>
      </w:r>
    </w:p>
    <w:p w14:paraId="70A52E0D"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822 საჯარო სკოლისთვის გადასაცემად შესყიდულია სამედიცინო კაბინეტის ინვენტარი და დარიგებულია 794 კომპლექტი;</w:t>
      </w:r>
    </w:p>
    <w:p w14:paraId="0BE4A435"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შესყიდულია 90 საჯარო სკოლისათვის საჭირო სხვადასხვა დასახელების საოფისე და 117 საჯარო სკოლისთვის სამზარეულოს ავეჯი. ამასთან, სამზარეულოს ავეჯი სრულად დარიგებულია, ხოლო საოფისე ავეჯი დარიგდა 50 საჯარო სკოლაში;</w:t>
      </w:r>
    </w:p>
    <w:p w14:paraId="5D7C45EA"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დაფინანსებულია 129 საჯარო სკოლა ნაწილობრივ სარეაბილიტაციო სამუშაოების განხორციელებისა და ინვენტარით აღჭურვის მიზნით;</w:t>
      </w:r>
    </w:p>
    <w:p w14:paraId="039318D9"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 xml:space="preserve">შესყიდულია 5 700 ერთეული დაფა საჯარო სკოლებისთვის გადასაცემად,  დარიგებულია  5 555  ერთეული; </w:t>
      </w:r>
    </w:p>
    <w:p w14:paraId="3D2CF375"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შეძენილ იქნა და გადაცემულია სსიპ - ქალაქ წალკის N2, სსიპ - წალკის მუნიციპალიტეტის სოფელ კოხტის, სსიპ - თერჯოლის მუნიციპალიტეტის სოფელ რუფოთის და სსიპ - ტყიბულის მუნიციპალიტეტის სოფელ ცუცხვათის საჯარო სკოლებისათვის რეალურ-ვირტუალური ლაბორატორიები;</w:t>
      </w:r>
    </w:p>
    <w:p w14:paraId="008492F2"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შესყიდულია  230 ერთეული ცალი სტანდარტული პორტაბელური კომპიუტერი (ლეპტოპი) და  გადაცემულია 210 ერთეული  სსიპ - მიხეილ გრუშევსკის სახელობის ქალაქ თბილისის N41 საჯარო სკოლისათვის;</w:t>
      </w:r>
    </w:p>
    <w:p w14:paraId="7905ED4E"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დაწყებულია ღონისძიებები საქართველოს საჯარო სკოლებისათვის საჭირო სადემონსტრაციო ჭადრაკის დაფების, 50 000 ერთეული მერხისა და სკამის და რაგბისთვის საჭირო სპორტული აღჭურვილობისა და ინვენტარის შესყიდვის მიზნით;</w:t>
      </w:r>
    </w:p>
    <w:p w14:paraId="736DCDA8" w14:textId="45DE7408"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lastRenderedPageBreak/>
        <w:t>შესყიდულია და გადაცემულია 66 ერთეული პროექტორი 59 საჯარო სკოლისათვის.</w:t>
      </w:r>
    </w:p>
    <w:p w14:paraId="18C3C75E" w14:textId="77777777" w:rsidR="00224B53" w:rsidRPr="00180341" w:rsidRDefault="00224B53" w:rsidP="00DB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highlight w:val="yellow"/>
        </w:rPr>
      </w:pPr>
      <w:r w:rsidRPr="00180341" w:rsidDel="00B14705">
        <w:rPr>
          <w:rFonts w:ascii="Sylfaen" w:eastAsia="SimSun" w:hAnsi="Sylfaen"/>
          <w:highlight w:val="yellow"/>
        </w:rPr>
        <w:t xml:space="preserve"> </w:t>
      </w:r>
    </w:p>
    <w:p w14:paraId="29C41F14" w14:textId="77777777" w:rsidR="00224B53" w:rsidRPr="00A219C1" w:rsidRDefault="00224B53" w:rsidP="00DB446F">
      <w:pPr>
        <w:pStyle w:val="Heading4"/>
        <w:spacing w:line="240" w:lineRule="auto"/>
        <w:jc w:val="both"/>
        <w:rPr>
          <w:rFonts w:ascii="Sylfaen" w:eastAsia="SimSun" w:hAnsi="Sylfaen" w:cs="Calibri"/>
          <w:i w:val="0"/>
        </w:rPr>
      </w:pPr>
      <w:r w:rsidRPr="00A219C1">
        <w:rPr>
          <w:rFonts w:ascii="Sylfaen" w:eastAsia="SimSun" w:hAnsi="Sylfaen" w:cs="Calibri"/>
          <w:i w:val="0"/>
        </w:rPr>
        <w:t xml:space="preserve">4.3.2 </w:t>
      </w:r>
      <w:r w:rsidRPr="00A219C1">
        <w:rPr>
          <w:rFonts w:ascii="Sylfaen" w:eastAsia="SimSun" w:hAnsi="Sylfaen" w:cs="Sylfaen"/>
          <w:i w:val="0"/>
        </w:rPr>
        <w:t>პროფესიული</w:t>
      </w:r>
      <w:r w:rsidRPr="00A219C1">
        <w:rPr>
          <w:rFonts w:ascii="Sylfaen" w:eastAsia="SimSun" w:hAnsi="Sylfaen" w:cs="Calibri"/>
          <w:i w:val="0"/>
        </w:rPr>
        <w:t xml:space="preserve"> </w:t>
      </w:r>
      <w:r w:rsidRPr="00A219C1">
        <w:rPr>
          <w:rFonts w:ascii="Sylfaen" w:eastAsia="SimSun" w:hAnsi="Sylfaen" w:cs="Sylfaen"/>
          <w:i w:val="0"/>
        </w:rPr>
        <w:t>საგანმანათლებლო</w:t>
      </w:r>
      <w:r w:rsidRPr="00A219C1">
        <w:rPr>
          <w:rFonts w:ascii="Sylfaen" w:eastAsia="SimSun" w:hAnsi="Sylfaen" w:cs="Calibri"/>
          <w:i w:val="0"/>
        </w:rPr>
        <w:t xml:space="preserve"> </w:t>
      </w:r>
      <w:r w:rsidRPr="00A219C1">
        <w:rPr>
          <w:rFonts w:ascii="Sylfaen" w:eastAsia="SimSun" w:hAnsi="Sylfaen" w:cs="Sylfaen"/>
          <w:i w:val="0"/>
        </w:rPr>
        <w:t>დაწესებულებების</w:t>
      </w:r>
      <w:r w:rsidRPr="00A219C1">
        <w:rPr>
          <w:rFonts w:ascii="Sylfaen" w:eastAsia="SimSun" w:hAnsi="Sylfaen" w:cs="Calibri"/>
          <w:i w:val="0"/>
        </w:rPr>
        <w:t xml:space="preserve"> </w:t>
      </w:r>
      <w:r w:rsidRPr="00A219C1">
        <w:rPr>
          <w:rFonts w:ascii="Sylfaen" w:eastAsia="SimSun" w:hAnsi="Sylfaen" w:cs="Sylfaen"/>
          <w:i w:val="0"/>
        </w:rPr>
        <w:t>ინფრასტრუქტურის</w:t>
      </w:r>
      <w:r w:rsidRPr="00A219C1">
        <w:rPr>
          <w:rFonts w:ascii="Sylfaen" w:eastAsia="SimSun" w:hAnsi="Sylfaen" w:cs="Calibri"/>
          <w:i w:val="0"/>
        </w:rPr>
        <w:t xml:space="preserve"> </w:t>
      </w:r>
      <w:r w:rsidRPr="00A219C1">
        <w:rPr>
          <w:rFonts w:ascii="Sylfaen" w:eastAsia="SimSun" w:hAnsi="Sylfaen" w:cs="Sylfaen"/>
          <w:i w:val="0"/>
        </w:rPr>
        <w:t>განვითარება</w:t>
      </w:r>
      <w:r w:rsidRPr="00A219C1">
        <w:rPr>
          <w:rFonts w:ascii="Sylfaen" w:eastAsia="SimSun" w:hAnsi="Sylfaen" w:cs="Calibri"/>
          <w:i w:val="0"/>
        </w:rPr>
        <w:t xml:space="preserve"> (</w:t>
      </w:r>
      <w:r w:rsidRPr="00A219C1">
        <w:rPr>
          <w:rFonts w:ascii="Sylfaen" w:eastAsia="SimSun" w:hAnsi="Sylfaen" w:cs="Sylfaen"/>
          <w:i w:val="0"/>
        </w:rPr>
        <w:t>პროგრამული</w:t>
      </w:r>
      <w:r w:rsidRPr="00A219C1">
        <w:rPr>
          <w:rFonts w:ascii="Sylfaen" w:eastAsia="SimSun" w:hAnsi="Sylfaen" w:cs="Calibri"/>
          <w:i w:val="0"/>
        </w:rPr>
        <w:t xml:space="preserve"> </w:t>
      </w:r>
      <w:r w:rsidRPr="00A219C1">
        <w:rPr>
          <w:rFonts w:ascii="Sylfaen" w:eastAsia="SimSun" w:hAnsi="Sylfaen" w:cs="Sylfaen"/>
          <w:i w:val="0"/>
        </w:rPr>
        <w:t>კოდი</w:t>
      </w:r>
      <w:r w:rsidRPr="00A219C1">
        <w:rPr>
          <w:rFonts w:ascii="Sylfaen" w:eastAsia="SimSun" w:hAnsi="Sylfaen" w:cs="Calibri"/>
          <w:i w:val="0"/>
        </w:rPr>
        <w:t xml:space="preserve"> 32 07 02)</w:t>
      </w:r>
    </w:p>
    <w:p w14:paraId="63E90DC1" w14:textId="77777777" w:rsidR="00224B53" w:rsidRPr="00A219C1" w:rsidRDefault="00224B53" w:rsidP="00DB446F">
      <w:pPr>
        <w:spacing w:line="240" w:lineRule="auto"/>
        <w:rPr>
          <w:rFonts w:ascii="Sylfaen" w:eastAsia="SimSun" w:hAnsi="Sylfaen" w:cs="Calibri"/>
        </w:rPr>
      </w:pPr>
    </w:p>
    <w:p w14:paraId="7EC1923E" w14:textId="77777777" w:rsidR="00224B53" w:rsidRPr="00A219C1" w:rsidRDefault="00224B53" w:rsidP="00DB446F">
      <w:pPr>
        <w:spacing w:after="0" w:line="240" w:lineRule="auto"/>
        <w:jc w:val="both"/>
        <w:rPr>
          <w:rFonts w:ascii="Sylfaen" w:hAnsi="Sylfaen"/>
        </w:rPr>
      </w:pPr>
      <w:r w:rsidRPr="00A219C1">
        <w:rPr>
          <w:rFonts w:ascii="Sylfaen" w:hAnsi="Sylfaen"/>
        </w:rPr>
        <w:t>პროგრამის განმახორციელებელი:</w:t>
      </w:r>
    </w:p>
    <w:p w14:paraId="6314570C" w14:textId="77777777" w:rsidR="00224B53" w:rsidRPr="00A219C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219C1">
        <w:rPr>
          <w:rFonts w:ascii="Sylfaen" w:eastAsia="SimSun" w:hAnsi="Sylfaen" w:cs="Sylfaen"/>
          <w:color w:val="000000"/>
        </w:rPr>
        <w:t>სსიპ</w:t>
      </w:r>
      <w:r w:rsidRPr="00A219C1">
        <w:rPr>
          <w:rFonts w:ascii="Sylfaen" w:eastAsia="SimSun" w:hAnsi="Sylfaen" w:cs="Calibri"/>
          <w:color w:val="000000"/>
        </w:rPr>
        <w:t xml:space="preserve"> - </w:t>
      </w:r>
      <w:r w:rsidRPr="00A219C1">
        <w:rPr>
          <w:rFonts w:ascii="Sylfaen" w:eastAsia="SimSun" w:hAnsi="Sylfaen" w:cs="Sylfaen"/>
          <w:color w:val="000000"/>
        </w:rPr>
        <w:t>საგანმანათლებლო</w:t>
      </w:r>
      <w:r w:rsidRPr="00A219C1">
        <w:rPr>
          <w:rFonts w:ascii="Sylfaen" w:eastAsia="SimSun" w:hAnsi="Sylfaen" w:cs="Calibri"/>
          <w:color w:val="000000"/>
        </w:rPr>
        <w:t xml:space="preserve"> </w:t>
      </w:r>
      <w:r w:rsidRPr="00A219C1">
        <w:rPr>
          <w:rFonts w:ascii="Sylfaen" w:eastAsia="SimSun" w:hAnsi="Sylfaen" w:cs="Sylfaen"/>
          <w:color w:val="000000"/>
        </w:rPr>
        <w:t>და</w:t>
      </w:r>
      <w:r w:rsidRPr="00A219C1">
        <w:rPr>
          <w:rFonts w:ascii="Sylfaen" w:eastAsia="SimSun" w:hAnsi="Sylfaen" w:cs="Calibri"/>
          <w:color w:val="000000"/>
        </w:rPr>
        <w:t xml:space="preserve"> </w:t>
      </w:r>
      <w:r w:rsidRPr="00A219C1">
        <w:rPr>
          <w:rFonts w:ascii="Sylfaen" w:eastAsia="SimSun" w:hAnsi="Sylfaen" w:cs="Sylfaen"/>
          <w:color w:val="000000"/>
        </w:rPr>
        <w:t>სამეცნიერო</w:t>
      </w:r>
      <w:r w:rsidRPr="00A219C1">
        <w:rPr>
          <w:rFonts w:ascii="Sylfaen" w:eastAsia="SimSun" w:hAnsi="Sylfaen" w:cs="Calibri"/>
          <w:color w:val="000000"/>
        </w:rPr>
        <w:t xml:space="preserve"> </w:t>
      </w:r>
      <w:r w:rsidRPr="00A219C1">
        <w:rPr>
          <w:rFonts w:ascii="Sylfaen" w:eastAsia="SimSun" w:hAnsi="Sylfaen" w:cs="Sylfaen"/>
          <w:color w:val="000000"/>
        </w:rPr>
        <w:t>ინფრასტრუქტურის</w:t>
      </w:r>
      <w:r w:rsidRPr="00A219C1">
        <w:rPr>
          <w:rFonts w:ascii="Sylfaen" w:eastAsia="SimSun" w:hAnsi="Sylfaen" w:cs="Calibri"/>
          <w:color w:val="000000"/>
        </w:rPr>
        <w:t xml:space="preserve"> </w:t>
      </w:r>
      <w:r w:rsidRPr="00A219C1">
        <w:rPr>
          <w:rFonts w:ascii="Sylfaen" w:eastAsia="SimSun" w:hAnsi="Sylfaen" w:cs="Sylfaen"/>
          <w:color w:val="000000"/>
        </w:rPr>
        <w:t>განვითარების</w:t>
      </w:r>
      <w:r w:rsidRPr="00A219C1">
        <w:rPr>
          <w:rFonts w:ascii="Sylfaen" w:eastAsia="SimSun" w:hAnsi="Sylfaen" w:cs="Calibri"/>
          <w:color w:val="000000"/>
        </w:rPr>
        <w:t xml:space="preserve"> </w:t>
      </w:r>
      <w:r w:rsidRPr="00A219C1">
        <w:rPr>
          <w:rFonts w:ascii="Sylfaen" w:eastAsia="SimSun" w:hAnsi="Sylfaen" w:cs="Sylfaen"/>
          <w:color w:val="000000"/>
        </w:rPr>
        <w:t>სააგენტო</w:t>
      </w:r>
    </w:p>
    <w:p w14:paraId="1E5C5163"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76CEFFDC"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 xml:space="preserve">დასრულდა სსიპ - კოლეჯის „მერმისი“ ავტოსახელოსნოს და საწყობის რეკონსტრუქცია და წყალტუბოს პროფესიული სასწავლებლის სასწავლო კორპუსის მშენებლობა და სპორტული დარბაზის მოწყობა; </w:t>
      </w:r>
    </w:p>
    <w:p w14:paraId="7E3A847E"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მიმდინარეობდა სამუშაოები სსიპ - კოლეჯის „ბლექსი“  სამშენებლო, ასევე სსიპ - კოლეჯი „აისის“ ლაგოდეხის მუნიციპალიტეტის სოფელი შრომისა და საგარეჯოს მუნიციპალიტეტის სოფელ კაჭრეთის ფილიალებში სახელოსნოების სამშენებლო სამუშაოების განხორციელების მიზნით;</w:t>
      </w:r>
    </w:p>
    <w:p w14:paraId="25F9D36E"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განხორციელდა საპროექტო-სახარჯთაღრიცხვო დოკუმენტაციის მომზადება 10 პროფესიული სასწავლებლის შენობების სარეაბილიტაციო სამუშაოების განხორციელების მიზნით;</w:t>
      </w:r>
    </w:p>
    <w:p w14:paraId="7C30EDF6"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მიმდინარეობდა ხაშურის, ბორჯომისა და წყალტუბოს პროფესიული სასწავლებლების სამშენებლო სამუშაოები. ასევე, სსიპ - სამცხე-ჯავახეთის სახელმწიფო უნივერსიტეტის შენობების სრული სარეაბილიტაციო და სსიპ - პროფესიული კოლეჯის „ლაკადა" ტერიტორიაზე შედუღების სახელოსნოს სამშენებლო სამუშაოები;</w:t>
      </w:r>
    </w:p>
    <w:p w14:paraId="7C25EFBF"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 xml:space="preserve">დაწყებულია ქალაქ ბოლნისში ახალი კოლეჯის სამშენებლო და  სსიპ - საზოგადოებრივი კოლეჯის „სპექტრი“ ანგარის სარეაბილიტაციო სამუშაოები. </w:t>
      </w:r>
    </w:p>
    <w:p w14:paraId="566B7C7B"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 xml:space="preserve">დაფინანსებულია ა(ა)იპ - სამშენებლო კოლეჯი „კონსტრუქტ2“ პროფესიული საგანმანათლებლო პროგრამების აღჭურვილობების შეძენისა და სსიპ  -კოლეჯი „მოდუსი“ სახანძრო სიგნალიზაციის სისტემის მიმღებ-მაკონტროლებელი მოწყობილობის დამოუკიდებელი კვების წყაროთი აღჭურვისა და საგანმანათლებლო პროგრამების „სამკერვალო წარმოება“, „ვებტექნოლოგიები“, „მსუბუქი ავტომობილების ღებვა“, „მსუბუქი ავტომობილების ელექტრო და ელექტრონული სისტემების შეკეთება“ განხორციელებისთვის საჭირო აღჭურვილობის შესყიდვის მიზნით; </w:t>
      </w:r>
    </w:p>
    <w:p w14:paraId="74934B87"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დაფინანსებულია სსიპ - ილია წინამძღვრიშვილის სახელობის კოლეჯი მარნის სამშენებლო სამუშაოებისათვის და სსიპ - ივანე ჯავახიშვილის სახელობის თბილისის სახელმწიფო უნივერსიტეტის მედიისა და ტელეხელოვნების კოლეჯი მოძველებული სასწავლო ტექნიკის და აქსესუარების განახლების მიზნით;</w:t>
      </w:r>
    </w:p>
    <w:p w14:paraId="51C579DF"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დაფინანსებულია აგრარული მეცნიერებებისა და ბიოსისტემების ინჟინერინგის ფაკულტეტის დიდი ჯიხაიშის ნ. ნიკოლაძის სახელობის აგროინჟინერიისა და სასურსათო ტექნოლოგიების პროფესიული კოლეჯი სასწავლო კორპუსის რეაბილიტაციის მიზნით, სსიპ - ბათუმის საზღვაო აკადემიის ფოთის ფილიალი ინვენტარით აღჭურვის მიზნით;</w:t>
      </w:r>
    </w:p>
    <w:p w14:paraId="1FE1355B"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დაფინანსებულია სსიპ - კოლეჯი „ქართლი“ სამი საგანმანათლებლო პროგრამების („ელექტროობის“, „შედუღების“ და „შიდა სანტენიკური სამუშაოების“) განხორციელებისათვის საჭირო აღჭურვილობებისა, კომპიუტერული ტექნიკისა და სხვადასხვა მიზნობრივი სივრცეების მოსაწყობად საჭირო ავეჯი-ინვენტარი შესყიდვის მიზნით;</w:t>
      </w:r>
    </w:p>
    <w:p w14:paraId="1DC8B9A1" w14:textId="77777777" w:rsidR="00A219C1"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3 პროფესიული სასწავლებლისთვის გადაცემულია 156 ერთეული პერსონალური კომპიუტერი;</w:t>
      </w:r>
    </w:p>
    <w:p w14:paraId="20F88B15" w14:textId="44CC2B9B" w:rsidR="00224B53" w:rsidRPr="00A219C1" w:rsidRDefault="00A219C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9C1">
        <w:rPr>
          <w:rFonts w:ascii="Sylfaen" w:eastAsiaTheme="minorEastAsia" w:hAnsi="Sylfaen" w:cs="Sylfaen"/>
          <w:bCs/>
          <w:color w:val="000000"/>
          <w:shd w:val="clear" w:color="auto" w:fill="FFFFFF"/>
          <w:lang w:val="ka-GE"/>
        </w:rPr>
        <w:t>გაფორმებულია ხელშეკრულება პროფესიული დაწესებულებებისთვის 30 ერთეული პერსონალური კომპიუტერის შესყიდვის მიზნით.</w:t>
      </w:r>
    </w:p>
    <w:p w14:paraId="79FC7540" w14:textId="77777777" w:rsidR="00224B53" w:rsidRPr="00180341" w:rsidRDefault="00224B53" w:rsidP="00DB446F">
      <w:pPr>
        <w:pStyle w:val="ListParagraph"/>
        <w:pBdr>
          <w:top w:val="nil"/>
          <w:left w:val="nil"/>
          <w:bottom w:val="nil"/>
          <w:right w:val="nil"/>
          <w:between w:val="nil"/>
        </w:pBdr>
        <w:spacing w:line="240" w:lineRule="auto"/>
        <w:ind w:left="644"/>
        <w:jc w:val="both"/>
        <w:rPr>
          <w:rFonts w:ascii="Sylfaen" w:eastAsia="SimSun" w:hAnsi="Sylfaen" w:cs="Sylfaen"/>
          <w:highlight w:val="yellow"/>
        </w:rPr>
      </w:pPr>
    </w:p>
    <w:p w14:paraId="652B032C" w14:textId="77777777" w:rsidR="00224B53" w:rsidRPr="00FE1B36" w:rsidRDefault="00224B53" w:rsidP="00DB446F">
      <w:pPr>
        <w:pStyle w:val="Heading4"/>
        <w:spacing w:line="240" w:lineRule="auto"/>
        <w:jc w:val="both"/>
        <w:rPr>
          <w:rFonts w:ascii="Sylfaen" w:eastAsia="SimSun" w:hAnsi="Sylfaen" w:cs="Calibri"/>
          <w:i w:val="0"/>
        </w:rPr>
      </w:pPr>
      <w:r w:rsidRPr="00FE1B36">
        <w:rPr>
          <w:rFonts w:ascii="Sylfaen" w:eastAsia="SimSun" w:hAnsi="Sylfaen" w:cs="Calibri"/>
          <w:i w:val="0"/>
        </w:rPr>
        <w:lastRenderedPageBreak/>
        <w:t xml:space="preserve">4.3.3 </w:t>
      </w:r>
      <w:r w:rsidRPr="00FE1B36">
        <w:rPr>
          <w:rFonts w:ascii="Sylfaen" w:eastAsia="SimSun" w:hAnsi="Sylfaen" w:cs="Sylfaen"/>
          <w:i w:val="0"/>
        </w:rPr>
        <w:t>სამინისტროს</w:t>
      </w:r>
      <w:r w:rsidRPr="00FE1B36">
        <w:rPr>
          <w:rFonts w:ascii="Sylfaen" w:eastAsia="SimSun" w:hAnsi="Sylfaen" w:cs="Calibri"/>
          <w:i w:val="0"/>
        </w:rPr>
        <w:t xml:space="preserve"> </w:t>
      </w:r>
      <w:r w:rsidRPr="00FE1B36">
        <w:rPr>
          <w:rFonts w:ascii="Sylfaen" w:eastAsia="SimSun" w:hAnsi="Sylfaen" w:cs="Sylfaen"/>
          <w:i w:val="0"/>
        </w:rPr>
        <w:t>და</w:t>
      </w:r>
      <w:r w:rsidRPr="00FE1B36">
        <w:rPr>
          <w:rFonts w:ascii="Sylfaen" w:eastAsia="SimSun" w:hAnsi="Sylfaen" w:cs="Calibri"/>
          <w:i w:val="0"/>
        </w:rPr>
        <w:t xml:space="preserve"> </w:t>
      </w:r>
      <w:r w:rsidRPr="00FE1B36">
        <w:rPr>
          <w:rFonts w:ascii="Sylfaen" w:eastAsia="SimSun" w:hAnsi="Sylfaen" w:cs="Sylfaen"/>
          <w:i w:val="0"/>
        </w:rPr>
        <w:t>მის</w:t>
      </w:r>
      <w:r w:rsidRPr="00FE1B36">
        <w:rPr>
          <w:rFonts w:ascii="Sylfaen" w:eastAsia="SimSun" w:hAnsi="Sylfaen" w:cs="Calibri"/>
          <w:i w:val="0"/>
        </w:rPr>
        <w:t xml:space="preserve"> </w:t>
      </w:r>
      <w:r w:rsidRPr="00FE1B36">
        <w:rPr>
          <w:rFonts w:ascii="Sylfaen" w:eastAsia="SimSun" w:hAnsi="Sylfaen" w:cs="Sylfaen"/>
          <w:i w:val="0"/>
        </w:rPr>
        <w:t>სისტემაში</w:t>
      </w:r>
      <w:r w:rsidRPr="00FE1B36">
        <w:rPr>
          <w:rFonts w:ascii="Sylfaen" w:eastAsia="SimSun" w:hAnsi="Sylfaen" w:cs="Calibri"/>
          <w:i w:val="0"/>
        </w:rPr>
        <w:t xml:space="preserve"> </w:t>
      </w:r>
      <w:r w:rsidRPr="00FE1B36">
        <w:rPr>
          <w:rFonts w:ascii="Sylfaen" w:eastAsia="SimSun" w:hAnsi="Sylfaen" w:cs="Sylfaen"/>
          <w:i w:val="0"/>
        </w:rPr>
        <w:t>შემავალი</w:t>
      </w:r>
      <w:r w:rsidRPr="00FE1B36">
        <w:rPr>
          <w:rFonts w:ascii="Sylfaen" w:eastAsia="SimSun" w:hAnsi="Sylfaen" w:cs="Calibri"/>
          <w:i w:val="0"/>
        </w:rPr>
        <w:t xml:space="preserve"> </w:t>
      </w:r>
      <w:r w:rsidRPr="00FE1B36">
        <w:rPr>
          <w:rFonts w:ascii="Sylfaen" w:eastAsia="SimSun" w:hAnsi="Sylfaen" w:cs="Sylfaen"/>
          <w:i w:val="0"/>
        </w:rPr>
        <w:t>საჯარო</w:t>
      </w:r>
      <w:r w:rsidRPr="00FE1B36">
        <w:rPr>
          <w:rFonts w:ascii="Sylfaen" w:eastAsia="SimSun" w:hAnsi="Sylfaen" w:cs="Calibri"/>
          <w:i w:val="0"/>
        </w:rPr>
        <w:t xml:space="preserve"> </w:t>
      </w:r>
      <w:r w:rsidRPr="00FE1B36">
        <w:rPr>
          <w:rFonts w:ascii="Sylfaen" w:eastAsia="SimSun" w:hAnsi="Sylfaen" w:cs="Sylfaen"/>
          <w:i w:val="0"/>
        </w:rPr>
        <w:t>სამართლის</w:t>
      </w:r>
      <w:r w:rsidRPr="00FE1B36">
        <w:rPr>
          <w:rFonts w:ascii="Sylfaen" w:eastAsia="SimSun" w:hAnsi="Sylfaen" w:cs="Calibri"/>
          <w:i w:val="0"/>
        </w:rPr>
        <w:t xml:space="preserve"> </w:t>
      </w:r>
      <w:r w:rsidRPr="00FE1B36">
        <w:rPr>
          <w:rFonts w:ascii="Sylfaen" w:eastAsia="SimSun" w:hAnsi="Sylfaen" w:cs="Sylfaen"/>
          <w:i w:val="0"/>
        </w:rPr>
        <w:t>იურიდიული</w:t>
      </w:r>
      <w:r w:rsidRPr="00FE1B36">
        <w:rPr>
          <w:rFonts w:ascii="Sylfaen" w:eastAsia="SimSun" w:hAnsi="Sylfaen" w:cs="Calibri"/>
          <w:i w:val="0"/>
        </w:rPr>
        <w:t xml:space="preserve"> </w:t>
      </w:r>
      <w:r w:rsidRPr="00FE1B36">
        <w:rPr>
          <w:rFonts w:ascii="Sylfaen" w:eastAsia="SimSun" w:hAnsi="Sylfaen" w:cs="Sylfaen"/>
          <w:i w:val="0"/>
        </w:rPr>
        <w:t>პირებისა</w:t>
      </w:r>
      <w:r w:rsidRPr="00FE1B36">
        <w:rPr>
          <w:rFonts w:ascii="Sylfaen" w:eastAsia="SimSun" w:hAnsi="Sylfaen" w:cs="Calibri"/>
          <w:i w:val="0"/>
        </w:rPr>
        <w:t xml:space="preserve"> </w:t>
      </w:r>
      <w:r w:rsidRPr="00FE1B36">
        <w:rPr>
          <w:rFonts w:ascii="Sylfaen" w:eastAsia="SimSun" w:hAnsi="Sylfaen" w:cs="Sylfaen"/>
          <w:i w:val="0"/>
        </w:rPr>
        <w:t>და</w:t>
      </w:r>
      <w:r w:rsidRPr="00FE1B36">
        <w:rPr>
          <w:rFonts w:ascii="Sylfaen" w:eastAsia="SimSun" w:hAnsi="Sylfaen" w:cs="Calibri"/>
          <w:i w:val="0"/>
        </w:rPr>
        <w:t xml:space="preserve"> </w:t>
      </w:r>
      <w:r w:rsidRPr="00FE1B36">
        <w:rPr>
          <w:rFonts w:ascii="Sylfaen" w:eastAsia="SimSun" w:hAnsi="Sylfaen" w:cs="Sylfaen"/>
          <w:i w:val="0"/>
        </w:rPr>
        <w:t>ტერიტორიული</w:t>
      </w:r>
      <w:r w:rsidRPr="00FE1B36">
        <w:rPr>
          <w:rFonts w:ascii="Sylfaen" w:eastAsia="SimSun" w:hAnsi="Sylfaen" w:cs="Calibri"/>
          <w:i w:val="0"/>
        </w:rPr>
        <w:t xml:space="preserve"> </w:t>
      </w:r>
      <w:r w:rsidRPr="00FE1B36">
        <w:rPr>
          <w:rFonts w:ascii="Sylfaen" w:eastAsia="SimSun" w:hAnsi="Sylfaen" w:cs="Sylfaen"/>
          <w:i w:val="0"/>
        </w:rPr>
        <w:t>ორგანოების</w:t>
      </w:r>
      <w:r w:rsidRPr="00FE1B36">
        <w:rPr>
          <w:rFonts w:ascii="Sylfaen" w:eastAsia="SimSun" w:hAnsi="Sylfaen" w:cs="Calibri"/>
          <w:i w:val="0"/>
        </w:rPr>
        <w:t xml:space="preserve"> </w:t>
      </w:r>
      <w:r w:rsidRPr="00FE1B36">
        <w:rPr>
          <w:rFonts w:ascii="Sylfaen" w:eastAsia="SimSun" w:hAnsi="Sylfaen" w:cs="Sylfaen"/>
          <w:i w:val="0"/>
        </w:rPr>
        <w:t>ინფრასტრუქტურის</w:t>
      </w:r>
      <w:r w:rsidRPr="00FE1B36">
        <w:rPr>
          <w:rFonts w:ascii="Sylfaen" w:eastAsia="SimSun" w:hAnsi="Sylfaen" w:cs="Calibri"/>
          <w:i w:val="0"/>
        </w:rPr>
        <w:t xml:space="preserve"> </w:t>
      </w:r>
      <w:r w:rsidRPr="00FE1B36">
        <w:rPr>
          <w:rFonts w:ascii="Sylfaen" w:eastAsia="SimSun" w:hAnsi="Sylfaen" w:cs="Sylfaen"/>
          <w:i w:val="0"/>
        </w:rPr>
        <w:t>განვითარება</w:t>
      </w:r>
      <w:r w:rsidRPr="00FE1B36">
        <w:rPr>
          <w:rFonts w:ascii="Sylfaen" w:eastAsia="SimSun" w:hAnsi="Sylfaen" w:cs="Calibri"/>
          <w:i w:val="0"/>
        </w:rPr>
        <w:t xml:space="preserve"> (</w:t>
      </w:r>
      <w:r w:rsidRPr="00FE1B36">
        <w:rPr>
          <w:rFonts w:ascii="Sylfaen" w:eastAsia="SimSun" w:hAnsi="Sylfaen" w:cs="Sylfaen"/>
          <w:i w:val="0"/>
        </w:rPr>
        <w:t>პროგრამული</w:t>
      </w:r>
      <w:r w:rsidRPr="00FE1B36">
        <w:rPr>
          <w:rFonts w:ascii="Sylfaen" w:eastAsia="SimSun" w:hAnsi="Sylfaen" w:cs="Calibri"/>
          <w:i w:val="0"/>
        </w:rPr>
        <w:t xml:space="preserve"> </w:t>
      </w:r>
      <w:r w:rsidRPr="00FE1B36">
        <w:rPr>
          <w:rFonts w:ascii="Sylfaen" w:eastAsia="SimSun" w:hAnsi="Sylfaen" w:cs="Sylfaen"/>
          <w:i w:val="0"/>
        </w:rPr>
        <w:t>კოდი</w:t>
      </w:r>
      <w:r w:rsidRPr="00FE1B36">
        <w:rPr>
          <w:rFonts w:ascii="Sylfaen" w:eastAsia="SimSun" w:hAnsi="Sylfaen" w:cs="Calibri"/>
          <w:i w:val="0"/>
        </w:rPr>
        <w:t xml:space="preserve"> 32 07 03)</w:t>
      </w:r>
    </w:p>
    <w:p w14:paraId="3E25909E" w14:textId="77777777" w:rsidR="00224B53" w:rsidRPr="00FE1B36" w:rsidRDefault="00224B53" w:rsidP="00DB446F">
      <w:pPr>
        <w:tabs>
          <w:tab w:val="left" w:pos="270"/>
        </w:tabs>
        <w:spacing w:line="240" w:lineRule="auto"/>
        <w:jc w:val="both"/>
        <w:rPr>
          <w:rFonts w:ascii="Sylfaen" w:eastAsia="SimSun" w:hAnsi="Sylfaen" w:cs="Calibri"/>
          <w:b/>
        </w:rPr>
      </w:pPr>
    </w:p>
    <w:p w14:paraId="4229CAE0" w14:textId="77777777" w:rsidR="00224B53" w:rsidRPr="00FE1B36" w:rsidRDefault="00224B53" w:rsidP="00DB446F">
      <w:pPr>
        <w:spacing w:after="0" w:line="240" w:lineRule="auto"/>
        <w:jc w:val="both"/>
        <w:rPr>
          <w:rFonts w:ascii="Sylfaen" w:hAnsi="Sylfaen"/>
        </w:rPr>
      </w:pPr>
      <w:r w:rsidRPr="00FE1B36">
        <w:rPr>
          <w:rFonts w:ascii="Sylfaen" w:hAnsi="Sylfaen"/>
        </w:rPr>
        <w:t>პროგრამის განმახორციელებელი:</w:t>
      </w:r>
    </w:p>
    <w:p w14:paraId="5858C62B" w14:textId="77777777" w:rsidR="00224B53" w:rsidRPr="00FE1B36"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E1B36">
        <w:rPr>
          <w:rFonts w:ascii="Sylfaen" w:eastAsia="SimSun" w:hAnsi="Sylfaen" w:cs="Sylfaen"/>
          <w:color w:val="000000"/>
        </w:rPr>
        <w:t>სსიპ</w:t>
      </w:r>
      <w:r w:rsidRPr="00FE1B36">
        <w:rPr>
          <w:rFonts w:ascii="Sylfaen" w:eastAsia="SimSun" w:hAnsi="Sylfaen" w:cs="Calibri"/>
          <w:color w:val="000000"/>
        </w:rPr>
        <w:t xml:space="preserve"> - </w:t>
      </w:r>
      <w:r w:rsidRPr="00FE1B36">
        <w:rPr>
          <w:rFonts w:ascii="Sylfaen" w:eastAsia="SimSun" w:hAnsi="Sylfaen" w:cs="Sylfaen"/>
          <w:color w:val="000000"/>
        </w:rPr>
        <w:t>საგანმანათლებლო</w:t>
      </w:r>
      <w:r w:rsidRPr="00FE1B36">
        <w:rPr>
          <w:rFonts w:ascii="Sylfaen" w:eastAsia="SimSun" w:hAnsi="Sylfaen" w:cs="Calibri"/>
          <w:color w:val="000000"/>
        </w:rPr>
        <w:t xml:space="preserve"> </w:t>
      </w:r>
      <w:r w:rsidRPr="00FE1B36">
        <w:rPr>
          <w:rFonts w:ascii="Sylfaen" w:eastAsia="SimSun" w:hAnsi="Sylfaen" w:cs="Sylfaen"/>
          <w:color w:val="000000"/>
        </w:rPr>
        <w:t>და</w:t>
      </w:r>
      <w:r w:rsidRPr="00FE1B36">
        <w:rPr>
          <w:rFonts w:ascii="Sylfaen" w:eastAsia="SimSun" w:hAnsi="Sylfaen" w:cs="Calibri"/>
          <w:color w:val="000000"/>
        </w:rPr>
        <w:t xml:space="preserve"> </w:t>
      </w:r>
      <w:r w:rsidRPr="00FE1B36">
        <w:rPr>
          <w:rFonts w:ascii="Sylfaen" w:eastAsia="SimSun" w:hAnsi="Sylfaen" w:cs="Sylfaen"/>
          <w:color w:val="000000"/>
        </w:rPr>
        <w:t>სამეცნიერო</w:t>
      </w:r>
      <w:r w:rsidRPr="00FE1B36">
        <w:rPr>
          <w:rFonts w:ascii="Sylfaen" w:eastAsia="SimSun" w:hAnsi="Sylfaen" w:cs="Calibri"/>
          <w:color w:val="000000"/>
        </w:rPr>
        <w:t xml:space="preserve"> </w:t>
      </w:r>
      <w:r w:rsidRPr="00FE1B36">
        <w:rPr>
          <w:rFonts w:ascii="Sylfaen" w:eastAsia="SimSun" w:hAnsi="Sylfaen" w:cs="Sylfaen"/>
          <w:color w:val="000000"/>
        </w:rPr>
        <w:t>ინფრასტრუქტურის</w:t>
      </w:r>
      <w:r w:rsidRPr="00FE1B36">
        <w:rPr>
          <w:rFonts w:ascii="Sylfaen" w:eastAsia="SimSun" w:hAnsi="Sylfaen" w:cs="Calibri"/>
          <w:color w:val="000000"/>
        </w:rPr>
        <w:t xml:space="preserve"> </w:t>
      </w:r>
      <w:r w:rsidRPr="00FE1B36">
        <w:rPr>
          <w:rFonts w:ascii="Sylfaen" w:eastAsia="SimSun" w:hAnsi="Sylfaen" w:cs="Sylfaen"/>
          <w:color w:val="000000"/>
        </w:rPr>
        <w:t>განვითარების</w:t>
      </w:r>
      <w:r w:rsidRPr="00FE1B36">
        <w:rPr>
          <w:rFonts w:ascii="Sylfaen" w:eastAsia="SimSun" w:hAnsi="Sylfaen" w:cs="Calibri"/>
          <w:color w:val="000000"/>
        </w:rPr>
        <w:t xml:space="preserve"> </w:t>
      </w:r>
      <w:r w:rsidRPr="00FE1B36">
        <w:rPr>
          <w:rFonts w:ascii="Sylfaen" w:eastAsia="SimSun" w:hAnsi="Sylfaen" w:cs="Sylfaen"/>
          <w:color w:val="000000"/>
        </w:rPr>
        <w:t>სააგენტო</w:t>
      </w:r>
    </w:p>
    <w:p w14:paraId="60B754CF" w14:textId="77777777" w:rsidR="00224B53" w:rsidRPr="00180341" w:rsidRDefault="00224B53" w:rsidP="00DB446F">
      <w:pPr>
        <w:pStyle w:val="NormalWeb"/>
        <w:ind w:left="360"/>
        <w:jc w:val="both"/>
        <w:textAlignment w:val="baseline"/>
        <w:rPr>
          <w:rFonts w:ascii="Sylfaen" w:eastAsia="SimSun" w:hAnsi="Sylfaen" w:cs="Sylfaen"/>
          <w:sz w:val="22"/>
          <w:szCs w:val="22"/>
          <w:highlight w:val="yellow"/>
        </w:rPr>
      </w:pPr>
    </w:p>
    <w:p w14:paraId="6C37285A"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დასრულებულია სსიპ - საგანმანათლებლო და სამეცნიერო ინფრასტრუქტურის განვითარების სააგენტოს ახალი ოფისის ნაწილობრივი სარებილიტაციო და თელავის საგანმანათლებლო რესურსცენტრის სარეაბილიტაციო სამუშაოები;</w:t>
      </w:r>
    </w:p>
    <w:p w14:paraId="1B13F684"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მიმდინარეობდა  მარტვილის საგანმანათლებლო რესურსცენტრების სარეაბილიტაციო სამუშაოები;</w:t>
      </w:r>
    </w:p>
    <w:p w14:paraId="67E4D621"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განხორციელდა ქალაქ თელავის საგანმანათლებლო რესურსცენტრის მისასვლელი გზისა და ჭიშკრის მოწყობის სამუშაოები;</w:t>
      </w:r>
    </w:p>
    <w:p w14:paraId="3B218389" w14:textId="77777777" w:rsidR="00224B53" w:rsidRPr="00180341" w:rsidRDefault="00224B53" w:rsidP="00DB446F">
      <w:pPr>
        <w:tabs>
          <w:tab w:val="left" w:pos="270"/>
        </w:tabs>
        <w:spacing w:line="240" w:lineRule="auto"/>
        <w:ind w:left="1080"/>
        <w:jc w:val="both"/>
        <w:rPr>
          <w:rFonts w:ascii="Sylfaen" w:eastAsia="SimSun" w:hAnsi="Sylfaen" w:cs="Merriweather"/>
          <w:highlight w:val="yellow"/>
        </w:rPr>
      </w:pPr>
      <w:r w:rsidRPr="00180341">
        <w:rPr>
          <w:rFonts w:ascii="Sylfaen" w:eastAsia="SimSun" w:hAnsi="Sylfaen" w:cs="Merriweather"/>
          <w:highlight w:val="yellow"/>
          <w:lang w:val="ka-GE"/>
        </w:rPr>
        <w:t xml:space="preserve"> </w:t>
      </w:r>
    </w:p>
    <w:p w14:paraId="0FBFE7D4" w14:textId="77777777" w:rsidR="00224B53" w:rsidRPr="00FE1B36" w:rsidRDefault="00224B53" w:rsidP="00DB446F">
      <w:pPr>
        <w:pStyle w:val="Heading4"/>
        <w:spacing w:line="240" w:lineRule="auto"/>
        <w:jc w:val="both"/>
        <w:rPr>
          <w:rFonts w:ascii="Sylfaen" w:eastAsia="SimSun" w:hAnsi="Sylfaen" w:cs="Calibri"/>
          <w:i w:val="0"/>
        </w:rPr>
      </w:pPr>
      <w:r w:rsidRPr="00FE1B36">
        <w:rPr>
          <w:rFonts w:ascii="Sylfaen" w:eastAsia="SimSun" w:hAnsi="Sylfaen" w:cs="Calibri"/>
          <w:i w:val="0"/>
        </w:rPr>
        <w:t xml:space="preserve">4.3.4 </w:t>
      </w:r>
      <w:r w:rsidRPr="00FE1B36">
        <w:rPr>
          <w:rFonts w:ascii="Sylfaen" w:eastAsia="SimSun" w:hAnsi="Sylfaen" w:cs="Sylfaen"/>
          <w:i w:val="0"/>
        </w:rPr>
        <w:t>უმაღლესი</w:t>
      </w:r>
      <w:r w:rsidRPr="00FE1B36">
        <w:rPr>
          <w:rFonts w:ascii="Sylfaen" w:eastAsia="SimSun" w:hAnsi="Sylfaen" w:cs="Calibri"/>
          <w:i w:val="0"/>
        </w:rPr>
        <w:t xml:space="preserve"> </w:t>
      </w:r>
      <w:r w:rsidRPr="00FE1B36">
        <w:rPr>
          <w:rFonts w:ascii="Sylfaen" w:eastAsia="SimSun" w:hAnsi="Sylfaen" w:cs="Sylfaen"/>
          <w:i w:val="0"/>
        </w:rPr>
        <w:t>საგანმანათლებლო</w:t>
      </w:r>
      <w:r w:rsidRPr="00FE1B36">
        <w:rPr>
          <w:rFonts w:ascii="Sylfaen" w:eastAsia="SimSun" w:hAnsi="Sylfaen" w:cs="Calibri"/>
          <w:i w:val="0"/>
        </w:rPr>
        <w:t xml:space="preserve"> </w:t>
      </w:r>
      <w:r w:rsidRPr="00FE1B36">
        <w:rPr>
          <w:rFonts w:ascii="Sylfaen" w:eastAsia="SimSun" w:hAnsi="Sylfaen" w:cs="Sylfaen"/>
          <w:i w:val="0"/>
        </w:rPr>
        <w:t>და</w:t>
      </w:r>
      <w:r w:rsidRPr="00FE1B36">
        <w:rPr>
          <w:rFonts w:ascii="Sylfaen" w:eastAsia="SimSun" w:hAnsi="Sylfaen" w:cs="Calibri"/>
          <w:i w:val="0"/>
        </w:rPr>
        <w:t xml:space="preserve"> </w:t>
      </w:r>
      <w:r w:rsidRPr="00FE1B36">
        <w:rPr>
          <w:rFonts w:ascii="Sylfaen" w:eastAsia="SimSun" w:hAnsi="Sylfaen" w:cs="Sylfaen"/>
          <w:i w:val="0"/>
        </w:rPr>
        <w:t>სამეცნიერო</w:t>
      </w:r>
      <w:r w:rsidRPr="00FE1B36">
        <w:rPr>
          <w:rFonts w:ascii="Sylfaen" w:eastAsia="SimSun" w:hAnsi="Sylfaen" w:cs="Calibri"/>
          <w:i w:val="0"/>
        </w:rPr>
        <w:t xml:space="preserve"> </w:t>
      </w:r>
      <w:r w:rsidRPr="00FE1B36">
        <w:rPr>
          <w:rFonts w:ascii="Sylfaen" w:eastAsia="SimSun" w:hAnsi="Sylfaen" w:cs="Sylfaen"/>
          <w:i w:val="0"/>
        </w:rPr>
        <w:t>დაწესებულებების</w:t>
      </w:r>
      <w:r w:rsidRPr="00FE1B36">
        <w:rPr>
          <w:rFonts w:ascii="Sylfaen" w:eastAsia="SimSun" w:hAnsi="Sylfaen" w:cs="Calibri"/>
          <w:i w:val="0"/>
        </w:rPr>
        <w:t xml:space="preserve"> </w:t>
      </w:r>
      <w:r w:rsidRPr="00FE1B36">
        <w:rPr>
          <w:rFonts w:ascii="Sylfaen" w:eastAsia="SimSun" w:hAnsi="Sylfaen" w:cs="Sylfaen"/>
          <w:i w:val="0"/>
        </w:rPr>
        <w:t>ინფრასტრუქტურის</w:t>
      </w:r>
      <w:r w:rsidRPr="00FE1B36">
        <w:rPr>
          <w:rFonts w:ascii="Sylfaen" w:eastAsia="SimSun" w:hAnsi="Sylfaen" w:cs="Calibri"/>
          <w:i w:val="0"/>
        </w:rPr>
        <w:t xml:space="preserve"> </w:t>
      </w:r>
      <w:r w:rsidRPr="00FE1B36">
        <w:rPr>
          <w:rFonts w:ascii="Sylfaen" w:eastAsia="SimSun" w:hAnsi="Sylfaen" w:cs="Sylfaen"/>
          <w:i w:val="0"/>
        </w:rPr>
        <w:t>განვითარება</w:t>
      </w:r>
      <w:r w:rsidRPr="00FE1B36">
        <w:rPr>
          <w:rFonts w:ascii="Sylfaen" w:eastAsia="SimSun" w:hAnsi="Sylfaen" w:cs="Calibri"/>
          <w:i w:val="0"/>
        </w:rPr>
        <w:t xml:space="preserve"> (</w:t>
      </w:r>
      <w:r w:rsidRPr="00FE1B36">
        <w:rPr>
          <w:rFonts w:ascii="Sylfaen" w:eastAsia="SimSun" w:hAnsi="Sylfaen" w:cs="Sylfaen"/>
          <w:i w:val="0"/>
        </w:rPr>
        <w:t>პროგრამული</w:t>
      </w:r>
      <w:r w:rsidRPr="00FE1B36">
        <w:rPr>
          <w:rFonts w:ascii="Sylfaen" w:eastAsia="SimSun" w:hAnsi="Sylfaen" w:cs="Calibri"/>
          <w:i w:val="0"/>
        </w:rPr>
        <w:t xml:space="preserve"> </w:t>
      </w:r>
      <w:r w:rsidRPr="00FE1B36">
        <w:rPr>
          <w:rFonts w:ascii="Sylfaen" w:eastAsia="SimSun" w:hAnsi="Sylfaen" w:cs="Sylfaen"/>
          <w:i w:val="0"/>
        </w:rPr>
        <w:t>კოდი</w:t>
      </w:r>
      <w:r w:rsidRPr="00FE1B36">
        <w:rPr>
          <w:rFonts w:ascii="Sylfaen" w:eastAsia="SimSun" w:hAnsi="Sylfaen" w:cs="Calibri"/>
          <w:i w:val="0"/>
        </w:rPr>
        <w:t xml:space="preserve"> 32 07 04)</w:t>
      </w:r>
    </w:p>
    <w:p w14:paraId="502D6750" w14:textId="77777777" w:rsidR="00224B53" w:rsidRPr="00FE1B36" w:rsidRDefault="00224B53" w:rsidP="00DB446F">
      <w:pPr>
        <w:spacing w:line="240" w:lineRule="auto"/>
        <w:rPr>
          <w:rFonts w:ascii="Sylfaen" w:eastAsia="SimSun" w:hAnsi="Sylfaen" w:cs="Calibri"/>
        </w:rPr>
      </w:pPr>
    </w:p>
    <w:p w14:paraId="78E143D9" w14:textId="77777777" w:rsidR="00224B53" w:rsidRPr="00FE1B36" w:rsidRDefault="00224B53" w:rsidP="00DB446F">
      <w:pPr>
        <w:spacing w:after="0" w:line="240" w:lineRule="auto"/>
        <w:jc w:val="both"/>
        <w:rPr>
          <w:rFonts w:ascii="Sylfaen" w:hAnsi="Sylfaen"/>
        </w:rPr>
      </w:pPr>
      <w:r w:rsidRPr="00FE1B36">
        <w:rPr>
          <w:rFonts w:ascii="Sylfaen" w:hAnsi="Sylfaen"/>
        </w:rPr>
        <w:t>პროგრამის განმახორციელებელი:</w:t>
      </w:r>
    </w:p>
    <w:p w14:paraId="74F4C939" w14:textId="77777777" w:rsidR="00224B53" w:rsidRPr="00FE1B36"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E1B36">
        <w:rPr>
          <w:rFonts w:ascii="Sylfaen" w:eastAsia="SimSun" w:hAnsi="Sylfaen" w:cs="Sylfaen"/>
          <w:color w:val="000000"/>
        </w:rPr>
        <w:t>სსიპ</w:t>
      </w:r>
      <w:r w:rsidRPr="00FE1B36">
        <w:rPr>
          <w:rFonts w:ascii="Sylfaen" w:eastAsia="SimSun" w:hAnsi="Sylfaen" w:cs="Calibri"/>
          <w:color w:val="000000"/>
        </w:rPr>
        <w:t xml:space="preserve"> - </w:t>
      </w:r>
      <w:r w:rsidRPr="00FE1B36">
        <w:rPr>
          <w:rFonts w:ascii="Sylfaen" w:eastAsia="SimSun" w:hAnsi="Sylfaen" w:cs="Sylfaen"/>
          <w:color w:val="000000"/>
        </w:rPr>
        <w:t>საგანმანათლებლო</w:t>
      </w:r>
      <w:r w:rsidRPr="00FE1B36">
        <w:rPr>
          <w:rFonts w:ascii="Sylfaen" w:eastAsia="SimSun" w:hAnsi="Sylfaen" w:cs="Calibri"/>
          <w:color w:val="000000"/>
        </w:rPr>
        <w:t xml:space="preserve"> </w:t>
      </w:r>
      <w:r w:rsidRPr="00FE1B36">
        <w:rPr>
          <w:rFonts w:ascii="Sylfaen" w:eastAsia="SimSun" w:hAnsi="Sylfaen" w:cs="Sylfaen"/>
          <w:color w:val="000000"/>
        </w:rPr>
        <w:t>და</w:t>
      </w:r>
      <w:r w:rsidRPr="00FE1B36">
        <w:rPr>
          <w:rFonts w:ascii="Sylfaen" w:eastAsia="SimSun" w:hAnsi="Sylfaen" w:cs="Calibri"/>
          <w:color w:val="000000"/>
        </w:rPr>
        <w:t xml:space="preserve"> </w:t>
      </w:r>
      <w:r w:rsidRPr="00FE1B36">
        <w:rPr>
          <w:rFonts w:ascii="Sylfaen" w:eastAsia="SimSun" w:hAnsi="Sylfaen" w:cs="Sylfaen"/>
          <w:color w:val="000000"/>
        </w:rPr>
        <w:t>სამეცნიერო</w:t>
      </w:r>
      <w:r w:rsidRPr="00FE1B36">
        <w:rPr>
          <w:rFonts w:ascii="Sylfaen" w:eastAsia="SimSun" w:hAnsi="Sylfaen" w:cs="Calibri"/>
          <w:color w:val="000000"/>
        </w:rPr>
        <w:t xml:space="preserve"> </w:t>
      </w:r>
      <w:r w:rsidRPr="00FE1B36">
        <w:rPr>
          <w:rFonts w:ascii="Sylfaen" w:eastAsia="SimSun" w:hAnsi="Sylfaen" w:cs="Sylfaen"/>
          <w:color w:val="000000"/>
        </w:rPr>
        <w:t>ინფრასტრუქტურის</w:t>
      </w:r>
      <w:r w:rsidRPr="00FE1B36">
        <w:rPr>
          <w:rFonts w:ascii="Sylfaen" w:eastAsia="SimSun" w:hAnsi="Sylfaen" w:cs="Calibri"/>
          <w:color w:val="000000"/>
        </w:rPr>
        <w:t xml:space="preserve"> </w:t>
      </w:r>
      <w:r w:rsidRPr="00FE1B36">
        <w:rPr>
          <w:rFonts w:ascii="Sylfaen" w:eastAsia="SimSun" w:hAnsi="Sylfaen" w:cs="Sylfaen"/>
          <w:color w:val="000000"/>
        </w:rPr>
        <w:t>განვითარების</w:t>
      </w:r>
      <w:r w:rsidRPr="00FE1B36">
        <w:rPr>
          <w:rFonts w:ascii="Sylfaen" w:eastAsia="SimSun" w:hAnsi="Sylfaen" w:cs="Calibri"/>
          <w:color w:val="000000"/>
        </w:rPr>
        <w:t xml:space="preserve"> </w:t>
      </w:r>
      <w:r w:rsidRPr="00FE1B36">
        <w:rPr>
          <w:rFonts w:ascii="Sylfaen" w:eastAsia="SimSun" w:hAnsi="Sylfaen" w:cs="Sylfaen"/>
          <w:color w:val="000000"/>
        </w:rPr>
        <w:t>სააგენტო</w:t>
      </w:r>
    </w:p>
    <w:p w14:paraId="6DD89766"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28ECED2B"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დასრულდა სსიპ - ივანე ბერიტაშვილის ექსპერიმენტული ბიომედიცინის ცენტრის ძირითად შენობაში 2 სამგზავრო ლიფტის გამოცვლის სამუშაოები;</w:t>
      </w:r>
    </w:p>
    <w:p w14:paraId="24534584"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განხორციელდა სსიპ-შოთა მესხიას ზუგდიდის სახელმწიფო სასწავლო უნივერსიტეტის ახალი სასწავლო კორპუსის მიმდებარე ეზოს კეთილმოწყობისა და შემოღობვის სამუშაოების პროექტირება და რეაბილიტაცია;</w:t>
      </w:r>
    </w:p>
    <w:p w14:paraId="299EA9F4"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მიმდინარეობდა სენაკის მუნიციპალიტეტის ტერიტორიაზე რეგიონალური ინოვაციების ჰაბის სამშენებლო და სსიპ - ალექსანდრე ნათიშვილის მორფოლოგიის ინსტიტუტის ვივარიუმისა და გერენტოლოგიის შენობების სარეაბილიტაციო-სარეკონსტრუქციო სამუშაოები;</w:t>
      </w:r>
    </w:p>
    <w:p w14:paraId="46EAB6AE"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დაფინანსებულია სსიპ - აკაკი წერეთლის სახელმწიფო უნივერსიტეტის ქ. ქუთაისში XIV კორპუსის სარეაბილიტაციო სამუშაოები და გაფორმებულია დაფინანსების ხელშეკრულება სსიპ - საქართველოს ტექნიკურ უნივერსიტეტს მე-6 სასწავლო კორპუსის სრული რეაბილიტაციის მიზნით;</w:t>
      </w:r>
    </w:p>
    <w:p w14:paraId="356EFE2A"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განხორციელდა საპროექტო სამუშაოები და გაფორმდა ხელშეკრულებები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 და ეზოს ნაწილობრივი რებილიტაცია/კეთილმოწყობის სამუშაოების, ადიგენის მუნიციპალიტეტის დაბა აბასთუმანის, სსიპ - ევგენი ხარაძის ეროვნული ასტროფიზიკური ობსერვატორიის სასტუმროების ნაწილობრივი რეაბილიტაციის,  ღობისა და აუზის მოწყობის სამუშაოების განხორციელების მიზნით;</w:t>
      </w:r>
    </w:p>
    <w:p w14:paraId="7E1959A3" w14:textId="77777777"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t>საქართველოს მთავრობის 2022 წლის 12 ივლისის N1237 განკარგულების შესაბამისად, დაფინანსებულია ა(ა)იპ - მართლმადიდებლური საღვთისმეტყველო უმაღლესი საგანმანათლებლო დაწესებულება - გიორგი მთაწმინდელის სახელობის საეკლესიო გალობის უმაღლესი სასწავლებელი შესაბამისი შენობა-ნაგებობის (ქ. თბილსის, ჩუბინაშვილის ქ. N49-ში მდებარე შენობა-ნაგებობა N1-ის პირველი და მეორე სართული) სადემონტაჟო-სამშენებლო სამუშაოების ჩატარების მიზნით;</w:t>
      </w:r>
    </w:p>
    <w:p w14:paraId="2D90ADE3" w14:textId="3941FED2" w:rsidR="00FE1B36" w:rsidRPr="00FE1B36" w:rsidRDefault="00FE1B36"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1B36">
        <w:rPr>
          <w:rFonts w:ascii="Sylfaen" w:eastAsiaTheme="minorEastAsia" w:hAnsi="Sylfaen" w:cs="Sylfaen"/>
          <w:bCs/>
          <w:color w:val="000000"/>
          <w:shd w:val="clear" w:color="auto" w:fill="FFFFFF"/>
          <w:lang w:val="ka-GE"/>
        </w:rPr>
        <w:lastRenderedPageBreak/>
        <w:t>დაფინანსებულია სსიპ - ივანე ჯავახიშვილის სახელობის თბილისის სახელმწიფო უნივერსიტეტის - რაფიელ აგლაძის სახელობის არაორგანული ქიმიის და ელექტროქიმიის ინსტიტუტის, რადიაციული ქიმიის ლაბორატორიის შენობის სახურავისა და პეტრე მელიქიშვილის სახელობის ფიზიკური და ორგანული ქიმიის ინსტიტუტის შენობის ფასადის სარეაბილიტაციო სამუშაოების განხორციელების მიზნით</w:t>
      </w:r>
      <w:r>
        <w:rPr>
          <w:rFonts w:ascii="Sylfaen" w:eastAsiaTheme="minorEastAsia" w:hAnsi="Sylfaen" w:cs="Sylfaen"/>
          <w:bCs/>
          <w:color w:val="000000"/>
          <w:shd w:val="clear" w:color="auto" w:fill="FFFFFF"/>
          <w:lang w:val="ka-GE"/>
        </w:rPr>
        <w:t>.</w:t>
      </w:r>
    </w:p>
    <w:p w14:paraId="63CB55BE" w14:textId="77777777" w:rsidR="00224B53" w:rsidRPr="00180341" w:rsidRDefault="00224B53" w:rsidP="00DB446F">
      <w:pPr>
        <w:tabs>
          <w:tab w:val="left" w:pos="270"/>
        </w:tabs>
        <w:spacing w:line="240" w:lineRule="auto"/>
        <w:jc w:val="both"/>
        <w:rPr>
          <w:rFonts w:ascii="Sylfaen" w:eastAsia="SimSun" w:hAnsi="Sylfaen" w:cs="Merriweather"/>
          <w:highlight w:val="yellow"/>
        </w:rPr>
      </w:pPr>
    </w:p>
    <w:p w14:paraId="0AA54360" w14:textId="77777777" w:rsidR="00224B53" w:rsidRPr="00EF7241" w:rsidRDefault="00224B53" w:rsidP="00DB446F">
      <w:pPr>
        <w:pStyle w:val="Heading4"/>
        <w:spacing w:line="240" w:lineRule="auto"/>
        <w:jc w:val="both"/>
        <w:rPr>
          <w:rFonts w:ascii="Sylfaen" w:eastAsia="SimSun" w:hAnsi="Sylfaen" w:cs="Calibri"/>
        </w:rPr>
      </w:pPr>
      <w:r w:rsidRPr="00EF7241">
        <w:rPr>
          <w:rFonts w:ascii="Sylfaen" w:eastAsia="SimSun" w:hAnsi="Sylfaen" w:cs="Calibri"/>
          <w:i w:val="0"/>
        </w:rPr>
        <w:t xml:space="preserve">4.3.5 </w:t>
      </w:r>
      <w:r w:rsidRPr="00EF7241">
        <w:rPr>
          <w:rFonts w:ascii="Sylfaen" w:eastAsia="SimSun" w:hAnsi="Sylfaen" w:cs="Sylfaen"/>
          <w:i w:val="0"/>
        </w:rPr>
        <w:t>საჯარო</w:t>
      </w:r>
      <w:r w:rsidRPr="00EF7241">
        <w:rPr>
          <w:rFonts w:ascii="Sylfaen" w:eastAsia="SimSun" w:hAnsi="Sylfaen" w:cs="Calibri"/>
          <w:i w:val="0"/>
        </w:rPr>
        <w:t xml:space="preserve"> </w:t>
      </w:r>
      <w:r w:rsidRPr="00EF7241">
        <w:rPr>
          <w:rFonts w:ascii="Sylfaen" w:eastAsia="SimSun" w:hAnsi="Sylfaen" w:cs="Sylfaen"/>
          <w:i w:val="0"/>
        </w:rPr>
        <w:t>სკოლების</w:t>
      </w:r>
      <w:r w:rsidRPr="00EF7241">
        <w:rPr>
          <w:rFonts w:ascii="Sylfaen" w:eastAsia="SimSun" w:hAnsi="Sylfaen" w:cs="Calibri"/>
          <w:i w:val="0"/>
        </w:rPr>
        <w:t xml:space="preserve"> </w:t>
      </w:r>
      <w:r w:rsidRPr="00EF7241">
        <w:rPr>
          <w:rFonts w:ascii="Sylfaen" w:eastAsia="SimSun" w:hAnsi="Sylfaen" w:cs="Sylfaen"/>
          <w:i w:val="0"/>
        </w:rPr>
        <w:t>ოპერირებისა</w:t>
      </w:r>
      <w:r w:rsidRPr="00EF7241">
        <w:rPr>
          <w:rFonts w:ascii="Sylfaen" w:eastAsia="SimSun" w:hAnsi="Sylfaen" w:cs="Calibri"/>
          <w:i w:val="0"/>
        </w:rPr>
        <w:t xml:space="preserve"> </w:t>
      </w:r>
      <w:r w:rsidRPr="00EF7241">
        <w:rPr>
          <w:rFonts w:ascii="Sylfaen" w:eastAsia="SimSun" w:hAnsi="Sylfaen" w:cs="Sylfaen"/>
          <w:i w:val="0"/>
        </w:rPr>
        <w:t>და</w:t>
      </w:r>
      <w:r w:rsidRPr="00EF7241">
        <w:rPr>
          <w:rFonts w:ascii="Sylfaen" w:eastAsia="SimSun" w:hAnsi="Sylfaen" w:cs="Calibri"/>
          <w:i w:val="0"/>
        </w:rPr>
        <w:t xml:space="preserve"> </w:t>
      </w:r>
      <w:r w:rsidRPr="00EF7241">
        <w:rPr>
          <w:rFonts w:ascii="Sylfaen" w:eastAsia="SimSun" w:hAnsi="Sylfaen" w:cs="Sylfaen"/>
          <w:i w:val="0"/>
        </w:rPr>
        <w:t>მოვლა</w:t>
      </w:r>
      <w:r w:rsidRPr="00EF7241">
        <w:rPr>
          <w:rFonts w:ascii="Sylfaen" w:eastAsia="SimSun" w:hAnsi="Sylfaen" w:cs="Calibri"/>
          <w:i w:val="0"/>
        </w:rPr>
        <w:t>-</w:t>
      </w:r>
      <w:r w:rsidRPr="00EF7241">
        <w:rPr>
          <w:rFonts w:ascii="Sylfaen" w:eastAsia="SimSun" w:hAnsi="Sylfaen" w:cs="Sylfaen"/>
          <w:i w:val="0"/>
        </w:rPr>
        <w:t>პატრონობის</w:t>
      </w:r>
      <w:r w:rsidRPr="00EF7241">
        <w:rPr>
          <w:rFonts w:ascii="Sylfaen" w:eastAsia="SimSun" w:hAnsi="Sylfaen" w:cs="Calibri"/>
          <w:i w:val="0"/>
        </w:rPr>
        <w:t xml:space="preserve"> </w:t>
      </w:r>
      <w:r w:rsidRPr="00EF7241">
        <w:rPr>
          <w:rFonts w:ascii="Sylfaen" w:eastAsia="SimSun" w:hAnsi="Sylfaen" w:cs="Sylfaen"/>
          <w:i w:val="0"/>
        </w:rPr>
        <w:t>სისტემის</w:t>
      </w:r>
      <w:r w:rsidRPr="00EF7241">
        <w:rPr>
          <w:rFonts w:ascii="Sylfaen" w:eastAsia="SimSun" w:hAnsi="Sylfaen" w:cs="Calibri"/>
          <w:i w:val="0"/>
        </w:rPr>
        <w:t xml:space="preserve"> </w:t>
      </w:r>
      <w:r w:rsidRPr="00EF7241">
        <w:rPr>
          <w:rFonts w:ascii="Sylfaen" w:eastAsia="SimSun" w:hAnsi="Sylfaen" w:cs="Sylfaen"/>
          <w:i w:val="0"/>
        </w:rPr>
        <w:t>განვითარება</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i w:val="0"/>
        </w:rPr>
        <w:t xml:space="preserve"> 32 07 05)</w:t>
      </w:r>
    </w:p>
    <w:p w14:paraId="01167C31" w14:textId="77777777" w:rsidR="00224B53" w:rsidRPr="00EF7241" w:rsidRDefault="00224B53" w:rsidP="00DB446F">
      <w:pPr>
        <w:spacing w:line="240" w:lineRule="auto"/>
        <w:rPr>
          <w:rFonts w:ascii="Sylfaen" w:eastAsia="SimSun" w:hAnsi="Sylfaen" w:cs="Calibri"/>
        </w:rPr>
      </w:pPr>
    </w:p>
    <w:p w14:paraId="56A70DC2" w14:textId="77777777" w:rsidR="00224B53" w:rsidRPr="00EF7241" w:rsidRDefault="00224B53"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61C7C0E3"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საგანმანათლებლო</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სამეცნიერო</w:t>
      </w:r>
      <w:r w:rsidRPr="00EF7241">
        <w:rPr>
          <w:rFonts w:ascii="Sylfaen" w:eastAsia="SimSun" w:hAnsi="Sylfaen" w:cs="Calibri"/>
          <w:color w:val="000000"/>
        </w:rPr>
        <w:t xml:space="preserve"> </w:t>
      </w:r>
      <w:r w:rsidRPr="00EF7241">
        <w:rPr>
          <w:rFonts w:ascii="Sylfaen" w:eastAsia="SimSun" w:hAnsi="Sylfaen" w:cs="Sylfaen"/>
          <w:color w:val="000000"/>
        </w:rPr>
        <w:t>ინფრასტრუქტურის</w:t>
      </w:r>
      <w:r w:rsidRPr="00EF7241">
        <w:rPr>
          <w:rFonts w:ascii="Sylfaen" w:eastAsia="SimSun" w:hAnsi="Sylfaen" w:cs="Calibri"/>
          <w:color w:val="000000"/>
        </w:rPr>
        <w:t xml:space="preserve"> </w:t>
      </w:r>
      <w:r w:rsidRPr="00EF7241">
        <w:rPr>
          <w:rFonts w:ascii="Sylfaen" w:eastAsia="SimSun" w:hAnsi="Sylfaen" w:cs="Sylfaen"/>
          <w:color w:val="000000"/>
        </w:rPr>
        <w:t>განვითარების</w:t>
      </w:r>
      <w:r w:rsidRPr="00EF7241">
        <w:rPr>
          <w:rFonts w:ascii="Sylfaen" w:eastAsia="SimSun" w:hAnsi="Sylfaen" w:cs="Calibri"/>
          <w:color w:val="000000"/>
        </w:rPr>
        <w:t xml:space="preserve"> </w:t>
      </w:r>
      <w:r w:rsidRPr="00EF7241">
        <w:rPr>
          <w:rFonts w:ascii="Sylfaen" w:eastAsia="SimSun" w:hAnsi="Sylfaen" w:cs="Sylfaen"/>
          <w:color w:val="000000"/>
        </w:rPr>
        <w:t>სააგენტო</w:t>
      </w:r>
    </w:p>
    <w:p w14:paraId="473FC1F8" w14:textId="77777777" w:rsidR="00224B53" w:rsidRPr="00180341" w:rsidRDefault="00224B53" w:rsidP="00DB446F">
      <w:pPr>
        <w:pBdr>
          <w:top w:val="nil"/>
          <w:left w:val="nil"/>
          <w:bottom w:val="nil"/>
          <w:right w:val="nil"/>
          <w:between w:val="nil"/>
        </w:pBdr>
        <w:spacing w:line="240" w:lineRule="auto"/>
        <w:rPr>
          <w:rFonts w:ascii="Sylfaen" w:eastAsia="SimSun" w:hAnsi="Sylfaen" w:cs="Calibri"/>
          <w:color w:val="000000"/>
          <w:highlight w:val="yellow"/>
        </w:rPr>
      </w:pPr>
    </w:p>
    <w:p w14:paraId="3E17CE93"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საჯარო სკოლებში განსახორციელებელ სადენზიფექციო სამუშაოებთან დაკავშირებით შეძენილი და დარიგებულია 6 475 300 ერთეული პირბადე;</w:t>
      </w:r>
    </w:p>
    <w:p w14:paraId="325CC15C"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შესყიდულია 4 901 400 ლიტრი სადენზიფექციო კონცენტრატი და გადაცემულია 1 829 საჯარო სკოლისთვის;</w:t>
      </w:r>
    </w:p>
    <w:p w14:paraId="2B72A5BD"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შესყიდულია 850 560 ლიტრი ხელის სადენზიფექციო ხსნარი, ჯამური რაოდენობიდან 425 360 ლიტრი გადაცემულია 2 081 საჯარო სკოლისთვის;</w:t>
      </w:r>
    </w:p>
    <w:p w14:paraId="684D09CA"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შესყიდულია 2 400 ერთეული დისპანსერი, 608 საჯარო სკოლისთვის გადაცემულია 2 385 ერთეული;</w:t>
      </w:r>
    </w:p>
    <w:p w14:paraId="6E7D8B2F"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შესყიდულია 500 ცალი დეზობარიერი და დარიგდება მოთხოვნების შესაბამისად;</w:t>
      </w:r>
    </w:p>
    <w:p w14:paraId="61516D21"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ზამთრის სეზონის დადგომასთან დაკავშირებით ხორციელდებოდა ღონისძიებები საჯარო სკოლებისთვის საწვავის ბრიკეტების შესყიდვის მიზნით.</w:t>
      </w:r>
    </w:p>
    <w:p w14:paraId="0456E17B" w14:textId="77777777" w:rsidR="00224B53" w:rsidRPr="00180341" w:rsidRDefault="00224B53" w:rsidP="00DB446F">
      <w:pPr>
        <w:tabs>
          <w:tab w:val="left" w:pos="851"/>
        </w:tabs>
        <w:spacing w:line="240" w:lineRule="auto"/>
        <w:ind w:left="720"/>
        <w:jc w:val="both"/>
        <w:rPr>
          <w:rFonts w:ascii="Sylfaen" w:eastAsia="SimSun" w:hAnsi="Sylfaen" w:cs="Merriweather"/>
          <w:highlight w:val="yellow"/>
        </w:rPr>
      </w:pPr>
    </w:p>
    <w:p w14:paraId="1414EADA" w14:textId="77777777" w:rsidR="007A036C" w:rsidRPr="000F1A11" w:rsidRDefault="007A036C" w:rsidP="00DB446F">
      <w:pPr>
        <w:pStyle w:val="Heading2"/>
        <w:shd w:val="clear" w:color="auto" w:fill="FFFFFF"/>
        <w:spacing w:line="240" w:lineRule="auto"/>
        <w:jc w:val="both"/>
        <w:rPr>
          <w:rFonts w:ascii="Sylfaen" w:eastAsia="SimSun" w:hAnsi="Sylfaen" w:cs="Calibri"/>
          <w:color w:val="366091"/>
          <w:sz w:val="22"/>
          <w:szCs w:val="22"/>
        </w:rPr>
      </w:pPr>
      <w:r w:rsidRPr="000F1A11">
        <w:rPr>
          <w:rFonts w:ascii="Sylfaen" w:eastAsia="SimSun" w:hAnsi="Sylfaen" w:cs="Calibri"/>
          <w:color w:val="366091"/>
          <w:sz w:val="22"/>
          <w:szCs w:val="22"/>
        </w:rPr>
        <w:t>4.4 ზოგადსაგანმანათლებლო ინფრასტრუქტურის მშენებლობა და რეაბილიტაცია (პროგრამული კოდი - 25 07)</w:t>
      </w:r>
    </w:p>
    <w:p w14:paraId="01826565" w14:textId="77777777" w:rsidR="007A036C" w:rsidRPr="000F1A11" w:rsidRDefault="007A036C" w:rsidP="00DB446F">
      <w:pPr>
        <w:pStyle w:val="abzacixml"/>
        <w:spacing w:line="240" w:lineRule="auto"/>
        <w:rPr>
          <w:sz w:val="22"/>
          <w:szCs w:val="22"/>
        </w:rPr>
      </w:pPr>
    </w:p>
    <w:p w14:paraId="02789003" w14:textId="77777777" w:rsidR="007A036C" w:rsidRPr="000F1A11" w:rsidRDefault="007A036C" w:rsidP="00DB446F">
      <w:pPr>
        <w:spacing w:after="0" w:line="240" w:lineRule="auto"/>
        <w:jc w:val="both"/>
        <w:rPr>
          <w:rFonts w:ascii="Sylfaen" w:hAnsi="Sylfaen"/>
        </w:rPr>
      </w:pPr>
      <w:r w:rsidRPr="000F1A11">
        <w:rPr>
          <w:rFonts w:ascii="Sylfaen" w:hAnsi="Sylfaen"/>
        </w:rPr>
        <w:t>პროგრამის განმახორციელებელი:</w:t>
      </w:r>
    </w:p>
    <w:p w14:paraId="66397F08" w14:textId="77777777" w:rsidR="007A036C" w:rsidRPr="000F1A11" w:rsidRDefault="007A036C"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F1A11">
        <w:rPr>
          <w:rFonts w:ascii="Sylfaen" w:eastAsia="SimSun" w:hAnsi="Sylfaen" w:cs="Sylfaen"/>
          <w:color w:val="000000"/>
        </w:rPr>
        <w:t>საქართველოს რეგიონული განვითარებისა და ინფრასტრუქტურის სამინისტრო;</w:t>
      </w:r>
    </w:p>
    <w:p w14:paraId="46CB473C" w14:textId="77777777" w:rsidR="007A036C" w:rsidRPr="000F1A11" w:rsidRDefault="007A036C" w:rsidP="00DB446F">
      <w:pPr>
        <w:numPr>
          <w:ilvl w:val="0"/>
          <w:numId w:val="25"/>
        </w:numPr>
        <w:autoSpaceDE w:val="0"/>
        <w:autoSpaceDN w:val="0"/>
        <w:adjustRightInd w:val="0"/>
        <w:spacing w:after="0" w:line="240" w:lineRule="auto"/>
        <w:jc w:val="both"/>
        <w:rPr>
          <w:rFonts w:ascii="Sylfaen" w:hAnsi="Sylfaen"/>
        </w:rPr>
      </w:pPr>
      <w:r w:rsidRPr="000F1A11">
        <w:rPr>
          <w:rFonts w:ascii="Sylfaen" w:hAnsi="Sylfaen"/>
        </w:rPr>
        <w:t>სსიპ - საქართველოს მუნიციპალური განვითარების ფონდი.</w:t>
      </w:r>
    </w:p>
    <w:p w14:paraId="7F78948C" w14:textId="77777777" w:rsidR="007A036C" w:rsidRPr="000F1A11" w:rsidRDefault="007A036C" w:rsidP="00DB446F">
      <w:pPr>
        <w:autoSpaceDE w:val="0"/>
        <w:autoSpaceDN w:val="0"/>
        <w:adjustRightInd w:val="0"/>
        <w:spacing w:after="0" w:line="240" w:lineRule="auto"/>
        <w:jc w:val="both"/>
        <w:rPr>
          <w:rFonts w:ascii="Sylfaen" w:hAnsi="Sylfaen" w:cs="Sylfaen"/>
        </w:rPr>
      </w:pPr>
    </w:p>
    <w:p w14:paraId="4FE7B133" w14:textId="77777777" w:rsidR="007A036C" w:rsidRPr="000F1A11" w:rsidRDefault="007A036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მუნიციპალიტეტებში მიმდინარეობდა საჯარო სკოლების სარეაბილიტაციო-სამშენებლო და ენერგოეფექტურობის გაზრდის კუთხით სამუშაოები, რეაბილიტაცია-მშენებლობისათვის საჭირო დეტალური საპროექტო-სახარჯთაღრიცხვო დოკუმენტაციების მომზადება. აღნიშნული სამუშაოების დაფინანსება ხორციელდებოდა ევროპის საბჭოს განვითარების ბანკის (CEB), აღმოსავლეთ ევროპის ენერგოეფექტურობის და გარემოსდაცვის თანამშრომლობის ფონდის (E5P), მსოფლიო ბანკის (WB) საკრედიტო და საგრანტო რესურსებიდან, საქართველოს სახელმწიფო ბიუჯეტიდან.</w:t>
      </w:r>
    </w:p>
    <w:p w14:paraId="0685D290" w14:textId="77777777" w:rsidR="007A036C" w:rsidRPr="00180341" w:rsidRDefault="007A036C" w:rsidP="00DB446F">
      <w:pPr>
        <w:pStyle w:val="abzacixml"/>
        <w:spacing w:line="240" w:lineRule="auto"/>
        <w:ind w:firstLine="0"/>
        <w:rPr>
          <w:sz w:val="22"/>
          <w:szCs w:val="22"/>
          <w:highlight w:val="yellow"/>
        </w:rPr>
      </w:pPr>
    </w:p>
    <w:p w14:paraId="56EB9A67" w14:textId="77777777" w:rsidR="007A036C" w:rsidRPr="000F1A11" w:rsidRDefault="007A036C" w:rsidP="00DB446F">
      <w:pPr>
        <w:pStyle w:val="Heading4"/>
        <w:spacing w:line="240" w:lineRule="auto"/>
        <w:jc w:val="both"/>
        <w:rPr>
          <w:rFonts w:ascii="Sylfaen" w:eastAsia="SimSun" w:hAnsi="Sylfaen" w:cs="Calibri"/>
          <w:i w:val="0"/>
        </w:rPr>
      </w:pPr>
      <w:r w:rsidRPr="000F1A11">
        <w:rPr>
          <w:rFonts w:ascii="Sylfaen" w:eastAsia="SimSun" w:hAnsi="Sylfaen" w:cs="Calibri"/>
          <w:i w:val="0"/>
        </w:rPr>
        <w:t>4.4.1 საჯარო სკოლების მშენებლობა-რეაბილიტაცია (პროგრამული კოდი - 25 07 01)</w:t>
      </w:r>
    </w:p>
    <w:p w14:paraId="278F552F" w14:textId="77777777" w:rsidR="007A036C" w:rsidRPr="000F1A11" w:rsidRDefault="007A036C" w:rsidP="00DB446F">
      <w:pPr>
        <w:pStyle w:val="abzacixml"/>
        <w:spacing w:line="240" w:lineRule="auto"/>
        <w:ind w:firstLine="0"/>
        <w:rPr>
          <w:b/>
          <w:sz w:val="22"/>
          <w:szCs w:val="22"/>
        </w:rPr>
      </w:pPr>
    </w:p>
    <w:p w14:paraId="40C3B7E7" w14:textId="77777777" w:rsidR="007A036C" w:rsidRPr="000F1A11" w:rsidRDefault="007A036C"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2F72EBDD" w14:textId="77777777" w:rsidR="007A036C" w:rsidRPr="000F1A11" w:rsidRDefault="007A036C"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F1A11">
        <w:rPr>
          <w:rFonts w:ascii="Sylfaen" w:eastAsia="SimSun" w:hAnsi="Sylfaen" w:cs="Sylfaen"/>
          <w:color w:val="000000"/>
        </w:rPr>
        <w:t>სსიპ - საქართველოს მუნიციპალური განვითარების ფონდი.</w:t>
      </w:r>
    </w:p>
    <w:p w14:paraId="66CF5A0B" w14:textId="77777777" w:rsidR="007A036C" w:rsidRPr="00180341" w:rsidRDefault="007A036C" w:rsidP="00DB446F">
      <w:pPr>
        <w:pStyle w:val="abzacixml"/>
        <w:spacing w:line="240" w:lineRule="auto"/>
        <w:ind w:firstLine="0"/>
        <w:rPr>
          <w:b/>
          <w:sz w:val="22"/>
          <w:szCs w:val="22"/>
          <w:highlight w:val="yellow"/>
        </w:rPr>
      </w:pPr>
    </w:p>
    <w:p w14:paraId="78638D61"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lastRenderedPageBreak/>
        <w:t>ლაგოდეხის მუნიციპალიტეტის სოფელ ჰერეთისკარში აშენებულია საჯარო სკოლა (150 მოსწავლეზე გათვლილი) (Design Build);</w:t>
      </w:r>
    </w:p>
    <w:p w14:paraId="1E33C1D8"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სიღნაღის მუნიციპალიტეტის სოფელ ქვემო მაჩხაანში აშენებულია საჯარო სკოლა (90 მოსწავლეზე გათვლილი) (Design Build);</w:t>
      </w:r>
    </w:p>
    <w:p w14:paraId="42A03BD5"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თეთრიწყაროს მუნიციპალიტეტის სოფელ ჩხიკვთაში აშენებულია საჯარო სკოლა (60 ბავშვზე გათვლილი) (Design Build);</w:t>
      </w:r>
    </w:p>
    <w:p w14:paraId="4B3D449E" w14:textId="70A482F2"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მარნეულის მუნიციპალიტეტის</w:t>
      </w:r>
      <w:r>
        <w:rPr>
          <w:rFonts w:ascii="Sylfaen" w:eastAsiaTheme="minorEastAsia" w:hAnsi="Sylfaen" w:cs="Sylfaen"/>
          <w:bCs/>
          <w:color w:val="000000"/>
          <w:shd w:val="clear" w:color="auto" w:fill="FFFFFF"/>
          <w:lang w:val="ka-GE"/>
        </w:rPr>
        <w:t>:</w:t>
      </w:r>
      <w:r w:rsidRPr="000F1A11">
        <w:rPr>
          <w:rFonts w:ascii="Sylfaen" w:eastAsiaTheme="minorEastAsia" w:hAnsi="Sylfaen" w:cs="Sylfaen"/>
          <w:bCs/>
          <w:color w:val="000000"/>
          <w:shd w:val="clear" w:color="auto" w:fill="FFFFFF"/>
          <w:lang w:val="ka-GE"/>
        </w:rPr>
        <w:t xml:space="preserve"> სოფელ ცოფში აშენებულია საჯარო სკოლა (150 მოსწავლეზე გათვლილი) (Design Build); სოფელ ჩანახჩში საჯარო სკოლის (60 მოსწავლეზე გათვლილი) სამშენებლო სამუშაოებზე (Design Build) შეწყვეტილია ხელშეკრულება კონტრაქტორ ორგანიზაციასთან. მიმდინარეობდა ახალი სატენდერო პროცედურები;</w:t>
      </w:r>
      <w:r>
        <w:rPr>
          <w:rFonts w:ascii="Sylfaen" w:eastAsiaTheme="minorEastAsia" w:hAnsi="Sylfaen" w:cs="Sylfaen"/>
          <w:bCs/>
          <w:color w:val="000000"/>
          <w:shd w:val="clear" w:color="auto" w:fill="FFFFFF"/>
          <w:lang w:val="ka-GE"/>
        </w:rPr>
        <w:t xml:space="preserve"> </w:t>
      </w:r>
      <w:r w:rsidRPr="000F1A11">
        <w:rPr>
          <w:rFonts w:ascii="Sylfaen" w:eastAsiaTheme="minorEastAsia" w:hAnsi="Sylfaen" w:cs="Sylfaen"/>
          <w:bCs/>
          <w:color w:val="000000"/>
          <w:shd w:val="clear" w:color="auto" w:fill="FFFFFF"/>
          <w:lang w:val="ka-GE"/>
        </w:rPr>
        <w:t>მიმდინარეობდა სოფელ საბირკენდში საჯარო სკოლის (450 მოსწავლეზე გათვლილი) სამშენებლო სამუშაოები (Design Build);</w:t>
      </w:r>
    </w:p>
    <w:p w14:paraId="734EB3BC"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ზესტაფონის მუნიციპალიტეტის სოფელ არგვეთში აშენებულია საჯარო სკოლის (240 მოსწავლეზე გათვლილი) (Design Build);</w:t>
      </w:r>
    </w:p>
    <w:p w14:paraId="2D5216F4"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აშენებული ქ. ტყიბულის N2 საჯარო სკოლა (150 მოსწავლეზე გათვლილი) (Design Build);</w:t>
      </w:r>
    </w:p>
    <w:p w14:paraId="41475898"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წყალტუბოს მუნიციპალიტეტის სოფელ გეგუთში აშენებულია საჯარო სკოლა (240 მოსწავლეზე გათვლილი) (Design Build);</w:t>
      </w:r>
    </w:p>
    <w:p w14:paraId="691EA3C5"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ხარაგაულის მუნიციპალიტეტის სოფელ კიცხში აშენებულია საჯარო სკოლა (150 მოსწავლეზე გათვლილი) (Design Build);</w:t>
      </w:r>
    </w:p>
    <w:p w14:paraId="577DB3A0"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გორის მუნიციპალიტეტის სოფელ ქერეში აშენებულია საჯარო სკოლა (90 მოსწავლეზე გათვლილი) (Design Build);</w:t>
      </w:r>
    </w:p>
    <w:p w14:paraId="0C60F305"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ხაშურის მუნიციპალიტეტის სოფელ ქინძათში საჯარო სკოლის (150 მოსწავლეზე გათვლილი) სამშენებლო სამუშაოები (Design Build);</w:t>
      </w:r>
    </w:p>
    <w:p w14:paraId="7E57BDE3"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ჩოხატაურის მუნიციპალიტეტის სოფელ ჩხაკაურში აშენებულია საჯარო სკოლის (60 მოსწავლეზე გათვლილი) სამშენებლო სამუშაოები (Design Build);</w:t>
      </w:r>
    </w:p>
    <w:p w14:paraId="071C9AB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ახალციხის მუნიციპალიტეტის სოფელ ღრელში საჯარო სკოლის (60 მოსწავლეზე გათვლილი) სამშენებლო სამუშაოები (Design Build);</w:t>
      </w:r>
    </w:p>
    <w:p w14:paraId="6F680BA9"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ცაგერის მუნიციპალიტეტის სოფელ ორბელში საჯარო სკოლის (90 მოსწავლეზე გათვლილი) სამშენებლო სამუშაოები (Design Build);</w:t>
      </w:r>
    </w:p>
    <w:p w14:paraId="0594408B" w14:textId="6C3F9735"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ოზურგეთის მუნიციპალიტეტში</w:t>
      </w:r>
      <w:r>
        <w:rPr>
          <w:rFonts w:ascii="Sylfaen" w:eastAsiaTheme="minorEastAsia" w:hAnsi="Sylfaen" w:cs="Sylfaen"/>
          <w:bCs/>
          <w:color w:val="000000"/>
          <w:shd w:val="clear" w:color="auto" w:fill="FFFFFF"/>
          <w:lang w:val="ka-GE"/>
        </w:rPr>
        <w:t>:</w:t>
      </w:r>
      <w:r w:rsidRPr="000F1A11">
        <w:rPr>
          <w:rFonts w:ascii="Sylfaen" w:eastAsiaTheme="minorEastAsia" w:hAnsi="Sylfaen" w:cs="Sylfaen"/>
          <w:bCs/>
          <w:color w:val="000000"/>
          <w:shd w:val="clear" w:color="auto" w:fill="FFFFFF"/>
          <w:lang w:val="ka-GE"/>
        </w:rPr>
        <w:t xml:space="preserve"> მიმდინარეობდა დაბა ურეკის საჯარო სკოლის (450 მოსწავლეზე გათვლილი) სამშენებლო სამუშაოები;</w:t>
      </w:r>
      <w:r>
        <w:rPr>
          <w:rFonts w:ascii="Sylfaen" w:eastAsiaTheme="minorEastAsia" w:hAnsi="Sylfaen" w:cs="Sylfaen"/>
          <w:bCs/>
          <w:color w:val="000000"/>
          <w:shd w:val="clear" w:color="auto" w:fill="FFFFFF"/>
          <w:lang w:val="ka-GE"/>
        </w:rPr>
        <w:t xml:space="preserve"> </w:t>
      </w:r>
      <w:r w:rsidRPr="000F1A11">
        <w:rPr>
          <w:rFonts w:ascii="Sylfaen" w:eastAsiaTheme="minorEastAsia" w:hAnsi="Sylfaen" w:cs="Sylfaen"/>
          <w:bCs/>
          <w:color w:val="000000"/>
          <w:shd w:val="clear" w:color="auto" w:fill="FFFFFF"/>
          <w:lang w:val="ka-GE"/>
        </w:rPr>
        <w:t>რეაბილიტირებულია სოფელ თხინვალის და სოფელ მერიას საჯარო სკოლები;</w:t>
      </w:r>
    </w:p>
    <w:p w14:paraId="05276C19"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დაიწყო მესტიის მუნიციპალიტეტის სოფელ ჭუბერში და სოფელ ყარსგურიში საჯარო სკოლების (150 მოსწავლეზე გათვლილი) სამშენებლო სამუშაოები (Design Build);</w:t>
      </w:r>
    </w:p>
    <w:p w14:paraId="546AB381"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სამთაწყაროს საჯარო სკოლის სარეაბილიტაციო სამუშაოები;</w:t>
      </w:r>
    </w:p>
    <w:p w14:paraId="1C752D17" w14:textId="154407B0"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დუშეთის მუნიციპალიტეტში</w:t>
      </w:r>
      <w:r>
        <w:rPr>
          <w:rFonts w:ascii="Sylfaen" w:eastAsiaTheme="minorEastAsia" w:hAnsi="Sylfaen" w:cs="Sylfaen"/>
          <w:bCs/>
          <w:color w:val="000000"/>
          <w:shd w:val="clear" w:color="auto" w:fill="FFFFFF"/>
          <w:lang w:val="ka-GE"/>
        </w:rPr>
        <w:t>:</w:t>
      </w:r>
      <w:r w:rsidRPr="000F1A11">
        <w:rPr>
          <w:rFonts w:ascii="Sylfaen" w:eastAsiaTheme="minorEastAsia" w:hAnsi="Sylfaen" w:cs="Sylfaen"/>
          <w:bCs/>
          <w:color w:val="000000"/>
          <w:shd w:val="clear" w:color="auto" w:fill="FFFFFF"/>
          <w:lang w:val="ka-GE"/>
        </w:rPr>
        <w:t xml:space="preserve"> რეაბილიტირებულია სოფელ პირმისაანთკარის საჯარო სკოლა;</w:t>
      </w:r>
      <w:r>
        <w:rPr>
          <w:rFonts w:ascii="Sylfaen" w:eastAsiaTheme="minorEastAsia" w:hAnsi="Sylfaen" w:cs="Sylfaen"/>
          <w:bCs/>
          <w:color w:val="000000"/>
          <w:shd w:val="clear" w:color="auto" w:fill="FFFFFF"/>
          <w:lang w:val="ka-GE"/>
        </w:rPr>
        <w:t xml:space="preserve"> </w:t>
      </w:r>
      <w:r w:rsidRPr="000F1A11">
        <w:rPr>
          <w:rFonts w:ascii="Sylfaen" w:eastAsiaTheme="minorEastAsia" w:hAnsi="Sylfaen" w:cs="Sylfaen"/>
          <w:bCs/>
          <w:color w:val="000000"/>
          <w:shd w:val="clear" w:color="auto" w:fill="FFFFFF"/>
          <w:lang w:val="ka-GE"/>
        </w:rPr>
        <w:t>მიმდინარეობდა სოფელ ბარისახოს საჯარო სკოლის სარეაბილიტაციო სამუშაოები;</w:t>
      </w:r>
    </w:p>
    <w:p w14:paraId="422C09C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ქუთაისში, მიმდინარეობდა N9 საჯარო სკოლის სარეაბილიტაციო სამუშაოები;</w:t>
      </w:r>
    </w:p>
    <w:p w14:paraId="2E7FE0CD"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ვანის მუნიციპალიტეტში, რეაბილიტირებული სოფელ ბზვანის საჯარო სკოლა;</w:t>
      </w:r>
    </w:p>
    <w:p w14:paraId="7ADFD33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თერჯოლის მუნიციპალიტეტში, რეაბილიტირებული სოფელ რუფოთის და ქვედა სიმონეთის საჯარო სკოლები;</w:t>
      </w:r>
    </w:p>
    <w:p w14:paraId="77B6CE6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სამტრედიის N4 საჯარო სკოლის სარეაბილიტაციო სამუშაოებზე შეწყვეტილია ხელშეკრულება კონტრაქტორ ორგანიზაციასთან;</w:t>
      </w:r>
    </w:p>
    <w:p w14:paraId="3B193523"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14:paraId="511852F6"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ზუგდიდში, რეაბილიტირებულია აკაკი წერეთლის სახელობის N1 და N12 საჯარო სკოლები;</w:t>
      </w:r>
    </w:p>
    <w:p w14:paraId="2D3379A4"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lastRenderedPageBreak/>
        <w:t>ხობის მუნიციპალიტეტში, რეაბილიტირებულია სოფელ შავღელეს საჯარო სკოლა;</w:t>
      </w:r>
    </w:p>
    <w:p w14:paraId="2ACE4CFD"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ჩოხატაურის მუნიციპალიტეტში, სოფელ ბუკისციხის, სოფელ ზომლეთის და სოფელ სამების საჯარო სკოლების სარეაბილიტაციო სამუშაოებზე შეწყვეტილია ხელშეკრულება კონტრაქტორ ორგანიზაციასთან;</w:t>
      </w:r>
    </w:p>
    <w:p w14:paraId="476C5988"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ქარელის მუნიციპალიტეტში, რეაბილიტირებულია სოფელ ურბნისის საჯარო სკოლა;</w:t>
      </w:r>
    </w:p>
    <w:p w14:paraId="22B38528"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ხაშურის მუნიციპალიტეტში, რეაბილიტირებულია სოფელ ქემფერის საჯარო სკოლა;</w:t>
      </w:r>
    </w:p>
    <w:p w14:paraId="5C0825B3"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გორის მუნიციპალიტეტში, რეაბილიტირებულია სოფელ ბნავისის საჯარო სკოლა;</w:t>
      </w:r>
    </w:p>
    <w:p w14:paraId="3F9B1985"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თეთრიწყაროს მუნიციპალიტეტში, რეაბილიტირებულია სოფელ გოლთეთის და სოფელ დიდგორის საჯარო სკოლები;</w:t>
      </w:r>
    </w:p>
    <w:p w14:paraId="3C2EE6D2"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წალკის მუნიციპალიტეტში, რეაბილიტირებულია სოფელ ხაჩკოვის საჯარო სკოლა;</w:t>
      </w:r>
    </w:p>
    <w:p w14:paraId="6E59E884"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დმანისის მუნიციპალიტეტში, რეაბილიტირებულია სოფელ ამამლოს საჯარო სკოლა;</w:t>
      </w:r>
    </w:p>
    <w:p w14:paraId="0A3A152E"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ბოლნისში, რეაბილიტირებული N1 საჯარო სკოლა;</w:t>
      </w:r>
    </w:p>
    <w:p w14:paraId="714B37AF" w14:textId="69BAF3C9"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გარდაბნის მუნიციპალიტეტში</w:t>
      </w:r>
      <w:r>
        <w:rPr>
          <w:rFonts w:ascii="Sylfaen" w:eastAsiaTheme="minorEastAsia" w:hAnsi="Sylfaen" w:cs="Sylfaen"/>
          <w:bCs/>
          <w:color w:val="000000"/>
          <w:shd w:val="clear" w:color="auto" w:fill="FFFFFF"/>
          <w:lang w:val="ka-GE"/>
        </w:rPr>
        <w:t>:</w:t>
      </w:r>
      <w:r w:rsidRPr="000F1A11">
        <w:rPr>
          <w:rFonts w:ascii="Sylfaen" w:eastAsiaTheme="minorEastAsia" w:hAnsi="Sylfaen" w:cs="Sylfaen"/>
          <w:bCs/>
          <w:color w:val="000000"/>
          <w:shd w:val="clear" w:color="auto" w:fill="FFFFFF"/>
          <w:lang w:val="ka-GE"/>
        </w:rPr>
        <w:t xml:space="preserve"> რეაბილიტირებულია სოფელ კუმისის საჯარო სკოლა;</w:t>
      </w:r>
      <w:r>
        <w:rPr>
          <w:rFonts w:ascii="Sylfaen" w:eastAsiaTheme="minorEastAsia" w:hAnsi="Sylfaen" w:cs="Sylfaen"/>
          <w:bCs/>
          <w:color w:val="000000"/>
          <w:shd w:val="clear" w:color="auto" w:fill="FFFFFF"/>
          <w:lang w:val="ka-GE"/>
        </w:rPr>
        <w:t xml:space="preserve"> </w:t>
      </w:r>
      <w:r w:rsidRPr="000F1A11">
        <w:rPr>
          <w:rFonts w:ascii="Sylfaen" w:eastAsiaTheme="minorEastAsia" w:hAnsi="Sylfaen" w:cs="Sylfaen"/>
          <w:bCs/>
          <w:color w:val="000000"/>
          <w:shd w:val="clear" w:color="auto" w:fill="FFFFFF"/>
          <w:lang w:val="ka-GE"/>
        </w:rPr>
        <w:t>სოფელ ჯანდარის და სოფელ ნორიოს საჯარო სკოლების სარეაბილიტაციო სამუშაოებზე შეწყვეტილია ხელშეკრულება კონტრაქტორ ორგანიზაციასთან. მიმდინარეობდა ახალი სატენდერო პროცედურები;</w:t>
      </w:r>
    </w:p>
    <w:p w14:paraId="6DA43AB2" w14:textId="3AB512AC"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 xml:space="preserve">გარდაბნის მუნიციპალიტეტში, </w:t>
      </w:r>
    </w:p>
    <w:p w14:paraId="506C9DE6" w14:textId="2AF1A9A3"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მარნეულის მუნიციპალიტეტში</w:t>
      </w:r>
      <w:r>
        <w:rPr>
          <w:rFonts w:ascii="Sylfaen" w:eastAsiaTheme="minorEastAsia" w:hAnsi="Sylfaen" w:cs="Sylfaen"/>
          <w:bCs/>
          <w:color w:val="000000"/>
          <w:shd w:val="clear" w:color="auto" w:fill="FFFFFF"/>
          <w:lang w:val="ka-GE"/>
        </w:rPr>
        <w:t>:</w:t>
      </w:r>
      <w:r w:rsidRPr="000F1A11">
        <w:rPr>
          <w:rFonts w:ascii="Sylfaen" w:eastAsiaTheme="minorEastAsia" w:hAnsi="Sylfaen" w:cs="Sylfaen"/>
          <w:bCs/>
          <w:color w:val="000000"/>
          <w:shd w:val="clear" w:color="auto" w:fill="FFFFFF"/>
          <w:lang w:val="ka-GE"/>
        </w:rPr>
        <w:t xml:space="preserve"> რეაბილიტირებულია სოფელ ყულარის საჯარო სკოლა;</w:t>
      </w:r>
      <w:r>
        <w:rPr>
          <w:rFonts w:ascii="Sylfaen" w:eastAsiaTheme="minorEastAsia" w:hAnsi="Sylfaen" w:cs="Sylfaen"/>
          <w:bCs/>
          <w:color w:val="000000"/>
          <w:shd w:val="clear" w:color="auto" w:fill="FFFFFF"/>
          <w:lang w:val="ka-GE"/>
        </w:rPr>
        <w:t xml:space="preserve"> </w:t>
      </w:r>
      <w:r w:rsidRPr="000F1A11">
        <w:rPr>
          <w:rFonts w:ascii="Sylfaen" w:eastAsiaTheme="minorEastAsia" w:hAnsi="Sylfaen" w:cs="Sylfaen"/>
          <w:bCs/>
          <w:color w:val="000000"/>
          <w:shd w:val="clear" w:color="auto" w:fill="FFFFFF"/>
          <w:lang w:val="ka-GE"/>
        </w:rPr>
        <w:t>რეაბილიტირებულია სოფელ ყიზილ-აჯლოს და სოფელ კაპანახჩის საჯარო სკოლები;</w:t>
      </w:r>
    </w:p>
    <w:p w14:paraId="78BF2F2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რუსთავში, მიმდინარეობდა N25 და N26 საჯარო სკოლების სარეაბილიტაციო სამუშაოები;</w:t>
      </w:r>
    </w:p>
    <w:p w14:paraId="5980F6C2"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ახალციხის მუნიციპალიტეტში, რეაბილიტირებული ქ. ვალეს საჯარო სკოლა;</w:t>
      </w:r>
    </w:p>
    <w:p w14:paraId="4387599A"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ქარელის მუნიციპალიტეტში, მიმდინარეობდა სოფელ ახალსოფლის საჯარო სკოლის სარეაბილიტაციო სამუშაოები;</w:t>
      </w:r>
    </w:p>
    <w:p w14:paraId="3A853CB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ზესტაფონის მუნიციპალიტეტში, რეაბილიტირებულია დაბა შორაპანის, სოფელ მეორე სვირის, სოფელ ქვედა საზანოს და სოფელ ცხრაწყაროს საჯარო სკოლები;</w:t>
      </w:r>
    </w:p>
    <w:p w14:paraId="2477152B"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მარტვილის მუნიციპალიტეტში, რეაბილიტირებულია სოფელ ნაგვაზაოს საჯარო სკოლა;</w:t>
      </w:r>
    </w:p>
    <w:p w14:paraId="0773E08D" w14:textId="6C9D8CE0"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ასპინძის მუნიციპალიტეტში</w:t>
      </w:r>
      <w:r>
        <w:rPr>
          <w:rFonts w:ascii="Sylfaen" w:eastAsiaTheme="minorEastAsia" w:hAnsi="Sylfaen" w:cs="Sylfaen"/>
          <w:bCs/>
          <w:color w:val="000000"/>
          <w:shd w:val="clear" w:color="auto" w:fill="FFFFFF"/>
          <w:lang w:val="ka-GE"/>
        </w:rPr>
        <w:t>:</w:t>
      </w:r>
      <w:r w:rsidRPr="000F1A11">
        <w:rPr>
          <w:rFonts w:ascii="Sylfaen" w:eastAsiaTheme="minorEastAsia" w:hAnsi="Sylfaen" w:cs="Sylfaen"/>
          <w:bCs/>
          <w:color w:val="000000"/>
          <w:shd w:val="clear" w:color="auto" w:fill="FFFFFF"/>
          <w:lang w:val="ka-GE"/>
        </w:rPr>
        <w:t xml:space="preserve"> რეაბილიტირებულია სოფელ ოთის საჯარო სკოლა</w:t>
      </w:r>
      <w:r>
        <w:rPr>
          <w:rFonts w:ascii="Sylfaen" w:eastAsiaTheme="minorEastAsia" w:hAnsi="Sylfaen" w:cs="Sylfaen"/>
          <w:bCs/>
          <w:color w:val="000000"/>
          <w:shd w:val="clear" w:color="auto" w:fill="FFFFFF"/>
          <w:lang w:val="ka-GE"/>
        </w:rPr>
        <w:t xml:space="preserve"> და </w:t>
      </w:r>
      <w:r w:rsidRPr="000F1A11">
        <w:rPr>
          <w:rFonts w:ascii="Sylfaen" w:eastAsiaTheme="minorEastAsia" w:hAnsi="Sylfaen" w:cs="Sylfaen"/>
          <w:bCs/>
          <w:color w:val="000000"/>
          <w:shd w:val="clear" w:color="auto" w:fill="FFFFFF"/>
          <w:lang w:val="ka-GE"/>
        </w:rPr>
        <w:t>დაბა ასპინძის საჯარო სკოლა;</w:t>
      </w:r>
    </w:p>
    <w:p w14:paraId="01BA8EE9"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ტყიბულის მუნიციპალიტეტში, მიმდინარეობდა სოფელ ხრესილის საჯარო სკოლის სარეაბილიტაციო სამუშაოები;</w:t>
      </w:r>
    </w:p>
    <w:p w14:paraId="6D0939AA"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ქუთაისში, მიმდინარეობდა N14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15F6115E"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სამტრედიაში, მიმდინარეობდა N12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1C050F34"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მესტიის მუნიციპალიტეტში, მიმდინარეობდა სოფელ ბეჩოს საჯარო სკოლის სარეაბილიტაციო სამუშაოები;</w:t>
      </w:r>
    </w:p>
    <w:p w14:paraId="0924FF62"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მარტვილის მუნიციპალიტეტში, მიმდინარეობდა სოფელ კიწიის საჯარო სკოლის სარეაბილიტაციო სამუშაოები;</w:t>
      </w:r>
    </w:p>
    <w:p w14:paraId="6B65FCA2"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ქარელის მუნიციპალიტეტში, რეაბილიტირებულია სოფელ აბისის საჯარო სკოლა;</w:t>
      </w:r>
    </w:p>
    <w:p w14:paraId="4299CF3C"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დმანისის მუნიციპალიტეტში, მიმდინარეობდა სოფელ ბოსლების საჯარო სკოლის სარეაბილიტაციო სამუშაოები;</w:t>
      </w:r>
    </w:p>
    <w:p w14:paraId="21AFF85B"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გარდაბნის მუნიციპალიტეტში, სოფელ გამარჯვების საჯარო სკოლის სარეაბილიტაციო სამუშაოებზე შეწყვეტილია ხელშეკრულება კონტრაქტორ ორგანიზაციასთან;</w:t>
      </w:r>
    </w:p>
    <w:p w14:paraId="76D78070"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ბორჯომში, მიმდინარეობდა N4 საჯარო სკოლის სარეაბილიტაციო სამუშაოები;</w:t>
      </w:r>
    </w:p>
    <w:p w14:paraId="44675088"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183C8FEC" w14:textId="77777777" w:rsidR="007A036C" w:rsidRPr="00180341" w:rsidRDefault="007A036C" w:rsidP="00DB446F">
      <w:pPr>
        <w:spacing w:after="0" w:line="240" w:lineRule="auto"/>
        <w:rPr>
          <w:rFonts w:ascii="Sylfaen" w:hAnsi="Sylfaen" w:cs="Sylfaen"/>
          <w:b/>
          <w:highlight w:val="yellow"/>
        </w:rPr>
      </w:pPr>
    </w:p>
    <w:p w14:paraId="666A0AE0" w14:textId="77777777" w:rsidR="007A036C" w:rsidRPr="000F1A11" w:rsidRDefault="007A036C" w:rsidP="00DB446F">
      <w:pPr>
        <w:pStyle w:val="Heading4"/>
        <w:spacing w:line="240" w:lineRule="auto"/>
        <w:jc w:val="both"/>
        <w:rPr>
          <w:rFonts w:ascii="Sylfaen" w:eastAsia="SimSun" w:hAnsi="Sylfaen" w:cs="Calibri"/>
          <w:i w:val="0"/>
        </w:rPr>
      </w:pPr>
      <w:r w:rsidRPr="000F1A11">
        <w:rPr>
          <w:rFonts w:ascii="Sylfaen" w:eastAsia="SimSun" w:hAnsi="Sylfaen" w:cs="Calibri"/>
          <w:i w:val="0"/>
        </w:rPr>
        <w:t>4.4.2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0D3031C8" w14:textId="77777777" w:rsidR="007A036C" w:rsidRPr="000F1A11" w:rsidRDefault="007A036C" w:rsidP="00DB446F">
      <w:pPr>
        <w:autoSpaceDE w:val="0"/>
        <w:autoSpaceDN w:val="0"/>
        <w:adjustRightInd w:val="0"/>
        <w:spacing w:after="0" w:line="240" w:lineRule="auto"/>
        <w:jc w:val="both"/>
        <w:rPr>
          <w:rFonts w:ascii="Sylfaen" w:hAnsi="Sylfaen" w:cs="Sylfaen,Bold"/>
          <w:bCs/>
          <w:lang w:val="ka-GE"/>
        </w:rPr>
      </w:pPr>
    </w:p>
    <w:p w14:paraId="0CF2898B" w14:textId="77777777" w:rsidR="007A036C" w:rsidRPr="000F1A11" w:rsidRDefault="007A036C"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4F9362B3" w14:textId="77777777" w:rsidR="007A036C" w:rsidRPr="000F1A11" w:rsidRDefault="007A036C"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F1A11">
        <w:rPr>
          <w:rFonts w:ascii="Sylfaen" w:eastAsia="SimSun" w:hAnsi="Sylfaen" w:cs="Sylfaen"/>
          <w:color w:val="000000"/>
        </w:rPr>
        <w:t>სსიპ - საქართველოს მუნიციპალური განვითარების ფონდი.</w:t>
      </w:r>
    </w:p>
    <w:p w14:paraId="643E589F" w14:textId="77777777" w:rsidR="007A036C" w:rsidRPr="00180341" w:rsidRDefault="007A036C" w:rsidP="00DB446F">
      <w:pPr>
        <w:autoSpaceDE w:val="0"/>
        <w:autoSpaceDN w:val="0"/>
        <w:adjustRightInd w:val="0"/>
        <w:spacing w:after="0" w:line="240" w:lineRule="auto"/>
        <w:jc w:val="both"/>
        <w:rPr>
          <w:rFonts w:ascii="Sylfaen" w:hAnsi="Sylfaen" w:cs="Sylfaen,Bold"/>
          <w:bCs/>
          <w:highlight w:val="yellow"/>
          <w:lang w:val="ka-GE"/>
        </w:rPr>
      </w:pPr>
    </w:p>
    <w:p w14:paraId="7AF87C4E"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 თბილისის N4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29C5C562"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2331FC9F"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 თბილისის N36-ე, N43-ე, N85-ე, N123-ე, N165-ე, N169-ე და N181-ე საჯარო სკოლების სარეკონსტრუქციო-სარეაბილიტაციო და ენერგოეფექტურობის გაზრდის სამუშაოები;</w:t>
      </w:r>
    </w:p>
    <w:p w14:paraId="4FB52632"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 თბილისის N114-ე საჯარო სკოლის სარეკონსტრუქციო და ენერგოეფექტურობის გაზრდის სამუშაოები;</w:t>
      </w:r>
    </w:p>
    <w:p w14:paraId="73871C1C"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 თბილისის N62-ე, N67-ე, N76-ე და N89-ე საჯარო სკოლების რეკონსტრუქცია-რეაბილიტაციისათვის და ენერგოეფექტურობის გაზრდისათვის საჭირო დეტალური საპროექტო-სახარჯთაღრიცხვო დოკუმენტაციების მომზადება;</w:t>
      </w:r>
    </w:p>
    <w:p w14:paraId="214E571C"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14:paraId="5570873E"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 საკონულტაციო  ხარჯების დაფინანსება.</w:t>
      </w:r>
    </w:p>
    <w:p w14:paraId="49ADDF87" w14:textId="77777777" w:rsidR="007A036C" w:rsidRPr="00180341" w:rsidRDefault="007A036C" w:rsidP="00DB446F">
      <w:pPr>
        <w:autoSpaceDE w:val="0"/>
        <w:autoSpaceDN w:val="0"/>
        <w:adjustRightInd w:val="0"/>
        <w:spacing w:after="0" w:line="240" w:lineRule="auto"/>
        <w:jc w:val="both"/>
        <w:rPr>
          <w:rFonts w:ascii="Sylfaen" w:hAnsi="Sylfaen" w:cs="Sylfaen,Bold"/>
          <w:bCs/>
          <w:highlight w:val="yellow"/>
          <w:lang w:val="ka-GE"/>
        </w:rPr>
      </w:pPr>
    </w:p>
    <w:p w14:paraId="2E651CC1" w14:textId="77777777" w:rsidR="007A036C" w:rsidRPr="000F1A11" w:rsidRDefault="007A036C" w:rsidP="00DB446F">
      <w:pPr>
        <w:pStyle w:val="Heading4"/>
        <w:spacing w:line="240" w:lineRule="auto"/>
        <w:jc w:val="both"/>
        <w:rPr>
          <w:rFonts w:ascii="Sylfaen" w:eastAsia="SimSun" w:hAnsi="Sylfaen" w:cs="Calibri"/>
          <w:i w:val="0"/>
        </w:rPr>
      </w:pPr>
      <w:r w:rsidRPr="000F1A11">
        <w:rPr>
          <w:rFonts w:ascii="Sylfaen" w:eastAsia="SimSun" w:hAnsi="Sylfaen" w:cs="Calibri"/>
          <w:i w:val="0"/>
        </w:rPr>
        <w:t>4.4.3 ინოვაციის, ინკლუზიურობის და ხარისხის პროექტი - საქართველო I2Q (WB) (პროგრამული კოდი - 25 07 03)</w:t>
      </w:r>
    </w:p>
    <w:p w14:paraId="780CE25D" w14:textId="77777777" w:rsidR="007A036C" w:rsidRPr="000F1A11" w:rsidRDefault="007A036C" w:rsidP="00DB446F">
      <w:pPr>
        <w:autoSpaceDE w:val="0"/>
        <w:autoSpaceDN w:val="0"/>
        <w:adjustRightInd w:val="0"/>
        <w:spacing w:after="0" w:line="240" w:lineRule="auto"/>
        <w:jc w:val="both"/>
        <w:rPr>
          <w:rFonts w:ascii="Sylfaen" w:hAnsi="Sylfaen" w:cs="Sylfaen"/>
          <w:b/>
          <w:bCs/>
        </w:rPr>
      </w:pPr>
    </w:p>
    <w:p w14:paraId="21550A37" w14:textId="77777777" w:rsidR="007A036C" w:rsidRPr="000F1A11" w:rsidRDefault="007A036C"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5675A058" w14:textId="77777777" w:rsidR="007A036C" w:rsidRPr="000F1A11" w:rsidRDefault="007A036C"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F1A11">
        <w:rPr>
          <w:rFonts w:ascii="Sylfaen" w:eastAsia="SimSun" w:hAnsi="Sylfaen" w:cs="Sylfaen"/>
          <w:color w:val="000000"/>
        </w:rPr>
        <w:t>სსიპ - საქართველოს მუნიციპალური განვითარების ფონდი.</w:t>
      </w:r>
    </w:p>
    <w:p w14:paraId="79952AEE" w14:textId="77777777" w:rsidR="007A036C" w:rsidRPr="00180341" w:rsidRDefault="007A036C" w:rsidP="00DB446F">
      <w:pPr>
        <w:autoSpaceDE w:val="0"/>
        <w:autoSpaceDN w:val="0"/>
        <w:adjustRightInd w:val="0"/>
        <w:spacing w:after="0" w:line="240" w:lineRule="auto"/>
        <w:jc w:val="both"/>
        <w:rPr>
          <w:rFonts w:ascii="Sylfaen" w:hAnsi="Sylfaen" w:cs="Sylfaen"/>
          <w:bCs/>
          <w:highlight w:val="yellow"/>
          <w:lang w:val="ka-GE"/>
        </w:rPr>
      </w:pPr>
    </w:p>
    <w:p w14:paraId="3C3F7EB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6AED178E"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24ADA410"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347BCEDB"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0CBB879F"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სამეგრელო-ზემო სვანეთის რეგიონში 7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114E8CFF"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0D83C8E3"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lastRenderedPageBreak/>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13BE736D"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(მე-2 პაკეტი);</w:t>
      </w:r>
    </w:p>
    <w:p w14:paraId="0C5ED09A"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2C7559AC"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თბილისის მუნიციპალიტეტში 8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2CFDD807"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საჯარო სკოლების რეკონსტრუქცია-რეაბილიტაციაზე, მიმდინარეობდა ზედამხედველობასთან დაკავშირებული საკონსულტაციო მომსახურება;</w:t>
      </w:r>
    </w:p>
    <w:p w14:paraId="21555565" w14:textId="77777777" w:rsidR="000F1A11"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14:paraId="2D0AD909" w14:textId="77777777" w:rsidR="008B6F3D" w:rsidRPr="00180341" w:rsidRDefault="008B6F3D" w:rsidP="00DB446F">
      <w:pPr>
        <w:spacing w:line="240" w:lineRule="auto"/>
        <w:rPr>
          <w:highlight w:val="yellow"/>
        </w:rPr>
      </w:pPr>
    </w:p>
    <w:p w14:paraId="1434EF63" w14:textId="77777777" w:rsidR="00206EF3" w:rsidRPr="000F1A11" w:rsidRDefault="00206EF3" w:rsidP="00DB446F">
      <w:pPr>
        <w:pStyle w:val="Heading4"/>
        <w:spacing w:line="240" w:lineRule="auto"/>
        <w:rPr>
          <w:rFonts w:ascii="Sylfaen" w:eastAsia="SimSun" w:hAnsi="Sylfaen" w:cs="Sylfaen"/>
          <w:i w:val="0"/>
        </w:rPr>
      </w:pPr>
      <w:r w:rsidRPr="000F1A11">
        <w:rPr>
          <w:rFonts w:ascii="Sylfaen" w:eastAsia="SimSun" w:hAnsi="Sylfaen" w:cs="Sylfaen"/>
          <w:i w:val="0"/>
        </w:rPr>
        <w:t>4.4.5 ზოგადსაგანმანათლებლო ინფრასტრუქტურის მშენებლობა-რეაბილიტაცია - მუნიციპალიტეტებში (პროგრამული კოდი - 25 07 05)</w:t>
      </w:r>
    </w:p>
    <w:p w14:paraId="4DD05685" w14:textId="77777777" w:rsidR="00206EF3" w:rsidRPr="000F1A11" w:rsidRDefault="00206EF3" w:rsidP="00DB446F">
      <w:pPr>
        <w:autoSpaceDE w:val="0"/>
        <w:autoSpaceDN w:val="0"/>
        <w:adjustRightInd w:val="0"/>
        <w:spacing w:after="0" w:line="240" w:lineRule="auto"/>
        <w:jc w:val="both"/>
        <w:rPr>
          <w:rFonts w:ascii="Sylfaen" w:hAnsi="Sylfaen" w:cs="Sylfaen"/>
          <w:b/>
          <w:bCs/>
        </w:rPr>
      </w:pPr>
    </w:p>
    <w:p w14:paraId="4C9416F0" w14:textId="77777777" w:rsidR="00206EF3" w:rsidRPr="000F1A11" w:rsidRDefault="00206EF3"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6840E13B" w14:textId="77777777" w:rsidR="00206EF3" w:rsidRPr="000F1A11" w:rsidRDefault="00206EF3" w:rsidP="00DB446F">
      <w:pPr>
        <w:pStyle w:val="ListParagraph"/>
        <w:numPr>
          <w:ilvl w:val="0"/>
          <w:numId w:val="11"/>
        </w:numPr>
        <w:pBdr>
          <w:top w:val="nil"/>
          <w:left w:val="nil"/>
          <w:bottom w:val="nil"/>
          <w:right w:val="nil"/>
          <w:between w:val="nil"/>
        </w:pBdr>
        <w:autoSpaceDE w:val="0"/>
        <w:autoSpaceDN w:val="0"/>
        <w:adjustRightInd w:val="0"/>
        <w:spacing w:after="0" w:line="240" w:lineRule="auto"/>
        <w:ind w:left="360"/>
        <w:jc w:val="both"/>
        <w:rPr>
          <w:rFonts w:ascii="Sylfaen" w:hAnsi="Sylfaen"/>
        </w:rPr>
      </w:pPr>
      <w:r w:rsidRPr="000F1A11">
        <w:rPr>
          <w:rFonts w:ascii="Sylfaen" w:eastAsia="SimSun" w:hAnsi="Sylfaen" w:cs="Sylfaen"/>
          <w:color w:val="000000"/>
        </w:rPr>
        <w:t>საქართველოს რეგიონული განვითარებისა და ინფრასტრუქტურის სამინისტრო</w:t>
      </w:r>
    </w:p>
    <w:p w14:paraId="1C0D91CB" w14:textId="77777777" w:rsidR="008B6F3D" w:rsidRPr="000F1A11" w:rsidRDefault="008B6F3D" w:rsidP="00DB446F">
      <w:pPr>
        <w:pStyle w:val="ListParagraph"/>
        <w:pBdr>
          <w:top w:val="nil"/>
          <w:left w:val="nil"/>
          <w:bottom w:val="nil"/>
          <w:right w:val="nil"/>
          <w:between w:val="nil"/>
        </w:pBdr>
        <w:autoSpaceDE w:val="0"/>
        <w:autoSpaceDN w:val="0"/>
        <w:adjustRightInd w:val="0"/>
        <w:spacing w:after="0" w:line="240" w:lineRule="auto"/>
        <w:ind w:left="360"/>
        <w:jc w:val="both"/>
        <w:rPr>
          <w:rFonts w:ascii="Sylfaen" w:hAnsi="Sylfaen"/>
        </w:rPr>
      </w:pPr>
    </w:p>
    <w:p w14:paraId="4F9EC7CD" w14:textId="2202983D" w:rsidR="00206EF3" w:rsidRPr="000F1A11" w:rsidRDefault="000F1A1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hAnsi="Sylfaen" w:cs="Sylfaen"/>
          <w:lang w:val="ka-GE"/>
        </w:rPr>
        <w:t>მიმდინარეობდა</w:t>
      </w:r>
      <w:r w:rsidR="00206EF3" w:rsidRPr="000F1A11">
        <w:rPr>
          <w:rFonts w:ascii="Sylfaen" w:eastAsiaTheme="minorEastAsia" w:hAnsi="Sylfaen" w:cs="Sylfaen"/>
          <w:bCs/>
          <w:color w:val="000000"/>
          <w:shd w:val="clear" w:color="auto" w:fill="FFFFFF"/>
          <w:lang w:val="ka-GE"/>
        </w:rPr>
        <w:t xml:space="preserve">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2022 წლის 14 იანვრის N51 განკარგულებით გათვალისწინებული მიზნობრივი ტრანსფერების ჩარიცხვა.</w:t>
      </w:r>
    </w:p>
    <w:p w14:paraId="1963E003" w14:textId="77777777" w:rsidR="007A036C" w:rsidRPr="00EF7241" w:rsidRDefault="007A036C" w:rsidP="00DB446F">
      <w:pPr>
        <w:tabs>
          <w:tab w:val="left" w:pos="851"/>
        </w:tabs>
        <w:spacing w:line="240" w:lineRule="auto"/>
        <w:ind w:left="720"/>
        <w:jc w:val="both"/>
        <w:rPr>
          <w:rFonts w:ascii="Sylfaen" w:eastAsia="SimSun" w:hAnsi="Sylfaen" w:cs="Merriweather"/>
        </w:rPr>
      </w:pPr>
    </w:p>
    <w:p w14:paraId="27959315" w14:textId="77777777" w:rsidR="00224B53" w:rsidRPr="00EF7241" w:rsidRDefault="00224B53" w:rsidP="00DB446F">
      <w:pPr>
        <w:pStyle w:val="Heading2"/>
        <w:spacing w:line="240" w:lineRule="auto"/>
        <w:jc w:val="both"/>
        <w:rPr>
          <w:rFonts w:ascii="Sylfaen" w:eastAsia="SimSun" w:hAnsi="Sylfaen" w:cs="Calibri"/>
          <w:color w:val="366091"/>
          <w:sz w:val="22"/>
          <w:szCs w:val="22"/>
        </w:rPr>
      </w:pPr>
      <w:bookmarkStart w:id="13" w:name="_heading=h.4d34og8" w:colFirst="0" w:colLast="0"/>
      <w:bookmarkEnd w:id="13"/>
      <w:r w:rsidRPr="00EF7241">
        <w:rPr>
          <w:rFonts w:ascii="Sylfaen" w:eastAsia="SimSun" w:hAnsi="Sylfaen" w:cs="Calibri"/>
          <w:color w:val="366091"/>
          <w:sz w:val="22"/>
          <w:szCs w:val="22"/>
        </w:rPr>
        <w:t xml:space="preserve">4.5 </w:t>
      </w:r>
      <w:r w:rsidRPr="00EF7241">
        <w:rPr>
          <w:rFonts w:ascii="Sylfaen" w:eastAsia="SimSun" w:hAnsi="Sylfaen" w:cs="Sylfaen"/>
          <w:color w:val="366091"/>
          <w:sz w:val="22"/>
          <w:szCs w:val="22"/>
        </w:rPr>
        <w:t>პროფესიული</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განათლება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პროგრამული</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კოდი</w:t>
      </w:r>
      <w:r w:rsidRPr="00EF7241">
        <w:rPr>
          <w:rFonts w:ascii="Sylfaen" w:eastAsia="SimSun" w:hAnsi="Sylfaen" w:cs="Calibri"/>
          <w:color w:val="366091"/>
          <w:sz w:val="22"/>
          <w:szCs w:val="22"/>
        </w:rPr>
        <w:t xml:space="preserve"> 32 03)</w:t>
      </w:r>
    </w:p>
    <w:p w14:paraId="303844C0" w14:textId="77777777" w:rsidR="00224B53" w:rsidRPr="00EF7241" w:rsidRDefault="00224B53" w:rsidP="00DB446F">
      <w:pPr>
        <w:spacing w:line="240" w:lineRule="auto"/>
        <w:ind w:firstLine="720"/>
        <w:rPr>
          <w:rFonts w:ascii="Sylfaen" w:eastAsia="SimSun" w:hAnsi="Sylfaen" w:cs="Calibri"/>
        </w:rPr>
      </w:pPr>
    </w:p>
    <w:p w14:paraId="79B25576" w14:textId="77777777" w:rsidR="00224B53" w:rsidRPr="00EF7241" w:rsidRDefault="00224B53"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4985764B"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განათლებისა</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მეცნიერების</w:t>
      </w:r>
      <w:r w:rsidRPr="00EF7241">
        <w:rPr>
          <w:rFonts w:ascii="Sylfaen" w:eastAsia="SimSun" w:hAnsi="Sylfaen" w:cs="Calibri"/>
          <w:color w:val="000000"/>
        </w:rPr>
        <w:t xml:space="preserve"> </w:t>
      </w:r>
      <w:r w:rsidRPr="00EF7241">
        <w:rPr>
          <w:rFonts w:ascii="Sylfaen" w:eastAsia="SimSun" w:hAnsi="Sylfaen" w:cs="Sylfaen"/>
          <w:color w:val="000000"/>
        </w:rPr>
        <w:t>სამინისტრო</w:t>
      </w:r>
      <w:r w:rsidRPr="00EF7241">
        <w:rPr>
          <w:rFonts w:ascii="Sylfaen" w:eastAsia="SimSun" w:hAnsi="Sylfaen" w:cs="Calibri"/>
          <w:color w:val="000000"/>
        </w:rPr>
        <w:t>;</w:t>
      </w:r>
    </w:p>
    <w:p w14:paraId="201800C7"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ზურაბ ჟვანიას სახელობის სახელმწიფო ადმინისტრირების სკოლა;</w:t>
      </w:r>
    </w:p>
    <w:p w14:paraId="53E28A7D"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34E7C017"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ა(ა)იპ - პროფესიული უნარების სააგენტო</w:t>
      </w:r>
    </w:p>
    <w:p w14:paraId="39C114A9"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 xml:space="preserve">სსიპ – განათლების ხარისხის განვითარების ეროვნული ცენტრი; </w:t>
      </w:r>
    </w:p>
    <w:p w14:paraId="3F427D39"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განათლების მართვის საინფორმაციო სისტემა</w:t>
      </w:r>
      <w:r w:rsidRPr="00EF7241">
        <w:rPr>
          <w:rFonts w:ascii="Sylfaen" w:eastAsia="SimSun" w:hAnsi="Sylfaen" w:cs="Sylfaen"/>
          <w:color w:val="000000"/>
          <w:lang w:val="ka-GE"/>
        </w:rPr>
        <w:t>.</w:t>
      </w:r>
    </w:p>
    <w:p w14:paraId="74CAC7C6" w14:textId="77777777" w:rsidR="00224B53" w:rsidRPr="00EF7241" w:rsidRDefault="00224B53" w:rsidP="00DB446F">
      <w:pPr>
        <w:spacing w:line="240" w:lineRule="auto"/>
        <w:jc w:val="both"/>
        <w:rPr>
          <w:rFonts w:ascii="Sylfaen" w:eastAsia="SimSun" w:hAnsi="Sylfaen" w:cs="Calibri"/>
        </w:rPr>
      </w:pPr>
    </w:p>
    <w:p w14:paraId="225EEF7E" w14:textId="77777777" w:rsidR="00224B53" w:rsidRPr="00EF7241" w:rsidRDefault="00224B53" w:rsidP="00DB446F">
      <w:pPr>
        <w:pStyle w:val="Heading4"/>
        <w:numPr>
          <w:ilvl w:val="2"/>
          <w:numId w:val="10"/>
        </w:numPr>
        <w:spacing w:line="240" w:lineRule="auto"/>
        <w:ind w:left="426" w:hanging="426"/>
        <w:rPr>
          <w:rFonts w:ascii="Sylfaen" w:eastAsia="SimSun" w:hAnsi="Sylfaen" w:cs="Calibri"/>
          <w:i w:val="0"/>
        </w:rPr>
      </w:pPr>
      <w:r w:rsidRPr="00EF7241">
        <w:rPr>
          <w:rFonts w:ascii="Sylfaen" w:eastAsia="SimSun" w:hAnsi="Sylfaen" w:cs="Sylfaen"/>
          <w:i w:val="0"/>
        </w:rPr>
        <w:t>პროფესიული</w:t>
      </w:r>
      <w:r w:rsidRPr="00EF7241">
        <w:rPr>
          <w:rFonts w:ascii="Sylfaen" w:eastAsia="SimSun" w:hAnsi="Sylfaen" w:cs="Calibri"/>
          <w:i w:val="0"/>
        </w:rPr>
        <w:t xml:space="preserve"> </w:t>
      </w:r>
      <w:r w:rsidRPr="00EF7241">
        <w:rPr>
          <w:rFonts w:ascii="Sylfaen" w:eastAsia="SimSun" w:hAnsi="Sylfaen" w:cs="Sylfaen"/>
          <w:i w:val="0"/>
        </w:rPr>
        <w:t>განათლების</w:t>
      </w:r>
      <w:r w:rsidRPr="00EF7241">
        <w:rPr>
          <w:rFonts w:ascii="Sylfaen" w:eastAsia="SimSun" w:hAnsi="Sylfaen" w:cs="Calibri"/>
          <w:i w:val="0"/>
        </w:rPr>
        <w:t xml:space="preserve"> </w:t>
      </w:r>
      <w:r w:rsidRPr="00EF7241">
        <w:rPr>
          <w:rFonts w:ascii="Sylfaen" w:eastAsia="SimSun" w:hAnsi="Sylfaen" w:cs="Sylfaen"/>
          <w:i w:val="0"/>
        </w:rPr>
        <w:t>განვითარების</w:t>
      </w:r>
      <w:r w:rsidRPr="00EF7241">
        <w:rPr>
          <w:rFonts w:ascii="Sylfaen" w:eastAsia="SimSun" w:hAnsi="Sylfaen" w:cs="Calibri"/>
          <w:i w:val="0"/>
        </w:rPr>
        <w:t xml:space="preserve"> </w:t>
      </w:r>
      <w:r w:rsidRPr="00EF7241">
        <w:rPr>
          <w:rFonts w:ascii="Sylfaen" w:eastAsia="SimSun" w:hAnsi="Sylfaen" w:cs="Sylfaen"/>
          <w:i w:val="0"/>
        </w:rPr>
        <w:t>ხელშეწყობა</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i w:val="0"/>
        </w:rPr>
        <w:t xml:space="preserve"> 32 03 01)</w:t>
      </w:r>
    </w:p>
    <w:p w14:paraId="2F16724A" w14:textId="77777777" w:rsidR="00224B53" w:rsidRPr="00EF7241" w:rsidRDefault="00224B53" w:rsidP="00DB446F">
      <w:pPr>
        <w:spacing w:line="240" w:lineRule="auto"/>
        <w:ind w:left="360"/>
        <w:rPr>
          <w:rFonts w:ascii="Sylfaen" w:eastAsia="SimSun" w:hAnsi="Sylfaen" w:cs="Calibri"/>
        </w:rPr>
      </w:pPr>
    </w:p>
    <w:p w14:paraId="0B2B5F99" w14:textId="77777777" w:rsidR="00224B53" w:rsidRPr="00EF7241" w:rsidRDefault="00224B53"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19FF147A"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განათლებისა</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მეცნიერების</w:t>
      </w:r>
      <w:r w:rsidRPr="00EF7241">
        <w:rPr>
          <w:rFonts w:ascii="Sylfaen" w:eastAsia="SimSun" w:hAnsi="Sylfaen" w:cs="Calibri"/>
          <w:color w:val="000000"/>
        </w:rPr>
        <w:t xml:space="preserve"> </w:t>
      </w:r>
      <w:r w:rsidRPr="00EF7241">
        <w:rPr>
          <w:rFonts w:ascii="Sylfaen" w:eastAsia="SimSun" w:hAnsi="Sylfaen" w:cs="Sylfaen"/>
          <w:color w:val="000000"/>
        </w:rPr>
        <w:t>სამინისტრო</w:t>
      </w:r>
      <w:r w:rsidRPr="00EF7241">
        <w:rPr>
          <w:rFonts w:ascii="Sylfaen" w:eastAsia="SimSun" w:hAnsi="Sylfaen" w:cs="Calibri"/>
          <w:color w:val="000000"/>
        </w:rPr>
        <w:t>;</w:t>
      </w:r>
    </w:p>
    <w:p w14:paraId="69C14005"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lastRenderedPageBreak/>
        <w:t>პროფესიული საგანმანათლებლო კოლეჯები/პროფესიული საგანმანათლებლო პროგრამების განმახორციელებელი დაწესებულებები;</w:t>
      </w:r>
    </w:p>
    <w:p w14:paraId="35C1E665"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განათლების ხარისხის განვითარების ეროვნული ცენტრი;</w:t>
      </w:r>
    </w:p>
    <w:p w14:paraId="6AB07DB7"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განათლების მართვის საინფორმაციო სისტემა</w:t>
      </w:r>
    </w:p>
    <w:p w14:paraId="0FD3CB32"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2559B698"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 </w:t>
      </w:r>
    </w:p>
    <w:p w14:paraId="7DBEB8C3"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საანგარიშო პერიოდის ბოლოსთვის პროფესიული საგანმანათლებლო პროგრამების განხმახორციელებელ დაწესებულებში სწავლას განაგრძობდა 10 778 სტუდენტი.</w:t>
      </w:r>
    </w:p>
    <w:p w14:paraId="18C2FEFD"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ფუნქციონირებისთვის საჭირო ხარჯების უზრუნველყოფისათვის დაფინანსებული იქნა პროფესიული საგანმანათლებლო პროგრამების განმახორციელებელი 27 დაწესებულება. </w:t>
      </w:r>
    </w:p>
    <w:p w14:paraId="0BBCE3FD"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საანგარიშო პერიოდში  პროფესიული საგანმანათლებლო პროგრამებზე ჩარიცხვის მიზნით, მიღება გამოაცხადა 75 საგანმანათლებლო დაწესებულებამ, 665 პროფესიულ საგანმანათლებლო პროგრამაზე, ხოლო გამოცხადებული თავისუფალი ადგილების რაოდენობამ შეადგენდა  - 17 183; </w:t>
      </w:r>
    </w:p>
    <w:p w14:paraId="68831D9A"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არაფორმალური განათლების აღიარების უფლება მოიპოვა 3 დაწესებულებამ (სულ  7 დაწესებულებას აქვს არაფორმალური განათლების აღიარების უფლება: შპს - საზოგადოებრივი კოლეჯი „NATALY ACADEMY“, შპს  - თეგეტა აკადემია, შპს - ბიზნესისა და ტექნოლოგიების აკადემია, შპს - საქართველოს ბიზნესის აკადემია, სსიპ - კოლეჯი "ბლექსი", სსიპ - კოლეჯი ,,სპექტრი", სსიპ - კოლეჯი ,,იბერია"), არაფორმალური განათლების აღიარების სერვისი ხელმისაწვდომია 11 სფეროში; </w:t>
      </w:r>
    </w:p>
    <w:p w14:paraId="09137BBC"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9  კოლეჯმა (სახელმწიფო) დაიმატა 9  ინტეგრირებული პროგრამა, ასევე, 3 (სახელმწიფო) კოლეჯმა მოახდინა არსებულ 3 პროგრამაში ინტეგრირება. 1 კერძო კოლეჯმა დაიმატა 1 ინტეგრირებული პროგრამა. დღეისათვის სისტემაში არსებობს - 82  ინტეგრირებული პროგრამა (მათ შორის 5 პროგრამა კერძო კოლეჯებში). საერთო ჯამში   სისტემაში დანერგილია 791 მოდულური პროგრამა (მათ შორის 66  - დუალური);</w:t>
      </w:r>
    </w:p>
    <w:p w14:paraId="572F2487" w14:textId="77777777" w:rsidR="00224B53" w:rsidRPr="00180341" w:rsidRDefault="00224B53" w:rsidP="00DB446F">
      <w:pPr>
        <w:spacing w:line="240" w:lineRule="auto"/>
        <w:jc w:val="both"/>
        <w:rPr>
          <w:rFonts w:ascii="Sylfaen" w:eastAsia="SimSun" w:hAnsi="Sylfaen" w:cs="Calibri"/>
          <w:highlight w:val="yellow"/>
        </w:rPr>
      </w:pPr>
    </w:p>
    <w:p w14:paraId="469923C9" w14:textId="77777777" w:rsidR="00224B53" w:rsidRPr="00EF7241" w:rsidRDefault="00224B53" w:rsidP="00DB446F">
      <w:pPr>
        <w:pStyle w:val="Heading4"/>
        <w:numPr>
          <w:ilvl w:val="2"/>
          <w:numId w:val="10"/>
        </w:numPr>
        <w:spacing w:line="240" w:lineRule="auto"/>
        <w:ind w:left="426"/>
        <w:rPr>
          <w:rFonts w:ascii="Sylfaen" w:eastAsia="SimSun" w:hAnsi="Sylfaen" w:cs="Sylfaen"/>
          <w:i w:val="0"/>
        </w:rPr>
      </w:pPr>
      <w:bookmarkStart w:id="14" w:name="_heading=h.mb1um6rk34yp" w:colFirst="0" w:colLast="0"/>
      <w:bookmarkEnd w:id="14"/>
      <w:r w:rsidRPr="00EF7241">
        <w:rPr>
          <w:rFonts w:ascii="Sylfaen" w:eastAsia="SimSun" w:hAnsi="Sylfaen" w:cs="Sylfaen"/>
          <w:i w:val="0"/>
        </w:rPr>
        <w:t>პროფესიული უნარების განვითარება (პროგრამული კოდი 32 03 02)</w:t>
      </w:r>
    </w:p>
    <w:p w14:paraId="7BFEC090" w14:textId="77777777" w:rsidR="00224B53" w:rsidRPr="00EF7241" w:rsidRDefault="00224B53" w:rsidP="00DB446F">
      <w:pPr>
        <w:spacing w:line="240" w:lineRule="auto"/>
        <w:ind w:left="360"/>
        <w:rPr>
          <w:rFonts w:ascii="Sylfaen" w:eastAsia="SimSun" w:hAnsi="Sylfaen" w:cs="Calibri"/>
        </w:rPr>
      </w:pPr>
    </w:p>
    <w:p w14:paraId="772E5FC0" w14:textId="77777777" w:rsidR="00224B53" w:rsidRPr="00EF7241" w:rsidRDefault="00224B53"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491C4A4D"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ა</w:t>
      </w:r>
      <w:r w:rsidRPr="00EF7241">
        <w:rPr>
          <w:rFonts w:ascii="Sylfaen" w:eastAsia="SimSun" w:hAnsi="Sylfaen" w:cs="Calibri"/>
          <w:color w:val="000000"/>
        </w:rPr>
        <w:t>(</w:t>
      </w:r>
      <w:r w:rsidRPr="00EF7241">
        <w:rPr>
          <w:rFonts w:ascii="Sylfaen" w:eastAsia="SimSun" w:hAnsi="Sylfaen" w:cs="Sylfaen"/>
          <w:color w:val="000000"/>
        </w:rPr>
        <w:t>ა</w:t>
      </w:r>
      <w:r w:rsidRPr="00EF7241">
        <w:rPr>
          <w:rFonts w:ascii="Sylfaen" w:eastAsia="SimSun" w:hAnsi="Sylfaen" w:cs="Calibri"/>
          <w:color w:val="000000"/>
        </w:rPr>
        <w:t>)</w:t>
      </w:r>
      <w:r w:rsidRPr="00EF7241">
        <w:rPr>
          <w:rFonts w:ascii="Sylfaen" w:eastAsia="SimSun" w:hAnsi="Sylfaen" w:cs="Sylfaen"/>
          <w:color w:val="000000"/>
        </w:rPr>
        <w:t>იპ</w:t>
      </w:r>
      <w:r w:rsidRPr="00EF7241">
        <w:rPr>
          <w:rFonts w:ascii="Sylfaen" w:eastAsia="SimSun" w:hAnsi="Sylfaen" w:cs="Calibri"/>
          <w:color w:val="000000"/>
        </w:rPr>
        <w:t xml:space="preserve"> - </w:t>
      </w:r>
      <w:r w:rsidRPr="00EF7241">
        <w:rPr>
          <w:rFonts w:ascii="Sylfaen" w:eastAsia="SimSun" w:hAnsi="Sylfaen" w:cs="Sylfaen"/>
          <w:color w:val="000000"/>
        </w:rPr>
        <w:t>პროფესიული</w:t>
      </w:r>
      <w:r w:rsidRPr="00EF7241">
        <w:rPr>
          <w:rFonts w:ascii="Sylfaen" w:eastAsia="SimSun" w:hAnsi="Sylfaen" w:cs="Calibri"/>
          <w:color w:val="000000"/>
        </w:rPr>
        <w:t xml:space="preserve"> </w:t>
      </w:r>
      <w:r w:rsidRPr="00EF7241">
        <w:rPr>
          <w:rFonts w:ascii="Sylfaen" w:eastAsia="SimSun" w:hAnsi="Sylfaen" w:cs="Sylfaen"/>
          <w:color w:val="000000"/>
        </w:rPr>
        <w:t>უნარების</w:t>
      </w:r>
      <w:r w:rsidRPr="00EF7241">
        <w:rPr>
          <w:rFonts w:ascii="Sylfaen" w:eastAsia="SimSun" w:hAnsi="Sylfaen" w:cs="Calibri"/>
          <w:color w:val="000000"/>
        </w:rPr>
        <w:t xml:space="preserve"> </w:t>
      </w:r>
      <w:r w:rsidRPr="00EF7241">
        <w:rPr>
          <w:rFonts w:ascii="Sylfaen" w:eastAsia="SimSun" w:hAnsi="Sylfaen" w:cs="Sylfaen"/>
          <w:color w:val="000000"/>
        </w:rPr>
        <w:t>სააგენტო</w:t>
      </w:r>
      <w:r w:rsidRPr="00EF7241">
        <w:rPr>
          <w:rFonts w:ascii="Sylfaen" w:eastAsia="SimSun" w:hAnsi="Sylfaen" w:cs="Calibri"/>
          <w:color w:val="000000"/>
        </w:rPr>
        <w:t xml:space="preserve"> </w:t>
      </w:r>
    </w:p>
    <w:p w14:paraId="5D5B480F" w14:textId="77777777" w:rsidR="00224B53" w:rsidRPr="00180341" w:rsidRDefault="00224B53" w:rsidP="00DB446F">
      <w:pPr>
        <w:spacing w:line="240" w:lineRule="auto"/>
        <w:jc w:val="both"/>
        <w:rPr>
          <w:rFonts w:ascii="Sylfaen" w:eastAsia="SimSun" w:hAnsi="Sylfaen" w:cs="Calibri"/>
          <w:highlight w:val="yellow"/>
          <w:lang w:val="ka-GE"/>
        </w:rPr>
      </w:pPr>
    </w:p>
    <w:p w14:paraId="7FD3B6FF"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საჯარო სკოლებში პროფესიული განათლების განვითარების ხელშეწყობის კომპონენტის ფარგლებში განხორციელდა ბენეფიციარ სკოლებთან და პროფესიულ საგანმანათლებლო დაწესებულებებთან კომუნიკაცია იმ კურსების იდენტიფიცირებისთვის, რომლებიც განხორციელდება მიმდინარე წელს;</w:t>
      </w:r>
    </w:p>
    <w:p w14:paraId="78204BFF"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სოციალურად მოწყვლადი ჯგუფების ინტეგრირების ხელშეწყობის კომპონენტის ფარგლებში შემუშავდა პროფესიული განათლების საფეხურზე სპეციალური საგანმანათლებლო საჭიროებებისა და შეზღუდული შესაძლებლობების მქონე პირთა შერჩევის პოლიტიკა;</w:t>
      </w:r>
    </w:p>
    <w:p w14:paraId="0A105D1E"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გენდერული მეინსტრიმინგის გათვალისწინებით გადამუშავდა პოლიტიკის დოკუმენტები,  სტანდარტები და საგანამანათლებლო მოდულები: „პროფესიული განათლების ეროვნული სტრატეგია“, „ფორმალურ განათლებაში პროფესიული ორიენტაციის, კონსულტირებისა და კარიერის დაგეგმვის სტრატეგია“, „პროფესიული განათლების მასწავლებლის პროფესიული სტანდარტები“, „პროფესიული განათლების მასწავლებლის ეთიკის კოდექსი“ და „მეწარმეობის </w:t>
      </w:r>
      <w:r w:rsidRPr="00EF7241">
        <w:rPr>
          <w:rFonts w:ascii="Sylfaen" w:hAnsi="Sylfaen" w:cs="Sylfaen"/>
          <w:lang w:val="ka-GE"/>
        </w:rPr>
        <w:lastRenderedPageBreak/>
        <w:t>მოდული“. მიმდინარეობდა მუშაობა ჰაბებში გენდერულად სეგრეგირებული სტატისტიკის წარმოების დანერგვაზე, ასევე პროფესიული განათლების საფეხურზე ინკლუზიური განვითარების კონცეფციაზე;</w:t>
      </w:r>
    </w:p>
    <w:p w14:paraId="30D0F588"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„სტუდენტური სერვისების განვითარების ხელშეწყობის“ კომპონენტის ფარგლებში დასრულდა მუშაობა პროფესიული განათლების საფეხურზე ექსტრაკურიკულური აქტივობებისა და არაფორმალური განათლების სერვისების განვითარების სტრატეგიასა და სამოქმედო გეგმაზე;</w:t>
      </w:r>
    </w:p>
    <w:p w14:paraId="5B682DA2"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ჩატარდა 2020-2021 წლების სოფლის მეურნეობის პროფესიულ საგანმანათლებლო პროგრამების კურსდამთავრებულთა კვლევის საპილოტე ციკლი, მეწარმეობის პროფესიული განათლების მასწავლებლების საჭიროებების კვლევა სამეწარმეო განათლებასა და ეკოსისტემის ფორმირებასთან მიმართებით, პროფესიული სტუდენტების კვლევა სამეწარმეო განათლებასა და სამეწარმეო ეკოსისტემასთან დაკავშირებით;</w:t>
      </w:r>
    </w:p>
    <w:p w14:paraId="46AB87C7"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„პარტნიორობისა და კვალიფიკაციების განვითარების ხელშეწყობის“ კომპონენტის ფარგლებში იდენტიფიცირდა და 10 მიმართულებებით ჩამოყალიბდა დარგობრივი ასოციაციები და მიმდინარეობდა მუშაობა დარგობრივ რუკებზე;</w:t>
      </w:r>
    </w:p>
    <w:p w14:paraId="3D84B4A9"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„პროფესიული მომზადებისა და პროფესიული გადამზადების პროგრამების“ ფარგლებში დაფინანსდა 29 სახელმწიფო და კერძო საგანმანათლებლო დაწესებულების 89 პროფესიული მომზადება/გადამზადების პროგრამა (ჩარიცხულ მსმენელთა რაოდენობა აღემატება 1 000 ერთეულს);</w:t>
      </w:r>
    </w:p>
    <w:p w14:paraId="2713894B"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,,პროფესიული დარგობრივი ქსელების გაძლიერება პროფესიული მასწავლებლებისთვის" კომპონენტის ფარგლებში შეიქმნა 8 დარგობრივი მიმართულების მასწავლებელთა ქსელი, სადაც ყოველთვიური გაფართოებული და მიზნობრივი შეხვედრებით კონსულტირებას იღებენ მასწავლებლები დარგის ექსპერტებისგან;</w:t>
      </w:r>
    </w:p>
    <w:p w14:paraId="3386CA2E"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„პროფესიული მასწავლებლების პროფესიაში შესვლის, პროფესიული განვითარებისა და  კარიერული წინსვლის რეგულაციის  შემუშავება და დანერგვის  ხელშეწყობის“ კომპონენტის ფარგლებში ჩამოყალიბდა სამოქმედო გეგმა;</w:t>
      </w:r>
    </w:p>
    <w:p w14:paraId="55070892"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ჩამოყალიბდა მეწარმეობის პროფესიული განათლების მასწავლებლების დარგობრივი ქსელი, შეიქმნა მასწავლებლების 6 სამუშაო ჯგუფი და მიმდინარეობდა საკონსულტაციო შეხვედრები.</w:t>
      </w:r>
    </w:p>
    <w:p w14:paraId="05DBCB56" w14:textId="77777777" w:rsidR="00224B53" w:rsidRPr="00180341" w:rsidRDefault="00224B53" w:rsidP="00DB446F">
      <w:pPr>
        <w:spacing w:line="240" w:lineRule="auto"/>
        <w:jc w:val="both"/>
        <w:rPr>
          <w:rFonts w:ascii="Sylfaen" w:eastAsia="SimSun" w:hAnsi="Sylfaen" w:cs="Calibri"/>
          <w:highlight w:val="yellow"/>
        </w:rPr>
      </w:pPr>
    </w:p>
    <w:p w14:paraId="5C1461EE" w14:textId="77777777" w:rsidR="00224B53" w:rsidRPr="00EF7241" w:rsidRDefault="00224B53" w:rsidP="00DB446F">
      <w:pPr>
        <w:pStyle w:val="Heading4"/>
        <w:spacing w:line="240" w:lineRule="auto"/>
        <w:rPr>
          <w:rFonts w:ascii="Sylfaen" w:eastAsia="SimSun" w:hAnsi="Sylfaen" w:cs="Calibri"/>
          <w:i w:val="0"/>
        </w:rPr>
      </w:pPr>
      <w:r w:rsidRPr="00EF7241">
        <w:rPr>
          <w:rFonts w:ascii="Sylfaen" w:eastAsia="SimSun" w:hAnsi="Sylfaen" w:cs="Calibri"/>
          <w:i w:val="0"/>
        </w:rPr>
        <w:t xml:space="preserve">4.5.3 </w:t>
      </w:r>
      <w:r w:rsidRPr="00EF7241">
        <w:rPr>
          <w:rFonts w:ascii="Sylfaen" w:eastAsia="SimSun" w:hAnsi="Sylfaen" w:cs="Sylfaen"/>
          <w:i w:val="0"/>
        </w:rPr>
        <w:t>ეროვნული</w:t>
      </w:r>
      <w:r w:rsidRPr="00EF7241">
        <w:rPr>
          <w:rFonts w:ascii="Sylfaen" w:eastAsia="SimSun" w:hAnsi="Sylfaen" w:cs="Calibri"/>
          <w:i w:val="0"/>
        </w:rPr>
        <w:t xml:space="preserve"> </w:t>
      </w:r>
      <w:r w:rsidRPr="00EF7241">
        <w:rPr>
          <w:rFonts w:ascii="Sylfaen" w:eastAsia="SimSun" w:hAnsi="Sylfaen" w:cs="Sylfaen"/>
          <w:i w:val="0"/>
        </w:rPr>
        <w:t>უმცირესობების</w:t>
      </w:r>
      <w:r w:rsidRPr="00EF7241">
        <w:rPr>
          <w:rFonts w:ascii="Sylfaen" w:eastAsia="SimSun" w:hAnsi="Sylfaen" w:cs="Calibri"/>
          <w:i w:val="0"/>
        </w:rPr>
        <w:t xml:space="preserve"> </w:t>
      </w:r>
      <w:r w:rsidRPr="00EF7241">
        <w:rPr>
          <w:rFonts w:ascii="Sylfaen" w:eastAsia="SimSun" w:hAnsi="Sylfaen" w:cs="Sylfaen"/>
          <w:i w:val="0"/>
        </w:rPr>
        <w:t>პროფესიული</w:t>
      </w:r>
      <w:r w:rsidRPr="00EF7241">
        <w:rPr>
          <w:rFonts w:ascii="Sylfaen" w:eastAsia="SimSun" w:hAnsi="Sylfaen" w:cs="Calibri"/>
          <w:i w:val="0"/>
        </w:rPr>
        <w:t xml:space="preserve"> </w:t>
      </w:r>
      <w:r w:rsidRPr="00EF7241">
        <w:rPr>
          <w:rFonts w:ascii="Sylfaen" w:eastAsia="SimSun" w:hAnsi="Sylfaen" w:cs="Sylfaen"/>
          <w:i w:val="0"/>
        </w:rPr>
        <w:t>გადამზადება</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i w:val="0"/>
        </w:rPr>
        <w:t xml:space="preserve"> 32 03 03)</w:t>
      </w:r>
    </w:p>
    <w:p w14:paraId="14FDD070" w14:textId="77777777" w:rsidR="00224B53" w:rsidRPr="00EF7241" w:rsidRDefault="00224B53" w:rsidP="00DB446F">
      <w:pPr>
        <w:tabs>
          <w:tab w:val="left" w:pos="900"/>
        </w:tabs>
        <w:spacing w:line="240" w:lineRule="auto"/>
        <w:rPr>
          <w:rFonts w:ascii="Sylfaen" w:eastAsia="SimSun" w:hAnsi="Sylfaen" w:cs="Calibri"/>
          <w:b/>
        </w:rPr>
      </w:pPr>
    </w:p>
    <w:p w14:paraId="68321E85" w14:textId="77777777" w:rsidR="00224B53" w:rsidRPr="00EF7241" w:rsidRDefault="00224B53"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65C9B93E"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ზურაბ</w:t>
      </w:r>
      <w:r w:rsidRPr="00EF7241">
        <w:rPr>
          <w:rFonts w:ascii="Sylfaen" w:eastAsia="SimSun" w:hAnsi="Sylfaen" w:cs="Calibri"/>
          <w:color w:val="000000"/>
        </w:rPr>
        <w:t xml:space="preserve"> </w:t>
      </w:r>
      <w:r w:rsidRPr="00EF7241">
        <w:rPr>
          <w:rFonts w:ascii="Sylfaen" w:eastAsia="SimSun" w:hAnsi="Sylfaen" w:cs="Sylfaen"/>
          <w:color w:val="000000"/>
        </w:rPr>
        <w:t>ჟვანიას</w:t>
      </w:r>
      <w:r w:rsidRPr="00EF7241">
        <w:rPr>
          <w:rFonts w:ascii="Sylfaen" w:eastAsia="SimSun" w:hAnsi="Sylfaen" w:cs="Calibri"/>
          <w:color w:val="000000"/>
        </w:rPr>
        <w:t xml:space="preserve"> </w:t>
      </w:r>
      <w:r w:rsidRPr="00EF7241">
        <w:rPr>
          <w:rFonts w:ascii="Sylfaen" w:eastAsia="SimSun" w:hAnsi="Sylfaen" w:cs="Sylfaen"/>
          <w:color w:val="000000"/>
        </w:rPr>
        <w:t>სახელობის</w:t>
      </w:r>
      <w:r w:rsidRPr="00EF7241">
        <w:rPr>
          <w:rFonts w:ascii="Sylfaen" w:eastAsia="SimSun" w:hAnsi="Sylfaen" w:cs="Calibri"/>
          <w:color w:val="000000"/>
        </w:rPr>
        <w:t xml:space="preserve"> </w:t>
      </w:r>
      <w:r w:rsidRPr="00EF7241">
        <w:rPr>
          <w:rFonts w:ascii="Sylfaen" w:eastAsia="SimSun" w:hAnsi="Sylfaen" w:cs="Sylfaen"/>
          <w:color w:val="000000"/>
        </w:rPr>
        <w:t>სახელმწიფო</w:t>
      </w:r>
      <w:r w:rsidRPr="00EF7241">
        <w:rPr>
          <w:rFonts w:ascii="Sylfaen" w:eastAsia="SimSun" w:hAnsi="Sylfaen" w:cs="Calibri"/>
          <w:color w:val="000000"/>
        </w:rPr>
        <w:t xml:space="preserve"> </w:t>
      </w:r>
      <w:r w:rsidRPr="00EF7241">
        <w:rPr>
          <w:rFonts w:ascii="Sylfaen" w:eastAsia="SimSun" w:hAnsi="Sylfaen" w:cs="Sylfaen"/>
          <w:color w:val="000000"/>
        </w:rPr>
        <w:t>ადმინისტრირების</w:t>
      </w:r>
      <w:r w:rsidRPr="00EF7241">
        <w:rPr>
          <w:rFonts w:ascii="Sylfaen" w:eastAsia="SimSun" w:hAnsi="Sylfaen" w:cs="Calibri"/>
          <w:color w:val="000000"/>
        </w:rPr>
        <w:t xml:space="preserve"> </w:t>
      </w:r>
      <w:r w:rsidRPr="00EF7241">
        <w:rPr>
          <w:rFonts w:ascii="Sylfaen" w:eastAsia="SimSun" w:hAnsi="Sylfaen" w:cs="Sylfaen"/>
          <w:color w:val="000000"/>
        </w:rPr>
        <w:t>სკოლა</w:t>
      </w:r>
    </w:p>
    <w:p w14:paraId="06D47311" w14:textId="77777777" w:rsidR="00224B53" w:rsidRPr="00180341" w:rsidRDefault="00224B53" w:rsidP="00DB446F">
      <w:pPr>
        <w:pBdr>
          <w:top w:val="nil"/>
          <w:left w:val="nil"/>
          <w:bottom w:val="nil"/>
          <w:right w:val="nil"/>
          <w:between w:val="nil"/>
        </w:pBdr>
        <w:spacing w:line="240" w:lineRule="auto"/>
        <w:ind w:left="567"/>
        <w:jc w:val="both"/>
        <w:rPr>
          <w:rFonts w:ascii="Sylfaen" w:eastAsia="SimSun" w:hAnsi="Sylfaen" w:cs="Calibri"/>
          <w:highlight w:val="yellow"/>
        </w:rPr>
      </w:pPr>
    </w:p>
    <w:p w14:paraId="51399CDE"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სკოლის 12 რეგიონულ სასწავლო ცენტრში, რომლებიც მდებარეობს საქართველოს 3 რეგიონში: ქვემო-ქართლი, სამცხე-ჯავახეთი და კახეთი, ასევე, თბილისსა და სამხედრო ბაზებზე, სწავლა დაასრულა 2021 და 2022 წელს ჩარიცხულმა 379 ჯგუფის 4 878-მა ბენეფიციარმა; </w:t>
      </w:r>
    </w:p>
    <w:p w14:paraId="2A43E217"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ალგეთის, ახალქალაქისა და კრწანისის სამხედრო ბაზებზე ენის ფლობის A1 დონის ფარგლებში პროგრამით ისარგებლა ეროვნული უმცირესობის წარმომადგენელმა 256  რეკრუტმა; </w:t>
      </w:r>
    </w:p>
    <w:p w14:paraId="09456659"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სახელმწიფო ენას A1 დონეზე ეუფლებოდა უცხო ქვეყნის 58 მოქალაქე და A2 დონეზე - 12 მოქალაქე, რომელთაც მინიჭებული აქვთ საქართველოს ტერიტორიაზე ლეგალურად ცხოვრების უფლება;</w:t>
      </w:r>
    </w:p>
    <w:p w14:paraId="46741D94"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დაკომპლექტდა 279  სასწავლო ჯგუფი, მათგან:  22 - სკოლის სასწავლო ცენტრის ბაზაზე, 33  - მობილური და 224 დისტანციური სწავლების, სულ ჩაირიცხა ეროვნული უმცირესობის 3 534 წარმომადგენელი;</w:t>
      </w:r>
    </w:p>
    <w:p w14:paraId="6F9F87E9"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lastRenderedPageBreak/>
        <w:t>საანგარიშო პერიოდის ბოლოსთვის სახელმწიფო ენას ეუფლებოდა 2022 წლის  48 ჯგუფის  591 ბენეფიციარი;</w:t>
      </w:r>
    </w:p>
    <w:p w14:paraId="562DEAFB"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შემუშავდა და განხორციელდა საჯარო მოხელეთა ინტეგრაციის პროგრამა, რომლის ფარგლებშიც გადამზადდა და კურსი წარმატებით დაასრულა ეროვნული უმცირესობის წარმომადგენელმა 26-მა საჯარო მოსამსახურემ;</w:t>
      </w:r>
    </w:p>
    <w:p w14:paraId="3A9C8A68"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საჯარო მოხელეთა ინტეგრაციის პროგრამის პრაქტიკული კურსის განხორციელების მიზნით შემუშავდა და ჩატარდა კურსი-პრაქტიკის ტრენერის მომზადება, რომლის  ფარგლებში გადამზადდა იმერეთის რწმუნებულის ადმინისტრაციისა და 11 მუნიციპალიტეტის 26 საჯარო მოხელე; </w:t>
      </w:r>
    </w:p>
    <w:p w14:paraId="22768EDA"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ჩატარდა ესეების კონკურსი თემაზე „მე ვარ საქართველოს მომავალი“, რომელშიც მონაწილოება მიიღო 22-მა ბენეფიციარმა და გამოვლინდა 7 გამარჯვებული;</w:t>
      </w:r>
    </w:p>
    <w:p w14:paraId="3952F738"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 xml:space="preserve">პროგრამის „სკოლის შენობისა და მისი ინფრასტრუქტურის მოვლა/პატრონობა“ ფარგლებში გადამზადდა 11 ბენეფიციარი; </w:t>
      </w:r>
    </w:p>
    <w:p w14:paraId="3EE2F7C2"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პროგრამების „პიროვნული და პროფესიული კომპეტენციების განვითარება“ და „მოხელის მენეჯერული უნარების განვითარება“ ფარგლებში გადამზადდა საქართველოს ეროვნული ბანკის 44 თანამშრომელი;</w:t>
      </w:r>
    </w:p>
    <w:p w14:paraId="2447B435"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კურსს თემაზე „ეთიკა საჯარო სამსახურში“ დაესწრო  სსიპ - ზურაბ ჟვანიას სახელობის სახელმწიფო ადმინისტრირების სკოლის 18 თანამშრომელი;</w:t>
      </w:r>
    </w:p>
    <w:p w14:paraId="6DD909DA"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განხორციელდა ტრენინგი თემაზე: „ეთიკა და კეთილსინდისიერება საჯარო სამსახურში“, რომელშიც მონაწილეობდა სკოლის 14 თანამშრომელი;</w:t>
      </w:r>
    </w:p>
    <w:p w14:paraId="3A5BDDAB" w14:textId="77777777" w:rsidR="00EF7241" w:rsidRPr="00EF7241" w:rsidRDefault="00EF7241" w:rsidP="00DB446F">
      <w:pPr>
        <w:numPr>
          <w:ilvl w:val="3"/>
          <w:numId w:val="2"/>
        </w:numPr>
        <w:spacing w:after="0" w:line="240" w:lineRule="auto"/>
        <w:ind w:left="0"/>
        <w:jc w:val="both"/>
        <w:rPr>
          <w:rFonts w:ascii="Sylfaen" w:hAnsi="Sylfaen" w:cs="Sylfaen"/>
          <w:lang w:val="ka-GE"/>
        </w:rPr>
      </w:pPr>
      <w:r w:rsidRPr="00EF7241">
        <w:rPr>
          <w:rFonts w:ascii="Sylfaen" w:hAnsi="Sylfaen" w:cs="Sylfaen"/>
          <w:lang w:val="ka-GE"/>
        </w:rPr>
        <w:t>კურსის  „სამოქალაქო შენობების ინფრასტრუქტურული პროექტების მართვის“ ფარგლებში გადამზადდა 12 საჯარო მოხელე სხვადასხვა  მუნიციპალიტეტიდან;</w:t>
      </w:r>
    </w:p>
    <w:p w14:paraId="7153AB21" w14:textId="4330559D" w:rsidR="00EF7241" w:rsidRPr="006A5BD8" w:rsidRDefault="00EF7241" w:rsidP="00DB446F">
      <w:pPr>
        <w:numPr>
          <w:ilvl w:val="3"/>
          <w:numId w:val="2"/>
        </w:numPr>
        <w:spacing w:after="0" w:line="240" w:lineRule="auto"/>
        <w:ind w:left="0"/>
        <w:jc w:val="both"/>
        <w:rPr>
          <w:rFonts w:asciiTheme="majorHAnsi" w:eastAsia="Calibri" w:hAnsiTheme="majorHAnsi" w:cs="Calibri"/>
        </w:rPr>
      </w:pPr>
      <w:r w:rsidRPr="00EF7241">
        <w:rPr>
          <w:rFonts w:ascii="Sylfaen" w:hAnsi="Sylfaen" w:cs="Sylfaen"/>
          <w:lang w:val="ka-GE"/>
        </w:rPr>
        <w:t>სკოლა მონაწილეობდა საჯარო ადმინისტრირების ინსტიტუტებისა და სკოლების დირექტორების (DISPA) წლიური სხდომის მუშაობაში და ქ. ათენში სახელმწიფო ადმინისტრირების სკოლების ქსელის (NSG) ყოველწლიურ შეხვედრაში</w:t>
      </w:r>
      <w:r>
        <w:rPr>
          <w:rFonts w:ascii="Sylfaen" w:hAnsi="Sylfaen" w:cs="Sylfaen"/>
        </w:rPr>
        <w:t>.</w:t>
      </w:r>
    </w:p>
    <w:p w14:paraId="4CE8DB15" w14:textId="77777777" w:rsidR="00224B53" w:rsidRPr="00180341" w:rsidRDefault="00224B53" w:rsidP="00DB446F">
      <w:pPr>
        <w:pBdr>
          <w:top w:val="nil"/>
          <w:left w:val="nil"/>
          <w:bottom w:val="nil"/>
          <w:right w:val="nil"/>
          <w:between w:val="nil"/>
        </w:pBdr>
        <w:spacing w:line="240" w:lineRule="auto"/>
        <w:ind w:left="567"/>
        <w:jc w:val="both"/>
        <w:rPr>
          <w:rFonts w:ascii="Sylfaen" w:eastAsia="SimSun" w:hAnsi="Sylfaen" w:cs="Calibri"/>
          <w:highlight w:val="yellow"/>
        </w:rPr>
      </w:pPr>
    </w:p>
    <w:p w14:paraId="1C298BA0" w14:textId="77777777" w:rsidR="00991D39" w:rsidRPr="00EF7241" w:rsidRDefault="00991D39" w:rsidP="00DB446F">
      <w:pPr>
        <w:pStyle w:val="Heading2"/>
        <w:spacing w:line="240" w:lineRule="auto"/>
        <w:jc w:val="both"/>
        <w:rPr>
          <w:rFonts w:ascii="Sylfaen" w:eastAsia="SimSun" w:hAnsi="Sylfaen" w:cs="Calibri"/>
          <w:color w:val="366091"/>
          <w:sz w:val="22"/>
          <w:szCs w:val="22"/>
        </w:rPr>
      </w:pPr>
      <w:bookmarkStart w:id="15" w:name="_heading=h.17dp8vu" w:colFirst="0" w:colLast="0"/>
      <w:bookmarkEnd w:id="15"/>
      <w:r w:rsidRPr="00EF7241">
        <w:rPr>
          <w:rFonts w:ascii="Sylfaen" w:eastAsia="SimSun" w:hAnsi="Sylfaen" w:cs="Calibri"/>
          <w:color w:val="366091"/>
          <w:sz w:val="22"/>
          <w:szCs w:val="22"/>
        </w:rPr>
        <w:t>4.</w:t>
      </w:r>
      <w:r w:rsidRPr="00EF7241">
        <w:rPr>
          <w:rFonts w:ascii="Sylfaen" w:eastAsia="SimSun" w:hAnsi="Sylfaen" w:cs="Calibri"/>
          <w:color w:val="366091"/>
          <w:sz w:val="22"/>
          <w:szCs w:val="22"/>
          <w:lang w:val="ka-GE"/>
        </w:rPr>
        <w:t>6</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მეცნიერებისა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და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სამეცნიერო</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კვლევების</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ხელშეწყობა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პროგრამული</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კოდი</w:t>
      </w:r>
      <w:r w:rsidRPr="00EF7241">
        <w:rPr>
          <w:rFonts w:ascii="Sylfaen" w:eastAsia="SimSun" w:hAnsi="Sylfaen" w:cs="Calibri"/>
          <w:color w:val="366091"/>
          <w:sz w:val="22"/>
          <w:szCs w:val="22"/>
        </w:rPr>
        <w:t xml:space="preserve"> 32 05)</w:t>
      </w:r>
    </w:p>
    <w:p w14:paraId="00DE282F" w14:textId="77777777" w:rsidR="00991D39" w:rsidRPr="00EF7241" w:rsidRDefault="00991D39" w:rsidP="00DB446F">
      <w:pPr>
        <w:spacing w:line="240" w:lineRule="auto"/>
        <w:rPr>
          <w:rFonts w:ascii="Sylfaen" w:eastAsia="SimSun" w:hAnsi="Sylfaen" w:cs="Calibri"/>
        </w:rPr>
      </w:pPr>
    </w:p>
    <w:p w14:paraId="65B8493F" w14:textId="77777777" w:rsidR="00991D39" w:rsidRPr="00EF7241" w:rsidRDefault="00991D39"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69DEDC3D"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საქართველოს განათლებისა და მეცნიერების სამინისტრო;</w:t>
      </w:r>
    </w:p>
    <w:p w14:paraId="25B3FA1C"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შოთა რუსთაველის საქართველოს ეროვნული სამეცნიერო ფონდი;</w:t>
      </w:r>
    </w:p>
    <w:p w14:paraId="048ED7DF"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ივანე ბერიტაშვილის ექსპერიმენტული ბიომედიცინის ცენტრი;</w:t>
      </w:r>
    </w:p>
    <w:p w14:paraId="76FC355D"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კორნელი კეკელიძის სახელობის ხელნაწერთა ეროვნული ცენტრი;</w:t>
      </w:r>
    </w:p>
    <w:p w14:paraId="44982932"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1C71391C"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საქართველოს სოფლის მეურნეობის მეცნიერებათა აკადემია;</w:t>
      </w:r>
    </w:p>
    <w:p w14:paraId="3EA8A7C3"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 xml:space="preserve">სსიპ - საქართველოს ევგენი ხარაძის ეროვნული ასტროფიზიკური ობსერვატორია; </w:t>
      </w:r>
    </w:p>
    <w:p w14:paraId="6738AD58"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უმაღლესი საგანმანათლებლო დაწესებულებები</w:t>
      </w:r>
    </w:p>
    <w:p w14:paraId="045EEA14" w14:textId="77777777" w:rsidR="00991D39" w:rsidRPr="00180341" w:rsidRDefault="00991D39" w:rsidP="00DB446F">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4846C454" w14:textId="77777777" w:rsidR="00991D39" w:rsidRPr="00EF7241" w:rsidRDefault="00991D39" w:rsidP="00DB446F">
      <w:pPr>
        <w:pStyle w:val="Heading4"/>
        <w:spacing w:line="240" w:lineRule="auto"/>
        <w:rPr>
          <w:rFonts w:ascii="Sylfaen" w:eastAsia="SimSun" w:hAnsi="Sylfaen" w:cs="Calibri"/>
        </w:rPr>
      </w:pPr>
      <w:r w:rsidRPr="00EF7241">
        <w:rPr>
          <w:rFonts w:ascii="Sylfaen" w:eastAsia="SimSun" w:hAnsi="Sylfaen" w:cs="Calibri"/>
          <w:i w:val="0"/>
        </w:rPr>
        <w:t>4.</w:t>
      </w:r>
      <w:r w:rsidR="00212940" w:rsidRPr="00EF7241">
        <w:rPr>
          <w:rFonts w:ascii="Sylfaen" w:eastAsia="SimSun" w:hAnsi="Sylfaen" w:cs="Calibri"/>
          <w:i w:val="0"/>
        </w:rPr>
        <w:t>6</w:t>
      </w:r>
      <w:r w:rsidRPr="00EF7241">
        <w:rPr>
          <w:rFonts w:ascii="Sylfaen" w:eastAsia="SimSun" w:hAnsi="Sylfaen" w:cs="Calibri"/>
          <w:i w:val="0"/>
        </w:rPr>
        <w:t xml:space="preserve">.1 </w:t>
      </w:r>
      <w:r w:rsidRPr="00EF7241">
        <w:rPr>
          <w:rFonts w:ascii="Sylfaen" w:eastAsia="SimSun" w:hAnsi="Sylfaen" w:cs="Sylfaen"/>
          <w:i w:val="0"/>
        </w:rPr>
        <w:t>სამეცნიერო</w:t>
      </w:r>
      <w:r w:rsidRPr="00EF7241">
        <w:rPr>
          <w:rFonts w:ascii="Sylfaen" w:eastAsia="SimSun" w:hAnsi="Sylfaen" w:cs="Calibri"/>
          <w:i w:val="0"/>
        </w:rPr>
        <w:t xml:space="preserve"> </w:t>
      </w:r>
      <w:r w:rsidRPr="00EF7241">
        <w:rPr>
          <w:rFonts w:ascii="Sylfaen" w:eastAsia="SimSun" w:hAnsi="Sylfaen" w:cs="Sylfaen"/>
          <w:i w:val="0"/>
        </w:rPr>
        <w:t>გრანტების</w:t>
      </w:r>
      <w:r w:rsidRPr="00EF7241">
        <w:rPr>
          <w:rFonts w:ascii="Sylfaen" w:eastAsia="SimSun" w:hAnsi="Sylfaen" w:cs="Calibri"/>
          <w:i w:val="0"/>
        </w:rPr>
        <w:t xml:space="preserve"> </w:t>
      </w:r>
      <w:r w:rsidRPr="00EF7241">
        <w:rPr>
          <w:rFonts w:ascii="Sylfaen" w:eastAsia="SimSun" w:hAnsi="Sylfaen" w:cs="Sylfaen"/>
          <w:i w:val="0"/>
        </w:rPr>
        <w:t>გაცემისა</w:t>
      </w:r>
      <w:r w:rsidRPr="00EF7241">
        <w:rPr>
          <w:rFonts w:ascii="Sylfaen" w:eastAsia="SimSun" w:hAnsi="Sylfaen" w:cs="Calibri"/>
          <w:i w:val="0"/>
        </w:rPr>
        <w:t xml:space="preserve"> </w:t>
      </w:r>
      <w:r w:rsidRPr="00EF7241">
        <w:rPr>
          <w:rFonts w:ascii="Sylfaen" w:eastAsia="SimSun" w:hAnsi="Sylfaen" w:cs="Sylfaen"/>
          <w:i w:val="0"/>
        </w:rPr>
        <w:t>და</w:t>
      </w:r>
      <w:r w:rsidRPr="00EF7241">
        <w:rPr>
          <w:rFonts w:ascii="Sylfaen" w:eastAsia="SimSun" w:hAnsi="Sylfaen" w:cs="Calibri"/>
          <w:i w:val="0"/>
        </w:rPr>
        <w:t xml:space="preserve"> </w:t>
      </w:r>
      <w:r w:rsidRPr="00EF7241">
        <w:rPr>
          <w:rFonts w:ascii="Sylfaen" w:eastAsia="SimSun" w:hAnsi="Sylfaen" w:cs="Sylfaen"/>
          <w:i w:val="0"/>
        </w:rPr>
        <w:t>სამეცნიერო</w:t>
      </w:r>
      <w:r w:rsidRPr="00EF7241">
        <w:rPr>
          <w:rFonts w:ascii="Sylfaen" w:eastAsia="SimSun" w:hAnsi="Sylfaen" w:cs="Calibri"/>
          <w:i w:val="0"/>
        </w:rPr>
        <w:t xml:space="preserve"> </w:t>
      </w:r>
      <w:r w:rsidRPr="00EF7241">
        <w:rPr>
          <w:rFonts w:ascii="Sylfaen" w:eastAsia="SimSun" w:hAnsi="Sylfaen" w:cs="Sylfaen"/>
          <w:i w:val="0"/>
        </w:rPr>
        <w:t>კვლევების</w:t>
      </w:r>
      <w:r w:rsidRPr="00EF7241">
        <w:rPr>
          <w:rFonts w:ascii="Sylfaen" w:eastAsia="SimSun" w:hAnsi="Sylfaen" w:cs="Calibri"/>
          <w:i w:val="0"/>
        </w:rPr>
        <w:t xml:space="preserve"> </w:t>
      </w:r>
      <w:r w:rsidRPr="00EF7241">
        <w:rPr>
          <w:rFonts w:ascii="Sylfaen" w:eastAsia="SimSun" w:hAnsi="Sylfaen" w:cs="Sylfaen"/>
          <w:i w:val="0"/>
        </w:rPr>
        <w:t>ხელშეწყობა</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rPr>
        <w:t xml:space="preserve"> </w:t>
      </w:r>
      <w:r w:rsidRPr="00EF7241">
        <w:rPr>
          <w:rFonts w:ascii="Sylfaen" w:eastAsia="SimSun" w:hAnsi="Sylfaen" w:cs="Calibri"/>
          <w:i w:val="0"/>
        </w:rPr>
        <w:t>32 05 01)</w:t>
      </w:r>
    </w:p>
    <w:p w14:paraId="5DE693CB" w14:textId="77777777" w:rsidR="00991D39" w:rsidRPr="00EF7241" w:rsidRDefault="00991D39" w:rsidP="00DB446F">
      <w:pPr>
        <w:spacing w:line="240" w:lineRule="auto"/>
        <w:rPr>
          <w:rFonts w:ascii="Sylfaen" w:eastAsia="SimSun" w:hAnsi="Sylfaen" w:cs="Calibri"/>
        </w:rPr>
      </w:pPr>
    </w:p>
    <w:p w14:paraId="71C0C54F" w14:textId="77777777" w:rsidR="00991D39" w:rsidRPr="00EF7241" w:rsidRDefault="00991D39"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0B5E5D7D"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შოთა</w:t>
      </w:r>
      <w:r w:rsidRPr="00EF7241">
        <w:rPr>
          <w:rFonts w:ascii="Sylfaen" w:eastAsia="SimSun" w:hAnsi="Sylfaen" w:cs="Calibri"/>
          <w:color w:val="000000"/>
        </w:rPr>
        <w:t xml:space="preserve"> </w:t>
      </w:r>
      <w:r w:rsidRPr="00EF7241">
        <w:rPr>
          <w:rFonts w:ascii="Sylfaen" w:eastAsia="SimSun" w:hAnsi="Sylfaen" w:cs="Sylfaen"/>
          <w:color w:val="000000"/>
        </w:rPr>
        <w:t>რუსთაველის</w:t>
      </w:r>
      <w:r w:rsidRPr="00EF7241">
        <w:rPr>
          <w:rFonts w:ascii="Sylfaen" w:eastAsia="SimSun" w:hAnsi="Sylfaen" w:cs="Calibri"/>
          <w:color w:val="000000"/>
        </w:rPr>
        <w:t xml:space="preserve"> </w:t>
      </w: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ეროვნული</w:t>
      </w:r>
      <w:r w:rsidRPr="00EF7241">
        <w:rPr>
          <w:rFonts w:ascii="Sylfaen" w:eastAsia="SimSun" w:hAnsi="Sylfaen" w:cs="Calibri"/>
          <w:color w:val="000000"/>
        </w:rPr>
        <w:t xml:space="preserve"> </w:t>
      </w:r>
      <w:r w:rsidRPr="00EF7241">
        <w:rPr>
          <w:rFonts w:ascii="Sylfaen" w:eastAsia="SimSun" w:hAnsi="Sylfaen" w:cs="Sylfaen"/>
          <w:color w:val="000000"/>
        </w:rPr>
        <w:t>სამეცნიერო</w:t>
      </w:r>
      <w:r w:rsidRPr="00EF7241">
        <w:rPr>
          <w:rFonts w:ascii="Sylfaen" w:eastAsia="SimSun" w:hAnsi="Sylfaen" w:cs="Calibri"/>
          <w:color w:val="000000"/>
        </w:rPr>
        <w:t xml:space="preserve"> </w:t>
      </w:r>
      <w:r w:rsidRPr="00EF7241">
        <w:rPr>
          <w:rFonts w:ascii="Sylfaen" w:eastAsia="SimSun" w:hAnsi="Sylfaen" w:cs="Sylfaen"/>
          <w:color w:val="000000"/>
        </w:rPr>
        <w:t>ფონდი</w:t>
      </w:r>
    </w:p>
    <w:p w14:paraId="3E354C91" w14:textId="77777777" w:rsidR="00991D39" w:rsidRPr="00EF7241" w:rsidRDefault="00991D39" w:rsidP="00DB446F">
      <w:pPr>
        <w:shd w:val="clear" w:color="auto" w:fill="FFFFFF"/>
        <w:tabs>
          <w:tab w:val="left" w:pos="1134"/>
          <w:tab w:val="left" w:pos="1276"/>
        </w:tabs>
        <w:spacing w:line="240" w:lineRule="auto"/>
        <w:ind w:left="1429"/>
        <w:jc w:val="both"/>
        <w:rPr>
          <w:rFonts w:ascii="Sylfaen" w:eastAsia="SimSun" w:hAnsi="Sylfaen" w:cs="Calibri"/>
        </w:rPr>
      </w:pPr>
    </w:p>
    <w:p w14:paraId="4FA79C81"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lastRenderedPageBreak/>
        <w:t>დაფინანსებული იქნა „გამოყენებითი კვლევებისათვის სახელმწიფო სამეცნიერო გრანტების კონკურსში“ 2018 - 2019  წლებში გამარჯვებული 2-2 პროექტის თანხა;</w:t>
      </w:r>
    </w:p>
    <w:p w14:paraId="6C2BCE69"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„ფუნდამენტური კვლევებისათვის სახელმწიფო სამეცნიერო გრანტების“ ფარგლებში გადაირიცხა 2016 წლის კონკურსის გამარჯვებული - 1, 2017 წლის კონკურსის გამარჯვებული - 10, 2018 წლის კონკურსის გამარჯვებული 1 და 2019 წლის კონკურსის გამარჯვებული 54 პროექტის მორიგი ტრანშები. ასევე, საანგარიშო პერიოდში გამოვლინდა და პირველი ტრანშის თანხები გადაერიცხა 2021 წლის საგრანტო კონკურსში გამარჯვებული 123 პროექტის მონაწილეს;</w:t>
      </w:r>
    </w:p>
    <w:p w14:paraId="679A9245"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2022 წლის საგრანტო კონკურსში გამარჯვებული 2 პროექტი;</w:t>
      </w:r>
    </w:p>
    <w:p w14:paraId="2FEA5249"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2022 წლის საგრანტო კონკურსში გამარჯვებული 5  პროექტი და 2021 წლის საგრანტო კონკურსში გამარჯებული 1 პროექტი;</w:t>
      </w:r>
    </w:p>
    <w:p w14:paraId="4B637F9A"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2022 წლის საგრანტო კონკურსში გამარჯვებული 2 პროექტი;</w:t>
      </w:r>
    </w:p>
    <w:p w14:paraId="432322EB"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„მობილობისა და საერთაშორისო სამეცნიერო ღონისძიებების საგრანტო კონკურსის“ ფარგლებში გადარიცხულია 2019 წლის საგრანტო კონკურში გამარჯვებული 2 პროექტის თანხა, ასევე საანგარიშო პერიოდში გამოვლინდა და დაფინანსდაა 2022 წლის საგრანტო კონკურსში გამარჯვებული  12 პროექტი;   </w:t>
      </w:r>
    </w:p>
    <w:p w14:paraId="35FF6165"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დაფინანსებული იქნა „ახალგაზრდა მეცნიერთა კვლევების საგრანტო კონკურსში“ 2019 წელს გამარჯვებული სამი პროექტის ტრანშები, ასევე 2018 წლის კონკურსში გამარჯვებული ერთი პროექტის და 2021 წლის კონკურსში გამარჯვებული 15 პროექტის თანხები; </w:t>
      </w:r>
    </w:p>
    <w:p w14:paraId="2148393C"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„დოქტორანტურის საგანმანათლებლო პროგრამების სამეცნიერო გრანტების“ ფარგლებში გადაირიცხა 2018 წლის კონკურსში გამარჯვებული 2 პროექტის, 2019 წლის კონკურსში გამარჯვებული 5 პროექტის და 2021 წლის კონკურსში გამარჯვებული 66 პროექტის მორიგი ტრანშები;</w:t>
      </w:r>
    </w:p>
    <w:p w14:paraId="6AC86898"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„სადოქტორო საგანმანათლებლო პროგრამების განვითარების საგრანტო კონკურსის“ ფარგლებში დაფინანსებული იქნა 2016 წლის საგრანტო კონკურსში გამარჯვებული ერთი  პროექტის თანხა;</w:t>
      </w:r>
    </w:p>
    <w:p w14:paraId="25617918"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კონკურისის „მაგისტრანტთა სასწავლო-კვლევითი პროექტების გრანტით დაფინანსება“ ფარგლებში საანგარიშო პერიოდში გამოვლინდა და დაფინანსდა 2021 წლის საგრანტო კონკურსში გამარჯვებული 38 მაგისტრანტი;</w:t>
      </w:r>
    </w:p>
    <w:p w14:paraId="276F5A86"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,,ახალგაზრდა მეცნიერთა კვლევების გრანტის'' ფარგლებში საანგარიშო პერიოდში გადაირიცხა 2018 წლის კონკურსში გამარჯვებული 2 პროექტის და 2019 წლის კონკურსში გამარჯვებული 4 პროექტის თანხა. ასევე გადარიცხული 2021 წლის საგრანტო კონკურსში გამარჯვებული 54 პროექტის მორიგი ტრანშები.</w:t>
      </w:r>
    </w:p>
    <w:p w14:paraId="75F0811F"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,,კვლევები მოსწავლეთა მონაწილეობით საგრანტო კონკურსის'' ფარგლებში გადაირიცხა 2022 წლის კონკურსში გამარჯვებული 11 პროექტის თანხა;</w:t>
      </w:r>
    </w:p>
    <w:p w14:paraId="2696762D"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color w:val="000000"/>
          <w:shd w:val="clear" w:color="auto" w:fill="FFFFFF"/>
          <w:lang w:val="ka-GE"/>
        </w:rPr>
        <w:t>,,მეცნიერების პოპულარიზაციისათვის მიზნობრივი საგრანტო კონკურსის“</w:t>
      </w:r>
      <w:r w:rsidRPr="00EF7241">
        <w:rPr>
          <w:rFonts w:ascii="Sylfaen" w:eastAsiaTheme="minorEastAsia" w:hAnsi="Sylfaen" w:cs="Sylfaen"/>
          <w:b/>
          <w:color w:val="000000"/>
          <w:shd w:val="clear" w:color="auto" w:fill="FFFFFF"/>
          <w:lang w:val="ka-GE"/>
        </w:rPr>
        <w:t xml:space="preserve"> </w:t>
      </w:r>
      <w:r w:rsidRPr="00EF7241">
        <w:rPr>
          <w:rFonts w:ascii="Sylfaen" w:eastAsiaTheme="minorEastAsia" w:hAnsi="Sylfaen" w:cs="Sylfaen"/>
          <w:bCs/>
          <w:color w:val="000000"/>
          <w:shd w:val="clear" w:color="auto" w:fill="FFFFFF"/>
          <w:lang w:val="ka-GE"/>
        </w:rPr>
        <w:t>ფარგლებში გადაირიცხა 2022 წლის კონკურსში გამარჯვებული 20 პროექტის თანხა;</w:t>
      </w:r>
    </w:p>
    <w:p w14:paraId="7540762F"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პროგრამის საგრანტო კონკურსის ფარგლებში დაფინანსდა 2022 წლის კონკურსში გამარჯვებული 27 ახალგაზრდა მეცნიერი;</w:t>
      </w:r>
    </w:p>
    <w:p w14:paraId="4502E11C"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ერთობლივი კონკურსი ევროპული და რეგიონალური თანამშრომლობის ფარგლებში -  საანგარიშო პერიოდში გადაირიცხა იტალიის კვლევების ეროვნულ საბჭოსთან 2019 წლის ერთობლივ  საგრანტო კონკურსში  გამარჯვებული 2 პროექტის,  გერმანიის იულიხის (JÜLICH) </w:t>
      </w:r>
      <w:r w:rsidRPr="00EF7241">
        <w:rPr>
          <w:rFonts w:ascii="Sylfaen" w:eastAsiaTheme="minorEastAsia" w:hAnsi="Sylfaen" w:cs="Sylfaen"/>
          <w:bCs/>
          <w:color w:val="000000"/>
          <w:shd w:val="clear" w:color="auto" w:fill="FFFFFF"/>
          <w:lang w:val="ka-GE"/>
        </w:rPr>
        <w:lastRenderedPageBreak/>
        <w:t>კვლევითი ცენტრის ორგანიზებით ჩატარებული ერთობლივ საგრანტო კონკურსებში (2019-2022 წწ) გამარჯვებული 2 ახალგაზრდა  მეცნიერის და საქართველოს ფრანგული ინსტიტუტის (GFI) ერთობლივი კვლევითი სტაჟირების პროგრამის 2022 წლის საგრანტო კონკურსში გამარჯვებული 2 პროექტის მორიგი ტრანშები, ასევე შოთა რუსთაველის ეროვნული სამეცნიერო ფონდისა და TUBITAK -  თურქეთის სამეცნიერო და ტექნოლოგიური კვლევის საბჭოს ერთობლივი პროგრამის ფარგლებში გადაირიცხა 2019 წლის კონკურსში გამარჯვებული 1 პროექტის თანხა და ფონდისა და ოქსფორდის უნივერსიტეტის ერთობლივი კვლევითი პროგრამის - კონკურსის ფარგლებში საანგარიშო პერიოდში გადაირიცხა 2022 წლის საგრანტო კონკურსში  გამარჯვებული  3 პროექტის თანხა და ამ გამარჯვებული 3 პროექტის განხორციელებისთვის საჭირო ადმინისტრაციული ხარჯის თანხა გადაერიცხა ოქსფორდის უნივერსიტეტს.</w:t>
      </w:r>
    </w:p>
    <w:p w14:paraId="1A82C8B7"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საანგარიშო პერიოდში გადახდილია შოთა რუსთაველის საქართველოს ეროვნულ სამეცნიერო ფონდსა და ევროპის სამეცნიერო ფონდს (European Science Foundation, ESF) შორის გაფორმებული ხელშეკრულების ფარგლებში,  ექსპერტიზისა და შემოწმების FR, AR, YS თანხები; </w:t>
      </w:r>
    </w:p>
    <w:p w14:paraId="265ACA48" w14:textId="3AD6D743"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საანგარიშო პერიოდში გადახდილია საერთაშორისო ელექტრონული გამომცემლობა ELSEVIER BV-სა და ფონდს შორის გაფორმებული ხელშეკრულების საფუძველზე ELSEVIER BV-ის ბაზებზე წვდომის გადასახადი, ასევე გადახდილ იქნა საერთაშორისო ორგანიზაციებში მონაწილეობის საწევრო გადასახადები: ევროპის ბირთვული კვლევების ორგანიზაციასა (CERN); ბირთვული კვლევების გაერთიანებული ინსტიტუტში -JINR DUBNA. </w:t>
      </w:r>
    </w:p>
    <w:p w14:paraId="2442ED36" w14:textId="77777777" w:rsidR="00991D39" w:rsidRPr="00EF7241" w:rsidRDefault="00991D39" w:rsidP="00DB446F">
      <w:pPr>
        <w:pBdr>
          <w:top w:val="nil"/>
          <w:left w:val="nil"/>
          <w:bottom w:val="nil"/>
          <w:right w:val="nil"/>
          <w:between w:val="nil"/>
        </w:pBdr>
        <w:shd w:val="clear" w:color="auto" w:fill="FFFFFF"/>
        <w:tabs>
          <w:tab w:val="left" w:pos="1134"/>
          <w:tab w:val="left" w:pos="1276"/>
        </w:tabs>
        <w:spacing w:line="240" w:lineRule="auto"/>
        <w:ind w:left="1429"/>
        <w:jc w:val="both"/>
        <w:rPr>
          <w:rFonts w:ascii="Sylfaen" w:eastAsia="SimSun" w:hAnsi="Sylfaen" w:cs="Calibri"/>
          <w:lang w:val="ka-GE"/>
        </w:rPr>
      </w:pPr>
    </w:p>
    <w:p w14:paraId="3692F062" w14:textId="77777777" w:rsidR="00991D39" w:rsidRPr="00EF7241" w:rsidRDefault="00991D39" w:rsidP="00DB446F">
      <w:pPr>
        <w:pStyle w:val="Heading4"/>
        <w:spacing w:line="240" w:lineRule="auto"/>
        <w:rPr>
          <w:rFonts w:ascii="Sylfaen" w:eastAsia="SimSun" w:hAnsi="Sylfaen" w:cs="Calibri"/>
          <w:i w:val="0"/>
        </w:rPr>
      </w:pPr>
      <w:r w:rsidRPr="00EF7241">
        <w:rPr>
          <w:rFonts w:ascii="Sylfaen" w:eastAsia="SimSun" w:hAnsi="Sylfaen" w:cs="Calibri"/>
          <w:i w:val="0"/>
        </w:rPr>
        <w:t>4.</w:t>
      </w:r>
      <w:r w:rsidR="00212940" w:rsidRPr="00EF7241">
        <w:rPr>
          <w:rFonts w:ascii="Sylfaen" w:eastAsia="SimSun" w:hAnsi="Sylfaen" w:cs="Calibri"/>
          <w:i w:val="0"/>
        </w:rPr>
        <w:t>6</w:t>
      </w:r>
      <w:r w:rsidRPr="00EF7241">
        <w:rPr>
          <w:rFonts w:ascii="Sylfaen" w:eastAsia="SimSun" w:hAnsi="Sylfaen" w:cs="Calibri"/>
          <w:i w:val="0"/>
        </w:rPr>
        <w:t xml:space="preserve">.2 </w:t>
      </w:r>
      <w:r w:rsidRPr="00EF7241">
        <w:rPr>
          <w:rFonts w:ascii="Sylfaen" w:eastAsia="SimSun" w:hAnsi="Sylfaen" w:cs="Sylfaen"/>
          <w:i w:val="0"/>
        </w:rPr>
        <w:t>სამეცნიერო</w:t>
      </w:r>
      <w:r w:rsidRPr="00EF7241">
        <w:rPr>
          <w:rFonts w:ascii="Sylfaen" w:eastAsia="SimSun" w:hAnsi="Sylfaen" w:cs="Calibri"/>
          <w:i w:val="0"/>
        </w:rPr>
        <w:t xml:space="preserve"> </w:t>
      </w:r>
      <w:r w:rsidRPr="00EF7241">
        <w:rPr>
          <w:rFonts w:ascii="Sylfaen" w:eastAsia="SimSun" w:hAnsi="Sylfaen" w:cs="Sylfaen"/>
          <w:i w:val="0"/>
        </w:rPr>
        <w:t>დაწესებულებების</w:t>
      </w:r>
      <w:r w:rsidRPr="00EF7241">
        <w:rPr>
          <w:rFonts w:ascii="Sylfaen" w:eastAsia="SimSun" w:hAnsi="Sylfaen" w:cs="Calibri"/>
          <w:i w:val="0"/>
        </w:rPr>
        <w:t xml:space="preserve"> </w:t>
      </w:r>
      <w:r w:rsidRPr="00EF7241">
        <w:rPr>
          <w:rFonts w:ascii="Sylfaen" w:eastAsia="SimSun" w:hAnsi="Sylfaen" w:cs="Sylfaen"/>
          <w:i w:val="0"/>
        </w:rPr>
        <w:t>პროგრამები</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rPr>
        <w:t xml:space="preserve"> </w:t>
      </w:r>
      <w:r w:rsidRPr="00EF7241">
        <w:rPr>
          <w:rFonts w:ascii="Sylfaen" w:eastAsia="SimSun" w:hAnsi="Sylfaen" w:cs="Calibri"/>
          <w:i w:val="0"/>
        </w:rPr>
        <w:t>32 05 02)</w:t>
      </w:r>
    </w:p>
    <w:p w14:paraId="3E1CA92E" w14:textId="77777777" w:rsidR="00991D39" w:rsidRPr="00EF7241" w:rsidRDefault="00991D39" w:rsidP="00DB446F">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b/>
        </w:rPr>
      </w:pPr>
    </w:p>
    <w:p w14:paraId="6C9331C9" w14:textId="77777777" w:rsidR="00991D39" w:rsidRPr="00EF7241" w:rsidRDefault="00991D39"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65E9D152"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ივანე</w:t>
      </w:r>
      <w:r w:rsidRPr="00EF7241">
        <w:rPr>
          <w:rFonts w:ascii="Sylfaen" w:eastAsia="SimSun" w:hAnsi="Sylfaen" w:cs="Calibri"/>
          <w:color w:val="000000"/>
        </w:rPr>
        <w:t xml:space="preserve"> </w:t>
      </w:r>
      <w:r w:rsidRPr="00EF7241">
        <w:rPr>
          <w:rFonts w:ascii="Sylfaen" w:eastAsia="SimSun" w:hAnsi="Sylfaen" w:cs="Sylfaen"/>
          <w:color w:val="000000"/>
        </w:rPr>
        <w:t>ბერიტაშვილის</w:t>
      </w:r>
      <w:r w:rsidRPr="00EF7241">
        <w:rPr>
          <w:rFonts w:ascii="Sylfaen" w:eastAsia="SimSun" w:hAnsi="Sylfaen" w:cs="Calibri"/>
          <w:color w:val="000000"/>
        </w:rPr>
        <w:t xml:space="preserve"> </w:t>
      </w:r>
      <w:r w:rsidRPr="00EF7241">
        <w:rPr>
          <w:rFonts w:ascii="Sylfaen" w:eastAsia="SimSun" w:hAnsi="Sylfaen" w:cs="Sylfaen"/>
          <w:color w:val="000000"/>
        </w:rPr>
        <w:t>ექსპერიმენტული</w:t>
      </w:r>
      <w:r w:rsidRPr="00EF7241">
        <w:rPr>
          <w:rFonts w:ascii="Sylfaen" w:eastAsia="SimSun" w:hAnsi="Sylfaen" w:cs="Calibri"/>
          <w:color w:val="000000"/>
        </w:rPr>
        <w:t xml:space="preserve"> </w:t>
      </w:r>
      <w:r w:rsidRPr="00EF7241">
        <w:rPr>
          <w:rFonts w:ascii="Sylfaen" w:eastAsia="SimSun" w:hAnsi="Sylfaen" w:cs="Sylfaen"/>
          <w:color w:val="000000"/>
        </w:rPr>
        <w:t>ბიომედიცინის</w:t>
      </w:r>
      <w:r w:rsidRPr="00EF7241">
        <w:rPr>
          <w:rFonts w:ascii="Sylfaen" w:eastAsia="SimSun" w:hAnsi="Sylfaen" w:cs="Calibri"/>
          <w:color w:val="000000"/>
        </w:rPr>
        <w:t xml:space="preserve"> </w:t>
      </w:r>
      <w:r w:rsidRPr="00EF7241">
        <w:rPr>
          <w:rFonts w:ascii="Sylfaen" w:eastAsia="SimSun" w:hAnsi="Sylfaen" w:cs="Sylfaen"/>
          <w:color w:val="000000"/>
        </w:rPr>
        <w:t>ცენტრი</w:t>
      </w:r>
      <w:r w:rsidRPr="00EF7241">
        <w:rPr>
          <w:rFonts w:ascii="Sylfaen" w:eastAsia="SimSun" w:hAnsi="Sylfaen" w:cs="Calibri"/>
          <w:color w:val="000000"/>
        </w:rPr>
        <w:t>;</w:t>
      </w:r>
    </w:p>
    <w:p w14:paraId="561026CE"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კორნელი</w:t>
      </w:r>
      <w:r w:rsidRPr="00EF7241">
        <w:rPr>
          <w:rFonts w:ascii="Sylfaen" w:eastAsia="SimSun" w:hAnsi="Sylfaen" w:cs="Calibri"/>
          <w:color w:val="000000"/>
        </w:rPr>
        <w:t xml:space="preserve"> </w:t>
      </w:r>
      <w:r w:rsidRPr="00EF7241">
        <w:rPr>
          <w:rFonts w:ascii="Sylfaen" w:eastAsia="SimSun" w:hAnsi="Sylfaen" w:cs="Sylfaen"/>
          <w:color w:val="000000"/>
        </w:rPr>
        <w:t>კეკელიძის</w:t>
      </w:r>
      <w:r w:rsidRPr="00EF7241">
        <w:rPr>
          <w:rFonts w:ascii="Sylfaen" w:eastAsia="SimSun" w:hAnsi="Sylfaen" w:cs="Calibri"/>
          <w:color w:val="000000"/>
        </w:rPr>
        <w:t xml:space="preserve"> </w:t>
      </w:r>
      <w:r w:rsidRPr="00EF7241">
        <w:rPr>
          <w:rFonts w:ascii="Sylfaen" w:eastAsia="SimSun" w:hAnsi="Sylfaen" w:cs="Sylfaen"/>
          <w:color w:val="000000"/>
        </w:rPr>
        <w:t>სახელობის</w:t>
      </w:r>
      <w:r w:rsidRPr="00EF7241">
        <w:rPr>
          <w:rFonts w:ascii="Sylfaen" w:eastAsia="SimSun" w:hAnsi="Sylfaen" w:cs="Calibri"/>
          <w:color w:val="000000"/>
        </w:rPr>
        <w:t xml:space="preserve"> </w:t>
      </w:r>
      <w:r w:rsidRPr="00EF7241">
        <w:rPr>
          <w:rFonts w:ascii="Sylfaen" w:eastAsia="SimSun" w:hAnsi="Sylfaen" w:cs="Sylfaen"/>
          <w:color w:val="000000"/>
        </w:rPr>
        <w:t>ხელნაწერთა</w:t>
      </w:r>
      <w:r w:rsidRPr="00EF7241">
        <w:rPr>
          <w:rFonts w:ascii="Sylfaen" w:eastAsia="SimSun" w:hAnsi="Sylfaen" w:cs="Calibri"/>
          <w:color w:val="000000"/>
        </w:rPr>
        <w:t xml:space="preserve"> </w:t>
      </w:r>
      <w:r w:rsidRPr="00EF7241">
        <w:rPr>
          <w:rFonts w:ascii="Sylfaen" w:eastAsia="SimSun" w:hAnsi="Sylfaen" w:cs="Sylfaen"/>
          <w:color w:val="000000"/>
        </w:rPr>
        <w:t>ეროვნული</w:t>
      </w:r>
      <w:r w:rsidRPr="00EF7241">
        <w:rPr>
          <w:rFonts w:ascii="Sylfaen" w:eastAsia="SimSun" w:hAnsi="Sylfaen" w:cs="Calibri"/>
          <w:color w:val="000000"/>
        </w:rPr>
        <w:t xml:space="preserve"> </w:t>
      </w:r>
      <w:r w:rsidRPr="00EF7241">
        <w:rPr>
          <w:rFonts w:ascii="Sylfaen" w:eastAsia="SimSun" w:hAnsi="Sylfaen" w:cs="Sylfaen"/>
          <w:color w:val="000000"/>
        </w:rPr>
        <w:t>ცენტრი</w:t>
      </w:r>
      <w:r w:rsidRPr="00EF7241">
        <w:rPr>
          <w:rFonts w:ascii="Sylfaen" w:eastAsia="SimSun" w:hAnsi="Sylfaen" w:cs="Calibri"/>
          <w:color w:val="000000"/>
        </w:rPr>
        <w:t>;</w:t>
      </w:r>
    </w:p>
    <w:p w14:paraId="44AD9BE1"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გიორგი</w:t>
      </w:r>
      <w:r w:rsidRPr="00EF7241">
        <w:rPr>
          <w:rFonts w:ascii="Sylfaen" w:eastAsia="SimSun" w:hAnsi="Sylfaen" w:cs="Calibri"/>
          <w:color w:val="000000"/>
        </w:rPr>
        <w:t xml:space="preserve"> </w:t>
      </w:r>
      <w:r w:rsidRPr="00EF7241">
        <w:rPr>
          <w:rFonts w:ascii="Sylfaen" w:eastAsia="SimSun" w:hAnsi="Sylfaen" w:cs="Sylfaen"/>
          <w:color w:val="000000"/>
        </w:rPr>
        <w:t>ელიავას</w:t>
      </w:r>
      <w:r w:rsidRPr="00EF7241">
        <w:rPr>
          <w:rFonts w:ascii="Sylfaen" w:eastAsia="SimSun" w:hAnsi="Sylfaen" w:cs="Calibri"/>
          <w:color w:val="000000"/>
        </w:rPr>
        <w:t xml:space="preserve"> </w:t>
      </w:r>
      <w:r w:rsidRPr="00EF7241">
        <w:rPr>
          <w:rFonts w:ascii="Sylfaen" w:eastAsia="SimSun" w:hAnsi="Sylfaen" w:cs="Sylfaen"/>
          <w:color w:val="000000"/>
        </w:rPr>
        <w:t>სახელობის</w:t>
      </w:r>
      <w:r w:rsidRPr="00EF7241">
        <w:rPr>
          <w:rFonts w:ascii="Sylfaen" w:eastAsia="SimSun" w:hAnsi="Sylfaen" w:cs="Calibri"/>
          <w:color w:val="000000"/>
        </w:rPr>
        <w:t xml:space="preserve"> </w:t>
      </w:r>
      <w:r w:rsidRPr="00EF7241">
        <w:rPr>
          <w:rFonts w:ascii="Sylfaen" w:eastAsia="SimSun" w:hAnsi="Sylfaen" w:cs="Sylfaen"/>
          <w:color w:val="000000"/>
        </w:rPr>
        <w:t>ბაქტერიოფაგიის</w:t>
      </w:r>
      <w:r w:rsidRPr="00EF7241">
        <w:rPr>
          <w:rFonts w:ascii="Sylfaen" w:eastAsia="SimSun" w:hAnsi="Sylfaen" w:cs="Calibri"/>
          <w:color w:val="000000"/>
        </w:rPr>
        <w:t xml:space="preserve">, </w:t>
      </w:r>
      <w:r w:rsidRPr="00EF7241">
        <w:rPr>
          <w:rFonts w:ascii="Sylfaen" w:eastAsia="SimSun" w:hAnsi="Sylfaen" w:cs="Sylfaen"/>
          <w:color w:val="000000"/>
        </w:rPr>
        <w:t>მიკრობიოლოგიისა</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ვირუსოლოგიის</w:t>
      </w:r>
      <w:r w:rsidRPr="00EF7241">
        <w:rPr>
          <w:rFonts w:ascii="Sylfaen" w:eastAsia="SimSun" w:hAnsi="Sylfaen" w:cs="Calibri"/>
          <w:color w:val="000000"/>
        </w:rPr>
        <w:t xml:space="preserve"> </w:t>
      </w:r>
      <w:r w:rsidRPr="00EF7241">
        <w:rPr>
          <w:rFonts w:ascii="Sylfaen" w:eastAsia="SimSun" w:hAnsi="Sylfaen" w:cs="Sylfaen"/>
          <w:color w:val="000000"/>
        </w:rPr>
        <w:t>ინსტიტუტი</w:t>
      </w:r>
      <w:r w:rsidRPr="00EF7241">
        <w:rPr>
          <w:rFonts w:ascii="Sylfaen" w:eastAsia="SimSun" w:hAnsi="Sylfaen" w:cs="Calibri"/>
          <w:color w:val="000000"/>
        </w:rPr>
        <w:t>;</w:t>
      </w:r>
    </w:p>
    <w:p w14:paraId="5341E7EB"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ევგენი</w:t>
      </w:r>
      <w:r w:rsidRPr="00EF7241">
        <w:rPr>
          <w:rFonts w:ascii="Sylfaen" w:eastAsia="SimSun" w:hAnsi="Sylfaen" w:cs="Calibri"/>
          <w:color w:val="000000"/>
        </w:rPr>
        <w:t xml:space="preserve"> </w:t>
      </w:r>
      <w:r w:rsidRPr="00EF7241">
        <w:rPr>
          <w:rFonts w:ascii="Sylfaen" w:eastAsia="SimSun" w:hAnsi="Sylfaen" w:cs="Sylfaen"/>
          <w:color w:val="000000"/>
        </w:rPr>
        <w:t>ხარაძის</w:t>
      </w:r>
      <w:r w:rsidRPr="00EF7241">
        <w:rPr>
          <w:rFonts w:ascii="Sylfaen" w:eastAsia="SimSun" w:hAnsi="Sylfaen" w:cs="Calibri"/>
          <w:color w:val="000000"/>
        </w:rPr>
        <w:t xml:space="preserve"> </w:t>
      </w:r>
      <w:r w:rsidRPr="00EF7241">
        <w:rPr>
          <w:rFonts w:ascii="Sylfaen" w:eastAsia="SimSun" w:hAnsi="Sylfaen" w:cs="Sylfaen"/>
          <w:color w:val="000000"/>
        </w:rPr>
        <w:t>ეროვნული</w:t>
      </w:r>
      <w:r w:rsidRPr="00EF7241">
        <w:rPr>
          <w:rFonts w:ascii="Sylfaen" w:eastAsia="SimSun" w:hAnsi="Sylfaen" w:cs="Calibri"/>
          <w:color w:val="000000"/>
        </w:rPr>
        <w:t xml:space="preserve"> </w:t>
      </w:r>
      <w:r w:rsidRPr="00EF7241">
        <w:rPr>
          <w:rFonts w:ascii="Sylfaen" w:eastAsia="SimSun" w:hAnsi="Sylfaen" w:cs="Sylfaen"/>
          <w:color w:val="000000"/>
        </w:rPr>
        <w:t>ასტროფიზიკური</w:t>
      </w:r>
      <w:r w:rsidRPr="00EF7241">
        <w:rPr>
          <w:rFonts w:ascii="Sylfaen" w:eastAsia="SimSun" w:hAnsi="Sylfaen" w:cs="Calibri"/>
          <w:color w:val="000000"/>
        </w:rPr>
        <w:t xml:space="preserve"> </w:t>
      </w:r>
      <w:r w:rsidRPr="00EF7241">
        <w:rPr>
          <w:rFonts w:ascii="Sylfaen" w:eastAsia="SimSun" w:hAnsi="Sylfaen" w:cs="Sylfaen"/>
          <w:color w:val="000000"/>
        </w:rPr>
        <w:t>ობსერვატორია</w:t>
      </w:r>
      <w:r w:rsidRPr="00EF7241">
        <w:rPr>
          <w:rFonts w:ascii="Sylfaen" w:eastAsia="SimSun" w:hAnsi="Sylfaen" w:cs="Calibri"/>
          <w:color w:val="000000"/>
        </w:rPr>
        <w:t>;</w:t>
      </w:r>
    </w:p>
    <w:p w14:paraId="226B12C4" w14:textId="77777777" w:rsidR="00991D39" w:rsidRPr="00EF7241" w:rsidRDefault="00991D39" w:rsidP="00DB446F">
      <w:pPr>
        <w:pBdr>
          <w:top w:val="nil"/>
          <w:left w:val="nil"/>
          <w:bottom w:val="nil"/>
          <w:right w:val="nil"/>
          <w:between w:val="nil"/>
        </w:pBdr>
        <w:shd w:val="clear" w:color="auto" w:fill="FFFFFF"/>
        <w:tabs>
          <w:tab w:val="left" w:pos="1134"/>
        </w:tabs>
        <w:spacing w:line="240" w:lineRule="auto"/>
        <w:jc w:val="both"/>
        <w:rPr>
          <w:rFonts w:ascii="Sylfaen" w:eastAsia="SimSun" w:hAnsi="Sylfaen" w:cs="Calibri"/>
          <w:color w:val="222222"/>
        </w:rPr>
      </w:pPr>
    </w:p>
    <w:p w14:paraId="463485C8"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სსიპ - ივანე ბერიტაშვილის ექსპერიმენტული ბიომედიცინის ცენტრის მიერ საანგარიშო პერიოდში გამოქვეყნდა 27 სტატია უცხოურ სამეცნიერო ჟურნალებში და 11 სტატია ადგილობრივ ჟურნალში, ასევე 15 სამეცნიერო თეზისი უცხოეთში და 12 თეზისი საქართველოში ჩატარებულ საერთაშორისო ფორუმებში მონაწილეობისთვის. ამასთან, ცენტრის ორგანიზებით გაიმართა საერთაშორისო მულტიდისციპლინური სკოლა-კონფერენცია ბიომედიცინაში და ღონისძიების ფარგლებში გამოქვეყნდა სამეცნიერო მოხსენებების კრებული, ასევე ჩატარდა შემეცნიებითი ტრენინგ-ბლოკი. გამოიცა რეფერირებადი ინგლისურენოვანი ჟურნალის „Radiobiology and Radiation Safety“ (ISSN 2667-9787) მეორე ტომის მესამე ნომერი. </w:t>
      </w:r>
    </w:p>
    <w:p w14:paraId="67FD327B"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სსიპ – კორნელი კეკელიძის სახელობის ხელნაწერთა ეროვნული ცენტრის მიერ საანგარიშო პერიოდში გამოიცა აფხაზურენოვანი „ვეფხისტყაოსანი“, მიმდინარეობდა ქართველოლოგია, აღმოსავლეთმცოდნეობა, არმენოლოგია-კოდიკოლოგიურ-ტექსტოლოგიური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 კატალოგიზაცია, ახალი ფონდებით შევსება, ბიბლიოგრაფიის, </w:t>
      </w:r>
      <w:r w:rsidRPr="00EF7241">
        <w:rPr>
          <w:rFonts w:ascii="Sylfaen" w:eastAsiaTheme="minorEastAsia" w:hAnsi="Sylfaen" w:cs="Sylfaen"/>
          <w:bCs/>
          <w:color w:val="000000"/>
          <w:shd w:val="clear" w:color="auto" w:fill="FFFFFF"/>
          <w:lang w:val="ka-GE"/>
        </w:rPr>
        <w:lastRenderedPageBreak/>
        <w:t xml:space="preserve">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778676F1"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გამოქვეუბენულ იქნა 8 სტატია იმპაქტ ფაქტორიან </w:t>
      </w:r>
      <w:hyperlink r:id="rId13">
        <w:r w:rsidRPr="00EF7241">
          <w:rPr>
            <w:rFonts w:ascii="Sylfaen" w:eastAsiaTheme="minorEastAsia" w:hAnsi="Sylfaen" w:cs="Sylfaen"/>
            <w:bCs/>
            <w:color w:val="000000"/>
            <w:shd w:val="clear" w:color="auto" w:fill="FFFFFF"/>
            <w:lang w:val="ka-GE"/>
          </w:rPr>
          <w:t>ჟურნალებ</w:t>
        </w:r>
      </w:hyperlink>
      <w:hyperlink r:id="rId14">
        <w:r w:rsidRPr="00EF7241">
          <w:rPr>
            <w:rFonts w:ascii="Sylfaen" w:eastAsiaTheme="minorEastAsia" w:hAnsi="Sylfaen" w:cs="Sylfaen"/>
            <w:bCs/>
            <w:color w:val="000000"/>
            <w:shd w:val="clear" w:color="auto" w:fill="FFFFFF"/>
            <w:lang w:val="ka-GE"/>
          </w:rPr>
          <w:t>ი</w:t>
        </w:r>
      </w:hyperlink>
      <w:r w:rsidRPr="00EF7241">
        <w:rPr>
          <w:rFonts w:ascii="Sylfaen" w:eastAsiaTheme="minorEastAsia" w:hAnsi="Sylfaen" w:cs="Sylfaen"/>
          <w:bCs/>
          <w:color w:val="000000"/>
          <w:shd w:val="clear" w:color="auto" w:fill="FFFFFF"/>
          <w:lang w:val="ka-GE"/>
        </w:rPr>
        <w:t>, ასევე გამოსაცემად გაგზავნილია 5 სტატია, მეცნიერ-თანამშრომლებმა მონაწილეობა მიიღეს საერთაშორისო კონფერენციაში და წარადგინეს 5 თეზისი;</w:t>
      </w:r>
    </w:p>
    <w:p w14:paraId="7C8DE8B8"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66 სტატია საერთაშორისო სამეცნიერო ჟურნალებში და </w:t>
      </w:r>
      <w:sdt>
        <w:sdtPr>
          <w:rPr>
            <w:rFonts w:ascii="Sylfaen" w:eastAsiaTheme="minorEastAsia" w:hAnsi="Sylfaen" w:cs="Sylfaen"/>
            <w:bCs/>
            <w:color w:val="000000"/>
            <w:shd w:val="clear" w:color="auto" w:fill="FFFFFF"/>
            <w:lang w:val="ka-GE"/>
          </w:rPr>
          <w:tag w:val="goog_rdk_31"/>
          <w:id w:val="1501924610"/>
        </w:sdtPr>
        <w:sdtEndPr/>
        <w:sdtContent>
          <w:r w:rsidRPr="00EF7241">
            <w:rPr>
              <w:rFonts w:ascii="Sylfaen" w:eastAsiaTheme="minorEastAsia" w:hAnsi="Sylfaen" w:cs="Sylfaen"/>
              <w:bCs/>
              <w:color w:val="000000"/>
              <w:shd w:val="clear" w:color="auto" w:fill="FFFFFF"/>
              <w:lang w:val="ka-GE"/>
            </w:rPr>
            <w:t>8 ასტროტელეგრამა</w:t>
          </w:r>
        </w:sdtContent>
      </w:sdt>
      <w:r w:rsidRPr="00EF7241">
        <w:rPr>
          <w:rFonts w:ascii="Sylfaen" w:eastAsiaTheme="minorEastAsia" w:hAnsi="Sylfaen" w:cs="Sylfaen"/>
          <w:bCs/>
          <w:color w:val="000000"/>
          <w:shd w:val="clear" w:color="auto" w:fill="FFFFFF"/>
          <w:lang w:val="ka-GE"/>
        </w:rPr>
        <w:t>, ჩატარდა 11 სემინარი და დაიწყო სამუშაოები 1.5 მეტრი აპერტურის ტელესკოპისა და ახალი გუმბათის შეძენა-ინსტალირების მიზნით, ასევე მიმდინარეობს მოსამზადებელი სამუშაოები ე.წ. გლაზენაპის კოშკის ობსერვატორიის საექსკურსიო სივრცეში ჩართვის მიზნით.</w:t>
      </w:r>
    </w:p>
    <w:p w14:paraId="1047920D" w14:textId="77777777" w:rsidR="00991D39" w:rsidRPr="00EF7241" w:rsidRDefault="00991D39" w:rsidP="00DB446F">
      <w:pPr>
        <w:pBdr>
          <w:top w:val="nil"/>
          <w:left w:val="nil"/>
          <w:bottom w:val="nil"/>
          <w:right w:val="nil"/>
          <w:between w:val="nil"/>
        </w:pBdr>
        <w:spacing w:line="240" w:lineRule="auto"/>
        <w:jc w:val="both"/>
        <w:rPr>
          <w:rFonts w:ascii="Sylfaen" w:eastAsia="SimSun" w:hAnsi="Sylfaen" w:cs="Calibri"/>
        </w:rPr>
      </w:pPr>
    </w:p>
    <w:p w14:paraId="24BAC149" w14:textId="77777777" w:rsidR="00991D39" w:rsidRPr="00EF7241" w:rsidRDefault="00991D39" w:rsidP="00DB446F">
      <w:pPr>
        <w:pStyle w:val="Heading4"/>
        <w:spacing w:line="240" w:lineRule="auto"/>
        <w:rPr>
          <w:rFonts w:ascii="Sylfaen" w:eastAsia="SimSun" w:hAnsi="Sylfaen" w:cs="Calibri"/>
          <w:i w:val="0"/>
        </w:rPr>
      </w:pPr>
      <w:r w:rsidRPr="00EF7241">
        <w:rPr>
          <w:rFonts w:ascii="Sylfaen" w:eastAsia="SimSun" w:hAnsi="Sylfaen" w:cs="Calibri"/>
          <w:i w:val="0"/>
        </w:rPr>
        <w:t>4.</w:t>
      </w:r>
      <w:r w:rsidR="00212940" w:rsidRPr="00EF7241">
        <w:rPr>
          <w:rFonts w:ascii="Sylfaen" w:eastAsia="SimSun" w:hAnsi="Sylfaen" w:cs="Calibri"/>
          <w:i w:val="0"/>
        </w:rPr>
        <w:t>6</w:t>
      </w:r>
      <w:r w:rsidRPr="00EF7241">
        <w:rPr>
          <w:rFonts w:ascii="Sylfaen" w:eastAsia="SimSun" w:hAnsi="Sylfaen" w:cs="Calibri"/>
          <w:i w:val="0"/>
        </w:rPr>
        <w:t xml:space="preserve">.3 </w:t>
      </w:r>
      <w:r w:rsidRPr="00EF7241">
        <w:rPr>
          <w:rFonts w:ascii="Sylfaen" w:eastAsia="SimSun" w:hAnsi="Sylfaen" w:cs="Sylfaen"/>
          <w:i w:val="0"/>
        </w:rPr>
        <w:t>სოფლის</w:t>
      </w:r>
      <w:r w:rsidRPr="00EF7241">
        <w:rPr>
          <w:rFonts w:ascii="Sylfaen" w:eastAsia="SimSun" w:hAnsi="Sylfaen" w:cs="Calibri"/>
          <w:i w:val="0"/>
        </w:rPr>
        <w:t xml:space="preserve"> </w:t>
      </w:r>
      <w:r w:rsidRPr="00EF7241">
        <w:rPr>
          <w:rFonts w:ascii="Sylfaen" w:eastAsia="SimSun" w:hAnsi="Sylfaen" w:cs="Sylfaen"/>
          <w:i w:val="0"/>
        </w:rPr>
        <w:t>მეურნეობის</w:t>
      </w:r>
      <w:r w:rsidRPr="00EF7241">
        <w:rPr>
          <w:rFonts w:ascii="Sylfaen" w:eastAsia="SimSun" w:hAnsi="Sylfaen" w:cs="Calibri"/>
          <w:i w:val="0"/>
        </w:rPr>
        <w:t xml:space="preserve"> </w:t>
      </w:r>
      <w:r w:rsidRPr="00EF7241">
        <w:rPr>
          <w:rFonts w:ascii="Sylfaen" w:eastAsia="SimSun" w:hAnsi="Sylfaen" w:cs="Sylfaen"/>
          <w:i w:val="0"/>
        </w:rPr>
        <w:t>დარგში</w:t>
      </w:r>
      <w:r w:rsidRPr="00EF7241">
        <w:rPr>
          <w:rFonts w:ascii="Sylfaen" w:eastAsia="SimSun" w:hAnsi="Sylfaen" w:cs="Calibri"/>
          <w:i w:val="0"/>
        </w:rPr>
        <w:t xml:space="preserve"> </w:t>
      </w:r>
      <w:r w:rsidRPr="00EF7241">
        <w:rPr>
          <w:rFonts w:ascii="Sylfaen" w:eastAsia="SimSun" w:hAnsi="Sylfaen" w:cs="Sylfaen"/>
          <w:i w:val="0"/>
        </w:rPr>
        <w:t>მეცნიერთა</w:t>
      </w:r>
      <w:r w:rsidRPr="00EF7241">
        <w:rPr>
          <w:rFonts w:ascii="Sylfaen" w:eastAsia="SimSun" w:hAnsi="Sylfaen" w:cs="Calibri"/>
          <w:i w:val="0"/>
        </w:rPr>
        <w:t xml:space="preserve"> </w:t>
      </w:r>
      <w:r w:rsidRPr="00EF7241">
        <w:rPr>
          <w:rFonts w:ascii="Sylfaen" w:eastAsia="SimSun" w:hAnsi="Sylfaen" w:cs="Sylfaen"/>
          <w:i w:val="0"/>
        </w:rPr>
        <w:t>ხელშეწყობა</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i w:val="0"/>
        </w:rPr>
        <w:t xml:space="preserve"> 32 05 03)</w:t>
      </w:r>
    </w:p>
    <w:p w14:paraId="2B95C8B7" w14:textId="77777777" w:rsidR="00991D39" w:rsidRPr="00EF7241" w:rsidRDefault="00991D39" w:rsidP="00DB446F">
      <w:pPr>
        <w:spacing w:line="240" w:lineRule="auto"/>
        <w:rPr>
          <w:rFonts w:ascii="Sylfaen" w:eastAsia="SimSun" w:hAnsi="Sylfaen" w:cs="Calibri"/>
        </w:rPr>
      </w:pPr>
    </w:p>
    <w:p w14:paraId="2C41DAFD" w14:textId="77777777" w:rsidR="00991D39" w:rsidRPr="00EF7241" w:rsidRDefault="00991D39"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757AF2D3"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სოფლის</w:t>
      </w:r>
      <w:r w:rsidRPr="00EF7241">
        <w:rPr>
          <w:rFonts w:ascii="Sylfaen" w:eastAsia="SimSun" w:hAnsi="Sylfaen" w:cs="Calibri"/>
          <w:color w:val="000000"/>
        </w:rPr>
        <w:t xml:space="preserve"> </w:t>
      </w:r>
      <w:r w:rsidRPr="00EF7241">
        <w:rPr>
          <w:rFonts w:ascii="Sylfaen" w:eastAsia="SimSun" w:hAnsi="Sylfaen" w:cs="Sylfaen"/>
          <w:color w:val="000000"/>
        </w:rPr>
        <w:t>მეურნეობის</w:t>
      </w:r>
      <w:r w:rsidRPr="00EF7241">
        <w:rPr>
          <w:rFonts w:ascii="Sylfaen" w:eastAsia="SimSun" w:hAnsi="Sylfaen" w:cs="Calibri"/>
          <w:color w:val="000000"/>
        </w:rPr>
        <w:t xml:space="preserve"> </w:t>
      </w:r>
      <w:r w:rsidRPr="00EF7241">
        <w:rPr>
          <w:rFonts w:ascii="Sylfaen" w:eastAsia="SimSun" w:hAnsi="Sylfaen" w:cs="Sylfaen"/>
          <w:color w:val="000000"/>
        </w:rPr>
        <w:t>მეცნიერებათა</w:t>
      </w:r>
      <w:r w:rsidRPr="00EF7241">
        <w:rPr>
          <w:rFonts w:ascii="Sylfaen" w:eastAsia="SimSun" w:hAnsi="Sylfaen" w:cs="Calibri"/>
          <w:color w:val="000000"/>
        </w:rPr>
        <w:t xml:space="preserve"> </w:t>
      </w:r>
      <w:r w:rsidRPr="00EF7241">
        <w:rPr>
          <w:rFonts w:ascii="Sylfaen" w:eastAsia="SimSun" w:hAnsi="Sylfaen" w:cs="Sylfaen"/>
          <w:color w:val="000000"/>
        </w:rPr>
        <w:t>აკადემია</w:t>
      </w:r>
    </w:p>
    <w:p w14:paraId="08C27D78" w14:textId="77777777" w:rsidR="00991D39" w:rsidRPr="00EF7241" w:rsidRDefault="00991D39" w:rsidP="00DB446F">
      <w:pPr>
        <w:pBdr>
          <w:top w:val="nil"/>
          <w:left w:val="nil"/>
          <w:bottom w:val="nil"/>
          <w:right w:val="nil"/>
          <w:between w:val="nil"/>
        </w:pBdr>
        <w:spacing w:line="240" w:lineRule="auto"/>
        <w:rPr>
          <w:rFonts w:ascii="Sylfaen" w:eastAsia="SimSun" w:hAnsi="Sylfaen" w:cs="Calibri"/>
          <w:color w:val="000000"/>
        </w:rPr>
      </w:pPr>
    </w:p>
    <w:p w14:paraId="224C3E02"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საანგარიშო პერიოდში გაიმართა სსიპ - საქართველოს სოფლის მეურნეობის მეცნიერებათა აკადემიის სამეცნიერო განყოფილებების 46, პრეზიდიუმის 8, სამეცნიერო საბჭოს 3 და თემატური 3 სხდომა, 2 სემინარი,  ერთი სამეცნიერო კრება, ერთი მრგვალი მაგის სხდომა, ორი სამეცნიერო კონფერენცია, 2 შრომათა კრებული, ერთი  სამეცნიერო ექსპედიცია, მომზადებული იქნა და გამოიცა 1 ბროშურა და 10 რეკომენდაცია.</w:t>
      </w:r>
    </w:p>
    <w:p w14:paraId="3E34B050" w14:textId="77777777" w:rsidR="00991D39" w:rsidRPr="00EF7241" w:rsidRDefault="00991D39" w:rsidP="00DB446F">
      <w:pPr>
        <w:shd w:val="clear" w:color="auto" w:fill="FFFFFF"/>
        <w:tabs>
          <w:tab w:val="left" w:pos="360"/>
        </w:tabs>
        <w:spacing w:line="240" w:lineRule="auto"/>
        <w:ind w:left="284"/>
        <w:jc w:val="both"/>
        <w:rPr>
          <w:rFonts w:ascii="Sylfaen" w:eastAsia="SimSun" w:hAnsi="Sylfaen" w:cs="Calibri"/>
          <w:color w:val="222222"/>
        </w:rPr>
      </w:pPr>
    </w:p>
    <w:p w14:paraId="065CCAF4" w14:textId="77777777" w:rsidR="00991D39" w:rsidRPr="00EF7241" w:rsidRDefault="00991D39" w:rsidP="00DB446F">
      <w:pPr>
        <w:pStyle w:val="Heading4"/>
        <w:spacing w:line="240" w:lineRule="auto"/>
        <w:rPr>
          <w:rFonts w:ascii="Sylfaen" w:eastAsia="SimSun" w:hAnsi="Sylfaen" w:cs="Calibri"/>
          <w:i w:val="0"/>
        </w:rPr>
      </w:pPr>
      <w:r w:rsidRPr="00EF7241">
        <w:rPr>
          <w:rFonts w:ascii="Sylfaen" w:eastAsia="SimSun" w:hAnsi="Sylfaen" w:cs="Calibri"/>
          <w:i w:val="0"/>
        </w:rPr>
        <w:t>4.</w:t>
      </w:r>
      <w:r w:rsidR="00212940" w:rsidRPr="00EF7241">
        <w:rPr>
          <w:rFonts w:ascii="Sylfaen" w:eastAsia="SimSun" w:hAnsi="Sylfaen" w:cs="Calibri"/>
          <w:i w:val="0"/>
        </w:rPr>
        <w:t>6</w:t>
      </w:r>
      <w:r w:rsidRPr="00EF7241">
        <w:rPr>
          <w:rFonts w:ascii="Sylfaen" w:eastAsia="SimSun" w:hAnsi="Sylfaen" w:cs="Calibri"/>
          <w:i w:val="0"/>
        </w:rPr>
        <w:t>.4 სამეცნიერო კვლევების ხელშეწყობა (პროგრამული კოდი 32 05 04)</w:t>
      </w:r>
    </w:p>
    <w:p w14:paraId="30E2969C" w14:textId="77777777" w:rsidR="00991D39" w:rsidRPr="00EF7241" w:rsidRDefault="00991D39" w:rsidP="00DB446F">
      <w:pPr>
        <w:pBdr>
          <w:top w:val="nil"/>
          <w:left w:val="nil"/>
          <w:bottom w:val="nil"/>
          <w:right w:val="nil"/>
          <w:between w:val="nil"/>
        </w:pBdr>
        <w:spacing w:line="240" w:lineRule="auto"/>
        <w:jc w:val="both"/>
        <w:rPr>
          <w:rFonts w:ascii="Sylfaen" w:eastAsia="SimSun" w:hAnsi="Sylfaen" w:cs="Calibri"/>
          <w:b/>
        </w:rPr>
      </w:pPr>
    </w:p>
    <w:p w14:paraId="7FB89956" w14:textId="77777777" w:rsidR="00991D39" w:rsidRPr="00EF7241" w:rsidRDefault="00991D39"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67DF810F"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განათლებისა</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მეცნიერების</w:t>
      </w:r>
      <w:r w:rsidRPr="00EF7241">
        <w:rPr>
          <w:rFonts w:ascii="Sylfaen" w:eastAsia="SimSun" w:hAnsi="Sylfaen" w:cs="Calibri"/>
          <w:color w:val="000000"/>
        </w:rPr>
        <w:t xml:space="preserve"> </w:t>
      </w:r>
      <w:r w:rsidRPr="00EF7241">
        <w:rPr>
          <w:rFonts w:ascii="Sylfaen" w:eastAsia="SimSun" w:hAnsi="Sylfaen" w:cs="Sylfaen"/>
          <w:color w:val="000000"/>
        </w:rPr>
        <w:t>სამინისტრო</w:t>
      </w:r>
    </w:p>
    <w:p w14:paraId="0467105E"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სსიპ - შოთა რუსთაველის საქართველოს ეროვნული სამეცნიერო ფონდი;</w:t>
      </w:r>
    </w:p>
    <w:p w14:paraId="00EB998E"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EF7241">
        <w:rPr>
          <w:rFonts w:ascii="Sylfaen" w:eastAsia="SimSun" w:hAnsi="Sylfaen" w:cs="Sylfaen"/>
          <w:color w:val="000000"/>
        </w:rPr>
        <w:t>უმაღლესი საგანმანათლებლო დაწესებულებები;</w:t>
      </w:r>
    </w:p>
    <w:p w14:paraId="696E80ED" w14:textId="77777777" w:rsidR="00991D39" w:rsidRPr="00180341" w:rsidRDefault="00991D39"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44DF6B4B"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F7241">
        <w:rPr>
          <w:rFonts w:ascii="Sylfaen" w:eastAsiaTheme="minorEastAsia" w:hAnsi="Sylfaen" w:cs="Sylfaen"/>
          <w:bCs/>
          <w:color w:val="000000"/>
          <w:shd w:val="clear" w:color="auto" w:fill="FFFFFF"/>
          <w:lang w:val="ka-GE"/>
        </w:rPr>
        <w:t xml:space="preserve">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 ასევე,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მიზნით დაფინანსებული იქნა 41 პროექტი. </w:t>
      </w:r>
    </w:p>
    <w:p w14:paraId="065FF6FE" w14:textId="77777777" w:rsidR="00991D39" w:rsidRPr="00EF7241" w:rsidRDefault="00991D39" w:rsidP="00DB446F">
      <w:pPr>
        <w:shd w:val="clear" w:color="auto" w:fill="FFFFFF"/>
        <w:tabs>
          <w:tab w:val="left" w:pos="360"/>
        </w:tabs>
        <w:spacing w:line="240" w:lineRule="auto"/>
        <w:ind w:left="357"/>
        <w:jc w:val="both"/>
        <w:rPr>
          <w:rFonts w:ascii="Sylfaen" w:eastAsia="SimSun" w:hAnsi="Sylfaen" w:cs="Calibri"/>
          <w:color w:val="222222"/>
        </w:rPr>
      </w:pPr>
    </w:p>
    <w:p w14:paraId="2A930F2B" w14:textId="77777777" w:rsidR="00991D39" w:rsidRPr="00EF7241" w:rsidRDefault="00991D39" w:rsidP="00DB446F">
      <w:pPr>
        <w:pStyle w:val="Heading4"/>
        <w:shd w:val="clear" w:color="auto" w:fill="FFFFFF"/>
        <w:spacing w:line="240" w:lineRule="auto"/>
        <w:rPr>
          <w:rFonts w:ascii="Sylfaen" w:eastAsia="SimSun" w:hAnsi="Sylfaen" w:cs="Calibri"/>
          <w:i w:val="0"/>
        </w:rPr>
      </w:pPr>
      <w:r w:rsidRPr="00EF7241">
        <w:rPr>
          <w:rFonts w:ascii="Sylfaen" w:eastAsia="SimSun" w:hAnsi="Sylfaen" w:cs="Calibri"/>
          <w:i w:val="0"/>
        </w:rPr>
        <w:t>4.</w:t>
      </w:r>
      <w:r w:rsidR="00212940" w:rsidRPr="00EF7241">
        <w:rPr>
          <w:rFonts w:ascii="Sylfaen" w:eastAsia="SimSun" w:hAnsi="Sylfaen" w:cs="Calibri"/>
          <w:i w:val="0"/>
        </w:rPr>
        <w:t>6</w:t>
      </w:r>
      <w:r w:rsidRPr="00EF7241">
        <w:rPr>
          <w:rFonts w:ascii="Sylfaen" w:eastAsia="SimSun" w:hAnsi="Sylfaen" w:cs="Calibri"/>
          <w:i w:val="0"/>
        </w:rPr>
        <w:t xml:space="preserve">.5 </w:t>
      </w:r>
      <w:r w:rsidRPr="00EF7241">
        <w:rPr>
          <w:rFonts w:ascii="Sylfaen" w:eastAsia="SimSun" w:hAnsi="Sylfaen" w:cs="Sylfaen"/>
          <w:i w:val="0"/>
        </w:rPr>
        <w:t>მეცნიერების</w:t>
      </w:r>
      <w:r w:rsidRPr="00EF7241">
        <w:rPr>
          <w:rFonts w:ascii="Sylfaen" w:eastAsia="SimSun" w:hAnsi="Sylfaen" w:cs="Calibri"/>
          <w:i w:val="0"/>
        </w:rPr>
        <w:t xml:space="preserve"> </w:t>
      </w:r>
      <w:r w:rsidRPr="00EF7241">
        <w:rPr>
          <w:rFonts w:ascii="Sylfaen" w:eastAsia="SimSun" w:hAnsi="Sylfaen" w:cs="Sylfaen"/>
          <w:i w:val="0"/>
        </w:rPr>
        <w:t>პოპულარიზაცია</w:t>
      </w:r>
      <w:r w:rsidRPr="00EF7241">
        <w:rPr>
          <w:rFonts w:ascii="Sylfaen" w:eastAsia="SimSun" w:hAnsi="Sylfaen" w:cs="Calibri"/>
          <w:i w:val="0"/>
        </w:rPr>
        <w:t xml:space="preserve"> (</w:t>
      </w:r>
      <w:r w:rsidRPr="00EF7241">
        <w:rPr>
          <w:rFonts w:ascii="Sylfaen" w:eastAsia="SimSun" w:hAnsi="Sylfaen" w:cs="Sylfaen"/>
          <w:i w:val="0"/>
        </w:rPr>
        <w:t>პროგრამული</w:t>
      </w:r>
      <w:r w:rsidRPr="00EF7241">
        <w:rPr>
          <w:rFonts w:ascii="Sylfaen" w:eastAsia="SimSun" w:hAnsi="Sylfaen" w:cs="Calibri"/>
          <w:i w:val="0"/>
        </w:rPr>
        <w:t xml:space="preserve"> </w:t>
      </w:r>
      <w:r w:rsidRPr="00EF7241">
        <w:rPr>
          <w:rFonts w:ascii="Sylfaen" w:eastAsia="SimSun" w:hAnsi="Sylfaen" w:cs="Sylfaen"/>
          <w:i w:val="0"/>
        </w:rPr>
        <w:t>კოდი</w:t>
      </w:r>
      <w:r w:rsidRPr="00EF7241">
        <w:rPr>
          <w:rFonts w:ascii="Sylfaen" w:eastAsia="SimSun" w:hAnsi="Sylfaen" w:cs="Calibri"/>
          <w:i w:val="0"/>
        </w:rPr>
        <w:t xml:space="preserve"> 32 05 05) </w:t>
      </w:r>
    </w:p>
    <w:p w14:paraId="66B9B47E" w14:textId="77777777" w:rsidR="00991D39" w:rsidRPr="00EF7241" w:rsidRDefault="00991D39" w:rsidP="00DB446F">
      <w:pPr>
        <w:spacing w:line="240" w:lineRule="auto"/>
        <w:rPr>
          <w:rFonts w:ascii="Sylfaen" w:eastAsia="SimSun" w:hAnsi="Sylfaen" w:cs="Calibri"/>
        </w:rPr>
      </w:pPr>
    </w:p>
    <w:p w14:paraId="7D4E37BC" w14:textId="77777777" w:rsidR="00991D39" w:rsidRPr="00EF7241" w:rsidRDefault="00991D39" w:rsidP="00DB446F">
      <w:pPr>
        <w:spacing w:after="0" w:line="240" w:lineRule="auto"/>
        <w:jc w:val="both"/>
        <w:rPr>
          <w:rFonts w:ascii="Sylfaen" w:hAnsi="Sylfaen"/>
        </w:rPr>
      </w:pPr>
      <w:r w:rsidRPr="00EF7241">
        <w:rPr>
          <w:rFonts w:ascii="Sylfaen" w:hAnsi="Sylfaen"/>
        </w:rPr>
        <w:lastRenderedPageBreak/>
        <w:t>პროგრამის განმახორციელებელი:</w:t>
      </w:r>
    </w:p>
    <w:p w14:paraId="3CBD3211" w14:textId="77777777" w:rsidR="00991D39" w:rsidRPr="00EF7241" w:rsidRDefault="00991D39"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განათლებისა</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მეცნიერების</w:t>
      </w:r>
      <w:r w:rsidRPr="00EF7241">
        <w:rPr>
          <w:rFonts w:ascii="Sylfaen" w:eastAsia="SimSun" w:hAnsi="Sylfaen" w:cs="Calibri"/>
          <w:color w:val="000000"/>
        </w:rPr>
        <w:t xml:space="preserve"> </w:t>
      </w:r>
      <w:r w:rsidRPr="00EF7241">
        <w:rPr>
          <w:rFonts w:ascii="Sylfaen" w:eastAsia="SimSun" w:hAnsi="Sylfaen" w:cs="Sylfaen"/>
          <w:color w:val="000000"/>
        </w:rPr>
        <w:t>სამინისტრო</w:t>
      </w:r>
    </w:p>
    <w:p w14:paraId="413678F0" w14:textId="77777777" w:rsidR="00991D39" w:rsidRPr="00180341" w:rsidRDefault="00991D39" w:rsidP="00DB446F">
      <w:pPr>
        <w:pBdr>
          <w:top w:val="nil"/>
          <w:left w:val="nil"/>
          <w:bottom w:val="nil"/>
          <w:right w:val="nil"/>
          <w:between w:val="nil"/>
        </w:pBdr>
        <w:spacing w:line="240" w:lineRule="auto"/>
        <w:rPr>
          <w:rFonts w:ascii="Sylfaen" w:eastAsia="SimSun" w:hAnsi="Sylfaen" w:cs="Calibri"/>
          <w:color w:val="000000"/>
          <w:highlight w:val="yellow"/>
        </w:rPr>
      </w:pPr>
    </w:p>
    <w:p w14:paraId="0CFCF2B0" w14:textId="77777777" w:rsidR="00EF7241" w:rsidRPr="00EF7241" w:rsidRDefault="00EF724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6" w:name="_heading=h.2s8eyo1" w:colFirst="0" w:colLast="0"/>
      <w:bookmarkStart w:id="17" w:name="_heading=h.9fjvhglaz1zd" w:colFirst="0" w:colLast="0"/>
      <w:bookmarkEnd w:id="16"/>
      <w:bookmarkEnd w:id="17"/>
      <w:r w:rsidRPr="00EF7241">
        <w:rPr>
          <w:rFonts w:ascii="Sylfaen" w:eastAsiaTheme="minorEastAsia" w:hAnsi="Sylfaen" w:cs="Sylfaen"/>
          <w:bCs/>
          <w:color w:val="000000"/>
          <w:shd w:val="clear" w:color="auto" w:fill="FFFFFF"/>
          <w:lang w:val="ka-GE"/>
        </w:rPr>
        <w:t xml:space="preserve">პროგრამის ფარგლებში დაფინანსებული იქნა სსიპ - თბილისის აპოლონ ქუთათელაძის სახელობის სახელმწიფო სამხატვრო აკადემია, ცნობილი მეცნიერების/ექიმების ბიუსტების დამზადებისა და განთავსების მიზნით. ასევე, სხვადასხვა სამეცნირო ღონისძიებებისა და კონფერენციების ფინანსური მხარდაჭერის მიზნით დაფინანსდა 4 უმაღლსესი საგანმანათლებლო დაწესებულება და ერთი სამეცნიერო-კვლევითი ინსტიტუტი. სამეცნიერო-პოპულარული და შემეცნებითი ფილმების შექმნის მხარდაჭერის კონკურსის ფარგლებში გამოვლინდა და დაფინანსდა კონკურსში გამარჯვებული 4 პროექტი. </w:t>
      </w:r>
    </w:p>
    <w:p w14:paraId="2C432DB1" w14:textId="77777777" w:rsidR="00991D39" w:rsidRPr="00180341" w:rsidRDefault="00991D39" w:rsidP="00DB446F">
      <w:pPr>
        <w:pBdr>
          <w:top w:val="nil"/>
          <w:left w:val="nil"/>
          <w:bottom w:val="nil"/>
          <w:right w:val="nil"/>
          <w:between w:val="nil"/>
        </w:pBdr>
        <w:shd w:val="clear" w:color="auto" w:fill="FFFFFF"/>
        <w:spacing w:line="240" w:lineRule="auto"/>
        <w:jc w:val="both"/>
        <w:rPr>
          <w:rFonts w:ascii="Sylfaen" w:eastAsia="SimSun" w:hAnsi="Sylfaen" w:cs="Calibri"/>
          <w:color w:val="222222"/>
          <w:highlight w:val="yellow"/>
        </w:rPr>
      </w:pPr>
    </w:p>
    <w:p w14:paraId="283CAD3A" w14:textId="77777777" w:rsidR="00224B53" w:rsidRPr="00EF7241" w:rsidRDefault="00224B53" w:rsidP="00DB446F">
      <w:pPr>
        <w:pStyle w:val="Heading2"/>
        <w:shd w:val="clear" w:color="auto" w:fill="FFFFFF"/>
        <w:spacing w:line="240" w:lineRule="auto"/>
        <w:jc w:val="both"/>
        <w:rPr>
          <w:rFonts w:ascii="Sylfaen" w:eastAsia="SimSun" w:hAnsi="Sylfaen" w:cs="Calibri"/>
          <w:color w:val="2E74B5"/>
          <w:sz w:val="22"/>
          <w:szCs w:val="22"/>
        </w:rPr>
      </w:pPr>
      <w:r w:rsidRPr="00EF7241">
        <w:rPr>
          <w:rFonts w:ascii="Sylfaen" w:eastAsia="SimSun" w:hAnsi="Sylfaen" w:cs="Calibri"/>
          <w:color w:val="2E74B5"/>
          <w:sz w:val="22"/>
          <w:szCs w:val="22"/>
        </w:rPr>
        <w:t>4.</w:t>
      </w:r>
      <w:r w:rsidR="00991D39" w:rsidRPr="00EF7241">
        <w:rPr>
          <w:rFonts w:ascii="Sylfaen" w:eastAsia="SimSun" w:hAnsi="Sylfaen" w:cs="Calibri"/>
          <w:color w:val="2E74B5"/>
          <w:sz w:val="22"/>
          <w:szCs w:val="22"/>
          <w:lang w:val="ka-GE"/>
        </w:rPr>
        <w:t>7</w:t>
      </w:r>
      <w:r w:rsidRPr="00EF7241">
        <w:rPr>
          <w:rFonts w:ascii="Sylfaen" w:eastAsia="SimSun" w:hAnsi="Sylfaen" w:cs="Calibri"/>
          <w:color w:val="2E74B5"/>
          <w:sz w:val="22"/>
          <w:szCs w:val="22"/>
        </w:rPr>
        <w:t xml:space="preserve"> </w:t>
      </w:r>
      <w:r w:rsidRPr="00EF7241">
        <w:rPr>
          <w:rFonts w:ascii="Sylfaen" w:eastAsia="SimSun" w:hAnsi="Sylfaen" w:cs="Sylfaen"/>
          <w:color w:val="366091"/>
          <w:sz w:val="22"/>
          <w:szCs w:val="22"/>
        </w:rPr>
        <w:t>განათლებისა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და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მეცნიერების</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სფეროში</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სახელმწიფო</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პოლიტიკის</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შემუშავება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და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პროგრამების</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მართვა</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პროგრამული</w:t>
      </w:r>
      <w:r w:rsidRPr="00EF7241">
        <w:rPr>
          <w:rFonts w:ascii="Sylfaen" w:eastAsia="SimSun" w:hAnsi="Sylfaen" w:cs="Calibri"/>
          <w:color w:val="366091"/>
          <w:sz w:val="22"/>
          <w:szCs w:val="22"/>
        </w:rPr>
        <w:t xml:space="preserve"> </w:t>
      </w:r>
      <w:r w:rsidRPr="00EF7241">
        <w:rPr>
          <w:rFonts w:ascii="Sylfaen" w:eastAsia="SimSun" w:hAnsi="Sylfaen" w:cs="Sylfaen"/>
          <w:color w:val="366091"/>
          <w:sz w:val="22"/>
          <w:szCs w:val="22"/>
        </w:rPr>
        <w:t>კოდი</w:t>
      </w:r>
      <w:r w:rsidRPr="00EF7241">
        <w:rPr>
          <w:rFonts w:ascii="Sylfaen" w:eastAsia="SimSun" w:hAnsi="Sylfaen" w:cs="Calibri"/>
          <w:color w:val="366091"/>
          <w:sz w:val="22"/>
          <w:szCs w:val="22"/>
        </w:rPr>
        <w:t xml:space="preserve"> 32 01)</w:t>
      </w:r>
    </w:p>
    <w:p w14:paraId="3ACE6050" w14:textId="77777777" w:rsidR="00224B53" w:rsidRPr="00EF7241" w:rsidRDefault="00224B53" w:rsidP="00DB446F">
      <w:pPr>
        <w:spacing w:line="240" w:lineRule="auto"/>
        <w:rPr>
          <w:rFonts w:ascii="Sylfaen" w:eastAsia="SimSun" w:hAnsi="Sylfaen" w:cs="Calibri"/>
        </w:rPr>
      </w:pPr>
    </w:p>
    <w:p w14:paraId="1A51B987" w14:textId="77777777" w:rsidR="00224B53" w:rsidRPr="00EF7241" w:rsidRDefault="00224B53" w:rsidP="00DB446F">
      <w:pPr>
        <w:spacing w:after="0" w:line="240" w:lineRule="auto"/>
        <w:jc w:val="both"/>
        <w:rPr>
          <w:rFonts w:ascii="Sylfaen" w:hAnsi="Sylfaen"/>
        </w:rPr>
      </w:pPr>
      <w:r w:rsidRPr="00EF7241">
        <w:rPr>
          <w:rFonts w:ascii="Sylfaen" w:hAnsi="Sylfaen"/>
        </w:rPr>
        <w:t>პროგრამის განმახორციელებელი:</w:t>
      </w:r>
    </w:p>
    <w:p w14:paraId="4C472910"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საქართველოს</w:t>
      </w:r>
      <w:r w:rsidRPr="00EF7241">
        <w:rPr>
          <w:rFonts w:ascii="Sylfaen" w:eastAsia="SimSun" w:hAnsi="Sylfaen" w:cs="Calibri"/>
          <w:color w:val="000000"/>
        </w:rPr>
        <w:t xml:space="preserve"> </w:t>
      </w:r>
      <w:r w:rsidRPr="00EF7241">
        <w:rPr>
          <w:rFonts w:ascii="Sylfaen" w:eastAsia="SimSun" w:hAnsi="Sylfaen" w:cs="Sylfaen"/>
          <w:color w:val="000000"/>
        </w:rPr>
        <w:t>განათლებისა</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მეცნიერების</w:t>
      </w:r>
      <w:r w:rsidRPr="00EF7241">
        <w:rPr>
          <w:rFonts w:ascii="Sylfaen" w:eastAsia="SimSun" w:hAnsi="Sylfaen" w:cs="Calibri"/>
          <w:color w:val="000000"/>
        </w:rPr>
        <w:t xml:space="preserve"> </w:t>
      </w:r>
      <w:r w:rsidRPr="00EF7241">
        <w:rPr>
          <w:rFonts w:ascii="Sylfaen" w:eastAsia="SimSun" w:hAnsi="Sylfaen" w:cs="Sylfaen"/>
          <w:color w:val="000000"/>
        </w:rPr>
        <w:t>სამინისტრო</w:t>
      </w:r>
      <w:r w:rsidRPr="00EF7241">
        <w:rPr>
          <w:rFonts w:ascii="Sylfaen" w:eastAsia="SimSun" w:hAnsi="Sylfaen" w:cs="Calibri"/>
          <w:color w:val="000000"/>
        </w:rPr>
        <w:t xml:space="preserve">; </w:t>
      </w:r>
    </w:p>
    <w:p w14:paraId="60FF2D6B"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საგანმანთლებლო</w:t>
      </w:r>
      <w:r w:rsidRPr="00EF7241">
        <w:rPr>
          <w:rFonts w:ascii="Sylfaen" w:eastAsia="SimSun" w:hAnsi="Sylfaen" w:cs="Calibri"/>
          <w:color w:val="000000"/>
        </w:rPr>
        <w:t xml:space="preserve"> </w:t>
      </w:r>
      <w:r w:rsidRPr="00EF7241">
        <w:rPr>
          <w:rFonts w:ascii="Sylfaen" w:eastAsia="SimSun" w:hAnsi="Sylfaen" w:cs="Sylfaen"/>
          <w:color w:val="000000"/>
        </w:rPr>
        <w:t>რესურსცენტრები</w:t>
      </w:r>
      <w:r w:rsidRPr="00EF7241">
        <w:rPr>
          <w:rFonts w:ascii="Sylfaen" w:eastAsia="SimSun" w:hAnsi="Sylfaen" w:cs="Calibri"/>
          <w:color w:val="000000"/>
        </w:rPr>
        <w:t xml:space="preserve">; </w:t>
      </w:r>
    </w:p>
    <w:p w14:paraId="387E3D36"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განათლების</w:t>
      </w:r>
      <w:r w:rsidRPr="00EF7241">
        <w:rPr>
          <w:rFonts w:ascii="Sylfaen" w:eastAsia="SimSun" w:hAnsi="Sylfaen" w:cs="Calibri"/>
          <w:color w:val="000000"/>
        </w:rPr>
        <w:t xml:space="preserve"> </w:t>
      </w:r>
      <w:r w:rsidRPr="00EF7241">
        <w:rPr>
          <w:rFonts w:ascii="Sylfaen" w:eastAsia="SimSun" w:hAnsi="Sylfaen" w:cs="Sylfaen"/>
          <w:color w:val="000000"/>
        </w:rPr>
        <w:t>ხარისხის</w:t>
      </w:r>
      <w:r w:rsidRPr="00EF7241">
        <w:rPr>
          <w:rFonts w:ascii="Sylfaen" w:eastAsia="SimSun" w:hAnsi="Sylfaen" w:cs="Calibri"/>
          <w:color w:val="000000"/>
        </w:rPr>
        <w:t xml:space="preserve"> </w:t>
      </w:r>
      <w:r w:rsidRPr="00EF7241">
        <w:rPr>
          <w:rFonts w:ascii="Sylfaen" w:eastAsia="SimSun" w:hAnsi="Sylfaen" w:cs="Sylfaen"/>
          <w:color w:val="000000"/>
        </w:rPr>
        <w:t>განვითარების</w:t>
      </w:r>
      <w:r w:rsidRPr="00EF7241">
        <w:rPr>
          <w:rFonts w:ascii="Sylfaen" w:eastAsia="SimSun" w:hAnsi="Sylfaen" w:cs="Calibri"/>
          <w:color w:val="000000"/>
        </w:rPr>
        <w:t xml:space="preserve"> </w:t>
      </w:r>
      <w:r w:rsidRPr="00EF7241">
        <w:rPr>
          <w:rFonts w:ascii="Sylfaen" w:eastAsia="SimSun" w:hAnsi="Sylfaen" w:cs="Sylfaen"/>
          <w:color w:val="000000"/>
        </w:rPr>
        <w:t>ეროვნული</w:t>
      </w:r>
      <w:r w:rsidRPr="00EF7241">
        <w:rPr>
          <w:rFonts w:ascii="Sylfaen" w:eastAsia="SimSun" w:hAnsi="Sylfaen" w:cs="Calibri"/>
          <w:color w:val="000000"/>
        </w:rPr>
        <w:t xml:space="preserve"> </w:t>
      </w:r>
      <w:r w:rsidRPr="00EF7241">
        <w:rPr>
          <w:rFonts w:ascii="Sylfaen" w:eastAsia="SimSun" w:hAnsi="Sylfaen" w:cs="Sylfaen"/>
          <w:color w:val="000000"/>
        </w:rPr>
        <w:t>ცენტრი</w:t>
      </w:r>
      <w:r w:rsidRPr="00EF7241">
        <w:rPr>
          <w:rFonts w:ascii="Sylfaen" w:eastAsia="SimSun" w:hAnsi="Sylfaen" w:cs="Calibri"/>
          <w:color w:val="000000"/>
        </w:rPr>
        <w:t>;</w:t>
      </w:r>
    </w:p>
    <w:p w14:paraId="5DFF0433"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განათლების</w:t>
      </w:r>
      <w:r w:rsidRPr="00EF7241">
        <w:rPr>
          <w:rFonts w:ascii="Sylfaen" w:eastAsia="SimSun" w:hAnsi="Sylfaen" w:cs="Calibri"/>
          <w:color w:val="000000"/>
        </w:rPr>
        <w:t xml:space="preserve"> </w:t>
      </w:r>
      <w:r w:rsidRPr="00EF7241">
        <w:rPr>
          <w:rFonts w:ascii="Sylfaen" w:eastAsia="SimSun" w:hAnsi="Sylfaen" w:cs="Sylfaen"/>
          <w:color w:val="000000"/>
        </w:rPr>
        <w:t>მართვის</w:t>
      </w:r>
      <w:r w:rsidRPr="00EF7241">
        <w:rPr>
          <w:rFonts w:ascii="Sylfaen" w:eastAsia="SimSun" w:hAnsi="Sylfaen" w:cs="Calibri"/>
          <w:color w:val="000000"/>
        </w:rPr>
        <w:t xml:space="preserve"> </w:t>
      </w:r>
      <w:r w:rsidRPr="00EF7241">
        <w:rPr>
          <w:rFonts w:ascii="Sylfaen" w:eastAsia="SimSun" w:hAnsi="Sylfaen" w:cs="Sylfaen"/>
          <w:color w:val="000000"/>
        </w:rPr>
        <w:t>საინფორმაციო</w:t>
      </w:r>
      <w:r w:rsidRPr="00EF7241">
        <w:rPr>
          <w:rFonts w:ascii="Sylfaen" w:eastAsia="SimSun" w:hAnsi="Sylfaen" w:cs="Calibri"/>
          <w:color w:val="000000"/>
        </w:rPr>
        <w:t xml:space="preserve"> </w:t>
      </w:r>
      <w:r w:rsidRPr="00EF7241">
        <w:rPr>
          <w:rFonts w:ascii="Sylfaen" w:eastAsia="SimSun" w:hAnsi="Sylfaen" w:cs="Sylfaen"/>
          <w:color w:val="000000"/>
        </w:rPr>
        <w:t>სისტემა</w:t>
      </w:r>
      <w:r w:rsidRPr="00EF7241">
        <w:rPr>
          <w:rFonts w:ascii="Sylfaen" w:eastAsia="SimSun" w:hAnsi="Sylfaen" w:cs="Calibri"/>
          <w:color w:val="000000"/>
        </w:rPr>
        <w:t>;</w:t>
      </w:r>
    </w:p>
    <w:p w14:paraId="1B511297" w14:textId="77777777" w:rsidR="00224B53" w:rsidRPr="00EF7241"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F7241">
        <w:rPr>
          <w:rFonts w:ascii="Sylfaen" w:eastAsia="SimSun" w:hAnsi="Sylfaen" w:cs="Sylfaen"/>
          <w:color w:val="000000"/>
        </w:rPr>
        <w:t>სსიპ</w:t>
      </w:r>
      <w:r w:rsidRPr="00EF7241">
        <w:rPr>
          <w:rFonts w:ascii="Sylfaen" w:eastAsia="SimSun" w:hAnsi="Sylfaen" w:cs="Calibri"/>
          <w:color w:val="000000"/>
        </w:rPr>
        <w:t xml:space="preserve"> – </w:t>
      </w:r>
      <w:r w:rsidRPr="00EF7241">
        <w:rPr>
          <w:rFonts w:ascii="Sylfaen" w:eastAsia="SimSun" w:hAnsi="Sylfaen" w:cs="Sylfaen"/>
          <w:color w:val="000000"/>
        </w:rPr>
        <w:t>საგანმანათლებლო</w:t>
      </w:r>
      <w:r w:rsidRPr="00EF7241">
        <w:rPr>
          <w:rFonts w:ascii="Sylfaen" w:eastAsia="SimSun" w:hAnsi="Sylfaen" w:cs="Calibri"/>
          <w:color w:val="000000"/>
        </w:rPr>
        <w:t xml:space="preserve"> </w:t>
      </w:r>
      <w:r w:rsidRPr="00EF7241">
        <w:rPr>
          <w:rFonts w:ascii="Sylfaen" w:eastAsia="SimSun" w:hAnsi="Sylfaen" w:cs="Sylfaen"/>
          <w:color w:val="000000"/>
        </w:rPr>
        <w:t>და</w:t>
      </w:r>
      <w:r w:rsidRPr="00EF7241">
        <w:rPr>
          <w:rFonts w:ascii="Sylfaen" w:eastAsia="SimSun" w:hAnsi="Sylfaen" w:cs="Calibri"/>
          <w:color w:val="000000"/>
        </w:rPr>
        <w:t xml:space="preserve"> </w:t>
      </w:r>
      <w:r w:rsidRPr="00EF7241">
        <w:rPr>
          <w:rFonts w:ascii="Sylfaen" w:eastAsia="SimSun" w:hAnsi="Sylfaen" w:cs="Sylfaen"/>
          <w:color w:val="000000"/>
        </w:rPr>
        <w:t>სამეცნიერო</w:t>
      </w:r>
      <w:r w:rsidRPr="00EF7241">
        <w:rPr>
          <w:rFonts w:ascii="Sylfaen" w:eastAsia="SimSun" w:hAnsi="Sylfaen" w:cs="Calibri"/>
          <w:color w:val="000000"/>
        </w:rPr>
        <w:t xml:space="preserve"> </w:t>
      </w:r>
      <w:r w:rsidRPr="00EF7241">
        <w:rPr>
          <w:rFonts w:ascii="Sylfaen" w:eastAsia="SimSun" w:hAnsi="Sylfaen" w:cs="Sylfaen"/>
          <w:color w:val="000000"/>
        </w:rPr>
        <w:t>ინფრასტრუქტურის</w:t>
      </w:r>
      <w:r w:rsidRPr="00EF7241">
        <w:rPr>
          <w:rFonts w:ascii="Sylfaen" w:eastAsia="SimSun" w:hAnsi="Sylfaen" w:cs="Calibri"/>
          <w:color w:val="000000"/>
        </w:rPr>
        <w:t xml:space="preserve"> </w:t>
      </w:r>
      <w:r w:rsidRPr="00EF7241">
        <w:rPr>
          <w:rFonts w:ascii="Sylfaen" w:eastAsia="SimSun" w:hAnsi="Sylfaen" w:cs="Sylfaen"/>
          <w:color w:val="000000"/>
        </w:rPr>
        <w:t>განვითარების</w:t>
      </w:r>
      <w:r w:rsidRPr="00EF7241">
        <w:rPr>
          <w:rFonts w:ascii="Sylfaen" w:eastAsia="SimSun" w:hAnsi="Sylfaen" w:cs="Calibri"/>
          <w:color w:val="000000"/>
        </w:rPr>
        <w:t xml:space="preserve"> </w:t>
      </w:r>
      <w:r w:rsidRPr="00EF7241">
        <w:rPr>
          <w:rFonts w:ascii="Sylfaen" w:eastAsia="SimSun" w:hAnsi="Sylfaen" w:cs="Sylfaen"/>
          <w:color w:val="000000"/>
        </w:rPr>
        <w:t>სააგენტო</w:t>
      </w:r>
      <w:r w:rsidRPr="00EF7241">
        <w:rPr>
          <w:rFonts w:ascii="Sylfaen" w:eastAsia="SimSun" w:hAnsi="Sylfaen" w:cs="Calibri"/>
          <w:color w:val="000000"/>
        </w:rPr>
        <w:t>;</w:t>
      </w:r>
    </w:p>
    <w:p w14:paraId="1042DA37" w14:textId="77777777" w:rsidR="00224B53" w:rsidRPr="00180341" w:rsidRDefault="00224B53" w:rsidP="00DB446F">
      <w:pPr>
        <w:pBdr>
          <w:top w:val="nil"/>
          <w:left w:val="nil"/>
          <w:bottom w:val="nil"/>
          <w:right w:val="nil"/>
          <w:between w:val="nil"/>
        </w:pBdr>
        <w:spacing w:line="240" w:lineRule="auto"/>
        <w:jc w:val="both"/>
        <w:rPr>
          <w:rFonts w:ascii="Sylfaen" w:eastAsia="SimSun" w:hAnsi="Sylfaen" w:cs="Calibri"/>
          <w:color w:val="000000"/>
          <w:highlight w:val="yellow"/>
        </w:rPr>
      </w:pPr>
    </w:p>
    <w:p w14:paraId="7C801FEF"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5A56033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საქართველოს ყველა მოქალაქე უზრუნველყოფილ იქნა განათლების მიღების თანაბარი შესაძლებლობებით; </w:t>
      </w:r>
    </w:p>
    <w:p w14:paraId="30C73F43"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გადახდილი იქნა 6 საერთაშორისო ორგანიზაციაში/პროგრამაში საწევრო გადასახადი (სამხრეთ კავკასიაში ევროპის საჯარო სამართლის ორგანიზაციის (EPLO) რეგიონული ოფისი, CERN-ის სასწავლო-საგანმანათლებლო კოლაბორაცია IPPOG, ხარისხის უზრუნველყოფის ევროპული რეესტრი (EQAR ), Horizon Europe - ევროკავშირის კვლევისა და ინოვაციის ჩარჩო პროგრამა, ევროპაში ისტორიის სწავლების ობსერვატორი (HOPE), გაეროს ევროპის ეკონომიკური კომისია (UNECE));</w:t>
      </w:r>
    </w:p>
    <w:p w14:paraId="66D2A9BB"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კლასტერული აკრედიტაციის გეგმის შესაბამისად შეიქმნა 7 მიმართულების უმაღლესი განათლების დარგობრივი საბჭო (მუსიკისა და საშემსრულებლო ხელოვნების, აუდიოვიზუალური ხელოვნების, სახვითი ხელოვნების, ვიზუალური კომუნიკაცია/მედიახელოვნების, დიზაინის, სამრეწველო დიზაინის, მოდის დიზაინის და ტექსტილის დიზაინის, სათეატრო ხელოვნების, თეატრის რეჟისურის (დრამის, მუსიკალური თეატრის, პანტომიმის თეატრის, თოჯინების თეატრის) თეატრმცოდნეობის,  სამსახიობო ხელოვნების, ქორეოგრაფიის და ქორეოლოგიის (ქორეოგრაფიის ისტორია და თეორია) და გამოყენებითი ხელოვნების/ხელნაკეთების;</w:t>
      </w:r>
    </w:p>
    <w:p w14:paraId="3AC6543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შეიქმნა კონფლიქტოლოგიის უმაღლესი განათლებისა და განათლების ინტერდისციპლინური უმაღლესი განათლების დარგობრივი საბჭოები;</w:t>
      </w:r>
    </w:p>
    <w:p w14:paraId="659956F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დამტკიცდა 12 დარგობრივი მახასიათებელი: მენეჯმენტის, კონფლიქტოლოგიის, გამოყენებითი ხელოვნების/(ხელნაკეთობის), თეატროლოგიისა და ქორეოლოგიის (ქორეოგრაფიის ისტორია და </w:t>
      </w:r>
      <w:r w:rsidRPr="00B02CD5">
        <w:rPr>
          <w:rFonts w:ascii="Sylfaen" w:eastAsiaTheme="minorEastAsia" w:hAnsi="Sylfaen" w:cs="Sylfaen"/>
          <w:bCs/>
          <w:color w:val="000000"/>
          <w:shd w:val="clear" w:color="auto" w:fill="FFFFFF"/>
          <w:lang w:val="ka-GE"/>
        </w:rPr>
        <w:lastRenderedPageBreak/>
        <w:t>თეორია),  თეატრის რეჟისურის (დრამის, მუსიკალური თეატრის, პანტომიმის თეატრის, თოჯინების თეატრის), სამსახიობო ხელოვნების (დრამისა და კინოს მსახიობი, მუსიკალური თეატრის მსახიობი, პანტომიმის თეატრის მსახიობი, თოჯინების თეატრის მსახიობი),  ქორეოგრაფიის უმაღლესი განათლების, „სახვითი ხელოვნების'' („სახვითი ხელოვნება, „ფერწერა, „გრაფიკა/გრაფიკის ხელოვნება და „ქანდაკება),  „აუდიოვიზუალური ხელოვნების" („აუდიოვიზუალური ხელოვნება, „კინო-ტელეხელოვნება" და „რეჟისურის (მხატვრული ფილმი, დოკუმენტური, კლიპი, ანიმაციური ფილმი, ხმის, ტელე)", ,,ვიზუალური კომუნიკაციის/მედიახელოვნების“ (,,ვიზუალური კომუნიკაცია“, ,,მედიახელოვნება/ციფრული მედია“, ,,მულტიმედია დიზაინი“, ,,გრაფიკული დიზაინი“ და ,,ბეჭდვითი მედია/ტიპოგრაფია“),   დიზაინის, სამრეწველო დიზაინის, მოდის დიზაინის, ტექსტილის დიზაინისა და ლექსიკოგრაფიის;</w:t>
      </w:r>
    </w:p>
    <w:p w14:paraId="46A9EFD0"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ჩატარდა 9 საკონსულტაციო შეხვედრა უმაღლესი განათლების დარგობრივი საბჭოს წევრებთან;</w:t>
      </w:r>
    </w:p>
    <w:p w14:paraId="0061CD3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განხორციელდა უმაღლესი საგანმანათლებლო დაწესებულების მიერ წარმოდგენილი 500-მდე მაგისტრატურის ანკეტა-კითხვარის დადასტურება;</w:t>
      </w:r>
    </w:p>
    <w:p w14:paraId="430B6C5C"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ჩატარდა 5 გაფართოებული საკონსულტაციო-საინფორმაციო შეხვედრა იმ 120-მდე ზოგადსაგანმანათლებლო დაწესებულებების წარმომადგენლებთან, რომლებსაც 2022 წელს უწევთ რეავტორიზაცია;</w:t>
      </w:r>
    </w:p>
    <w:p w14:paraId="2848DF0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ჩატარდა 189 ინდივიდუალური საკონსულტაციო შეხვედრა ზოგადსაგანმანათლებლო დაწესებულებების/სტატუსის მაძიებლების წარმომადგენლებთან;</w:t>
      </w:r>
    </w:p>
    <w:p w14:paraId="0EA14DC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ჩატარდა ზოგადსაგანმანათლებლო დაწესებულებების ავტორიზაციის საბჭოს 23 სხდომა, საგანმანათლებლო პროგრამების აკრედიტაციის საბჭოს 1 სხდომა და სააპელაციო საბჭოს 1  სხდომა;</w:t>
      </w:r>
    </w:p>
    <w:p w14:paraId="5D31F8F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დასრულდა ზოგადსაგანმანათლებლო დაწესებულებების შემდეგი ადმინისტრაციული წარმოებები: ავტორიზაცია - 79; ავტორიზაციის პირობების შემოწმება (მონიტორინგი) 6; მოსწავლეთა ადგილების ზღვრული რაოდენობის გაზრდა - 4; ზოგადსაგანმანათლებლო პროგრამების აკრედიტაცია - 4. მიმდინარეობს შემდეგი ადმინისტრაციული წარმოებები: 46 ავტორიზაცია; ავტორიზაციის პირობების შემოწმება (მონიტორინგი) – 5; მოსწავლეთა ადგილების ზღვრული რაოდენობის გაზრდა - 1.</w:t>
      </w:r>
    </w:p>
    <w:p w14:paraId="61296A4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ჩატარდა ავტორიზაციის საბჭოს 23 სხდომა, მიღებულ იქნა 142  გადაწყვეტილება;</w:t>
      </w:r>
    </w:p>
    <w:p w14:paraId="0CE02A3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პროფესიული მომზადება/გადამზადების პროგრამების დანერგვის მიმართულებით 102 ადმინისტრაციული წარმოება წარიმართა, აქედან 68 რეგისტრაციის განაცხადია და 44 - უფლების მოპოვების, ჩატარდა უფლების მიმნიჭებელი საბჭოს 13 სხდომა, მიღებულ იქნა 72 გადაწყვეტილება;</w:t>
      </w:r>
    </w:p>
    <w:p w14:paraId="0EC0982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საგანმანათლებლო პროგრამების აკრედიტაციის საბჭომ განიხილა 381 საკითხი;</w:t>
      </w:r>
    </w:p>
    <w:p w14:paraId="0D9A335D"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ESG-2015-თან თავსებადი უმაღლესი საგანმანათლებლო პროგრამების აკრედიტაციის სტანდარტებისა და პროცედურების შესაბამისად დასრულდა 150 განაცხადთან დაკავშირებული წარმოება, გამოიცა 119 მაძიებლობის ბრძანება, ჩატარდა 112 სააკრედიტაციო ვიზიტი;</w:t>
      </w:r>
    </w:p>
    <w:p w14:paraId="6FB141C9"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ESG-2015-თან თავსებადი უმაღლესი საგანმანათლებლო დაწესებულებების აკრედიტაციის სტანდარტებითა და პროცედურებით მონიტორინგის გზით ჩატარდა 12 აკრედიტებული საგანმანათლებლო პროგრამის გეგმიური მონიტორინგი; დამატებით 2 საგანმანათლებლო პროგრამაზე გეგმიური მონიტორინგის ფარგლებში დაიწყო ადმინისტრაციული წარმოება;</w:t>
      </w:r>
    </w:p>
    <w:p w14:paraId="7E35B566"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ჩატარდა ავტორიზაციის საბჭოს 7 სხდომა, საგანმანათლებლო პროგრამების აკრედიტაციის საბჭომ განიხილა 381 საკითხი;</w:t>
      </w:r>
    </w:p>
    <w:p w14:paraId="6D7D142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მომზადდა სამედიცინო განათლების მსოფლიო ფერედაციის (WFME) ყოველწლიური ანგარიში;</w:t>
      </w:r>
    </w:p>
    <w:p w14:paraId="727AC6A6"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სსიპ - სახელმწიფო სერვისების განვითარების სააგენტოს ინფორმაცია მიეწოდა 12 375 დოკუმენტის აპოსტილით დამოწმება/ლეგალიზაციასთან დაკავშირებით;</w:t>
      </w:r>
    </w:p>
    <w:p w14:paraId="6B23CE34"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lastRenderedPageBreak/>
        <w:t>უცხოეთში მიღებული განათლების აღიარების თაობაზე მიიღეს 13 255 გადაწყვეტილება, აქედან 13 032 დადებითი, ხოლო 223 უარყოფითი;</w:t>
      </w:r>
    </w:p>
    <w:p w14:paraId="57AAA37D"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მომზადდა ცნობა 263 უცხოეთის საგანმანათლებლო დაწესებულების სტატუსის შესახებ;</w:t>
      </w:r>
    </w:p>
    <w:p w14:paraId="484EE354"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2 558  გადაწყვეტილება, აქედან 2 373 დადებითი, ხოლო 185 უარყოფითი;</w:t>
      </w:r>
    </w:p>
    <w:p w14:paraId="1573DD18"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მიღებულ იქნა 20 გადაწყვეტილება, აქედან 19 დადებითი, ხოლო 1 უარყოფითი;</w:t>
      </w:r>
    </w:p>
    <w:p w14:paraId="18F59173"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17 გადაწყვეტილება მიიღეს, აქედან 9 დადებითი, ხოლო 8 უარყოფითი;</w:t>
      </w:r>
    </w:p>
    <w:p w14:paraId="1FD9B74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 247 გადაწყვეტილება მიიღეს, აქედან 154 დადებითი, ხოლო 93 უარყოფითი;</w:t>
      </w:r>
    </w:p>
    <w:p w14:paraId="7E59EC98"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მომზადდა უმაღლესი განათლების 37 და პროფესიული განათლების დამადასტურებელი 16 დიპლომი;</w:t>
      </w:r>
    </w:p>
    <w:p w14:paraId="5AD68B70"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ენობრივი სისწორის თვალსაზრისით, ცენტრის მიერ დამუშავდა მკაცრი აღრიცხვის დოკუმენტის 101 პროექტი, დადებითი დასკვნა გაიცა 52 ფორმის პროექტთან დაკავშირებით, ხოლო 49 ფორმის პროექტთან დაკავშირებით დადგინდა ხარვეზი.</w:t>
      </w:r>
    </w:p>
    <w:p w14:paraId="73B02A3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8" w:name="_Hlk44504794"/>
      <w:bookmarkStart w:id="19" w:name="_Hlk68012915"/>
      <w:r w:rsidRPr="00B02CD5">
        <w:rPr>
          <w:rFonts w:ascii="Sylfaen" w:eastAsiaTheme="minorEastAsia" w:hAnsi="Sylfaen" w:cs="Sylfaen"/>
          <w:bCs/>
          <w:color w:val="000000"/>
          <w:shd w:val="clear" w:color="auto" w:fill="FFFFFF"/>
          <w:lang w:val="ka-GE"/>
        </w:rPr>
        <w:t>ინფორმაციული ტექნოლოგიების მიმართულებით 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48507AB6"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0" w:name="_Hlk107510307"/>
      <w:bookmarkEnd w:id="18"/>
      <w:bookmarkEnd w:id="19"/>
      <w:r w:rsidRPr="00B02CD5">
        <w:rPr>
          <w:rFonts w:ascii="Sylfaen" w:eastAsiaTheme="minorEastAsia" w:hAnsi="Sylfaen" w:cs="Sylfaen"/>
          <w:bCs/>
          <w:color w:val="000000"/>
          <w:shd w:val="clear" w:color="auto" w:fill="FFFFFF"/>
          <w:lang w:val="ka-GE"/>
        </w:rPr>
        <w:t>საანგარიშო პერიოდში 2 086 საჯარო სკოლა და 60 საგანმანათლებლო რესურსცენტრი უზრუნველყოფილი იყო 250 IT სპეციალისტის მომსახურებით;</w:t>
      </w:r>
    </w:p>
    <w:bookmarkEnd w:id="20"/>
    <w:p w14:paraId="52808656"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ერთინი გეოსაინფორმაციო სისტემის (GIS) ფორმირებაზე;</w:t>
      </w:r>
    </w:p>
    <w:p w14:paraId="27AE7280"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პროფესიული საგანმანათლებლო პროგრამებზე ჩარიცხვის მიზნით, მიღება გამოაცხადა 75 საგანმანათლებლო დაწესებულებამ და 665 პროფესიულ საგანმანათლებლო პროგრამაზე უზრუნველყოფილ იქნა Vet.emis.ge - აპლიკანტთა ონლაინ რეგისტრაციისთვის საჭირო ღონისძიებები. მიმდინარეობდა პროგრამული უზრუნველყოფის სამუშაოები E-vet-სა და vet.emis.ge-ზე, დაწესებულების მიერ, არსებული თავისუფალი ადგილების ფარგლებში, მისაღები ადგილების გაზრდის მიზნით, განხორციელდა შესაბამისი სამუშაოები სარეგისტრაციო სისტემაში აპლიკნატის მიერ არჩეულ პროგრამებს შორის საბოლოო არჩევანის უზრუნველსაყოფად;</w:t>
      </w:r>
    </w:p>
    <w:p w14:paraId="6A6B697F"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1" w:name="_Hlk107513440"/>
      <w:bookmarkStart w:id="22" w:name="_Hlk115870460"/>
      <w:r w:rsidRPr="00B02CD5">
        <w:rPr>
          <w:rFonts w:ascii="Sylfaen" w:eastAsiaTheme="minorEastAsia" w:hAnsi="Sylfaen" w:cs="Sylfaen"/>
          <w:bCs/>
          <w:color w:val="000000"/>
          <w:shd w:val="clear" w:color="auto" w:fill="FFFFFF"/>
          <w:lang w:val="ka-GE"/>
        </w:rPr>
        <w:t>მართვის სისტემაში ასახული იქნა საგანმანათლებლო პროგრამების აკრედიტაციის საბჭოს 152 გადაწყვეტილება და უმაღლესი საგანმანათლებლო დაწესებულებების ავტორიზაციის საბჭოს 39 გადაწყვეტილება ავტორიზებული საგანმანათლებლო პროგრამებისათვის კვალიფიკაციის ცვლილების შესახებ;</w:t>
      </w:r>
      <w:bookmarkEnd w:id="21"/>
    </w:p>
    <w:bookmarkEnd w:id="22"/>
    <w:p w14:paraId="35BB148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მიმდინარეობდა ერთიანი ეროვნული/საერთო სამაგისტრო გამოცდების გარეშე პირთათვის სწავლის უფლების მინიჭების თაობაზე ინფორმაციის ასახვა უმაღლესი განათლების მართვის საინფორმაციო სისტემაში;</w:t>
      </w:r>
    </w:p>
    <w:p w14:paraId="650FBF1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საანგარიშო პერიოდში მიმდინარეობდა ახალი უმაღლესი განათლების მართვის საინფორმაციო სისტემის -eUni-ს შექმნის მხარდაჭერა;</w:t>
      </w:r>
    </w:p>
    <w:p w14:paraId="28227760" w14:textId="2FB25870"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lastRenderedPageBreak/>
        <w:t xml:space="preserve">სსიპ - განათლების მართვის საინფორმაციო სისტემამ უზრუნველყო 2021-2022 სასწავლო წლის გაზაფხულის და 2022-2023 სასწავლო წლის შემოდგომის სემესტრების მობილობის პროცესის ადმინისტრირება და მობილობის ელექტრონული პორტალის მომსახურებით ისარგებლა </w:t>
      </w:r>
      <w:bookmarkStart w:id="23" w:name="_Hlk115870533"/>
      <w:r w:rsidRPr="00B02CD5">
        <w:rPr>
          <w:rFonts w:ascii="Sylfaen" w:eastAsiaTheme="minorEastAsia" w:hAnsi="Sylfaen" w:cs="Sylfaen"/>
          <w:bCs/>
          <w:color w:val="000000"/>
          <w:shd w:val="clear" w:color="auto" w:fill="FFFFFF"/>
          <w:lang w:val="ka-GE"/>
        </w:rPr>
        <w:t>6 100-ზ მეტმა მობილობის მსურველმა სტუდენტმა;</w:t>
      </w:r>
      <w:bookmarkEnd w:id="23"/>
    </w:p>
    <w:p w14:paraId="4D4A632F"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სსიპ - საგანმანათლებლო და სამეცნიერო ინფრასტრუქტურის განვითარების სააგენტოს მიერ 74 საჯარო სკოლისა და 10 პროფესიული სასწავლებლის შენობების სარეაბილიტაციო, ქ. თელავის საგანმანათლებლო რესურსცენტრის მისასვლელი გზისა და ჭიშკრის მოწყობის, ქ. თბილისში, მ. ალექსიძის ქუჩის მეორე შესახვევის N2-ში მდებარე შენობის სახურავისა და ეზოს ნაწილობრივი რეაბილიტაციის,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შენობისა და ეზოს ნაწილობრივი რებილიტაცია/კეთილმოწყობის, ადიგენის მუნიციპალიტეტის დაბა აბასთუმანის, სსიპ - ევგენი ხარაძის ეროვნული ასტროფიზიკური ობსერვატორიის სასტუმროების ნაწილობრივი რეაბილიტაციის, ღობისა და აუზის მოწყობის, ასევე სსიპ - შოთა მესხიას ზუგდიდის სახელმწიფო სასწავლო უნივერსიტეტის ახალი სასწავლო კორპუსის მიმდებარე ეზოს კეთილმოწყობისა და შემოღობვის სამუშაოების განხორცილების მიზნით, მომზადდა საპროექტო-სახარჯთაღრიცხვო დოკუმენტაცია.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w:t>
      </w:r>
    </w:p>
    <w:p w14:paraId="1456E46D" w14:textId="77777777" w:rsidR="00CA64BA" w:rsidRPr="00180341" w:rsidRDefault="00CA64BA" w:rsidP="00DB446F">
      <w:pPr>
        <w:spacing w:after="0" w:line="240" w:lineRule="auto"/>
        <w:jc w:val="both"/>
        <w:rPr>
          <w:rFonts w:ascii="Sylfaen" w:eastAsiaTheme="minorEastAsia" w:hAnsi="Sylfaen" w:cs="Sylfaen"/>
          <w:bCs/>
          <w:color w:val="000000"/>
          <w:highlight w:val="yellow"/>
          <w:shd w:val="clear" w:color="auto" w:fill="FFFFFF"/>
          <w:lang w:val="ka-GE"/>
        </w:rPr>
      </w:pPr>
    </w:p>
    <w:p w14:paraId="6485EB9C" w14:textId="77777777" w:rsidR="00224B53" w:rsidRPr="00B02CD5" w:rsidRDefault="00224B53" w:rsidP="00DB446F">
      <w:pPr>
        <w:pStyle w:val="Heading2"/>
        <w:spacing w:line="240" w:lineRule="auto"/>
        <w:jc w:val="both"/>
        <w:rPr>
          <w:rFonts w:ascii="Sylfaen" w:eastAsia="SimSun" w:hAnsi="Sylfaen" w:cs="Calibri"/>
          <w:color w:val="2E74B5"/>
          <w:sz w:val="22"/>
          <w:szCs w:val="22"/>
        </w:rPr>
      </w:pPr>
      <w:bookmarkStart w:id="24" w:name="_heading=h.lnxbz9" w:colFirst="0" w:colLast="0"/>
      <w:bookmarkEnd w:id="24"/>
      <w:r w:rsidRPr="00B02CD5">
        <w:rPr>
          <w:rFonts w:ascii="Sylfaen" w:eastAsia="SimSun" w:hAnsi="Sylfaen" w:cs="Calibri"/>
          <w:color w:val="2E74B5"/>
          <w:sz w:val="22"/>
          <w:szCs w:val="22"/>
        </w:rPr>
        <w:t>4.</w:t>
      </w:r>
      <w:r w:rsidR="00261444" w:rsidRPr="00B02CD5">
        <w:rPr>
          <w:rFonts w:ascii="Sylfaen" w:eastAsia="SimSun" w:hAnsi="Sylfaen" w:cs="Calibri"/>
          <w:color w:val="2E74B5"/>
          <w:sz w:val="22"/>
          <w:szCs w:val="22"/>
          <w:lang w:val="ka-GE"/>
        </w:rPr>
        <w:t>8</w:t>
      </w:r>
      <w:r w:rsidRPr="00B02CD5">
        <w:rPr>
          <w:rFonts w:ascii="Sylfaen" w:eastAsia="SimSun" w:hAnsi="Sylfaen" w:cs="Calibri"/>
          <w:color w:val="2E74B5"/>
          <w:sz w:val="22"/>
          <w:szCs w:val="22"/>
        </w:rPr>
        <w:t xml:space="preserve"> </w:t>
      </w:r>
      <w:r w:rsidRPr="00B02CD5">
        <w:rPr>
          <w:rFonts w:ascii="Sylfaen" w:eastAsia="SimSun" w:hAnsi="Sylfaen" w:cs="Sylfaen"/>
          <w:color w:val="366091"/>
          <w:sz w:val="22"/>
          <w:szCs w:val="22"/>
        </w:rPr>
        <w:t>ინკლუზიური</w:t>
      </w:r>
      <w:r w:rsidRPr="00B02CD5">
        <w:rPr>
          <w:rFonts w:ascii="Sylfaen" w:eastAsia="SimSun" w:hAnsi="Sylfaen" w:cs="Calibri"/>
          <w:color w:val="366091"/>
          <w:sz w:val="22"/>
          <w:szCs w:val="22"/>
        </w:rPr>
        <w:t xml:space="preserve"> </w:t>
      </w:r>
      <w:r w:rsidRPr="00B02CD5">
        <w:rPr>
          <w:rFonts w:ascii="Sylfaen" w:eastAsia="SimSun" w:hAnsi="Sylfaen" w:cs="Sylfaen"/>
          <w:color w:val="366091"/>
          <w:sz w:val="22"/>
          <w:szCs w:val="22"/>
        </w:rPr>
        <w:t>განათლება</w:t>
      </w:r>
      <w:r w:rsidRPr="00B02CD5">
        <w:rPr>
          <w:rFonts w:ascii="Sylfaen" w:eastAsia="SimSun" w:hAnsi="Sylfaen" w:cs="Calibri"/>
          <w:color w:val="366091"/>
          <w:sz w:val="22"/>
          <w:szCs w:val="22"/>
        </w:rPr>
        <w:t xml:space="preserve"> (</w:t>
      </w:r>
      <w:r w:rsidRPr="00B02CD5">
        <w:rPr>
          <w:rFonts w:ascii="Sylfaen" w:eastAsia="SimSun" w:hAnsi="Sylfaen" w:cs="Sylfaen"/>
          <w:color w:val="366091"/>
          <w:sz w:val="22"/>
          <w:szCs w:val="22"/>
        </w:rPr>
        <w:t>პროგრამული</w:t>
      </w:r>
      <w:r w:rsidRPr="00B02CD5">
        <w:rPr>
          <w:rFonts w:ascii="Sylfaen" w:eastAsia="SimSun" w:hAnsi="Sylfaen" w:cs="Calibri"/>
          <w:color w:val="366091"/>
          <w:sz w:val="22"/>
          <w:szCs w:val="22"/>
        </w:rPr>
        <w:t xml:space="preserve"> </w:t>
      </w:r>
      <w:r w:rsidRPr="00B02CD5">
        <w:rPr>
          <w:rFonts w:ascii="Sylfaen" w:eastAsia="SimSun" w:hAnsi="Sylfaen" w:cs="Sylfaen"/>
          <w:color w:val="366091"/>
          <w:sz w:val="22"/>
          <w:szCs w:val="22"/>
        </w:rPr>
        <w:t>კოდი</w:t>
      </w:r>
      <w:r w:rsidRPr="00B02CD5">
        <w:rPr>
          <w:rFonts w:ascii="Sylfaen" w:eastAsia="SimSun" w:hAnsi="Sylfaen" w:cs="Calibri"/>
          <w:color w:val="366091"/>
          <w:sz w:val="22"/>
          <w:szCs w:val="22"/>
        </w:rPr>
        <w:t xml:space="preserve"> 32 06)</w:t>
      </w:r>
    </w:p>
    <w:p w14:paraId="00AC9A7D" w14:textId="77777777" w:rsidR="00224B53" w:rsidRPr="00B02CD5" w:rsidRDefault="00224B53" w:rsidP="00DB446F">
      <w:pPr>
        <w:pBdr>
          <w:top w:val="nil"/>
          <w:left w:val="nil"/>
          <w:bottom w:val="nil"/>
          <w:right w:val="nil"/>
          <w:between w:val="nil"/>
        </w:pBdr>
        <w:spacing w:line="240" w:lineRule="auto"/>
        <w:ind w:left="1080" w:hanging="360"/>
        <w:jc w:val="both"/>
        <w:rPr>
          <w:rFonts w:ascii="Sylfaen" w:eastAsia="SimSun" w:hAnsi="Sylfaen" w:cs="Calibri"/>
          <w:b/>
          <w:color w:val="000000"/>
        </w:rPr>
      </w:pPr>
    </w:p>
    <w:p w14:paraId="78AF6694" w14:textId="77777777" w:rsidR="00224B53" w:rsidRPr="00B02CD5" w:rsidRDefault="00224B53" w:rsidP="00DB446F">
      <w:pPr>
        <w:spacing w:after="0" w:line="240" w:lineRule="auto"/>
        <w:jc w:val="both"/>
        <w:rPr>
          <w:rFonts w:ascii="Sylfaen" w:hAnsi="Sylfaen"/>
        </w:rPr>
      </w:pPr>
      <w:r w:rsidRPr="00B02CD5">
        <w:rPr>
          <w:rFonts w:ascii="Sylfaen" w:hAnsi="Sylfaen"/>
        </w:rPr>
        <w:t>პროგრამის განმახორციელებელი:</w:t>
      </w:r>
    </w:p>
    <w:p w14:paraId="7BFF2C4E" w14:textId="77777777" w:rsidR="00224B53" w:rsidRPr="00B02CD5"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02CD5">
        <w:rPr>
          <w:rFonts w:ascii="Sylfaen" w:eastAsia="SimSun" w:hAnsi="Sylfaen" w:cs="Sylfaen"/>
          <w:color w:val="000000"/>
        </w:rPr>
        <w:t>საქართველოს</w:t>
      </w:r>
      <w:r w:rsidRPr="00B02CD5">
        <w:rPr>
          <w:rFonts w:ascii="Sylfaen" w:eastAsia="SimSun" w:hAnsi="Sylfaen" w:cs="Calibri"/>
          <w:color w:val="000000"/>
        </w:rPr>
        <w:t xml:space="preserve"> </w:t>
      </w:r>
      <w:r w:rsidRPr="00B02CD5">
        <w:rPr>
          <w:rFonts w:ascii="Sylfaen" w:eastAsia="SimSun" w:hAnsi="Sylfaen" w:cs="Sylfaen"/>
          <w:color w:val="000000"/>
        </w:rPr>
        <w:t>განათლებისა</w:t>
      </w:r>
      <w:r w:rsidRPr="00B02CD5">
        <w:rPr>
          <w:rFonts w:ascii="Sylfaen" w:eastAsia="SimSun" w:hAnsi="Sylfaen" w:cs="Calibri"/>
          <w:color w:val="000000"/>
        </w:rPr>
        <w:t xml:space="preserve"> </w:t>
      </w:r>
      <w:r w:rsidRPr="00B02CD5">
        <w:rPr>
          <w:rFonts w:ascii="Sylfaen" w:eastAsia="SimSun" w:hAnsi="Sylfaen" w:cs="Sylfaen"/>
          <w:color w:val="000000"/>
        </w:rPr>
        <w:t>და</w:t>
      </w:r>
      <w:r w:rsidRPr="00B02CD5">
        <w:rPr>
          <w:rFonts w:ascii="Sylfaen" w:eastAsia="SimSun" w:hAnsi="Sylfaen" w:cs="Calibri"/>
          <w:color w:val="000000"/>
        </w:rPr>
        <w:t xml:space="preserve"> </w:t>
      </w:r>
      <w:r w:rsidRPr="00B02CD5">
        <w:rPr>
          <w:rFonts w:ascii="Sylfaen" w:eastAsia="SimSun" w:hAnsi="Sylfaen" w:cs="Sylfaen"/>
          <w:color w:val="000000"/>
        </w:rPr>
        <w:t>მეცნიერების</w:t>
      </w:r>
      <w:r w:rsidRPr="00B02CD5">
        <w:rPr>
          <w:rFonts w:ascii="Sylfaen" w:eastAsia="SimSun" w:hAnsi="Sylfaen" w:cs="Calibri"/>
          <w:color w:val="000000"/>
        </w:rPr>
        <w:t xml:space="preserve"> </w:t>
      </w:r>
      <w:r w:rsidRPr="00B02CD5">
        <w:rPr>
          <w:rFonts w:ascii="Sylfaen" w:eastAsia="SimSun" w:hAnsi="Sylfaen" w:cs="Sylfaen"/>
          <w:color w:val="000000"/>
        </w:rPr>
        <w:t>სამინისტრო</w:t>
      </w:r>
      <w:r w:rsidRPr="00B02CD5">
        <w:rPr>
          <w:rFonts w:ascii="Sylfaen" w:eastAsia="SimSun" w:hAnsi="Sylfaen" w:cs="Calibri"/>
          <w:color w:val="000000"/>
        </w:rPr>
        <w:t>;</w:t>
      </w:r>
    </w:p>
    <w:p w14:paraId="0753B156" w14:textId="77777777" w:rsidR="00224B53" w:rsidRPr="00B02CD5"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02CD5">
        <w:rPr>
          <w:rFonts w:ascii="Sylfaen" w:eastAsia="SimSun" w:hAnsi="Sylfaen" w:cs="Sylfaen"/>
          <w:color w:val="000000"/>
        </w:rPr>
        <w:t>სსიპ</w:t>
      </w:r>
      <w:r w:rsidRPr="00B02CD5">
        <w:rPr>
          <w:rFonts w:ascii="Sylfaen" w:eastAsia="SimSun" w:hAnsi="Sylfaen" w:cs="Calibri"/>
          <w:color w:val="000000"/>
        </w:rPr>
        <w:t xml:space="preserve"> - </w:t>
      </w:r>
      <w:r w:rsidRPr="00B02CD5">
        <w:rPr>
          <w:rFonts w:ascii="Sylfaen" w:eastAsia="SimSun" w:hAnsi="Sylfaen" w:cs="Sylfaen"/>
          <w:color w:val="000000"/>
        </w:rPr>
        <w:t>მასწავლებელთა</w:t>
      </w:r>
      <w:r w:rsidRPr="00B02CD5">
        <w:rPr>
          <w:rFonts w:ascii="Sylfaen" w:eastAsia="SimSun" w:hAnsi="Sylfaen" w:cs="Calibri"/>
          <w:color w:val="000000"/>
        </w:rPr>
        <w:t xml:space="preserve"> </w:t>
      </w:r>
      <w:r w:rsidRPr="00B02CD5">
        <w:rPr>
          <w:rFonts w:ascii="Sylfaen" w:eastAsia="SimSun" w:hAnsi="Sylfaen" w:cs="Sylfaen"/>
          <w:color w:val="000000"/>
        </w:rPr>
        <w:t>პროფესიული</w:t>
      </w:r>
      <w:r w:rsidRPr="00B02CD5">
        <w:rPr>
          <w:rFonts w:ascii="Sylfaen" w:eastAsia="SimSun" w:hAnsi="Sylfaen" w:cs="Calibri"/>
          <w:color w:val="000000"/>
        </w:rPr>
        <w:t xml:space="preserve"> </w:t>
      </w:r>
      <w:r w:rsidRPr="00B02CD5">
        <w:rPr>
          <w:rFonts w:ascii="Sylfaen" w:eastAsia="SimSun" w:hAnsi="Sylfaen" w:cs="Sylfaen"/>
          <w:color w:val="000000"/>
        </w:rPr>
        <w:t>განვითარების</w:t>
      </w:r>
      <w:r w:rsidRPr="00B02CD5">
        <w:rPr>
          <w:rFonts w:ascii="Sylfaen" w:eastAsia="SimSun" w:hAnsi="Sylfaen" w:cs="Calibri"/>
          <w:color w:val="000000"/>
        </w:rPr>
        <w:t xml:space="preserve"> </w:t>
      </w:r>
      <w:r w:rsidRPr="00B02CD5">
        <w:rPr>
          <w:rFonts w:ascii="Sylfaen" w:eastAsia="SimSun" w:hAnsi="Sylfaen" w:cs="Sylfaen"/>
          <w:color w:val="000000"/>
        </w:rPr>
        <w:t>ეროვნული</w:t>
      </w:r>
      <w:r w:rsidRPr="00B02CD5">
        <w:rPr>
          <w:rFonts w:ascii="Sylfaen" w:eastAsia="SimSun" w:hAnsi="Sylfaen" w:cs="Calibri"/>
          <w:color w:val="000000"/>
        </w:rPr>
        <w:t xml:space="preserve"> </w:t>
      </w:r>
      <w:r w:rsidRPr="00B02CD5">
        <w:rPr>
          <w:rFonts w:ascii="Sylfaen" w:eastAsia="SimSun" w:hAnsi="Sylfaen" w:cs="Sylfaen"/>
          <w:color w:val="000000"/>
        </w:rPr>
        <w:t>ცენტრი</w:t>
      </w:r>
      <w:r w:rsidRPr="00B02CD5">
        <w:rPr>
          <w:rFonts w:ascii="Sylfaen" w:eastAsia="SimSun" w:hAnsi="Sylfaen" w:cs="Calibri"/>
          <w:color w:val="000000"/>
        </w:rPr>
        <w:t>;</w:t>
      </w:r>
    </w:p>
    <w:p w14:paraId="30C6F39B" w14:textId="77777777" w:rsidR="00224B53" w:rsidRPr="00180341" w:rsidRDefault="00224B53" w:rsidP="00DB446F">
      <w:pPr>
        <w:pBdr>
          <w:top w:val="nil"/>
          <w:left w:val="nil"/>
          <w:bottom w:val="nil"/>
          <w:right w:val="nil"/>
          <w:between w:val="nil"/>
        </w:pBdr>
        <w:spacing w:line="240" w:lineRule="auto"/>
        <w:ind w:left="360"/>
        <w:jc w:val="both"/>
        <w:rPr>
          <w:rFonts w:ascii="Sylfaen" w:eastAsia="SimSun" w:hAnsi="Sylfaen" w:cs="Calibri"/>
          <w:highlight w:val="yellow"/>
        </w:rPr>
      </w:pPr>
    </w:p>
    <w:p w14:paraId="2527E363"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1 400-მდე სსსმ მოსწავლე, პროფესიული განათლების საფეხურზე სწავლის გაგრძელების მიზნით შეფასდა და სპეციალური საგანმანათლებლო საჭიროება დაუდასტურდა 292 აპლიკანტს;</w:t>
      </w:r>
    </w:p>
    <w:p w14:paraId="064B1846"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09EED79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ინტეგრირებული კლასების ფუნქციონირება; </w:t>
      </w:r>
    </w:p>
    <w:p w14:paraId="2AD1DBD4"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უზრუნველყოფილი იქნა ქრონიკული დაავადების მქონე ჰოსპიტალიზირებული ბავშვებისათვის და ა(ა)იპ - ბავშვთა ჰოსპისის „ციცინათელების ქვეყანა“ ბენეფიციარებისათვის საგანმანათლებლო სერვისის მიწოდება;</w:t>
      </w:r>
    </w:p>
    <w:p w14:paraId="4FEB2649"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ხორციელდება სპეციალური საგანმანათლებლო სერვისი - ,,ტრანზიტული საგანმანათლებლო პროგრამა’’, რომლის ბენეფიციარები არიან ქვეყანაში არსებული სსიპ - სახელმწიფო ზრუნვისა და </w:t>
      </w:r>
      <w:r w:rsidRPr="00B02CD5">
        <w:rPr>
          <w:rFonts w:ascii="Sylfaen" w:eastAsiaTheme="minorEastAsia" w:hAnsi="Sylfaen" w:cs="Sylfaen"/>
          <w:bCs/>
          <w:color w:val="000000"/>
          <w:shd w:val="clear" w:color="auto" w:fill="FFFFFF"/>
          <w:lang w:val="ka-GE"/>
        </w:rPr>
        <w:lastRenderedPageBreak/>
        <w:t>ტრეფიკინგის მსხვერპლთა, დაზარალებულთა დახმარების სააგენტოსთან არსებულ მიუსაფარი ბავშვების 7 დღის ცენტრში მყოფი ბავშვები (ქ. თბილისი, ქ. ქუთაისი, ქ. რუსთავი, ქ. ბათუმი</w:t>
      </w:r>
      <w:bookmarkStart w:id="25" w:name="_Hlk107500957"/>
      <w:r w:rsidRPr="00B02CD5">
        <w:rPr>
          <w:rFonts w:ascii="Sylfaen" w:eastAsiaTheme="minorEastAsia" w:hAnsi="Sylfaen" w:cs="Sylfaen"/>
          <w:bCs/>
          <w:color w:val="000000"/>
          <w:shd w:val="clear" w:color="auto" w:fill="FFFFFF"/>
          <w:lang w:val="ka-GE"/>
        </w:rPr>
        <w:t>), პროგრამაში საანგარიშო პერიოდის ბოლოსთვის ჩართული იყო 98 ბავშვი. გაიმართა საინფორმაციო  კამპანია მიზნობრივად შერჩეულ საჯარო სკოლებში მშობლებისთვის და ამ მიზნით შეიქმნა ელექტრონული და ბეჭდური საინფორმაციო რესურსი, პლაკატები და ბროშურა. მიმდინარეობდა ,,ტრანზიტული საგანმანათლებლო პროგრამის“ საბაზო საფეხურის ასაკის მქონე ბენეფიციარებისთვის პროფესიული ორიენტაციის მხარდაჭერის ღონისძიებები და სერვისში ამ მიმართულების გასაძლიერებლად შეიქმნა ბენეფიციარების საჭიროებებზე მორგებული პროფორიენტაციის პროგრამა;</w:t>
      </w:r>
    </w:p>
    <w:p w14:paraId="0B28A94C"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განათლების მიღების მეორე შესაძლებლობის მიმართულების ფარგლებში, დაგეგმილი თანამშრომლობის შედეგად, სსიპ – ივანე ჯავახიშვილის სახელობის თბილისის სახელმწიფო უნივერსიტეტის მედიისა და ტელეხელოვნების კოლეჯის მიერ თემაზე - ბავშვის განათლების უფლება და მისი დაცვა სახელმწიფოს მიერ, შეიქმნა საინფორმაციო კამპანიისთვის  გრაფიკული ვიდეო რგოლები;</w:t>
      </w:r>
    </w:p>
    <w:p w14:paraId="31F375D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სოციალური ინკლუზიის ხელშეწყობის მიმართულებით 17 სკოლაში ხორციელდება სხვადასხვა პროექტი;</w:t>
      </w:r>
    </w:p>
    <w:p w14:paraId="63FD946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შემუშავდა სპეციალური საგანმანათლებლო საჭიროების მქონე მოსწავლეებისათვის განმავითარებელი აქტივობების კრებული და ნიჭიერ მოსწავლეთა სწავლების სტრატეგიების გზამკვლევი;</w:t>
      </w:r>
    </w:p>
    <w:p w14:paraId="1232E33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მიმდინარეობს მუშაობა მძიმე და მრავლობითი გონებრივი დარღვევების და აუტისტური სპექტრის დარღვევების მქონე მოსწავლეებისათვის საბაზო საფეხურის ალტერნატიული სასწავლო გეგმის შემუშავებაზე; </w:t>
      </w:r>
    </w:p>
    <w:p w14:paraId="4543D733" w14:textId="034E6B26"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შემუშავდა ადრეული და სკოლამდელი ინკლუზიური განათლების გზამკვლევი; </w:t>
      </w:r>
      <w:bookmarkEnd w:id="25"/>
    </w:p>
    <w:p w14:paraId="56A3A308"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სპეციალურ საგანმანთლებლო 7 დაწესებულებაში საანგარიშო პერიოდის ბოლოსათვის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იყო 490 ბენეფიციარი. მათ შორის პანსიონში მყოფი 87 ბენეფიციარი დამატებით უზრუნველყოფილია სახელმწიფო სადღეღამისო მომსახურებით;</w:t>
      </w:r>
    </w:p>
    <w:p w14:paraId="5EB24C23"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ახალი კორონა ვირუსის (COVID-19) გავრცელების რისკების პრევენციის მიზნით, პერიოდულად სკოლა-პანსიონები მომსახურებას ახორციელებდნენ დისტანციურად  სკოლაში არსებული ეპიდვითარების გათვალისწინებით დაწესებული წერტილოვანი შეზღუდვებით. ასევე, ინფრასტრუქტურული პრობლემების გამო სსიპ - ქალაქ თბილისის N198 საჯარო სკოლა ნაწილობრივ ახორციელებდა მომსახურებას (4 საათი დღის მანძილზე);</w:t>
      </w:r>
    </w:p>
    <w:p w14:paraId="791FB992"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11 100 - ზე მეტი სსსმპ მოსწავლის სწავლების ხელშეწყობისა და საჯარო სკოლების სპეციალურ მასწავლებელთა კუთვნილი დანამატის დასაფინანსებლად. ამ მიზნით მიმართულმა სახსრებმა შეადგინა  23.7 მლნ ლარი;</w:t>
      </w:r>
    </w:p>
    <w:p w14:paraId="511F1498"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ტრენინგები სხვადასხვა მიმართულებით გაიარა 2000-ზე მეტმა სპეციალურმა მასწავლებელმა, 68  სხვადასხვა  საგნის   მასწავლებელმა, 19 - მა ქართული ჟესტური ენის თარჯიმანმა, სსსმ მოსწავლის ინდივიდუალური ასისტენტის მომზადება გაიარა 460-მა ინდივიდუალურმა ასისტენტმა, 22 საჯარო სკოლაში განხორციელდა სპეციალური მასწავლებელთა პორტფოლიოს პილოტირება და 22 სპეციალური მასწავლებლის ინდივიდუალური კონსულტირება;  </w:t>
      </w:r>
    </w:p>
    <w:p w14:paraId="3065DD1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ადრეული ინკლუზიური განათლების მოდული დისტანციური სწავლებისათვის გაიარა  საბავშვო ბაღის 229  აღმზრდელ-პედაგოგმა;</w:t>
      </w:r>
    </w:p>
    <w:p w14:paraId="4EE08FD4"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შემუშავებული იქნა ფსიქოლოგების კურსი - ,,ქცევის პოზიტიური მართვა სკოლაში“;</w:t>
      </w:r>
    </w:p>
    <w:p w14:paraId="17FAA03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lastRenderedPageBreak/>
        <w:t>ინდივიდუალური ასისტენტის ტრენინგი, ასევე  ინკლუზიური განათლების  ბაღიდან სკოლაში ტრანზიციის პროგრამა ჩაუტარდა 5-5 ჯგუფს;</w:t>
      </w:r>
    </w:p>
    <w:p w14:paraId="04E2376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მიმდინარეობდა სურდოთარჯიმნების  სერტიფიცირების პროგრამა (ქართული ჟესტური ენის თარჯიმნების სერტიფიცირება), სადაც მონაწილეობდა 10 - მდე ქართული ჟესტური ენის სპეციალისტი;</w:t>
      </w:r>
    </w:p>
    <w:p w14:paraId="75742BD4"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განხორციელდა ინდივიდუალური კონსულტირება სხვადსხვა სკოლის 20 სსსმ მოსწავლისათვის;</w:t>
      </w:r>
    </w:p>
    <w:p w14:paraId="0DC269E7" w14:textId="77777777" w:rsidR="00224B53" w:rsidRPr="00180341" w:rsidRDefault="00224B53" w:rsidP="00DB446F">
      <w:pPr>
        <w:pStyle w:val="NormalWeb"/>
        <w:ind w:left="360"/>
        <w:jc w:val="both"/>
        <w:textAlignment w:val="baseline"/>
        <w:rPr>
          <w:rFonts w:ascii="Sylfaen" w:eastAsia="SimSun" w:hAnsi="Sylfaen" w:cs="Sylfaen"/>
          <w:color w:val="000000"/>
          <w:sz w:val="22"/>
          <w:szCs w:val="22"/>
          <w:highlight w:val="yellow"/>
        </w:rPr>
      </w:pPr>
    </w:p>
    <w:p w14:paraId="76656BE7" w14:textId="77777777" w:rsidR="00224B53" w:rsidRPr="00B02CD5" w:rsidRDefault="00224B53" w:rsidP="00DB446F">
      <w:pPr>
        <w:pStyle w:val="Heading2"/>
        <w:spacing w:line="240" w:lineRule="auto"/>
        <w:jc w:val="both"/>
        <w:rPr>
          <w:rFonts w:ascii="Sylfaen" w:eastAsia="SimSun" w:hAnsi="Sylfaen" w:cs="Sylfaen"/>
          <w:color w:val="366091"/>
          <w:sz w:val="22"/>
          <w:szCs w:val="22"/>
        </w:rPr>
      </w:pPr>
      <w:bookmarkStart w:id="26" w:name="_heading=h.35nkun2" w:colFirst="0" w:colLast="0"/>
      <w:bookmarkEnd w:id="26"/>
      <w:r w:rsidRPr="00B02CD5">
        <w:rPr>
          <w:rFonts w:ascii="Sylfaen" w:eastAsia="SimSun" w:hAnsi="Sylfaen" w:cs="Calibri"/>
          <w:color w:val="366091"/>
          <w:sz w:val="22"/>
          <w:szCs w:val="22"/>
        </w:rPr>
        <w:t>4.</w:t>
      </w:r>
      <w:r w:rsidR="00261444" w:rsidRPr="00B02CD5">
        <w:rPr>
          <w:rFonts w:ascii="Sylfaen" w:eastAsia="SimSun" w:hAnsi="Sylfaen" w:cs="Calibri"/>
          <w:color w:val="366091"/>
          <w:sz w:val="22"/>
          <w:szCs w:val="22"/>
          <w:lang w:val="ka-GE"/>
        </w:rPr>
        <w:t>9</w:t>
      </w:r>
      <w:r w:rsidRPr="00B02CD5">
        <w:rPr>
          <w:rFonts w:ascii="Sylfaen" w:eastAsia="SimSun" w:hAnsi="Sylfaen" w:cs="Calibri"/>
          <w:sz w:val="22"/>
          <w:szCs w:val="22"/>
        </w:rPr>
        <w:t xml:space="preserve"> </w:t>
      </w:r>
      <w:r w:rsidRPr="00B02CD5">
        <w:rPr>
          <w:rFonts w:ascii="Sylfaen" w:eastAsia="SimSun" w:hAnsi="Sylfaen" w:cs="Sylfaen"/>
          <w:color w:val="366091"/>
          <w:sz w:val="22"/>
          <w:szCs w:val="22"/>
        </w:rPr>
        <w:t>ინოვაციის</w:t>
      </w:r>
      <w:r w:rsidRPr="00B02CD5">
        <w:rPr>
          <w:rFonts w:ascii="Sylfaen" w:eastAsia="SimSun" w:hAnsi="Sylfaen" w:cs="Calibri"/>
          <w:color w:val="366091"/>
          <w:sz w:val="22"/>
          <w:szCs w:val="22"/>
        </w:rPr>
        <w:t xml:space="preserve">, </w:t>
      </w:r>
      <w:r w:rsidRPr="00B02CD5">
        <w:rPr>
          <w:rFonts w:ascii="Sylfaen" w:eastAsia="SimSun" w:hAnsi="Sylfaen" w:cs="Sylfaen"/>
          <w:color w:val="366091"/>
          <w:sz w:val="22"/>
          <w:szCs w:val="22"/>
        </w:rPr>
        <w:t>ინკლუზიურობის</w:t>
      </w:r>
      <w:r w:rsidRPr="00B02CD5">
        <w:rPr>
          <w:rFonts w:ascii="Sylfaen" w:eastAsia="SimSun" w:hAnsi="Sylfaen" w:cs="Calibri"/>
          <w:color w:val="366091"/>
          <w:sz w:val="22"/>
          <w:szCs w:val="22"/>
        </w:rPr>
        <w:t xml:space="preserve"> </w:t>
      </w:r>
      <w:r w:rsidRPr="00B02CD5">
        <w:rPr>
          <w:rFonts w:ascii="Sylfaen" w:eastAsia="SimSun" w:hAnsi="Sylfaen" w:cs="Sylfaen"/>
          <w:color w:val="366091"/>
          <w:sz w:val="22"/>
          <w:szCs w:val="22"/>
        </w:rPr>
        <w:t>და</w:t>
      </w:r>
      <w:r w:rsidRPr="00B02CD5">
        <w:rPr>
          <w:rFonts w:ascii="Sylfaen" w:eastAsia="SimSun" w:hAnsi="Sylfaen" w:cs="Calibri"/>
          <w:color w:val="366091"/>
          <w:sz w:val="22"/>
          <w:szCs w:val="22"/>
        </w:rPr>
        <w:t xml:space="preserve"> </w:t>
      </w:r>
      <w:r w:rsidRPr="00B02CD5">
        <w:rPr>
          <w:rFonts w:ascii="Sylfaen" w:eastAsia="SimSun" w:hAnsi="Sylfaen" w:cs="Sylfaen"/>
          <w:color w:val="366091"/>
          <w:sz w:val="22"/>
          <w:szCs w:val="22"/>
        </w:rPr>
        <w:t>ხარისხის პროექტი - საქართველო I2Q (IBRD) (პროგრამულო კოდი 32 08)</w:t>
      </w:r>
    </w:p>
    <w:p w14:paraId="2BE96478" w14:textId="77777777" w:rsidR="00224B53" w:rsidRPr="00B02CD5" w:rsidRDefault="00224B53" w:rsidP="00DB446F">
      <w:pPr>
        <w:spacing w:line="240" w:lineRule="auto"/>
        <w:rPr>
          <w:rFonts w:ascii="Sylfaen" w:eastAsia="SimSun" w:hAnsi="Sylfaen" w:cs="Sylfaen"/>
          <w:color w:val="366091"/>
        </w:rPr>
      </w:pPr>
    </w:p>
    <w:p w14:paraId="33C02AA2" w14:textId="77777777" w:rsidR="00224B53" w:rsidRPr="00B02CD5" w:rsidRDefault="00224B53" w:rsidP="00DB446F">
      <w:pPr>
        <w:spacing w:after="0" w:line="240" w:lineRule="auto"/>
        <w:jc w:val="both"/>
        <w:rPr>
          <w:rFonts w:ascii="Sylfaen" w:hAnsi="Sylfaen"/>
        </w:rPr>
      </w:pPr>
      <w:r w:rsidRPr="00B02CD5">
        <w:rPr>
          <w:rFonts w:ascii="Sylfaen" w:hAnsi="Sylfaen"/>
        </w:rPr>
        <w:t xml:space="preserve">პროგრამის განმახროციელებელი: </w:t>
      </w:r>
    </w:p>
    <w:p w14:paraId="6E3056ED" w14:textId="77777777" w:rsidR="00224B53" w:rsidRPr="00B02CD5"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02CD5">
        <w:rPr>
          <w:rFonts w:ascii="Sylfaen" w:eastAsia="SimSun" w:hAnsi="Sylfaen" w:cs="Sylfaen"/>
          <w:color w:val="000000"/>
        </w:rPr>
        <w:t>საქართველოს</w:t>
      </w:r>
      <w:r w:rsidRPr="00B02CD5">
        <w:rPr>
          <w:rFonts w:ascii="Sylfaen" w:eastAsia="SimSun" w:hAnsi="Sylfaen" w:cs="Calibri"/>
          <w:color w:val="000000"/>
        </w:rPr>
        <w:t xml:space="preserve"> </w:t>
      </w:r>
      <w:r w:rsidRPr="00B02CD5">
        <w:rPr>
          <w:rFonts w:ascii="Sylfaen" w:eastAsia="SimSun" w:hAnsi="Sylfaen" w:cs="Sylfaen"/>
          <w:color w:val="000000"/>
        </w:rPr>
        <w:t>განათლებისა</w:t>
      </w:r>
      <w:r w:rsidRPr="00B02CD5">
        <w:rPr>
          <w:rFonts w:ascii="Sylfaen" w:eastAsia="SimSun" w:hAnsi="Sylfaen" w:cs="Calibri"/>
          <w:color w:val="000000"/>
        </w:rPr>
        <w:t xml:space="preserve"> </w:t>
      </w:r>
      <w:r w:rsidRPr="00B02CD5">
        <w:rPr>
          <w:rFonts w:ascii="Sylfaen" w:eastAsia="SimSun" w:hAnsi="Sylfaen" w:cs="Sylfaen"/>
          <w:color w:val="000000"/>
        </w:rPr>
        <w:t>და</w:t>
      </w:r>
      <w:r w:rsidRPr="00B02CD5">
        <w:rPr>
          <w:rFonts w:ascii="Sylfaen" w:eastAsia="SimSun" w:hAnsi="Sylfaen" w:cs="Calibri"/>
          <w:color w:val="000000"/>
        </w:rPr>
        <w:t xml:space="preserve"> </w:t>
      </w:r>
      <w:r w:rsidRPr="00B02CD5">
        <w:rPr>
          <w:rFonts w:ascii="Sylfaen" w:eastAsia="SimSun" w:hAnsi="Sylfaen" w:cs="Sylfaen"/>
          <w:color w:val="000000"/>
        </w:rPr>
        <w:t>მეცნიერების</w:t>
      </w:r>
      <w:r w:rsidRPr="00B02CD5">
        <w:rPr>
          <w:rFonts w:ascii="Sylfaen" w:eastAsia="SimSun" w:hAnsi="Sylfaen" w:cs="Calibri"/>
          <w:color w:val="000000"/>
        </w:rPr>
        <w:t xml:space="preserve"> </w:t>
      </w:r>
      <w:r w:rsidRPr="00B02CD5">
        <w:rPr>
          <w:rFonts w:ascii="Sylfaen" w:eastAsia="SimSun" w:hAnsi="Sylfaen" w:cs="Sylfaen"/>
          <w:color w:val="000000"/>
        </w:rPr>
        <w:t>სამინისტრო</w:t>
      </w:r>
    </w:p>
    <w:p w14:paraId="4F83A647" w14:textId="77777777" w:rsidR="00224B53" w:rsidRPr="00180341" w:rsidRDefault="00224B53" w:rsidP="00DB446F">
      <w:pPr>
        <w:pBdr>
          <w:top w:val="nil"/>
          <w:left w:val="nil"/>
          <w:bottom w:val="nil"/>
          <w:right w:val="nil"/>
          <w:between w:val="nil"/>
        </w:pBdr>
        <w:spacing w:line="240" w:lineRule="auto"/>
        <w:rPr>
          <w:rFonts w:ascii="Sylfaen" w:eastAsia="SimSun" w:hAnsi="Sylfaen" w:cs="Calibri"/>
          <w:color w:val="000000"/>
          <w:highlight w:val="yellow"/>
        </w:rPr>
      </w:pPr>
    </w:p>
    <w:p w14:paraId="40AD8732"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7" w:name="_Hlk108002383"/>
      <w:r w:rsidRPr="00B02CD5">
        <w:rPr>
          <w:rFonts w:ascii="Sylfaen" w:eastAsiaTheme="minorEastAsia" w:hAnsi="Sylfaen" w:cs="Sylfaen"/>
          <w:bCs/>
          <w:color w:val="000000"/>
          <w:shd w:val="clear" w:color="auto" w:fill="FFFFFF"/>
          <w:lang w:val="ka-GE"/>
        </w:rPr>
        <w:t>დასრულდა მუშაობა კონკურენტული ინოვაციების ფონდის საქმიანობის მარეგულირებელი დოკუმენტაციის სრული პაკეტის მომზადების მიმართულებით;</w:t>
      </w:r>
    </w:p>
    <w:p w14:paraId="5C2855F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უმაღლესი განათლების დაფინანსების ახალი მოდელის დანერგვის ხელშეწყობის მიზნით, მონაცემთა ბაზის მართვის სისტემის შექმნასთან დაკავშირებული მომსახურების შესასყიდად შემუშავდა ტექნიკური დავალება და მიმდინარეობდა შესაბამისი შესყიდვის პროცედურები;</w:t>
      </w:r>
    </w:p>
    <w:p w14:paraId="1276C58A"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ქვეყნის მასშტაბით ადრეული და სკოლამდელი განათლების დაწესებულებების მართვის სისტემის გაუმჯობესებისა და პროგრამების ხარისხის ამაღლების მიზნით, მიმდინარეობდა შესაბამისი საკონსულტაციო მომსახურების შესყიდვის პროცედურები; </w:t>
      </w:r>
    </w:p>
    <w:p w14:paraId="71850CAE"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დასრულდა სკოლამდელი განათლების სისტემური სადიაგნოსტიკო კვლევა, რომელიც გულისხმობს ამ სფეროში არსებული პროფესიონალური განვითარების, მონიტორინგისა და ანგარიშგების, მართვისა და კოორდინაციის სისტემების ანალიზს, არსებული სასკოლო მზაობის ჯგუფების კვლევას და შესაბამისი რეკომენდაციების შემუშავებას, ასევე, სასკოლო მზაობის პროგრამის გადახედვას და არსებული ხარვეზების შემთხვევაში, მათ აღმოსაფხვრელად რეკომენდაციების შემუშავებას;</w:t>
      </w:r>
    </w:p>
    <w:p w14:paraId="18446F5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ხორციელდებოდა განათლების მართვის საინფორმაციო სისტემის (EMIS) მონაცემთა ბაზის სადიაგნოსტიკო კვლევა, ასევე მიმდინარეობდა მუშაობა EMIS-ის შესაძლებლობების განვითარების, LMS და EMS  სისტემების დანერგვის მიმართულებით; </w:t>
      </w:r>
    </w:p>
    <w:p w14:paraId="14702776"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დასრულდა  ზოგადი განათლების სისტემური შეფასების/ მრავალკომპონენტიანი სადიაგნოსტიკო კვლევა, რომლის ფარგლებში გაანალიზდა ზოგადი განათლების მიმართულებით განხორციელებული რეფორმები და მის კვალდაკვალ მომზადდა რეკომენდაციები შემდგომი ინტერვენციების დასაგეგმად;</w:t>
      </w:r>
    </w:p>
    <w:p w14:paraId="2DA69EF4"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დასრულდა მუშაობა ზოგადი განათლების მიმართულებით ხარისხის უზრუნველყოფის პოლიტიკის ჩარჩო დოკუმენტის შემუშავების, ასევე ზოგადი განათლების მიმართულებით ეროვნული შეფასების პოლიტიკის დოკუმენტის შემუშავების კუთხით; </w:t>
      </w:r>
    </w:p>
    <w:p w14:paraId="6C2CBC3F"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მიმდინარეობდა მუშაობა ზოგადსაგანმანათლებლო დაწესებულებებისთვის (სკოლებისთვის) ინფრასტრუქტურისა და ფიზიკური გარემოს სტანდარტების პროექტის შემუშავების მიმართულებით;</w:t>
      </w:r>
    </w:p>
    <w:p w14:paraId="0B3EB34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მიმდინარეობდა მუშაობა დასავლეთ და აღმოსავლეთ საქართველოს მასშტაბით 121 სკოლაში Wi-Fi ქსელების მოწყობის სამუშაოები; </w:t>
      </w:r>
    </w:p>
    <w:p w14:paraId="7F705DF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მასწავლებელთა მომზადების საგანმანათლებლო პროგრამებისა და უწყვეტი პროფესიული განვითარების შესაძლებლობების ხარისხის ამაღლების მიზნით შესაბამისი მომსახურების შესყიდვის მიზნით, მიმდინარეობდა შესყიდვის პროცედურები;</w:t>
      </w:r>
    </w:p>
    <w:p w14:paraId="14D1CF42"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lastRenderedPageBreak/>
        <w:t>დასრულდა მუშაობა სტუდენტთა მოძრაობის პლატფორმის ტექნიკური დავალების შემუშავების მიმართულებით; </w:t>
      </w:r>
    </w:p>
    <w:p w14:paraId="5008DAA3"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მიმდინარეობდა მუშაობა სამინისტროსთვის 5 წლიანი საკომუნიკაციო სტრატეგიისა და 24-თვიანი სამოქმედო გეგმის შემუშავებაზე;</w:t>
      </w:r>
    </w:p>
    <w:p w14:paraId="7EB879E0"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სკოლამდელი მზაობის ჯგუფების განვითარებისა და შემდგომში თანამედროვე, ბავშვზე ორიენტირებული სასკოლო მზაობის პროგრამის წარმატებით დანარგვის მიზნით შერჩეულ 150 სამიზნე და 279 სარეზერვო სკოლებში განხორციელდა ვიზიტები სივრცეების ინფრასტრუქტურული მდგომარეობის შესწავლა/შეფასების მიზნით;</w:t>
      </w:r>
    </w:p>
    <w:p w14:paraId="06287E57"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სსიპ - საგანმანათლებლო და სამეცნიერო ინფრასტრუქტურის განვითარების სააგენტოსა და სამინისტროსთან მჭიდრო თანამშრომლობით შემუშავდა სსიპ - საქართველოს მუნიციპალური განვითარების ფონდის მიერ არაუმეტეს 19 ახალი მოდელის სასკოლო შენობის შერჩევის კრიტერიუმები და ასაშენებელი სკოლების სია;</w:t>
      </w:r>
    </w:p>
    <w:p w14:paraId="5A837BBD"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დაიწყო მუშაობა საქართველოს განათლებისა და მეცნიერების სამინისტროსა და მას დაქვემდებარებული უწყებებისთვის ერთიანი სააღრიცხვო პოლიტიკის შემუშავების მიმართულებით; </w:t>
      </w:r>
    </w:p>
    <w:p w14:paraId="012EDAFB"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პროექტის ფარგლებში დაგეგმილი მრავალკომპონენტიანი აქტივობის - „უმაღლესი განათლების ინტერნაციონალიზაციის მხარდაჭერა“ განსახორციელებლად მომსახურების შესყიდვის მიზნით, შემუშავდა ტექნიკური დავალება და გამოცხადდა ტენდერი;მიმდინარეობდა მუშაობა საგანმანათლებლო რესურსცენტრების კონცეფციისა და სკოლის დირექტორების სტანდარტის შემუშავებაზე;</w:t>
      </w:r>
    </w:p>
    <w:p w14:paraId="7D937013"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დაიწყო მუშაობა შერჩეული პლატფორმების საშუალებით დისტანციური სწავლებისა და მეთოდოლოგიის გამოყენებასთან დაკავშირებით სკოლებისათვის საგანმანათლებლო სახელმძღვანელოს და ონლაინ ტრენინგ მოდულის შემუშავების, ასევე, ტრენერთა ტრენინგის განხორციელების მიმართულებით;</w:t>
      </w:r>
    </w:p>
    <w:p w14:paraId="1C3F7F2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მსოფლიო ბანკთან შეთანხმებული პროექტის მონიტორინგისა და შეფასების გეგმის შესაბამისად, დაწყებულია მუშაობა პროგრამის  საბოლოო შედეგების მიღწევის ერთ-ერთი ინდიკატორის ფარგლებში საბაზისო მაჩვენებლის მონაცემთა მოგროვებისა და ანალიზის მიმართულებით, კერძოდ, ხორციელდება მოსწავლეთა სწავლის შედეგების კვლევა შერჩეულ სკოლებში; </w:t>
      </w:r>
    </w:p>
    <w:p w14:paraId="4AFD5F38"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პროგრამის განხორციელების ეფექტურობის კვლევის განხორციელების მიზნით, შემუშავდა ტექნიკური დავალება და დაიწყო შესყიდვის პროცედურები შესაბამისი მომსახურების შესყიდვის მიზნით;</w:t>
      </w:r>
    </w:p>
    <w:p w14:paraId="753ACAB2"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საქართველოს განათლებისა და მეცნიერების სამინისტროსა მოთხოვნისა და მსოფლიო ბანკის თანხმობის საფუძველზე, შესრულებული/მიმდინარე/დაგეგმილი დამატებითი აქტივობების ასახვის მიზნით, განხორციელდა პროგრამის მართვის სახელმძღვანელოს (POM) ცვლილება.</w:t>
      </w:r>
    </w:p>
    <w:p w14:paraId="0E951499" w14:textId="77777777" w:rsidR="00224B53" w:rsidRPr="00180341" w:rsidRDefault="00224B53" w:rsidP="00DB446F">
      <w:pPr>
        <w:shd w:val="clear" w:color="auto" w:fill="FFFFFF"/>
        <w:tabs>
          <w:tab w:val="left" w:pos="360"/>
        </w:tabs>
        <w:spacing w:line="240" w:lineRule="auto"/>
        <w:ind w:left="360" w:right="260"/>
        <w:jc w:val="both"/>
        <w:rPr>
          <w:rFonts w:ascii="Sylfaen" w:eastAsia="SimSun" w:hAnsi="Sylfaen" w:cs="Calibri"/>
          <w:highlight w:val="yellow"/>
        </w:rPr>
      </w:pPr>
    </w:p>
    <w:bookmarkEnd w:id="27"/>
    <w:p w14:paraId="0843DD0B" w14:textId="77777777" w:rsidR="00224B53" w:rsidRPr="00E071FA" w:rsidRDefault="00224B53" w:rsidP="00DB446F">
      <w:pPr>
        <w:pStyle w:val="Heading2"/>
        <w:spacing w:line="240" w:lineRule="auto"/>
        <w:jc w:val="both"/>
        <w:rPr>
          <w:rFonts w:ascii="Sylfaen" w:eastAsia="SimSun" w:hAnsi="Sylfaen" w:cs="Calibri"/>
          <w:color w:val="366091"/>
          <w:sz w:val="22"/>
          <w:szCs w:val="22"/>
        </w:rPr>
      </w:pPr>
      <w:r w:rsidRPr="00E071FA">
        <w:rPr>
          <w:rFonts w:ascii="Sylfaen" w:eastAsia="SimSun" w:hAnsi="Sylfaen" w:cs="Calibri"/>
          <w:color w:val="366091"/>
          <w:sz w:val="22"/>
          <w:szCs w:val="22"/>
        </w:rPr>
        <w:t>4.</w:t>
      </w:r>
      <w:r w:rsidR="00FA6657" w:rsidRPr="00E071FA">
        <w:rPr>
          <w:rFonts w:ascii="Sylfaen" w:eastAsia="SimSun" w:hAnsi="Sylfaen" w:cs="Calibri"/>
          <w:color w:val="366091"/>
          <w:sz w:val="22"/>
          <w:szCs w:val="22"/>
        </w:rPr>
        <w:t>10</w:t>
      </w:r>
      <w:r w:rsidRPr="00E071FA">
        <w:rPr>
          <w:rFonts w:ascii="Sylfaen" w:eastAsia="SimSun" w:hAnsi="Sylfaen" w:cs="Calibri"/>
          <w:color w:val="366091"/>
          <w:sz w:val="22"/>
          <w:szCs w:val="22"/>
        </w:rPr>
        <w:t xml:space="preserve"> პროფესიული განათლება I (KfW) (პროგრამული კოდი 32 09)</w:t>
      </w:r>
    </w:p>
    <w:p w14:paraId="2E83AFF6" w14:textId="77777777" w:rsidR="00224B53" w:rsidRPr="00E071FA" w:rsidRDefault="00224B53" w:rsidP="00DB446F">
      <w:pPr>
        <w:spacing w:after="0" w:line="240" w:lineRule="auto"/>
        <w:jc w:val="both"/>
        <w:rPr>
          <w:rFonts w:ascii="Sylfaen" w:hAnsi="Sylfaen"/>
        </w:rPr>
      </w:pPr>
      <w:r w:rsidRPr="00E071FA">
        <w:rPr>
          <w:rFonts w:ascii="Sylfaen" w:hAnsi="Sylfaen"/>
        </w:rPr>
        <w:t>პროგრამის განმახროციელებელი:</w:t>
      </w:r>
    </w:p>
    <w:p w14:paraId="0D02365B" w14:textId="77777777" w:rsidR="00224B53" w:rsidRPr="00E071FA" w:rsidRDefault="00224B53"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071FA">
        <w:rPr>
          <w:rFonts w:ascii="Sylfaen" w:eastAsia="SimSun" w:hAnsi="Sylfaen" w:cs="Sylfaen"/>
          <w:color w:val="000000"/>
        </w:rPr>
        <w:t>სსიპ</w:t>
      </w:r>
      <w:r w:rsidRPr="00E071FA">
        <w:rPr>
          <w:rFonts w:ascii="Sylfaen" w:eastAsia="SimSun" w:hAnsi="Sylfaen" w:cs="Calibri"/>
          <w:color w:val="000000"/>
        </w:rPr>
        <w:t xml:space="preserve"> - </w:t>
      </w:r>
      <w:r w:rsidRPr="00E071FA">
        <w:rPr>
          <w:rFonts w:ascii="Sylfaen" w:eastAsia="SimSun" w:hAnsi="Sylfaen" w:cs="Sylfaen"/>
          <w:color w:val="000000"/>
        </w:rPr>
        <w:t>საგანმანათლებლო</w:t>
      </w:r>
      <w:r w:rsidRPr="00E071FA">
        <w:rPr>
          <w:rFonts w:ascii="Sylfaen" w:eastAsia="SimSun" w:hAnsi="Sylfaen" w:cs="Calibri"/>
          <w:color w:val="000000"/>
        </w:rPr>
        <w:t xml:space="preserve"> </w:t>
      </w:r>
      <w:r w:rsidRPr="00E071FA">
        <w:rPr>
          <w:rFonts w:ascii="Sylfaen" w:eastAsia="SimSun" w:hAnsi="Sylfaen" w:cs="Sylfaen"/>
          <w:color w:val="000000"/>
        </w:rPr>
        <w:t>და</w:t>
      </w:r>
      <w:r w:rsidRPr="00E071FA">
        <w:rPr>
          <w:rFonts w:ascii="Sylfaen" w:eastAsia="SimSun" w:hAnsi="Sylfaen" w:cs="Calibri"/>
          <w:color w:val="000000"/>
        </w:rPr>
        <w:t xml:space="preserve"> </w:t>
      </w:r>
      <w:r w:rsidRPr="00E071FA">
        <w:rPr>
          <w:rFonts w:ascii="Sylfaen" w:eastAsia="SimSun" w:hAnsi="Sylfaen" w:cs="Sylfaen"/>
          <w:color w:val="000000"/>
        </w:rPr>
        <w:t>სამეცნიერო</w:t>
      </w:r>
      <w:r w:rsidRPr="00E071FA">
        <w:rPr>
          <w:rFonts w:ascii="Sylfaen" w:eastAsia="SimSun" w:hAnsi="Sylfaen" w:cs="Calibri"/>
          <w:color w:val="000000"/>
        </w:rPr>
        <w:t xml:space="preserve"> </w:t>
      </w:r>
      <w:r w:rsidRPr="00E071FA">
        <w:rPr>
          <w:rFonts w:ascii="Sylfaen" w:eastAsia="SimSun" w:hAnsi="Sylfaen" w:cs="Sylfaen"/>
          <w:color w:val="000000"/>
        </w:rPr>
        <w:t>ინფრასტრუქტურის</w:t>
      </w:r>
      <w:r w:rsidRPr="00E071FA">
        <w:rPr>
          <w:rFonts w:ascii="Sylfaen" w:eastAsia="SimSun" w:hAnsi="Sylfaen" w:cs="Calibri"/>
          <w:color w:val="000000"/>
        </w:rPr>
        <w:t xml:space="preserve"> </w:t>
      </w:r>
      <w:r w:rsidRPr="00E071FA">
        <w:rPr>
          <w:rFonts w:ascii="Sylfaen" w:eastAsia="SimSun" w:hAnsi="Sylfaen" w:cs="Sylfaen"/>
          <w:color w:val="000000"/>
        </w:rPr>
        <w:t>განვითარების</w:t>
      </w:r>
      <w:r w:rsidRPr="00E071FA">
        <w:rPr>
          <w:rFonts w:ascii="Sylfaen" w:eastAsia="SimSun" w:hAnsi="Sylfaen" w:cs="Calibri"/>
          <w:color w:val="000000"/>
        </w:rPr>
        <w:t xml:space="preserve"> </w:t>
      </w:r>
      <w:r w:rsidRPr="00E071FA">
        <w:rPr>
          <w:rFonts w:ascii="Sylfaen" w:eastAsia="SimSun" w:hAnsi="Sylfaen" w:cs="Sylfaen"/>
          <w:color w:val="000000"/>
        </w:rPr>
        <w:t>სააგენტო</w:t>
      </w:r>
    </w:p>
    <w:p w14:paraId="28EBE733" w14:textId="77777777" w:rsidR="00224B53" w:rsidRPr="00E071FA" w:rsidRDefault="00224B53" w:rsidP="00DB446F">
      <w:pPr>
        <w:spacing w:line="240" w:lineRule="auto"/>
        <w:rPr>
          <w:rFonts w:ascii="Sylfaen" w:eastAsia="SimSun" w:hAnsi="Sylfaen" w:cs="Calibri"/>
        </w:rPr>
      </w:pPr>
    </w:p>
    <w:p w14:paraId="643DD0C5"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რეკონსტრუქციის საკრედიტო ბანკის (KfW) მიერ დაფინანსებული პროექტის TVET Program I-ის ფარგლებში საკონსულტაციო მომსახურებიის შესყიდვის მიზნით გაფორმებული ხელშეკრულების თანახმად, საკონსულტაციო კომპანიის PEM-ის მიერ წარმოდგენილი იქნა პირველი და მეორე კვარტლის ანგარიში;</w:t>
      </w:r>
    </w:p>
    <w:p w14:paraId="327F0848" w14:textId="77777777" w:rsidR="00B02CD5" w:rsidRPr="00B02CD5" w:rsidRDefault="00B02CD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CD5">
        <w:rPr>
          <w:rFonts w:ascii="Sylfaen" w:eastAsiaTheme="minorEastAsia" w:hAnsi="Sylfaen" w:cs="Sylfaen"/>
          <w:bCs/>
          <w:color w:val="000000"/>
          <w:shd w:val="clear" w:color="auto" w:fill="FFFFFF"/>
          <w:lang w:val="ka-GE"/>
        </w:rPr>
        <w:t xml:space="preserve">ანგარიშის ფარგლებში საკონსულტაციო კომპანიის მიერ წარმოდგენილი იქნა განახლებული შესყიდვების პროექტის განხორციელების სახელმძღვანელო, სამშენებლო სამუშაოებისათვის გამოყოფილი მიწის ნაკვეთის წინასწარი შეფასება დათვალიერების და არსებული ინფორმაციის </w:t>
      </w:r>
      <w:r w:rsidRPr="00B02CD5">
        <w:rPr>
          <w:rFonts w:ascii="Sylfaen" w:eastAsiaTheme="minorEastAsia" w:hAnsi="Sylfaen" w:cs="Sylfaen"/>
          <w:bCs/>
          <w:color w:val="000000"/>
          <w:shd w:val="clear" w:color="auto" w:fill="FFFFFF"/>
          <w:lang w:val="ka-GE"/>
        </w:rPr>
        <w:lastRenderedPageBreak/>
        <w:t>საფუძველზე, პროექტის განხორციელების დროს ანაზღაურების მოთხოვნის პროცედურების შესახებ ინფორმაცია, განახლებული სამუშაოების შესრულების გეგმა გრაფიკი, ბუნებრივ და სოციალურ გარემოზე ზემოქმედების შეფასების ანგარიში.</w:t>
      </w:r>
    </w:p>
    <w:p w14:paraId="1CE210E8" w14:textId="77777777" w:rsidR="00224B53" w:rsidRPr="00180341" w:rsidRDefault="00224B53" w:rsidP="00DB446F">
      <w:pPr>
        <w:shd w:val="clear" w:color="auto" w:fill="FFFFFF"/>
        <w:tabs>
          <w:tab w:val="left" w:pos="360"/>
        </w:tabs>
        <w:spacing w:line="240" w:lineRule="auto"/>
        <w:ind w:right="260"/>
        <w:jc w:val="both"/>
        <w:rPr>
          <w:rFonts w:ascii="Sylfaen" w:eastAsia="SimSun" w:hAnsi="Sylfaen" w:cs="Calibri"/>
          <w:highlight w:val="yellow"/>
          <w:lang w:val="ka-GE"/>
        </w:rPr>
      </w:pPr>
    </w:p>
    <w:p w14:paraId="27AF4643" w14:textId="77777777" w:rsidR="001A3B36" w:rsidRPr="00B7602D" w:rsidRDefault="001A3B36" w:rsidP="00DB446F">
      <w:pPr>
        <w:pStyle w:val="Heading2"/>
        <w:spacing w:before="0" w:line="240" w:lineRule="auto"/>
        <w:jc w:val="both"/>
        <w:rPr>
          <w:rFonts w:ascii="Sylfaen" w:hAnsi="Sylfaen" w:cs="Sylfaen"/>
          <w:bCs/>
          <w:sz w:val="22"/>
          <w:szCs w:val="22"/>
        </w:rPr>
      </w:pPr>
      <w:r w:rsidRPr="00B7602D">
        <w:rPr>
          <w:rFonts w:ascii="Sylfaen" w:hAnsi="Sylfaen" w:cs="Sylfaen"/>
          <w:bCs/>
          <w:sz w:val="22"/>
          <w:szCs w:val="22"/>
        </w:rPr>
        <w:t>4.11 სახელოვნებო და სასპორტო სფეროში უმაღლესი განათლება (პროგრამული კოდი 33 02)</w:t>
      </w:r>
    </w:p>
    <w:p w14:paraId="0A2731BD" w14:textId="77777777" w:rsidR="001A3B36" w:rsidRPr="00B7602D" w:rsidRDefault="001A3B36" w:rsidP="00DB446F">
      <w:pPr>
        <w:spacing w:line="240" w:lineRule="auto"/>
        <w:jc w:val="both"/>
        <w:rPr>
          <w:rFonts w:ascii="Sylfaen" w:eastAsiaTheme="minorEastAsia" w:hAnsi="Sylfaen" w:cs="Sylfaen"/>
          <w:bCs/>
          <w:lang w:val="ka-GE"/>
        </w:rPr>
      </w:pPr>
    </w:p>
    <w:p w14:paraId="1CABD862" w14:textId="77777777" w:rsidR="001A3B36" w:rsidRPr="00B7602D" w:rsidRDefault="001A3B36" w:rsidP="00DB446F">
      <w:pPr>
        <w:spacing w:after="0" w:line="240" w:lineRule="auto"/>
        <w:jc w:val="both"/>
        <w:rPr>
          <w:rFonts w:ascii="Sylfaen" w:hAnsi="Sylfaen"/>
        </w:rPr>
      </w:pPr>
      <w:r w:rsidRPr="00B7602D">
        <w:rPr>
          <w:rFonts w:ascii="Sylfaen" w:hAnsi="Sylfaen"/>
        </w:rPr>
        <w:t xml:space="preserve">პროგრამის განმახორციელებელი: </w:t>
      </w:r>
    </w:p>
    <w:p w14:paraId="0798EE56" w14:textId="77777777" w:rsidR="001A3B36" w:rsidRPr="00B7602D" w:rsidRDefault="001A3B36" w:rsidP="00DB446F">
      <w:pPr>
        <w:pStyle w:val="ListParagraph"/>
        <w:numPr>
          <w:ilvl w:val="0"/>
          <w:numId w:val="54"/>
        </w:numPr>
        <w:spacing w:after="0" w:line="240" w:lineRule="auto"/>
        <w:jc w:val="both"/>
        <w:rPr>
          <w:rFonts w:ascii="Sylfaen" w:eastAsiaTheme="minorEastAsia" w:hAnsi="Sylfaen" w:cs="Sylfaen"/>
          <w:bCs/>
          <w:lang w:val="ka-GE"/>
        </w:rPr>
      </w:pPr>
      <w:r w:rsidRPr="00B7602D">
        <w:rPr>
          <w:rFonts w:ascii="Sylfaen" w:eastAsiaTheme="minorEastAsia" w:hAnsi="Sylfaen" w:cs="Sylfaen"/>
          <w:bCs/>
          <w:lang w:val="ka-GE"/>
        </w:rPr>
        <w:t>საქართველოს კულტურის, სპორტისა და ახალგაზრდობის სამინისტრო;</w:t>
      </w:r>
    </w:p>
    <w:p w14:paraId="10FC1EB4" w14:textId="77777777" w:rsidR="001A3B36" w:rsidRPr="00B7602D" w:rsidRDefault="001A3B36" w:rsidP="00DB446F">
      <w:pPr>
        <w:pStyle w:val="ListParagraph"/>
        <w:numPr>
          <w:ilvl w:val="0"/>
          <w:numId w:val="54"/>
        </w:numPr>
        <w:spacing w:after="0" w:line="240" w:lineRule="auto"/>
        <w:jc w:val="both"/>
        <w:rPr>
          <w:rFonts w:ascii="Sylfaen" w:eastAsiaTheme="minorEastAsia" w:hAnsi="Sylfaen" w:cs="Sylfaen"/>
          <w:bCs/>
          <w:lang w:val="ka-GE"/>
        </w:rPr>
      </w:pPr>
      <w:r w:rsidRPr="00B7602D">
        <w:rPr>
          <w:rFonts w:ascii="Sylfaen" w:eastAsiaTheme="minorEastAsia" w:hAnsi="Sylfaen" w:cs="Sylfaen"/>
          <w:bCs/>
          <w:lang w:val="ka-GE"/>
        </w:rPr>
        <w:t>უმაღლესი საგანმანათლებლო დაწესებულებები;</w:t>
      </w:r>
    </w:p>
    <w:p w14:paraId="3332A17A" w14:textId="77777777" w:rsidR="001A3B36" w:rsidRPr="00180341" w:rsidRDefault="001A3B36" w:rsidP="00DB446F">
      <w:pPr>
        <w:spacing w:line="240" w:lineRule="auto"/>
        <w:rPr>
          <w:rFonts w:ascii="Sylfaen" w:eastAsia="Calibri" w:hAnsi="Sylfaen"/>
          <w:highlight w:val="yellow"/>
          <w:lang w:val="ka-GE"/>
        </w:rPr>
      </w:pPr>
    </w:p>
    <w:p w14:paraId="2D7F05D6" w14:textId="77777777" w:rsidR="009466EA" w:rsidRPr="00895C89" w:rsidRDefault="009466EA" w:rsidP="00DB446F">
      <w:pPr>
        <w:numPr>
          <w:ilvl w:val="0"/>
          <w:numId w:val="91"/>
        </w:numPr>
        <w:spacing w:after="0" w:line="240" w:lineRule="auto"/>
        <w:ind w:left="0"/>
        <w:jc w:val="both"/>
        <w:rPr>
          <w:rFonts w:ascii="Sylfaen" w:eastAsiaTheme="minorEastAsia" w:hAnsi="Sylfaen" w:cs="Sylfaen"/>
          <w:bCs/>
          <w:color w:val="000000"/>
          <w:shd w:val="clear" w:color="auto" w:fill="FFFFFF"/>
          <w:lang w:val="ka-GE"/>
        </w:rPr>
      </w:pPr>
      <w:r w:rsidRPr="00895C89">
        <w:rPr>
          <w:rFonts w:ascii="Sylfaen" w:eastAsiaTheme="minorEastAsia" w:hAnsi="Sylfaen" w:cs="Sylfaen"/>
          <w:bCs/>
          <w:color w:val="000000"/>
          <w:shd w:val="clear" w:color="auto" w:fill="FFFFFF"/>
          <w:lang w:val="ka-GE"/>
        </w:rPr>
        <w:t>საანგარიშო პერიოდში განხორციელდა საქართველოში ავტორიზებული სახელოვნებო და სასპორტო უმაღლესი საგანმანათლებლო დაწესებულებების მხარდაჭერა. უმაღლესი განათლების ხელმისაწვდომობის გაზრდის, უმაღლესი განათლების ხარისხის ამაღლების, საერთაშორისო თანამშრომლობის წახალისების, საზოგადოების ინფორმირებულობისა და მხარდაჭერის მიზნით</w:t>
      </w:r>
      <w:r>
        <w:rPr>
          <w:rFonts w:ascii="Sylfaen" w:eastAsiaTheme="minorEastAsia" w:hAnsi="Sylfaen" w:cs="Sylfaen"/>
          <w:bCs/>
          <w:color w:val="000000"/>
          <w:shd w:val="clear" w:color="auto" w:fill="FFFFFF"/>
        </w:rPr>
        <w:t xml:space="preserve">, </w:t>
      </w:r>
      <w:r w:rsidRPr="00895C89">
        <w:rPr>
          <w:rFonts w:ascii="Sylfaen" w:eastAsiaTheme="minorEastAsia" w:hAnsi="Sylfaen" w:cs="Sylfaen"/>
          <w:bCs/>
          <w:color w:val="000000"/>
          <w:shd w:val="clear" w:color="auto" w:fill="FFFFFF"/>
          <w:lang w:val="ka-GE"/>
        </w:rPr>
        <w:t>დაფინანსდა 5 სახელოვნებო უმაღლესი საგანმანათლებლო დაწესებულება.</w:t>
      </w:r>
    </w:p>
    <w:p w14:paraId="7D0FB8D5" w14:textId="77777777" w:rsidR="009466EA" w:rsidRPr="00554179" w:rsidRDefault="009466EA" w:rsidP="00DB446F">
      <w:pPr>
        <w:numPr>
          <w:ilvl w:val="0"/>
          <w:numId w:val="91"/>
        </w:numPr>
        <w:spacing w:after="0" w:line="240" w:lineRule="auto"/>
        <w:ind w:left="0"/>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სსიპ - აპოლონ ქუთათელაძის სახელობის თბილისის სახელმწიფო სამხატვრო აკადემიის </w:t>
      </w:r>
      <w:r>
        <w:rPr>
          <w:rFonts w:ascii="Sylfaen" w:eastAsiaTheme="minorEastAsia" w:hAnsi="Sylfaen" w:cs="Sylfaen"/>
          <w:bCs/>
          <w:color w:val="000000"/>
          <w:shd w:val="clear" w:color="auto" w:fill="FFFFFF"/>
          <w:lang w:val="ka-GE"/>
        </w:rPr>
        <w:t>ჩატარებული ღონისძიებების ფარგლენში</w:t>
      </w:r>
      <w:r w:rsidRPr="00554179">
        <w:rPr>
          <w:rFonts w:ascii="Sylfaen" w:eastAsiaTheme="minorEastAsia" w:hAnsi="Sylfaen" w:cs="Sylfaen"/>
          <w:bCs/>
          <w:color w:val="000000"/>
          <w:shd w:val="clear" w:color="auto" w:fill="FFFFFF"/>
          <w:lang w:val="ka-GE"/>
        </w:rPr>
        <w:t xml:space="preserve">: </w:t>
      </w:r>
    </w:p>
    <w:p w14:paraId="5F32B844" w14:textId="77777777" w:rsidR="009466EA" w:rsidRPr="00554179" w:rsidRDefault="009466EA" w:rsidP="00DB446F">
      <w:pPr>
        <w:numPr>
          <w:ilvl w:val="0"/>
          <w:numId w:val="92"/>
        </w:numPr>
        <w:spacing w:after="0" w:line="240" w:lineRule="auto"/>
        <w:jc w:val="both"/>
        <w:rPr>
          <w:rFonts w:ascii="Sylfaen" w:eastAsia="Calibri" w:hAnsi="Sylfaen" w:cs="Calibri"/>
          <w:lang w:val="ka-GE"/>
        </w:rPr>
      </w:pPr>
      <w:r w:rsidRPr="00554179">
        <w:rPr>
          <w:rFonts w:ascii="Sylfaen" w:eastAsiaTheme="minorEastAsia" w:hAnsi="Sylfaen" w:cs="Sylfaen"/>
          <w:bCs/>
          <w:color w:val="000000"/>
          <w:shd w:val="clear" w:color="auto" w:fill="FFFFFF"/>
          <w:lang w:val="ka-GE"/>
        </w:rPr>
        <w:t>იუნესკოს ეგიდით, აკადემიის 100 წლის იუბილეს ფარგლებში  გაიმართა გიგა ბათიაშვილის გრაფიკული და ფერწერული ნამუშევრების გამოფენის გახსნა სახელწოდებით „მეორე სიცოცხლე“;</w:t>
      </w:r>
    </w:p>
    <w:p w14:paraId="37D3F054" w14:textId="77777777" w:rsidR="009466EA" w:rsidRPr="00554179" w:rsidRDefault="009466EA" w:rsidP="00DB446F">
      <w:pPr>
        <w:numPr>
          <w:ilvl w:val="0"/>
          <w:numId w:val="92"/>
        </w:numPr>
        <w:spacing w:after="0" w:line="240" w:lineRule="auto"/>
        <w:jc w:val="both"/>
        <w:rPr>
          <w:rFonts w:ascii="Sylfaen" w:eastAsia="Calibri" w:hAnsi="Sylfaen" w:cs="Calibri"/>
          <w:lang w:val="ka-GE"/>
        </w:rPr>
      </w:pPr>
      <w:r w:rsidRPr="00554179">
        <w:rPr>
          <w:rFonts w:ascii="Sylfaen" w:eastAsiaTheme="minorEastAsia" w:hAnsi="Sylfaen" w:cs="Sylfaen"/>
          <w:bCs/>
          <w:color w:val="000000"/>
          <w:shd w:val="clear" w:color="auto" w:fill="FFFFFF"/>
          <w:lang w:val="ka-GE"/>
        </w:rPr>
        <w:t>UNESCO-საქმეთა  ეროვნული კომისიის მიერ გამოცხადებული, 2020-2021 წლების მონაწილეობის პროგრამის ფარგლებში გაიმართა გამარჯვებული პროექტის - „ტრადიციული ლურჯი სუფრა შემოქმედებითი ინდუსტრიების განვითარებისთვის“ დასკვნითი კონფერენცია;</w:t>
      </w:r>
    </w:p>
    <w:p w14:paraId="58B7A85F" w14:textId="77777777" w:rsidR="009466EA" w:rsidRPr="00554179" w:rsidRDefault="009466EA" w:rsidP="00DB446F">
      <w:pPr>
        <w:numPr>
          <w:ilvl w:val="0"/>
          <w:numId w:val="92"/>
        </w:numPr>
        <w:spacing w:after="0" w:line="240" w:lineRule="auto"/>
        <w:jc w:val="both"/>
        <w:rPr>
          <w:rFonts w:ascii="Sylfaen" w:eastAsia="Calibri" w:hAnsi="Sylfaen" w:cs="Calibri"/>
          <w:lang w:val="ka-GE"/>
        </w:rPr>
      </w:pPr>
      <w:r w:rsidRPr="00895C89">
        <w:rPr>
          <w:rFonts w:ascii="Sylfaen" w:eastAsiaTheme="minorEastAsia" w:hAnsi="Sylfaen" w:cs="Sylfaen"/>
          <w:bCs/>
          <w:color w:val="000000"/>
          <w:shd w:val="clear" w:color="auto" w:fill="FFFFFF"/>
          <w:lang w:val="ka-GE"/>
        </w:rPr>
        <w:t>ბრიტანეთის საბჭოს პროგრამის - „შემოქმედებითი ნაპერწკალი“ ფარგლებში გაიხსნა 1 კვირიანი იდეათონი</w:t>
      </w:r>
      <w:r>
        <w:rPr>
          <w:rFonts w:ascii="Sylfaen" w:eastAsiaTheme="minorEastAsia" w:hAnsi="Sylfaen" w:cs="Sylfaen"/>
          <w:bCs/>
          <w:color w:val="000000"/>
          <w:shd w:val="clear" w:color="auto" w:fill="FFFFFF"/>
          <w:lang w:val="ka-GE"/>
        </w:rPr>
        <w:t>;</w:t>
      </w:r>
    </w:p>
    <w:p w14:paraId="18C326E5" w14:textId="77777777" w:rsidR="009466EA" w:rsidRPr="00554179"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895C89">
        <w:rPr>
          <w:rFonts w:ascii="Sylfaen" w:eastAsiaTheme="minorEastAsia" w:hAnsi="Sylfaen" w:cs="Sylfaen"/>
          <w:bCs/>
          <w:color w:val="000000"/>
          <w:shd w:val="clear" w:color="auto" w:fill="FFFFFF"/>
          <w:lang w:val="ka-GE"/>
        </w:rPr>
        <w:t>ხორციელდებ</w:t>
      </w:r>
      <w:r>
        <w:rPr>
          <w:rFonts w:ascii="Sylfaen" w:eastAsiaTheme="minorEastAsia" w:hAnsi="Sylfaen" w:cs="Sylfaen"/>
          <w:bCs/>
          <w:color w:val="000000"/>
          <w:shd w:val="clear" w:color="auto" w:fill="FFFFFF"/>
          <w:lang w:val="ka-GE"/>
        </w:rPr>
        <w:t>ოდა</w:t>
      </w:r>
      <w:r w:rsidRPr="00895C89">
        <w:rPr>
          <w:rFonts w:ascii="Sylfaen" w:eastAsiaTheme="minorEastAsia" w:hAnsi="Sylfaen" w:cs="Sylfaen"/>
          <w:bCs/>
          <w:color w:val="000000"/>
          <w:shd w:val="clear" w:color="auto" w:fill="FFFFFF"/>
          <w:lang w:val="ka-GE"/>
        </w:rPr>
        <w:t xml:space="preserve"> როგორც სტუდენტების, ასევე ლექტორების მობილობა ესტონეთში, ესპანეთში, რუმინეთში, ავსტრიაში, იტალიასა და სხვა ქვეყნების პარტნიორ უნივერსიტეტებში</w:t>
      </w:r>
      <w:r>
        <w:rPr>
          <w:rFonts w:ascii="Sylfaen" w:eastAsiaTheme="minorEastAsia" w:hAnsi="Sylfaen" w:cs="Sylfaen"/>
          <w:bCs/>
          <w:color w:val="000000"/>
          <w:shd w:val="clear" w:color="auto" w:fill="FFFFFF"/>
          <w:lang w:val="ka-GE"/>
        </w:rPr>
        <w:t>;</w:t>
      </w:r>
    </w:p>
    <w:p w14:paraId="11B7E5A1"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თსსა დიზაინის ფაკულტეტის და ლურჯი სუფრის ლაბორატორიის პროექტმა „ტექსტილის სახელოსნოები რეგიონებში შემოქმედებითი ინდუსტრიების განვითარებისთვის"  (პანკისსა და გორში) კიდევ ერთხელ მოიპოვა დაფინანსება UNESCO-ს 2022–2023 წლის „მონაწილეობის პროგრამის“ ფარგლებში. </w:t>
      </w:r>
    </w:p>
    <w:p w14:paraId="56F0FB13" w14:textId="77777777" w:rsidR="009466EA" w:rsidRPr="00554179" w:rsidRDefault="009466EA" w:rsidP="00DB446F">
      <w:pPr>
        <w:numPr>
          <w:ilvl w:val="0"/>
          <w:numId w:val="91"/>
        </w:numPr>
        <w:spacing w:after="0" w:line="240" w:lineRule="auto"/>
        <w:ind w:left="0"/>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სსიპ - საქართველოს შოთა რუსთაველის თეატრისა და კინოს სახელმწიფო უნივერსიტეტის ჩატარებული ღონისძიებების ფარგლენში:</w:t>
      </w:r>
    </w:p>
    <w:p w14:paraId="75DCDA78"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გაიმართა შეხვედრების ციკლი - საუბრები ქორეოგრაფიაზე. ციკლის თემა იყო „კლასიკური ბალეტების თანამედროვე ინტერპრეტაცია“ მე-20 საუკუნის  ქორეოგრაფიული შედევრების ვიდეო ჩვენებით. </w:t>
      </w:r>
    </w:p>
    <w:p w14:paraId="34B6343E"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ერაზმუს+ ინსტიტუციური განვითარების პროექტის ფარგლებში, ევროპელი პარტნიორების მონაწილეობით ჩატარდა საერთაშორისო ტრენინგში DIGITAL TEACHING IN UNIVERSITY ENVIRONMENT - პედაგოგებისთვის. </w:t>
      </w:r>
    </w:p>
    <w:p w14:paraId="4CFEF1BC"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უნივერსიტეტსა და ა(ა)იპ - ეროვნული ცეკვების ფედერაციას შორის გაფორმდა ურთიერთთანამშრომლობის მემორანდუმი. მემორანდუმის მიზანია ქორეოგრაფიული, თეატრალური და სხვა. ხელოვნების განვითარება, პოპულარიზაცია, საშემსრულებლო მიმართულებით ერთობლივი ღონისძიებებისა და პროექტების დაგეგმვა, სტუდენტების </w:t>
      </w:r>
      <w:r w:rsidRPr="00554179">
        <w:rPr>
          <w:rFonts w:ascii="Sylfaen" w:eastAsiaTheme="minorEastAsia" w:hAnsi="Sylfaen" w:cs="Sylfaen"/>
          <w:bCs/>
          <w:color w:val="000000"/>
          <w:shd w:val="clear" w:color="auto" w:fill="FFFFFF"/>
          <w:lang w:val="ka-GE"/>
        </w:rPr>
        <w:lastRenderedPageBreak/>
        <w:t xml:space="preserve">(მოცეკვავეების, მსახიობების, ქორეოგრაფ-ქორეოლოგების) კვალიფიკაციის ამაღლება და პროფესიული უნარ-ჩვევების გამომუშავება. </w:t>
      </w:r>
    </w:p>
    <w:p w14:paraId="6B8C9083"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ქ. თბილისის მუნიციპალიტეტის მერიის ფინანსური მხარდაჭერით, უნივერსიტეტისა და სტუდენტური თვითმმართველობის ორგანიზებით, ეტიუდების ეროვნული XII ფესტივალი გაიმართა, რომელშიც მონაწილეობა მიიღეს დრამის ფაკულტეტის სარეჟისორო და სამსახიობო მიმართულების I, II და III კურსის სტუდენტებმა. წარმოდგენილი იქნა 11 ეტიუდი: 5 სარეჟისორო და 6 სამსახიობო. </w:t>
      </w:r>
    </w:p>
    <w:p w14:paraId="0A90DBEB"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გაიმართა თეატრისა და კინოს სახელმწიფო უნივერსიტეტის XV სტუდენტური სამეცნიერო კონფერენცია. კონფერენციის მოხსენებების თემატიკა უკავშირდება სახელოვნებო მეცნიერებების მიმართულებებს, ასევე მედიის, კულტურული ტურიზმისა და ხელოვნების მენეჯმენტის სფეროებს და სხვა ჰუმანიტარულ დარგებს. </w:t>
      </w:r>
    </w:p>
    <w:p w14:paraId="72517041"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უნივერსიტეტსა და მიხეილ თუმანიშვილის სახელობის კინომსახიობთა თეატრს შორის თანამშრომლობის მემორანდუმი გაფორმდა. </w:t>
      </w:r>
    </w:p>
    <w:p w14:paraId="394C5C0F"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უნივერსიტეტი ჩაერთო ინსტიტუციური განვითარების პროექტში CONNECT (Connecting universities-industry through smart entrepreneurial cooperation and competitive intelligence of students in Moldova, Georgia and Armenia, nr. 617393-EPP-1-2020-1-MD-EPPKA2-CBHE-JP). პროექტი მიზნად ისახავს აღმოსავლეთ პარტნიორობის ქვეყნების კურსდამთავრებულთა დასაქმების პოტენციალის განვითარებას სტუდენტებში</w:t>
      </w:r>
      <w:r>
        <w:rPr>
          <w:rFonts w:ascii="Sylfaen" w:eastAsiaTheme="minorEastAsia" w:hAnsi="Sylfaen" w:cs="Sylfaen"/>
          <w:bCs/>
          <w:color w:val="000000"/>
          <w:shd w:val="clear" w:color="auto" w:fill="FFFFFF"/>
          <w:lang w:val="ka-GE"/>
        </w:rPr>
        <w:t>.</w:t>
      </w:r>
      <w:r w:rsidRPr="00554179">
        <w:rPr>
          <w:rFonts w:ascii="Sylfaen" w:eastAsiaTheme="minorEastAsia" w:hAnsi="Sylfaen" w:cs="Sylfaen"/>
          <w:bCs/>
          <w:color w:val="000000"/>
          <w:shd w:val="clear" w:color="auto" w:fill="FFFFFF"/>
          <w:lang w:val="ka-GE"/>
        </w:rPr>
        <w:t xml:space="preserve">  პროექტის ფარგლებში, ტრენინგები (აქსელერაცია, ციფრული უნარები, ხელოვნება) გაიარა 20-მდე პედაგოგმა</w:t>
      </w:r>
      <w:r>
        <w:rPr>
          <w:rFonts w:ascii="Sylfaen" w:eastAsiaTheme="minorEastAsia" w:hAnsi="Sylfaen" w:cs="Sylfaen"/>
          <w:bCs/>
          <w:color w:val="000000"/>
          <w:shd w:val="clear" w:color="auto" w:fill="FFFFFF"/>
        </w:rPr>
        <w:t>;</w:t>
      </w:r>
      <w:r w:rsidRPr="00554179">
        <w:rPr>
          <w:rFonts w:ascii="Sylfaen" w:eastAsiaTheme="minorEastAsia" w:hAnsi="Sylfaen" w:cs="Sylfaen"/>
          <w:bCs/>
          <w:color w:val="000000"/>
          <w:shd w:val="clear" w:color="auto" w:fill="FFFFFF"/>
          <w:lang w:val="ka-GE"/>
        </w:rPr>
        <w:t xml:space="preserve"> </w:t>
      </w:r>
    </w:p>
    <w:p w14:paraId="41747B66" w14:textId="77777777" w:rsidR="009466EA" w:rsidRPr="00554179"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უნივერსიტეტსა და ა(ა)იპ ინკლუზიური ხელოვნების განვითარების საერთაშორისო ცენტრს შორის ურთიერთთანამშრომლობის მემორანდუმი გაფორმდა. მემორანდუმის მიზანია ინკლუზიური ხელოვნების მიმართულებით სტუდენტებისთვის პროფესიული უნარების თვისობრივი განვითარება და გაძლიერება, სტუდენტთა სტაჟირების ხელშეწყობა, თანამშრომლობა გამოცდილების გაზიარების, ერთობლივი ღონისძიებებისა და პროექტების დაგეგმვის მიზნით, მასტერკლასების და ერთობლივი სემინარების გამართვა, თანამშრომლობა ინკლუზიური ხელოვნების დანერგვის, გავრცელებისა და საგანმანათლებლო პროგრამის შექმნის ფარგლებში.</w:t>
      </w:r>
    </w:p>
    <w:p w14:paraId="2CAECAA1" w14:textId="77777777" w:rsidR="009466EA" w:rsidRPr="00895C89" w:rsidRDefault="009466EA" w:rsidP="00DB446F">
      <w:pPr>
        <w:numPr>
          <w:ilvl w:val="0"/>
          <w:numId w:val="91"/>
        </w:numPr>
        <w:spacing w:after="0" w:line="240" w:lineRule="auto"/>
        <w:ind w:left="0"/>
        <w:jc w:val="both"/>
        <w:rPr>
          <w:rFonts w:ascii="Sylfaen" w:eastAsia="Calibri" w:hAnsi="Sylfaen" w:cs="Calibri"/>
        </w:rPr>
      </w:pPr>
      <w:r w:rsidRPr="00895C89">
        <w:rPr>
          <w:rFonts w:ascii="Sylfaen" w:hAnsi="Sylfaen" w:cs="Sylfaen"/>
          <w:bCs/>
          <w:color w:val="000000"/>
          <w:shd w:val="clear" w:color="auto" w:fill="FFFFFF"/>
          <w:lang w:val="ka-GE"/>
        </w:rPr>
        <w:t xml:space="preserve">თელავის თეატრში გაიმართა </w:t>
      </w:r>
      <w:r w:rsidRPr="00895C89">
        <w:rPr>
          <w:rFonts w:ascii="Sylfaen" w:eastAsiaTheme="minorEastAsia" w:hAnsi="Sylfaen" w:cs="Sylfaen"/>
          <w:bCs/>
          <w:color w:val="000000"/>
          <w:shd w:val="clear" w:color="auto" w:fill="FFFFFF"/>
          <w:lang w:val="ka-GE"/>
        </w:rPr>
        <w:t>სპექტაკლის</w:t>
      </w:r>
      <w:r w:rsidRPr="00895C89">
        <w:rPr>
          <w:rFonts w:ascii="Sylfaen" w:hAnsi="Sylfaen" w:cs="Sylfaen"/>
          <w:bCs/>
          <w:color w:val="000000"/>
          <w:shd w:val="clear" w:color="auto" w:fill="FFFFFF"/>
          <w:lang w:val="ka-GE"/>
        </w:rPr>
        <w:t xml:space="preserve"> „ვენეციელი ვაჭარი“ პრემიერა.</w:t>
      </w:r>
    </w:p>
    <w:p w14:paraId="48A03C68" w14:textId="77777777" w:rsidR="009466EA" w:rsidRPr="00554179" w:rsidRDefault="009466EA" w:rsidP="00DB446F">
      <w:pPr>
        <w:numPr>
          <w:ilvl w:val="0"/>
          <w:numId w:val="91"/>
        </w:numPr>
        <w:spacing w:after="0" w:line="240" w:lineRule="auto"/>
        <w:ind w:left="0"/>
        <w:jc w:val="both"/>
        <w:rPr>
          <w:rFonts w:ascii="Sylfaen" w:eastAsia="Calibri" w:hAnsi="Sylfaen" w:cs="Calibri"/>
        </w:rPr>
      </w:pPr>
      <w:r w:rsidRPr="00895C89">
        <w:rPr>
          <w:rFonts w:ascii="Sylfaen" w:hAnsi="Sylfaen" w:cs="Sylfaen"/>
          <w:lang w:val="ka-GE"/>
        </w:rPr>
        <w:t>სსიპ -  ბათუმის ხელოვნების სასწავლო უნივერსიტეტ</w:t>
      </w:r>
      <w:r w:rsidRPr="00C20901">
        <w:rPr>
          <w:rFonts w:ascii="Sylfaen" w:eastAsiaTheme="minorEastAsia" w:hAnsi="Sylfaen" w:cs="Sylfaen"/>
          <w:bCs/>
          <w:color w:val="000000"/>
          <w:shd w:val="clear" w:color="auto" w:fill="FFFFFF"/>
          <w:lang w:val="ka-GE"/>
        </w:rPr>
        <w:t>ის ჩატარებული ღონისძიებების ფარგლენში:</w:t>
      </w:r>
    </w:p>
    <w:p w14:paraId="463A4B48" w14:textId="77777777" w:rsidR="009466EA" w:rsidRPr="00554179"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მონაწილეობა იქნა მიღებული აჭარის ხელოვნების </w:t>
      </w:r>
      <w:r w:rsidRPr="00895C89">
        <w:rPr>
          <w:rFonts w:ascii="Sylfaen" w:eastAsiaTheme="minorEastAsia" w:hAnsi="Sylfaen" w:cs="Sylfaen"/>
          <w:bCs/>
          <w:color w:val="000000"/>
          <w:shd w:val="clear" w:color="auto" w:fill="FFFFFF"/>
          <w:lang w:val="ka-GE"/>
        </w:rPr>
        <w:t>მუზეუმში</w:t>
      </w:r>
      <w:r w:rsidRPr="00554179">
        <w:rPr>
          <w:rFonts w:ascii="Sylfaen" w:eastAsiaTheme="minorEastAsia" w:hAnsi="Sylfaen" w:cs="Sylfaen"/>
          <w:bCs/>
          <w:color w:val="000000"/>
          <w:shd w:val="clear" w:color="auto" w:fill="FFFFFF"/>
          <w:lang w:val="ka-GE"/>
        </w:rPr>
        <w:t xml:space="preserve"> განხორციელებულ პროექტში - „სტუდენტური ნამუშევრების გამოფენა-პერფორმანსი - თეატრი მუზეუმში“. გამოიფინა 50-მდე სტუდენტის ნამუშევარი, ასევე ნაჩვენები იყო ნაწყვეტი გურამ დოჩანაშვილის მოთხრობიდან; </w:t>
      </w:r>
    </w:p>
    <w:p w14:paraId="4566D968"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გაიმართა „ქართული სიტყვისა და ქართული მუსიკის საღამო“</w:t>
      </w:r>
      <w:r>
        <w:rPr>
          <w:rFonts w:ascii="Sylfaen" w:eastAsiaTheme="minorEastAsia" w:hAnsi="Sylfaen" w:cs="Sylfaen"/>
          <w:bCs/>
          <w:color w:val="000000"/>
          <w:shd w:val="clear" w:color="auto" w:fill="FFFFFF"/>
          <w:lang w:val="ka-GE"/>
        </w:rPr>
        <w:t>,</w:t>
      </w:r>
      <w:r w:rsidRPr="00554179">
        <w:rPr>
          <w:rFonts w:ascii="Sylfaen" w:eastAsiaTheme="minorEastAsia" w:hAnsi="Sylfaen" w:cs="Sylfaen"/>
          <w:bCs/>
          <w:color w:val="000000"/>
          <w:shd w:val="clear" w:color="auto" w:fill="FFFFFF"/>
          <w:lang w:val="ka-GE"/>
        </w:rPr>
        <w:t xml:space="preserve"> რომელიც „დედაენის“ დღეს მიეძღვნა.  </w:t>
      </w:r>
    </w:p>
    <w:p w14:paraId="15AF32DD"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ბათუმის სახელმწიფო უნივერსიტეტთან ერთად ჩატარდა სამეცნიერო ნახატების კონკურსი, რომელშიც მონაწილეობა მიიღეს აჭარის საჯარო სკოლის მოსწავლეებმა. </w:t>
      </w:r>
    </w:p>
    <w:p w14:paraId="7D3F1815" w14:textId="77777777" w:rsidR="009466EA" w:rsidRPr="00554179"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უნივერსიტეტსა და ოზურგეთის ალექსანდრე წუწუნავას სახელობის სახელმწიფო დრამატულ თეატრს შორის ურთიერთთანამშრომლობის მემორანდუმი გაფორმდა, რომლის მიზანია შემოქმედებითი საქმიანობისთვის აუცილებელი მატერიალურ-ტექნიკური რესურსების ეფექტურად გამოყენება, ერთობლივი შემოქმედებითი პროექტების განხორციელება, სტუდენტთა პროფესიული განვითარების ხელშეწყობა.</w:t>
      </w:r>
    </w:p>
    <w:p w14:paraId="788BC8A0" w14:textId="77777777" w:rsidR="009466EA" w:rsidRPr="00554179" w:rsidRDefault="009466EA" w:rsidP="00DB446F">
      <w:pPr>
        <w:numPr>
          <w:ilvl w:val="0"/>
          <w:numId w:val="91"/>
        </w:numPr>
        <w:spacing w:after="0" w:line="240" w:lineRule="auto"/>
        <w:ind w:left="0"/>
        <w:jc w:val="both"/>
        <w:rPr>
          <w:rFonts w:ascii="Sylfaen" w:eastAsia="Calibri" w:hAnsi="Sylfaen" w:cs="Calibri"/>
        </w:rPr>
      </w:pPr>
      <w:r w:rsidRPr="00895C89">
        <w:rPr>
          <w:rFonts w:ascii="Sylfaen" w:hAnsi="Sylfaen" w:cs="Sylfaen"/>
          <w:lang w:val="ka-GE"/>
        </w:rPr>
        <w:t>სსიპ – თბილისის ვანო სარაჯიშვილის სახელობის სახელმწიფო კონსერვატორი</w:t>
      </w:r>
      <w:r w:rsidRPr="00C20901">
        <w:rPr>
          <w:rFonts w:ascii="Sylfaen" w:eastAsiaTheme="minorEastAsia" w:hAnsi="Sylfaen" w:cs="Sylfaen"/>
          <w:bCs/>
          <w:color w:val="000000"/>
          <w:shd w:val="clear" w:color="auto" w:fill="FFFFFF"/>
          <w:lang w:val="ka-GE"/>
        </w:rPr>
        <w:t>ის ჩატარებული ღონისძიებების ფარგლენში:</w:t>
      </w:r>
    </w:p>
    <w:p w14:paraId="259C8AA7"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შეიმუშავა კონსერვატორიის ეთიკის კოდექსის განახლებული პროექტი</w:t>
      </w:r>
      <w:r>
        <w:rPr>
          <w:rFonts w:ascii="Sylfaen" w:eastAsiaTheme="minorEastAsia" w:hAnsi="Sylfaen" w:cs="Sylfaen"/>
          <w:bCs/>
          <w:color w:val="000000"/>
          <w:shd w:val="clear" w:color="auto" w:fill="FFFFFF"/>
          <w:lang w:val="ka-GE"/>
        </w:rPr>
        <w:t>;</w:t>
      </w:r>
    </w:p>
    <w:p w14:paraId="017FEB22"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lastRenderedPageBreak/>
        <w:t xml:space="preserve">მონაწილეობა მიიღო კონსერვატორიის წესდების განახლების ყოველკვირეულ სამუშაო შეხვედრებში. </w:t>
      </w:r>
    </w:p>
    <w:p w14:paraId="236C2F40"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მონაწილეობა მიიღო გამოცდების კრიტერიუმების დოკუმენტების შემუშავებაში. </w:t>
      </w:r>
    </w:p>
    <w:p w14:paraId="085D7110"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გაიმართა დიდი დარბაზის გახსნიდან 80 წლის საიუბილეო თარიღისადმი მიძღვნილი კონცერტი.  </w:t>
      </w:r>
    </w:p>
    <w:p w14:paraId="03C72462"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სიღნაღში მდებარე თემში - ქედელი, სადაც შეზღუდული შესაძლებლობის მქონე პირები ცხოვრობენ, თბილისის სახელმწიფო კონსერვატორიის დოქტორანტურის საფეხურის სტუდენტების მიერ პედაგოგიკის კურსის ფარგლებში განხორციელდა სოციალური პროექტი. </w:t>
      </w:r>
    </w:p>
    <w:p w14:paraId="09CB69DB"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დასრულდა ევროკავშირის პროგრამის ERASMUS+ მიერ დაფინანსებული პროექტის - CBHE (ERASMUS+) Raising Research Capacity of Georgian HEIs through developing R&amp;amp;Dunits / HERD 598207-EPP-1-2018-1-GE-EPPKA2-CBHE-SP პროექტი, ამჟამად მიმდინარეობს მუშაობა შესაბამის ანგარიშებზე. „Erasmus +“-ის პროგრამის ფარგლებში, პარტნიორ უმაღლეს საგანმანათლებლო დაწესებულებებში მობილობა გააგრძელა 30-მა სტუდენტმა; ხოლო ახალ ეტაპზე შეირჩა 28 სტუდენტი. საქართველოს გაცვლითი პროგრამით ეწვევა 2 სტუდენტი. პერსონალის მობილობის ფარგლებში საანგარიშო პერიოდში მონაწილეთა რაოდენობაა 9, ხოლო საქართველოს ეწვია 18 პედაგოგი. </w:t>
      </w:r>
    </w:p>
    <w:p w14:paraId="5BA8B2C3"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კონსერვატორიის ინსტიტუციური განვითარებისა და საგანმანათლებლო პროგრამების გარე შეფასების მიზნით ფინელი კოლეგების Critical Friend-ის ჯგუფის მიერ მომზადებულ იქნა დასკვნა, რომლის განხილვაც მიმდინარეობდა ფინელ კოლეგებთან, კონსერვატორიის საგანმანათლებლო პროგრამების პროფესორ-მასწავლებლებთან და ადმინისტრაციის წარმომადგენლებთან ერთად. </w:t>
      </w:r>
    </w:p>
    <w:p w14:paraId="71DECDDF"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კონსერვატორიის სტუდენტებმა და პროფესორ-მასწავებლებმა გამართეს და მონაწილეობა მიიღეს როგორც ადგილობივ</w:t>
      </w:r>
      <w:r>
        <w:rPr>
          <w:rFonts w:ascii="Sylfaen" w:eastAsiaTheme="minorEastAsia" w:hAnsi="Sylfaen" w:cs="Sylfaen"/>
          <w:bCs/>
          <w:color w:val="000000"/>
          <w:shd w:val="clear" w:color="auto" w:fill="FFFFFF"/>
          <w:lang w:val="ka-GE"/>
        </w:rPr>
        <w:t>,</w:t>
      </w:r>
      <w:r w:rsidRPr="00554179">
        <w:rPr>
          <w:rFonts w:ascii="Sylfaen" w:eastAsiaTheme="minorEastAsia" w:hAnsi="Sylfaen" w:cs="Sylfaen"/>
          <w:bCs/>
          <w:color w:val="000000"/>
          <w:shd w:val="clear" w:color="auto" w:fill="FFFFFF"/>
          <w:lang w:val="ka-GE"/>
        </w:rPr>
        <w:t xml:space="preserve"> ასევე საერთაშორისო ფესტივალებში, კონკურსებსა და კონცერტებში</w:t>
      </w:r>
      <w:r>
        <w:rPr>
          <w:rFonts w:ascii="Sylfaen" w:eastAsiaTheme="minorEastAsia" w:hAnsi="Sylfaen" w:cs="Sylfaen"/>
          <w:bCs/>
          <w:color w:val="000000"/>
          <w:shd w:val="clear" w:color="auto" w:fill="FFFFFF"/>
          <w:lang w:val="ka-GE"/>
        </w:rPr>
        <w:t>;</w:t>
      </w:r>
    </w:p>
    <w:p w14:paraId="0B8CE33E" w14:textId="77777777" w:rsidR="009466EA"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 xml:space="preserve">ჩატარდა ტრადიციული მრავალხმიანობის მე-11 საერთაშორისო სიმპოზიუმი.  </w:t>
      </w:r>
    </w:p>
    <w:p w14:paraId="36F6857C" w14:textId="77777777" w:rsidR="009466EA" w:rsidRPr="00554179" w:rsidRDefault="009466EA" w:rsidP="00DB446F">
      <w:pPr>
        <w:numPr>
          <w:ilvl w:val="0"/>
          <w:numId w:val="92"/>
        </w:numPr>
        <w:spacing w:after="0" w:line="240" w:lineRule="auto"/>
        <w:jc w:val="both"/>
        <w:rPr>
          <w:rFonts w:ascii="Sylfaen" w:eastAsiaTheme="minorEastAsia" w:hAnsi="Sylfaen" w:cs="Sylfaen"/>
          <w:bCs/>
          <w:color w:val="000000"/>
          <w:shd w:val="clear" w:color="auto" w:fill="FFFFFF"/>
          <w:lang w:val="ka-GE"/>
        </w:rPr>
      </w:pPr>
      <w:r w:rsidRPr="00554179">
        <w:rPr>
          <w:rFonts w:ascii="Sylfaen" w:eastAsiaTheme="minorEastAsia" w:hAnsi="Sylfaen" w:cs="Sylfaen"/>
          <w:bCs/>
          <w:color w:val="000000"/>
          <w:shd w:val="clear" w:color="auto" w:fill="FFFFFF"/>
          <w:lang w:val="ka-GE"/>
        </w:rPr>
        <w:t>უერთიერთთანამშრომლობის შესახებ გაფორმდა შეთანხმებები იერუსალიმის მუსიკისა და ცეკვის აკადემიასა და უზბეკეთის სახელოვნებო ინსტიტუტს (Fergana regional branch of Uzbekistan State Institute of Arts and Culture) შორის.</w:t>
      </w:r>
    </w:p>
    <w:p w14:paraId="393C1E1F" w14:textId="77777777" w:rsidR="001A3B36" w:rsidRPr="00B509CD" w:rsidRDefault="001A3B36" w:rsidP="00DB446F">
      <w:pPr>
        <w:shd w:val="clear" w:color="auto" w:fill="FFFFFF"/>
        <w:tabs>
          <w:tab w:val="left" w:pos="360"/>
        </w:tabs>
        <w:spacing w:line="240" w:lineRule="auto"/>
        <w:ind w:right="260"/>
        <w:jc w:val="both"/>
        <w:rPr>
          <w:rFonts w:ascii="Sylfaen" w:eastAsia="SimSun" w:hAnsi="Sylfaen" w:cs="Calibri"/>
          <w:lang w:val="ka-GE"/>
        </w:rPr>
      </w:pPr>
    </w:p>
    <w:p w14:paraId="525C537E" w14:textId="77777777" w:rsidR="0087177E" w:rsidRPr="00B509CD" w:rsidRDefault="0087177E" w:rsidP="00DB446F">
      <w:pPr>
        <w:pStyle w:val="Heading2"/>
        <w:spacing w:before="0" w:line="240" w:lineRule="auto"/>
        <w:jc w:val="both"/>
        <w:rPr>
          <w:rFonts w:ascii="Sylfaen" w:hAnsi="Sylfaen" w:cs="Sylfaen"/>
          <w:bCs/>
          <w:sz w:val="22"/>
          <w:szCs w:val="22"/>
        </w:rPr>
      </w:pPr>
      <w:r w:rsidRPr="00B509CD">
        <w:rPr>
          <w:rFonts w:ascii="Sylfaen" w:hAnsi="Sylfaen" w:cs="Sylfaen"/>
          <w:bCs/>
          <w:sz w:val="22"/>
          <w:szCs w:val="22"/>
        </w:rPr>
        <w:t>4.12 საბიბლიოთეკო საქმიანობა (პროგრამული კოდი 01 02)</w:t>
      </w:r>
    </w:p>
    <w:p w14:paraId="3AFBE682" w14:textId="77777777" w:rsidR="0087177E" w:rsidRPr="00B509CD" w:rsidRDefault="0087177E" w:rsidP="00DB446F">
      <w:pPr>
        <w:spacing w:after="0" w:line="240" w:lineRule="auto"/>
        <w:jc w:val="both"/>
        <w:rPr>
          <w:rFonts w:ascii="Sylfaen" w:hAnsi="Sylfaen"/>
          <w:bCs/>
        </w:rPr>
      </w:pPr>
    </w:p>
    <w:p w14:paraId="6CC6EBFB" w14:textId="77777777" w:rsidR="0087177E" w:rsidRPr="00B509CD" w:rsidRDefault="0087177E" w:rsidP="00DB446F">
      <w:pPr>
        <w:spacing w:after="0" w:line="240" w:lineRule="auto"/>
        <w:jc w:val="both"/>
        <w:rPr>
          <w:rFonts w:ascii="Sylfaen" w:hAnsi="Sylfaen"/>
        </w:rPr>
      </w:pPr>
      <w:r w:rsidRPr="00B509CD">
        <w:rPr>
          <w:rFonts w:ascii="Sylfaen" w:hAnsi="Sylfaen"/>
        </w:rPr>
        <w:t>პროგრამის განმახორციელებელი:</w:t>
      </w:r>
    </w:p>
    <w:p w14:paraId="2657E576" w14:textId="77777777" w:rsidR="0087177E" w:rsidRPr="00B509CD" w:rsidRDefault="0087177E" w:rsidP="00DB446F">
      <w:pPr>
        <w:numPr>
          <w:ilvl w:val="0"/>
          <w:numId w:val="6"/>
        </w:numPr>
        <w:spacing w:after="0" w:line="240" w:lineRule="auto"/>
        <w:ind w:left="567" w:hanging="283"/>
        <w:jc w:val="both"/>
        <w:rPr>
          <w:rFonts w:ascii="Sylfaen" w:eastAsia="Calibri" w:hAnsi="Sylfaen" w:cs="Calibri"/>
          <w:bCs/>
          <w:lang w:val="ka-GE"/>
        </w:rPr>
      </w:pPr>
      <w:r w:rsidRPr="00B509CD">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150A9B4A" w14:textId="77777777" w:rsidR="0087177E" w:rsidRPr="00180341" w:rsidRDefault="0087177E" w:rsidP="00DB446F">
      <w:pPr>
        <w:spacing w:line="240" w:lineRule="auto"/>
        <w:jc w:val="both"/>
        <w:rPr>
          <w:rFonts w:ascii="Sylfaen" w:hAnsi="Sylfaen"/>
          <w:bCs/>
          <w:color w:val="000000" w:themeColor="text1"/>
          <w:highlight w:val="yellow"/>
        </w:rPr>
      </w:pPr>
    </w:p>
    <w:p w14:paraId="4699F982" w14:textId="77777777" w:rsidR="00B509CD" w:rsidRPr="00B509CD" w:rsidRDefault="00B509C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509CD">
        <w:rPr>
          <w:rFonts w:ascii="Sylfaen" w:eastAsiaTheme="minorEastAsia" w:hAnsi="Sylfaen" w:cs="Sylfaen"/>
          <w:bCs/>
          <w:color w:val="000000"/>
          <w:shd w:val="clear" w:color="auto" w:fill="FFFFFF"/>
          <w:lang w:val="ka-GE"/>
        </w:rPr>
        <w:t xml:space="preserve">საანგარიშო პერიოდში განხორციელდა: 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მონაცემთა ბაზების შექმნა და საზღვარგარეთის საბიბლიოთეკო ფონდების ხელმისაწვდომობის უზრუნველყოფა;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საერთაშორისო საბიბლიოთეკო ორგანიზაციებთან თანამშრომლობა; საბიბლიოთეკო დარგში ინოვაციური პროცესების მართვის ხელშეწყობა; </w:t>
      </w:r>
    </w:p>
    <w:p w14:paraId="1C05DC5A" w14:textId="77777777" w:rsidR="00B509CD" w:rsidRPr="00B509CD" w:rsidRDefault="00B509C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509CD">
        <w:rPr>
          <w:rFonts w:ascii="Sylfaen" w:eastAsiaTheme="minorEastAsia" w:hAnsi="Sylfaen" w:cs="Sylfaen"/>
          <w:bCs/>
          <w:color w:val="000000"/>
          <w:shd w:val="clear" w:color="auto" w:fill="FFFFFF"/>
          <w:lang w:val="ka-GE"/>
        </w:rPr>
        <w:t xml:space="preserve">საბიბლიოთეკო კადრების კვალიფიკაციის ამაღლება; </w:t>
      </w:r>
    </w:p>
    <w:p w14:paraId="27E3204B" w14:textId="77777777" w:rsidR="00B509CD" w:rsidRPr="00B509CD" w:rsidRDefault="00B509C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509CD">
        <w:rPr>
          <w:rFonts w:ascii="Sylfaen" w:eastAsiaTheme="minorEastAsia" w:hAnsi="Sylfaen" w:cs="Sylfaen"/>
          <w:bCs/>
          <w:color w:val="000000"/>
          <w:shd w:val="clear" w:color="auto" w:fill="FFFFFF"/>
          <w:lang w:val="ka-GE"/>
        </w:rPr>
        <w:t xml:space="preserve">საქართველოს ეროვნული ელექტრონული ბიბლიოთეკისა და ციფრული მემკვიდრეობის არქივის შექმნა; </w:t>
      </w:r>
    </w:p>
    <w:p w14:paraId="4F5AAE8B" w14:textId="77777777" w:rsidR="00B509CD" w:rsidRPr="00B509CD" w:rsidRDefault="00B509C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509CD">
        <w:rPr>
          <w:rFonts w:ascii="Sylfaen" w:eastAsiaTheme="minorEastAsia" w:hAnsi="Sylfaen" w:cs="Sylfaen"/>
          <w:bCs/>
          <w:color w:val="000000"/>
          <w:shd w:val="clear" w:color="auto" w:fill="FFFFFF"/>
          <w:lang w:val="ka-GE"/>
        </w:rPr>
        <w:lastRenderedPageBreak/>
        <w:t xml:space="preserve">საბიბლიოთეკო პროცესებსა და მკითხველთა მომსახურებაში ინტერნეტის გამოყენება; საქართველოს პარლამენტის ეროვნული ბიბლიოთეკის ოფიციალური ვებგვერდის სრულყოფა და მხარდაჭერა. </w:t>
      </w:r>
    </w:p>
    <w:p w14:paraId="64E6E768" w14:textId="77777777" w:rsidR="00B509CD" w:rsidRPr="00B509CD" w:rsidRDefault="00B509C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509CD">
        <w:rPr>
          <w:rFonts w:ascii="Sylfaen" w:eastAsiaTheme="minorEastAsia" w:hAnsi="Sylfaen" w:cs="Sylfaen"/>
          <w:bCs/>
          <w:color w:val="000000"/>
          <w:shd w:val="clear" w:color="auto" w:fill="FFFFFF"/>
          <w:lang w:val="ka-GE"/>
        </w:rPr>
        <w:t xml:space="preserve">შეძენილ იქნა 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კვლევითი ორგანიზაციების პუბლიკაციებს; 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w:t>
      </w:r>
    </w:p>
    <w:p w14:paraId="0948639E" w14:textId="77777777" w:rsidR="00B509CD" w:rsidRPr="00507B78" w:rsidRDefault="00B509CD" w:rsidP="00DB446F">
      <w:pPr>
        <w:numPr>
          <w:ilvl w:val="3"/>
          <w:numId w:val="2"/>
        </w:numPr>
        <w:spacing w:after="0" w:line="240" w:lineRule="auto"/>
        <w:ind w:left="0"/>
        <w:jc w:val="both"/>
        <w:rPr>
          <w:rFonts w:ascii="Sylfaen" w:hAnsi="Sylfaen"/>
        </w:rPr>
      </w:pPr>
      <w:r w:rsidRPr="00B509CD">
        <w:rPr>
          <w:rFonts w:ascii="Sylfaen" w:eastAsiaTheme="minorEastAsia" w:hAnsi="Sylfaen" w:cs="Sylfaen"/>
          <w:bCs/>
          <w:color w:val="000000"/>
          <w:shd w:val="clear" w:color="auto" w:fill="FFFFFF"/>
          <w:lang w:val="ka-GE"/>
        </w:rPr>
        <w:t>შეძენილ იქნა XIX-XX საუკუნეების უნიკალური ფოტო არქივები, ნიკო ნიკოლაძის პირადი არქივი, საქართველოს შეიარაღებული ძალების პერიოდულ გამოცემათა სრული კოლექცია, ჰერსალ ბააზოვის პირადი არქივი.</w:t>
      </w:r>
    </w:p>
    <w:p w14:paraId="1EA0D448" w14:textId="77777777" w:rsidR="0087177E" w:rsidRPr="00180341" w:rsidRDefault="0087177E" w:rsidP="00DB446F">
      <w:pPr>
        <w:spacing w:line="240" w:lineRule="auto"/>
        <w:jc w:val="both"/>
        <w:rPr>
          <w:rFonts w:ascii="Sylfaen" w:hAnsi="Sylfaen"/>
          <w:highlight w:val="yellow"/>
          <w:lang w:val="ka-GE"/>
        </w:rPr>
      </w:pPr>
    </w:p>
    <w:p w14:paraId="1AFC8E39" w14:textId="77777777" w:rsidR="005B1D9E" w:rsidRPr="003A2C33" w:rsidRDefault="005B1D9E" w:rsidP="00DB446F">
      <w:pPr>
        <w:pStyle w:val="Heading2"/>
        <w:spacing w:before="0" w:line="240" w:lineRule="auto"/>
        <w:jc w:val="both"/>
        <w:rPr>
          <w:rFonts w:ascii="Sylfaen" w:hAnsi="Sylfaen" w:cs="Sylfaen"/>
          <w:bCs/>
          <w:sz w:val="22"/>
          <w:szCs w:val="22"/>
        </w:rPr>
      </w:pPr>
      <w:r w:rsidRPr="003A2C33">
        <w:rPr>
          <w:rFonts w:ascii="Sylfaen" w:hAnsi="Sylfaen" w:cs="Sylfaen"/>
          <w:bCs/>
          <w:sz w:val="22"/>
          <w:szCs w:val="22"/>
        </w:rPr>
        <w:t>4.13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65E8DFCB" w14:textId="77777777" w:rsidR="005B1D9E" w:rsidRPr="003A2C33" w:rsidRDefault="005B1D9E" w:rsidP="00DB446F">
      <w:pPr>
        <w:tabs>
          <w:tab w:val="left" w:pos="0"/>
        </w:tabs>
        <w:spacing w:line="240" w:lineRule="auto"/>
        <w:contextualSpacing/>
        <w:jc w:val="both"/>
        <w:rPr>
          <w:rFonts w:ascii="Sylfaen" w:hAnsi="Sylfaen" w:cs="Sylfaen"/>
          <w:lang w:val="ka-GE"/>
        </w:rPr>
      </w:pPr>
    </w:p>
    <w:p w14:paraId="31DE6CB4" w14:textId="77777777" w:rsidR="005B1D9E" w:rsidRPr="003A2C33" w:rsidRDefault="005B1D9E" w:rsidP="00DB446F">
      <w:pPr>
        <w:tabs>
          <w:tab w:val="left" w:pos="0"/>
        </w:tabs>
        <w:spacing w:line="240" w:lineRule="auto"/>
        <w:contextualSpacing/>
        <w:jc w:val="both"/>
        <w:rPr>
          <w:rFonts w:ascii="Sylfaen" w:hAnsi="Sylfaen" w:cs="Sylfaen"/>
          <w:lang w:val="ka-GE"/>
        </w:rPr>
      </w:pPr>
      <w:r w:rsidRPr="003A2C33">
        <w:rPr>
          <w:rFonts w:ascii="Sylfaen" w:hAnsi="Sylfaen" w:cs="Sylfaen"/>
          <w:lang w:val="ka-GE"/>
        </w:rPr>
        <w:t xml:space="preserve">პროგრამის განმახორციელებელი: </w:t>
      </w:r>
    </w:p>
    <w:p w14:paraId="3CFCF5D4" w14:textId="77777777" w:rsidR="005B1D9E" w:rsidRPr="003A2C33" w:rsidRDefault="005B1D9E" w:rsidP="00DB446F">
      <w:pPr>
        <w:numPr>
          <w:ilvl w:val="0"/>
          <w:numId w:val="49"/>
        </w:numPr>
        <w:tabs>
          <w:tab w:val="left" w:pos="0"/>
        </w:tabs>
        <w:spacing w:after="0" w:line="240" w:lineRule="auto"/>
        <w:contextualSpacing/>
        <w:jc w:val="both"/>
        <w:rPr>
          <w:rFonts w:ascii="Sylfaen" w:hAnsi="Sylfaen" w:cs="Sylfaen"/>
          <w:lang w:val="ka-GE"/>
        </w:rPr>
      </w:pPr>
      <w:r w:rsidRPr="003A2C33">
        <w:rPr>
          <w:rFonts w:ascii="Sylfaen" w:hAnsi="Sylfaen" w:cs="Sylfaen"/>
          <w:lang w:val="ka-GE"/>
        </w:rPr>
        <w:t>სსიპ - საქართველოს შინაგან საქმეთა სამინისტროს აკადემია</w:t>
      </w:r>
    </w:p>
    <w:p w14:paraId="4F6FA7F2" w14:textId="77777777" w:rsidR="005B1D9E" w:rsidRPr="00180341" w:rsidRDefault="005B1D9E" w:rsidP="00DB446F">
      <w:pPr>
        <w:tabs>
          <w:tab w:val="left" w:pos="0"/>
        </w:tabs>
        <w:spacing w:line="240" w:lineRule="auto"/>
        <w:ind w:left="720"/>
        <w:contextualSpacing/>
        <w:jc w:val="both"/>
        <w:rPr>
          <w:rFonts w:ascii="Sylfaen" w:hAnsi="Sylfaen" w:cs="Sylfaen"/>
          <w:highlight w:val="yellow"/>
          <w:lang w:val="ka-GE"/>
        </w:rPr>
      </w:pPr>
    </w:p>
    <w:p w14:paraId="52A39870" w14:textId="77777777" w:rsidR="003A2C33" w:rsidRPr="00512893" w:rsidRDefault="003A2C3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12893">
        <w:rPr>
          <w:rFonts w:ascii="Sylfaen" w:eastAsiaTheme="minorEastAsia" w:hAnsi="Sylfaen" w:cs="Sylfaen"/>
          <w:bCs/>
          <w:color w:val="000000"/>
          <w:shd w:val="clear" w:color="auto" w:fill="FFFFFF"/>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691BF20D"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პოლიციელთა საბაზისო მომზადების სპეციალური პროფესიული საგანმანათლებლო პროგრამის გრ</w:t>
      </w:r>
      <w:r w:rsidRPr="00512893">
        <w:rPr>
          <w:rFonts w:ascii="Sylfaen" w:hAnsi="Sylfaen" w:cs="Sylfaen"/>
          <w:lang w:val="ka-GE"/>
        </w:rPr>
        <w:t xml:space="preserve">ძელვადიანი კურსი </w:t>
      </w:r>
      <w:r w:rsidRPr="00512893">
        <w:rPr>
          <w:rFonts w:ascii="Sylfaen" w:hAnsi="Sylfaen" w:cs="Sylfaen"/>
        </w:rPr>
        <w:t>(6 ჯგუფი-132 კურსანტი) და მოკლევადიანი კურსი (</w:t>
      </w:r>
      <w:r w:rsidRPr="00512893">
        <w:rPr>
          <w:rFonts w:ascii="Sylfaen" w:hAnsi="Sylfaen" w:cs="Sylfaen"/>
          <w:lang w:val="ka-GE"/>
        </w:rPr>
        <w:t>9</w:t>
      </w:r>
      <w:r w:rsidRPr="00512893">
        <w:rPr>
          <w:rFonts w:ascii="Sylfaen" w:hAnsi="Sylfaen" w:cs="Sylfaen"/>
        </w:rPr>
        <w:t xml:space="preserve"> ჯგუფი-1</w:t>
      </w:r>
      <w:r w:rsidRPr="00512893">
        <w:rPr>
          <w:rFonts w:ascii="Sylfaen" w:hAnsi="Sylfaen" w:cs="Sylfaen"/>
          <w:lang w:val="ka-GE"/>
        </w:rPr>
        <w:t>71</w:t>
      </w:r>
      <w:r w:rsidRPr="00512893">
        <w:rPr>
          <w:rFonts w:ascii="Sylfaen" w:hAnsi="Sylfaen" w:cs="Sylfaen"/>
        </w:rPr>
        <w:t xml:space="preserve"> კურსანტი)</w:t>
      </w:r>
      <w:r w:rsidRPr="00512893">
        <w:rPr>
          <w:rFonts w:ascii="Sylfaen" w:hAnsi="Sylfaen" w:cs="Sylfaen"/>
          <w:lang w:val="ka-GE"/>
        </w:rPr>
        <w:t>;</w:t>
      </w:r>
    </w:p>
    <w:p w14:paraId="7021D61B"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მესაზღვრე-კონტროლიორის კვალიფიკაციის მიმნიჭებელი საგანმანათლებლო კურსი (2 ჯგუფი-3</w:t>
      </w:r>
      <w:r w:rsidRPr="00512893">
        <w:rPr>
          <w:rFonts w:ascii="Sylfaen" w:hAnsi="Sylfaen" w:cs="Sylfaen"/>
          <w:lang w:val="ka-GE"/>
        </w:rPr>
        <w:t xml:space="preserve">6 </w:t>
      </w:r>
      <w:r w:rsidRPr="00512893">
        <w:rPr>
          <w:rFonts w:ascii="Sylfaen" w:hAnsi="Sylfaen" w:cs="Sylfaen"/>
        </w:rPr>
        <w:t>კურსანტი);</w:t>
      </w:r>
    </w:p>
    <w:p w14:paraId="5D1FAD89"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გამომძიებელთა საბაზისო მომზადების სპეციალური პროფესიული საგანმანთლებლო პროგრამა (</w:t>
      </w:r>
      <w:r w:rsidRPr="00512893">
        <w:rPr>
          <w:rFonts w:ascii="Sylfaen" w:hAnsi="Sylfaen" w:cs="Sylfaen"/>
          <w:lang w:val="ka-GE"/>
        </w:rPr>
        <w:t>2</w:t>
      </w:r>
      <w:r w:rsidRPr="00512893">
        <w:rPr>
          <w:rFonts w:ascii="Sylfaen" w:hAnsi="Sylfaen" w:cs="Sylfaen"/>
        </w:rPr>
        <w:t xml:space="preserve"> ჯგუფი-</w:t>
      </w:r>
      <w:r w:rsidRPr="00512893">
        <w:rPr>
          <w:rFonts w:ascii="Sylfaen" w:hAnsi="Sylfaen" w:cs="Sylfaen"/>
          <w:lang w:val="ka-GE"/>
        </w:rPr>
        <w:t>32</w:t>
      </w:r>
      <w:r w:rsidRPr="00512893">
        <w:rPr>
          <w:rFonts w:ascii="Sylfaen" w:hAnsi="Sylfaen" w:cs="Sylfaen"/>
        </w:rPr>
        <w:t xml:space="preserve"> კურსანტი); </w:t>
      </w:r>
    </w:p>
    <w:p w14:paraId="235157FC"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მეხანძრე-მაშველთა საბაზისო სპეციალური პროფესიული საგანმანათლებლო პროგრამა (</w:t>
      </w:r>
      <w:r w:rsidRPr="00512893">
        <w:rPr>
          <w:rFonts w:ascii="Sylfaen" w:hAnsi="Sylfaen" w:cs="Sylfaen"/>
          <w:lang w:val="ka-GE"/>
        </w:rPr>
        <w:t>3</w:t>
      </w:r>
      <w:r w:rsidRPr="00512893">
        <w:rPr>
          <w:rFonts w:ascii="Sylfaen" w:hAnsi="Sylfaen" w:cs="Sylfaen"/>
        </w:rPr>
        <w:t xml:space="preserve"> ჯგუფი-</w:t>
      </w:r>
      <w:r w:rsidRPr="00512893">
        <w:rPr>
          <w:rFonts w:ascii="Sylfaen" w:hAnsi="Sylfaen" w:cs="Sylfaen"/>
          <w:lang w:val="ka-GE"/>
        </w:rPr>
        <w:t>61</w:t>
      </w:r>
      <w:r w:rsidRPr="00512893">
        <w:rPr>
          <w:rFonts w:ascii="Sylfaen" w:hAnsi="Sylfaen" w:cs="Sylfaen"/>
        </w:rPr>
        <w:t xml:space="preserve"> კურსანტი); </w:t>
      </w:r>
    </w:p>
    <w:p w14:paraId="02A911A7"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(1 ჯგუფი-22 კურსანტი);</w:t>
      </w:r>
    </w:p>
    <w:p w14:paraId="2B16E280"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w:t>
      </w:r>
      <w:r w:rsidRPr="00512893">
        <w:rPr>
          <w:rFonts w:ascii="Sylfaen" w:hAnsi="Sylfaen" w:cs="Sylfaen"/>
          <w:lang w:val="ka-GE"/>
        </w:rPr>
        <w:t xml:space="preserve">4 </w:t>
      </w:r>
      <w:r w:rsidRPr="00512893">
        <w:rPr>
          <w:rFonts w:ascii="Sylfaen" w:hAnsi="Sylfaen" w:cs="Sylfaen"/>
        </w:rPr>
        <w:t>ჯგუფი-</w:t>
      </w:r>
      <w:r w:rsidRPr="00512893">
        <w:rPr>
          <w:rFonts w:ascii="Sylfaen" w:hAnsi="Sylfaen" w:cs="Sylfaen"/>
          <w:lang w:val="ka-GE"/>
        </w:rPr>
        <w:t>57</w:t>
      </w:r>
      <w:r w:rsidRPr="00512893">
        <w:rPr>
          <w:rFonts w:ascii="Sylfaen" w:hAnsi="Sylfaen" w:cs="Sylfaen"/>
        </w:rPr>
        <w:t xml:space="preserve"> კურსანტი);</w:t>
      </w:r>
    </w:p>
    <w:p w14:paraId="27FC1023"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პატრულ-ინსპექტორის პოზიციის დასაკავებელი შინაგან საქმეთა სამინისტროს მოსამსახურეთა სპეციალური გადამზადების კურსი  (2 ჯგუფი-22 კურსანტი);</w:t>
      </w:r>
    </w:p>
    <w:p w14:paraId="0C03CBB6"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(1</w:t>
      </w:r>
      <w:r w:rsidRPr="00512893">
        <w:rPr>
          <w:rFonts w:ascii="Sylfaen" w:hAnsi="Sylfaen" w:cs="Sylfaen"/>
          <w:lang w:val="ka-GE"/>
        </w:rPr>
        <w:t>6</w:t>
      </w:r>
      <w:r w:rsidRPr="00512893">
        <w:rPr>
          <w:rFonts w:ascii="Sylfaen" w:hAnsi="Sylfaen" w:cs="Sylfaen"/>
        </w:rPr>
        <w:t xml:space="preserve"> ჯგუფი-</w:t>
      </w:r>
      <w:r w:rsidRPr="00512893">
        <w:rPr>
          <w:rFonts w:ascii="Sylfaen" w:hAnsi="Sylfaen" w:cs="Sylfaen"/>
          <w:lang w:val="ka-GE"/>
        </w:rPr>
        <w:t>300</w:t>
      </w:r>
      <w:r w:rsidRPr="00512893">
        <w:rPr>
          <w:rFonts w:ascii="Sylfaen" w:hAnsi="Sylfaen" w:cs="Sylfaen"/>
        </w:rPr>
        <w:t xml:space="preserve"> კურსანტი);</w:t>
      </w:r>
    </w:p>
    <w:p w14:paraId="08AAB30D"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კრიმინალური პოლიციის მოსამსახურეთა საცეცხლე მომზადების ტრენინგი (1</w:t>
      </w:r>
      <w:r w:rsidRPr="00512893">
        <w:rPr>
          <w:rFonts w:ascii="Sylfaen" w:hAnsi="Sylfaen" w:cs="Sylfaen"/>
          <w:lang w:val="ka-GE"/>
        </w:rPr>
        <w:t>2</w:t>
      </w:r>
      <w:r w:rsidRPr="00512893">
        <w:rPr>
          <w:rFonts w:ascii="Sylfaen" w:hAnsi="Sylfaen" w:cs="Sylfaen"/>
        </w:rPr>
        <w:t xml:space="preserve"> ჯგუფი-2</w:t>
      </w:r>
      <w:r w:rsidRPr="00512893">
        <w:rPr>
          <w:rFonts w:ascii="Sylfaen" w:hAnsi="Sylfaen" w:cs="Sylfaen"/>
          <w:lang w:val="ka-GE"/>
        </w:rPr>
        <w:t>37</w:t>
      </w:r>
      <w:r w:rsidRPr="00512893">
        <w:rPr>
          <w:rFonts w:ascii="Sylfaen" w:hAnsi="Sylfaen" w:cs="Sylfaen"/>
        </w:rPr>
        <w:t xml:space="preserve"> კურსანტი);</w:t>
      </w:r>
    </w:p>
    <w:p w14:paraId="17A3BA77"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სახელმწიფო საზღვრის გადაკვეთის კონტროლის ღონისძიებების სწავლება საბაჟო დეპარტამენტის სტაჟიორთათვის (5 ჯგუფი-101 კურსანტი);</w:t>
      </w:r>
    </w:p>
    <w:p w14:paraId="7F35184E"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lastRenderedPageBreak/>
        <w:t>ტრენინგი ,,დროებითი მოთავსების იზოლატორებში მოსათავსებელ/მოთავსებულ პირთა სხეულზე არსებული დაზიანებების ფოტოგრაფირების და ფოტომასალის შენახვის წესი” (2 ჯგუფი-17 კურსანტი);</w:t>
      </w:r>
    </w:p>
    <w:p w14:paraId="32F26791"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 xml:space="preserve">ტრენინგი </w:t>
      </w:r>
      <w:r w:rsidRPr="00512893">
        <w:rPr>
          <w:rFonts w:ascii="Sylfaen" w:hAnsi="Sylfaen" w:cs="Sylfaen"/>
          <w:lang w:val="ka-GE"/>
        </w:rPr>
        <w:t>„</w:t>
      </w:r>
      <w:r w:rsidRPr="00512893">
        <w:rPr>
          <w:rFonts w:ascii="Sylfaen" w:hAnsi="Sylfaen" w:cs="Sylfaen"/>
        </w:rPr>
        <w:t>Microsoft Excel - საბაზისო კურსი</w:t>
      </w:r>
      <w:r w:rsidRPr="00512893">
        <w:rPr>
          <w:rFonts w:ascii="Sylfaen" w:hAnsi="Sylfaen" w:cs="Sylfaen"/>
          <w:lang w:val="ka-GE"/>
        </w:rPr>
        <w:t>“</w:t>
      </w:r>
      <w:r w:rsidRPr="00512893">
        <w:rPr>
          <w:rFonts w:ascii="Sylfaen" w:hAnsi="Sylfaen" w:cs="Sylfaen"/>
        </w:rPr>
        <w:t xml:space="preserve"> (3 ჯგუფი-28 კურსანტი);</w:t>
      </w:r>
    </w:p>
    <w:p w14:paraId="187BE9A3" w14:textId="77777777" w:rsidR="003A2C3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 xml:space="preserve">ტრენინგი </w:t>
      </w:r>
      <w:r w:rsidRPr="00512893">
        <w:rPr>
          <w:rFonts w:ascii="Sylfaen" w:hAnsi="Sylfaen" w:cs="Sylfaen"/>
          <w:lang w:val="ka-GE"/>
        </w:rPr>
        <w:t>„</w:t>
      </w:r>
      <w:r w:rsidRPr="00512893">
        <w:rPr>
          <w:rFonts w:ascii="Sylfaen" w:hAnsi="Sylfaen" w:cs="Sylfaen"/>
        </w:rPr>
        <w:t>დანაშაულის ადგილის შესწავლა თანამედროვე ტექნოლოგიების გამოყენებით</w:t>
      </w:r>
      <w:r w:rsidRPr="00512893">
        <w:rPr>
          <w:rFonts w:ascii="Sylfaen" w:hAnsi="Sylfaen" w:cs="Sylfaen"/>
          <w:lang w:val="ka-GE"/>
        </w:rPr>
        <w:t>“</w:t>
      </w:r>
      <w:r w:rsidRPr="00512893">
        <w:rPr>
          <w:rFonts w:ascii="Sylfaen" w:hAnsi="Sylfaen" w:cs="Sylfaen"/>
        </w:rPr>
        <w:t xml:space="preserve"> (</w:t>
      </w:r>
      <w:r w:rsidRPr="00512893">
        <w:rPr>
          <w:rFonts w:ascii="Sylfaen" w:hAnsi="Sylfaen" w:cs="Sylfaen"/>
          <w:lang w:val="ka-GE"/>
        </w:rPr>
        <w:t>2</w:t>
      </w:r>
      <w:r w:rsidRPr="00512893">
        <w:rPr>
          <w:rFonts w:ascii="Sylfaen" w:hAnsi="Sylfaen" w:cs="Sylfaen"/>
        </w:rPr>
        <w:t xml:space="preserve"> ჯგუფი-</w:t>
      </w:r>
      <w:r w:rsidRPr="00512893">
        <w:rPr>
          <w:rFonts w:ascii="Sylfaen" w:hAnsi="Sylfaen" w:cs="Sylfaen"/>
          <w:lang w:val="ka-GE"/>
        </w:rPr>
        <w:t>16</w:t>
      </w:r>
      <w:r w:rsidRPr="00512893">
        <w:rPr>
          <w:rFonts w:ascii="Sylfaen" w:hAnsi="Sylfaen" w:cs="Sylfaen"/>
        </w:rPr>
        <w:t xml:space="preserve"> კურსანტი);</w:t>
      </w:r>
    </w:p>
    <w:p w14:paraId="64BEE263" w14:textId="77777777" w:rsidR="003A2C33" w:rsidRPr="006D13ED" w:rsidRDefault="003A2C33" w:rsidP="00DB446F">
      <w:pPr>
        <w:pStyle w:val="ListParagraph"/>
        <w:numPr>
          <w:ilvl w:val="0"/>
          <w:numId w:val="50"/>
        </w:numPr>
        <w:tabs>
          <w:tab w:val="left" w:pos="900"/>
        </w:tabs>
        <w:spacing w:after="200" w:line="240" w:lineRule="auto"/>
        <w:jc w:val="both"/>
        <w:rPr>
          <w:rFonts w:ascii="Sylfaen" w:hAnsi="Sylfaen" w:cs="Sylfaen"/>
        </w:rPr>
      </w:pPr>
      <w:r w:rsidRPr="006D13ED">
        <w:rPr>
          <w:rFonts w:ascii="Sylfaen" w:hAnsi="Sylfaen" w:cs="Sylfaen"/>
        </w:rPr>
        <w:t>ტრენინგი</w:t>
      </w:r>
      <w:r>
        <w:rPr>
          <w:rFonts w:ascii="Sylfaen" w:hAnsi="Sylfaen" w:cs="Sylfaen"/>
        </w:rPr>
        <w:t xml:space="preserve"> </w:t>
      </w:r>
      <w:r>
        <w:rPr>
          <w:rFonts w:ascii="Sylfaen" w:hAnsi="Sylfaen" w:cs="Sylfaen"/>
          <w:lang w:val="ka-GE"/>
        </w:rPr>
        <w:t>„</w:t>
      </w:r>
      <w:r w:rsidRPr="006D13ED">
        <w:rPr>
          <w:rFonts w:ascii="Sylfaen" w:hAnsi="Sylfaen" w:cs="Sylfaen"/>
        </w:rPr>
        <w:t>შეზღუდული შესაძლებლობების მქონე პირთა უფლებები და კომუნიკაციის სტანდარტი" (2 ჯგუფი-41 კურსანტი);</w:t>
      </w:r>
    </w:p>
    <w:p w14:paraId="09FFD772"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(6 ჯგუფი-113 კურსანტი);</w:t>
      </w:r>
    </w:p>
    <w:p w14:paraId="36F8DDF9"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ცეცხლსასროლი იარაღისა და სპეციალური საშუალებების გამოყენების სპეციალური მომზადების კურსი (</w:t>
      </w:r>
      <w:r w:rsidRPr="00512893">
        <w:rPr>
          <w:rFonts w:ascii="Sylfaen" w:hAnsi="Sylfaen" w:cs="Sylfaen"/>
          <w:lang w:val="ka-GE"/>
        </w:rPr>
        <w:t>10</w:t>
      </w:r>
      <w:r w:rsidRPr="00512893">
        <w:rPr>
          <w:rFonts w:ascii="Sylfaen" w:hAnsi="Sylfaen" w:cs="Sylfaen"/>
        </w:rPr>
        <w:t xml:space="preserve"> ჯგუფი-1</w:t>
      </w:r>
      <w:r w:rsidRPr="00512893">
        <w:rPr>
          <w:rFonts w:ascii="Sylfaen" w:hAnsi="Sylfaen" w:cs="Sylfaen"/>
          <w:lang w:val="ka-GE"/>
        </w:rPr>
        <w:t>80</w:t>
      </w:r>
      <w:r w:rsidRPr="00512893">
        <w:rPr>
          <w:rFonts w:ascii="Sylfaen" w:hAnsi="Sylfaen" w:cs="Sylfaen"/>
        </w:rPr>
        <w:t xml:space="preserve"> კურსანტი);</w:t>
      </w:r>
    </w:p>
    <w:p w14:paraId="04685DB8"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 xml:space="preserve">ელექტრონული კურსი </w:t>
      </w:r>
      <w:r w:rsidRPr="00512893">
        <w:rPr>
          <w:rFonts w:ascii="Sylfaen" w:hAnsi="Sylfaen" w:cs="Sylfaen"/>
          <w:lang w:val="ka-GE"/>
        </w:rPr>
        <w:t>„</w:t>
      </w:r>
      <w:r w:rsidRPr="00512893">
        <w:rPr>
          <w:rFonts w:ascii="Sylfaen" w:hAnsi="Sylfaen" w:cs="Sylfaen"/>
        </w:rPr>
        <w:t>სამგზავრო და პირადობის დამადასტურებელი დოკუმენტების შემოწმება</w:t>
      </w:r>
      <w:r w:rsidRPr="00512893">
        <w:rPr>
          <w:rFonts w:ascii="Sylfaen" w:hAnsi="Sylfaen" w:cs="Sylfaen"/>
          <w:lang w:val="ka-GE"/>
        </w:rPr>
        <w:t>“</w:t>
      </w:r>
      <w:r w:rsidRPr="00512893">
        <w:rPr>
          <w:rFonts w:ascii="Sylfaen" w:hAnsi="Sylfaen" w:cs="Sylfaen"/>
        </w:rPr>
        <w:t xml:space="preserve"> (</w:t>
      </w:r>
      <w:r w:rsidRPr="00512893">
        <w:rPr>
          <w:rFonts w:ascii="Sylfaen" w:hAnsi="Sylfaen" w:cs="Sylfaen"/>
          <w:lang w:val="ka-GE"/>
        </w:rPr>
        <w:t>3</w:t>
      </w:r>
      <w:r w:rsidRPr="00512893">
        <w:rPr>
          <w:rFonts w:ascii="Sylfaen" w:hAnsi="Sylfaen" w:cs="Sylfaen"/>
        </w:rPr>
        <w:t xml:space="preserve"> ჯგუფი-</w:t>
      </w:r>
      <w:r w:rsidRPr="00512893">
        <w:rPr>
          <w:rFonts w:ascii="Sylfaen" w:hAnsi="Sylfaen" w:cs="Sylfaen"/>
          <w:lang w:val="ka-GE"/>
        </w:rPr>
        <w:t>37</w:t>
      </w:r>
      <w:r w:rsidRPr="00512893">
        <w:rPr>
          <w:rFonts w:ascii="Sylfaen" w:hAnsi="Sylfaen" w:cs="Sylfaen"/>
        </w:rPr>
        <w:t xml:space="preserve"> კურსანტი); </w:t>
      </w:r>
    </w:p>
    <w:p w14:paraId="32E02187"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(2</w:t>
      </w:r>
      <w:r w:rsidRPr="00512893">
        <w:rPr>
          <w:rFonts w:ascii="Sylfaen" w:hAnsi="Sylfaen" w:cs="Sylfaen"/>
          <w:lang w:val="ka-GE"/>
        </w:rPr>
        <w:t>9</w:t>
      </w:r>
      <w:r w:rsidRPr="00512893">
        <w:rPr>
          <w:rFonts w:ascii="Sylfaen" w:hAnsi="Sylfaen" w:cs="Sylfaen"/>
        </w:rPr>
        <w:t xml:space="preserve"> ჯგუფი</w:t>
      </w:r>
      <w:r>
        <w:rPr>
          <w:rFonts w:ascii="Sylfaen" w:hAnsi="Sylfaen" w:cs="Sylfaen"/>
          <w:lang w:val="ka-GE"/>
        </w:rPr>
        <w:t xml:space="preserve"> </w:t>
      </w:r>
      <w:r w:rsidRPr="00512893">
        <w:rPr>
          <w:rFonts w:ascii="Sylfaen" w:hAnsi="Sylfaen" w:cs="Sylfaen"/>
        </w:rPr>
        <w:t>-</w:t>
      </w:r>
      <w:r>
        <w:rPr>
          <w:rFonts w:ascii="Sylfaen" w:hAnsi="Sylfaen" w:cs="Sylfaen"/>
          <w:lang w:val="ka-GE"/>
        </w:rPr>
        <w:t xml:space="preserve"> </w:t>
      </w:r>
      <w:r w:rsidRPr="00512893">
        <w:rPr>
          <w:rFonts w:ascii="Sylfaen" w:hAnsi="Sylfaen" w:cs="Sylfaen"/>
        </w:rPr>
        <w:t xml:space="preserve">1 </w:t>
      </w:r>
      <w:r w:rsidRPr="00512893">
        <w:rPr>
          <w:rFonts w:ascii="Sylfaen" w:hAnsi="Sylfaen" w:cs="Sylfaen"/>
          <w:lang w:val="ka-GE"/>
        </w:rPr>
        <w:t>417</w:t>
      </w:r>
      <w:r w:rsidRPr="00512893">
        <w:rPr>
          <w:rFonts w:ascii="Sylfaen" w:hAnsi="Sylfaen" w:cs="Sylfaen"/>
        </w:rPr>
        <w:t xml:space="preserve"> კურსანტი);</w:t>
      </w:r>
    </w:p>
    <w:p w14:paraId="5B730F09"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 xml:space="preserve">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2021 წლის 1 დეკემბრის მდგომარეობით დანიშნულ მოსამსახურეთა მომზადების სპეციალური პროფესიული საგანმანათლებლო პროგრამა  (8 ჯგუფი-581 კურსანტი); </w:t>
      </w:r>
    </w:p>
    <w:p w14:paraId="6814A1B0"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2022 წლის 1 აპრილის მდგომარეობით დანიშნულ მოსამსახურეთა მომზადების სპეციალური პროფესიული საგანმანათლებლო პროგრამა (</w:t>
      </w:r>
      <w:r w:rsidRPr="00512893">
        <w:rPr>
          <w:rFonts w:ascii="Sylfaen" w:hAnsi="Sylfaen" w:cs="Sylfaen"/>
          <w:lang w:val="ka-GE"/>
        </w:rPr>
        <w:t xml:space="preserve">5 </w:t>
      </w:r>
      <w:r w:rsidRPr="00512893">
        <w:rPr>
          <w:rFonts w:ascii="Sylfaen" w:hAnsi="Sylfaen" w:cs="Sylfaen"/>
        </w:rPr>
        <w:t>ჯგუფი-14</w:t>
      </w:r>
      <w:r w:rsidRPr="00512893">
        <w:rPr>
          <w:rFonts w:ascii="Sylfaen" w:hAnsi="Sylfaen" w:cs="Sylfaen"/>
          <w:lang w:val="ka-GE"/>
        </w:rPr>
        <w:t>9</w:t>
      </w:r>
      <w:r w:rsidRPr="00512893">
        <w:rPr>
          <w:rFonts w:ascii="Sylfaen" w:hAnsi="Sylfaen" w:cs="Sylfaen"/>
        </w:rPr>
        <w:t>კურსანტი);</w:t>
      </w:r>
    </w:p>
    <w:p w14:paraId="7A8BB978"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შინაგან საქმეთა სამინისტროში მენეჯერულ პოზიციაზე, 2021 წლის 1 დეკემბრის მდგომარეობით გამონაკლისი წესით, დანიშნულ მოსამსახურეთა სპეციალური გადამზადების კურსი (3 ჯგუფი-193 კურსანტი);</w:t>
      </w:r>
    </w:p>
    <w:p w14:paraId="5D573D4F"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შინაგან საქმეთა სამინისტროში მენეჯერულ პოზიციაზე, 2022 წლის 1 აპრილის მდგომარეობით გამონაკლისი წესით, დანიშნულ მოსამსახურეთა სპეციალური გადამზადების კურსი (1 ჯგუფი-36 კურსანტი);</w:t>
      </w:r>
    </w:p>
    <w:p w14:paraId="76D7DE55"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 xml:space="preserve">ელექტრონული კურსი </w:t>
      </w:r>
      <w:r w:rsidRPr="00512893">
        <w:rPr>
          <w:rFonts w:ascii="Sylfaen" w:hAnsi="Sylfaen" w:cs="Sylfaen"/>
          <w:lang w:val="ka-GE"/>
        </w:rPr>
        <w:t>„</w:t>
      </w:r>
      <w:r w:rsidRPr="00512893">
        <w:rPr>
          <w:rFonts w:ascii="Sylfaen" w:hAnsi="Sylfaen" w:cs="Sylfaen"/>
        </w:rPr>
        <w:t>რელიგიური და ეთნიკური მრავალფეროვნება საქართველოში</w:t>
      </w:r>
      <w:r w:rsidRPr="00512893">
        <w:rPr>
          <w:rFonts w:ascii="Sylfaen" w:hAnsi="Sylfaen" w:cs="Sylfaen"/>
          <w:lang w:val="ka-GE"/>
        </w:rPr>
        <w:t>“</w:t>
      </w:r>
      <w:r w:rsidRPr="00512893">
        <w:rPr>
          <w:rFonts w:ascii="Sylfaen" w:hAnsi="Sylfaen" w:cs="Sylfaen"/>
        </w:rPr>
        <w:t xml:space="preserve"> (2 ჯგუფი - 474 კურსანტი);</w:t>
      </w:r>
    </w:p>
    <w:p w14:paraId="52794C87"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w:t>
      </w:r>
      <w:r w:rsidRPr="00512893">
        <w:rPr>
          <w:rFonts w:ascii="Sylfaen" w:hAnsi="Sylfaen" w:cs="Sylfaen"/>
          <w:lang w:val="ka-GE"/>
        </w:rPr>
        <w:t>22</w:t>
      </w:r>
      <w:r w:rsidRPr="00512893">
        <w:rPr>
          <w:rFonts w:ascii="Sylfaen" w:hAnsi="Sylfaen" w:cs="Sylfaen"/>
        </w:rPr>
        <w:t xml:space="preserve"> ჯგუფი - </w:t>
      </w:r>
      <w:r w:rsidRPr="00512893">
        <w:rPr>
          <w:rFonts w:ascii="Sylfaen" w:hAnsi="Sylfaen" w:cs="Sylfaen"/>
          <w:lang w:val="ka-GE"/>
        </w:rPr>
        <w:t>119</w:t>
      </w:r>
      <w:r w:rsidRPr="00512893">
        <w:rPr>
          <w:rFonts w:ascii="Sylfaen" w:hAnsi="Sylfaen" w:cs="Sylfaen"/>
        </w:rPr>
        <w:t xml:space="preserve"> კურსანტი);</w:t>
      </w:r>
    </w:p>
    <w:p w14:paraId="1279B561"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საქართველოს განათლებისა და მეცნიერების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მომზადების საგანმანათლებლო პროგრამა (ნახევრად ელექტრონული) (</w:t>
      </w:r>
      <w:r w:rsidRPr="00512893">
        <w:rPr>
          <w:rFonts w:ascii="Sylfaen" w:hAnsi="Sylfaen" w:cs="Sylfaen"/>
          <w:lang w:val="ka-GE"/>
        </w:rPr>
        <w:t>9</w:t>
      </w:r>
      <w:r w:rsidRPr="00512893">
        <w:rPr>
          <w:rFonts w:ascii="Sylfaen" w:hAnsi="Sylfaen" w:cs="Sylfaen"/>
        </w:rPr>
        <w:t xml:space="preserve"> ჯგუფი - </w:t>
      </w:r>
      <w:r w:rsidRPr="00512893">
        <w:rPr>
          <w:rFonts w:ascii="Sylfaen" w:hAnsi="Sylfaen" w:cs="Sylfaen"/>
          <w:lang w:val="ka-GE"/>
        </w:rPr>
        <w:t xml:space="preserve">212 </w:t>
      </w:r>
      <w:r w:rsidRPr="00512893">
        <w:rPr>
          <w:rFonts w:ascii="Sylfaen" w:hAnsi="Sylfaen" w:cs="Sylfaen"/>
        </w:rPr>
        <w:t>კურსანტი);</w:t>
      </w:r>
    </w:p>
    <w:p w14:paraId="62301803"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საბანკო მომსახურეობის საინკასაციო სამსახურის თანამშრომელთა სპეციალური მომზადების კურსი  (</w:t>
      </w:r>
      <w:r w:rsidRPr="00512893">
        <w:rPr>
          <w:rFonts w:ascii="Sylfaen" w:hAnsi="Sylfaen" w:cs="Sylfaen"/>
          <w:lang w:val="ka-GE"/>
        </w:rPr>
        <w:t>6</w:t>
      </w:r>
      <w:r w:rsidRPr="00512893">
        <w:rPr>
          <w:rFonts w:ascii="Sylfaen" w:hAnsi="Sylfaen" w:cs="Sylfaen"/>
        </w:rPr>
        <w:t xml:space="preserve"> ჯგუფი - </w:t>
      </w:r>
      <w:r w:rsidRPr="00512893">
        <w:rPr>
          <w:rFonts w:ascii="Sylfaen" w:hAnsi="Sylfaen" w:cs="Sylfaen"/>
          <w:lang w:val="ka-GE"/>
        </w:rPr>
        <w:t>5</w:t>
      </w:r>
      <w:r w:rsidRPr="00512893">
        <w:rPr>
          <w:rFonts w:ascii="Sylfaen" w:hAnsi="Sylfaen" w:cs="Sylfaen"/>
        </w:rPr>
        <w:t>1 კურსანტი);</w:t>
      </w:r>
    </w:p>
    <w:p w14:paraId="6A1619C2" w14:textId="77777777" w:rsidR="003A2C33" w:rsidRPr="00512893" w:rsidRDefault="003A2C33" w:rsidP="00DB446F">
      <w:pPr>
        <w:pStyle w:val="ListParagraph"/>
        <w:numPr>
          <w:ilvl w:val="0"/>
          <w:numId w:val="50"/>
        </w:numPr>
        <w:tabs>
          <w:tab w:val="left" w:pos="900"/>
        </w:tabs>
        <w:spacing w:after="200" w:line="240" w:lineRule="auto"/>
        <w:jc w:val="both"/>
        <w:rPr>
          <w:rFonts w:ascii="Sylfaen" w:hAnsi="Sylfaen" w:cs="Sylfaen"/>
        </w:rPr>
      </w:pPr>
      <w:r w:rsidRPr="00512893">
        <w:rPr>
          <w:rFonts w:ascii="Sylfaen" w:hAnsi="Sylfaen" w:cs="Sylfaen"/>
        </w:rPr>
        <w:t>საანგარიშო პერიოდში დაიწყო და მიმდინარეობდა სსიპ შსს აკადემიის საცურაო აუზის სარემონტო სამუშაოები.</w:t>
      </w:r>
    </w:p>
    <w:p w14:paraId="69C12D17" w14:textId="77777777" w:rsidR="007E5346" w:rsidRPr="00B7602D" w:rsidRDefault="007E5346" w:rsidP="00DB446F">
      <w:pPr>
        <w:pStyle w:val="Heading2"/>
        <w:spacing w:line="240" w:lineRule="auto"/>
        <w:jc w:val="both"/>
        <w:rPr>
          <w:rFonts w:ascii="Sylfaen" w:eastAsia="Calibri" w:hAnsi="Sylfaen" w:cs="Calibri"/>
          <w:color w:val="2E74B5"/>
          <w:sz w:val="22"/>
          <w:szCs w:val="22"/>
        </w:rPr>
      </w:pPr>
      <w:r w:rsidRPr="00B7602D">
        <w:rPr>
          <w:rFonts w:ascii="Sylfaen" w:eastAsia="Calibri" w:hAnsi="Sylfaen" w:cs="Calibri"/>
          <w:color w:val="2E74B5"/>
          <w:sz w:val="22"/>
          <w:szCs w:val="22"/>
        </w:rPr>
        <w:t xml:space="preserve">4.14 </w:t>
      </w:r>
      <w:r w:rsidRPr="00B7602D">
        <w:rPr>
          <w:rFonts w:ascii="Sylfaen" w:eastAsia="Calibri" w:hAnsi="Sylfaen" w:cs="Calibri"/>
          <w:color w:val="366091"/>
          <w:sz w:val="22"/>
          <w:szCs w:val="22"/>
        </w:rPr>
        <w:t>სახელოვნებო და სასპორტო დაწესებულებების ხელშეწყობა (პროგრამული კოდი 33 04</w:t>
      </w:r>
      <w:r w:rsidRPr="00B7602D">
        <w:rPr>
          <w:rFonts w:ascii="Sylfaen" w:eastAsia="Calibri" w:hAnsi="Sylfaen" w:cs="Calibri"/>
          <w:color w:val="2E74B5"/>
          <w:sz w:val="22"/>
          <w:szCs w:val="22"/>
        </w:rPr>
        <w:t>)</w:t>
      </w:r>
    </w:p>
    <w:p w14:paraId="32EBC5DD" w14:textId="77777777" w:rsidR="007E5346" w:rsidRPr="00B7602D" w:rsidRDefault="007E5346" w:rsidP="00DB446F">
      <w:pPr>
        <w:pBdr>
          <w:top w:val="nil"/>
          <w:left w:val="nil"/>
          <w:bottom w:val="nil"/>
          <w:right w:val="nil"/>
          <w:between w:val="nil"/>
        </w:pBdr>
        <w:spacing w:line="240" w:lineRule="auto"/>
        <w:ind w:left="435" w:hanging="720"/>
        <w:rPr>
          <w:rFonts w:ascii="Sylfaen" w:eastAsia="Calibri" w:hAnsi="Sylfaen" w:cs="Calibri"/>
          <w:color w:val="000000"/>
        </w:rPr>
      </w:pPr>
    </w:p>
    <w:p w14:paraId="1A128874" w14:textId="77777777" w:rsidR="007E5346" w:rsidRPr="00B7602D" w:rsidRDefault="007E5346" w:rsidP="00DB446F">
      <w:pPr>
        <w:spacing w:after="0" w:line="240" w:lineRule="auto"/>
        <w:jc w:val="both"/>
        <w:rPr>
          <w:rFonts w:ascii="Sylfaen" w:hAnsi="Sylfaen"/>
        </w:rPr>
      </w:pPr>
      <w:r w:rsidRPr="00B7602D">
        <w:rPr>
          <w:rFonts w:ascii="Sylfaen" w:hAnsi="Sylfaen"/>
        </w:rPr>
        <w:t>პროგრამის განმახორციელებელი:</w:t>
      </w:r>
    </w:p>
    <w:p w14:paraId="54098376" w14:textId="77777777" w:rsidR="007E5346" w:rsidRPr="00B7602D" w:rsidRDefault="007E5346" w:rsidP="00DB446F">
      <w:pPr>
        <w:pStyle w:val="ListParagraph"/>
        <w:numPr>
          <w:ilvl w:val="0"/>
          <w:numId w:val="55"/>
        </w:numPr>
        <w:pBdr>
          <w:top w:val="nil"/>
          <w:left w:val="nil"/>
          <w:bottom w:val="nil"/>
          <w:right w:val="nil"/>
          <w:between w:val="nil"/>
        </w:pBdr>
        <w:spacing w:after="0" w:line="240" w:lineRule="auto"/>
        <w:jc w:val="both"/>
        <w:rPr>
          <w:rFonts w:ascii="Sylfaen" w:eastAsia="Calibri" w:hAnsi="Sylfaen" w:cs="Calibri"/>
          <w:color w:val="000000"/>
        </w:rPr>
      </w:pPr>
      <w:r w:rsidRPr="00B7602D">
        <w:rPr>
          <w:rFonts w:ascii="Sylfaen" w:eastAsia="Calibri" w:hAnsi="Sylfaen" w:cs="Calibri"/>
          <w:color w:val="000000"/>
        </w:rPr>
        <w:t>საქართველოს კულტურის, სპორტისა და ახალგაზრდობის სამინისტრო;</w:t>
      </w:r>
    </w:p>
    <w:p w14:paraId="0C051DFD" w14:textId="77777777" w:rsidR="007E5346" w:rsidRPr="00B7602D" w:rsidRDefault="007E5346" w:rsidP="00DB446F">
      <w:pPr>
        <w:pStyle w:val="ListParagraph"/>
        <w:numPr>
          <w:ilvl w:val="0"/>
          <w:numId w:val="55"/>
        </w:numPr>
        <w:pBdr>
          <w:top w:val="nil"/>
          <w:left w:val="nil"/>
          <w:bottom w:val="nil"/>
          <w:right w:val="nil"/>
          <w:between w:val="nil"/>
        </w:pBdr>
        <w:spacing w:after="0" w:line="240" w:lineRule="auto"/>
        <w:jc w:val="both"/>
        <w:rPr>
          <w:rFonts w:ascii="Sylfaen" w:eastAsia="Calibri" w:hAnsi="Sylfaen" w:cs="Calibri"/>
          <w:color w:val="000000"/>
        </w:rPr>
      </w:pPr>
      <w:r w:rsidRPr="00B7602D">
        <w:rPr>
          <w:rFonts w:ascii="Sylfaen" w:eastAsia="Sylfaen" w:hAnsi="Sylfaen"/>
          <w:color w:val="000000"/>
        </w:rPr>
        <w:lastRenderedPageBreak/>
        <w:t>სსიპ სკოლისგარეშე სახელოვნებო და სასპორტო საგანმანათლებლო სასწავლებლები;</w:t>
      </w:r>
    </w:p>
    <w:p w14:paraId="3E929B20" w14:textId="77777777" w:rsidR="0047436B" w:rsidRDefault="0047436B" w:rsidP="00DB446F">
      <w:pPr>
        <w:spacing w:after="0" w:line="240" w:lineRule="auto"/>
        <w:jc w:val="both"/>
        <w:rPr>
          <w:rFonts w:ascii="Sylfaen" w:hAnsi="Sylfaen" w:cs="Sylfaen"/>
          <w:lang w:val="ka-GE"/>
        </w:rPr>
      </w:pPr>
    </w:p>
    <w:p w14:paraId="17862F2F"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საანგარიშო პერიოდში 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14:paraId="11CCEF26" w14:textId="77777777" w:rsidR="009466EA"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სსიპ – სკოლისგარეშე სახელოვნებო საგანმანათლებლო დაწესებულება - ევგენი მიქელაძის სახელობის ქ. თბილისის ცენტრალური სამუსიკო სასწავლებელის მოსწავლემ მონაწილეობა მიიღო საერთაშორისო ონლაინ ფესტივალში WINTER STORY 2022, (რუმინეთი) და მოიპოვა გრან–პრი</w:t>
      </w:r>
      <w:r>
        <w:rPr>
          <w:rFonts w:ascii="Sylfaen" w:hAnsi="Sylfaen" w:cs="Sylfaen"/>
          <w:lang w:val="ka-GE"/>
        </w:rPr>
        <w:t xml:space="preserve"> </w:t>
      </w:r>
      <w:r w:rsidRPr="00895C89">
        <w:rPr>
          <w:rFonts w:ascii="Sylfaen" w:hAnsi="Sylfaen" w:cs="Sylfaen"/>
          <w:lang w:val="ka-GE"/>
        </w:rPr>
        <w:t>და</w:t>
      </w:r>
      <w:r>
        <w:rPr>
          <w:rFonts w:ascii="Sylfaen" w:hAnsi="Sylfaen" w:cs="Sylfaen"/>
          <w:lang w:val="ka-GE"/>
        </w:rPr>
        <w:t xml:space="preserve"> </w:t>
      </w:r>
      <w:r w:rsidRPr="00895C89">
        <w:rPr>
          <w:rFonts w:ascii="Sylfaen" w:hAnsi="Sylfaen" w:cs="Sylfaen"/>
          <w:lang w:val="ka-GE"/>
        </w:rPr>
        <w:t>ჟიურის სპეციალური ფულადი პრიზი</w:t>
      </w:r>
      <w:r>
        <w:rPr>
          <w:rFonts w:ascii="Sylfaen" w:hAnsi="Sylfaen" w:cs="Sylfaen"/>
          <w:lang w:val="ka-GE"/>
        </w:rPr>
        <w:t>,</w:t>
      </w:r>
      <w:r w:rsidRPr="00895C89">
        <w:rPr>
          <w:rFonts w:ascii="Sylfaen" w:hAnsi="Sylfaen" w:cs="Sylfaen"/>
          <w:lang w:val="ka-GE"/>
        </w:rPr>
        <w:t xml:space="preserve"> ასევე მონაწილეობა მიიღო საერთაშორისო ონლაინ კონკურსში DE TALENTO VALENCIA ART FEST 2022 და პირველი პრემია დაიმსახურა. </w:t>
      </w:r>
    </w:p>
    <w:p w14:paraId="7DFF4CCF" w14:textId="77777777" w:rsidR="009466E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პარიზში</w:t>
      </w:r>
      <w:r>
        <w:rPr>
          <w:rFonts w:ascii="Sylfaen" w:hAnsi="Sylfaen" w:cs="Sylfaen"/>
          <w:lang w:val="ka-GE"/>
        </w:rPr>
        <w:t xml:space="preserve">, </w:t>
      </w:r>
      <w:r w:rsidRPr="00895C89">
        <w:rPr>
          <w:rFonts w:ascii="Sylfaen" w:hAnsi="Sylfaen" w:cs="Sylfaen"/>
          <w:lang w:val="ka-GE"/>
        </w:rPr>
        <w:t xml:space="preserve"> </w:t>
      </w:r>
      <w:r w:rsidRPr="004709AA">
        <w:rPr>
          <w:rFonts w:ascii="Sylfaen" w:hAnsi="Sylfaen" w:cs="Sylfaen"/>
          <w:lang w:val="ka-GE"/>
        </w:rPr>
        <w:t>მიშელსონის ფონდის</w:t>
      </w:r>
      <w:r w:rsidRPr="00895C89">
        <w:rPr>
          <w:rFonts w:ascii="Sylfaen" w:hAnsi="Sylfaen" w:cs="Sylfaen"/>
          <w:lang w:val="ka-GE"/>
        </w:rPr>
        <w:t xml:space="preserve">, „SOS </w:t>
      </w:r>
      <w:r w:rsidRPr="004709AA">
        <w:rPr>
          <w:rFonts w:ascii="Sylfaen" w:hAnsi="Sylfaen" w:cs="Sylfaen"/>
          <w:lang w:val="ka-GE"/>
        </w:rPr>
        <w:t>ტალანტების</w:t>
      </w:r>
      <w:r w:rsidRPr="00895C89">
        <w:rPr>
          <w:rFonts w:ascii="Sylfaen" w:hAnsi="Sylfaen" w:cs="Sylfaen"/>
          <w:lang w:val="ka-GE"/>
        </w:rPr>
        <w:t xml:space="preserve">“ 20 </w:t>
      </w:r>
      <w:r w:rsidRPr="004709AA">
        <w:rPr>
          <w:rFonts w:ascii="Sylfaen" w:hAnsi="Sylfaen" w:cs="Sylfaen"/>
          <w:lang w:val="ka-GE"/>
        </w:rPr>
        <w:t>წლის იუბილესადმი მიძღვნილ კონცერტში</w:t>
      </w:r>
      <w:r w:rsidRPr="00895C89">
        <w:rPr>
          <w:rFonts w:ascii="Sylfaen" w:hAnsi="Sylfaen" w:cs="Sylfaen"/>
          <w:lang w:val="ka-GE"/>
        </w:rPr>
        <w:t xml:space="preserve">, მონაწილეობა მიიღო </w:t>
      </w:r>
      <w:r w:rsidRPr="004709AA">
        <w:rPr>
          <w:rFonts w:ascii="Sylfaen" w:hAnsi="Sylfaen" w:cs="Sylfaen"/>
          <w:lang w:val="ka-GE"/>
        </w:rPr>
        <w:t>საფორტეპიანო განყოფილების მე</w:t>
      </w:r>
      <w:r w:rsidRPr="00895C89">
        <w:rPr>
          <w:rFonts w:ascii="Sylfaen" w:hAnsi="Sylfaen" w:cs="Sylfaen"/>
          <w:lang w:val="ka-GE"/>
        </w:rPr>
        <w:t xml:space="preserve">–9 </w:t>
      </w:r>
      <w:r w:rsidRPr="004709AA">
        <w:rPr>
          <w:rFonts w:ascii="Sylfaen" w:hAnsi="Sylfaen" w:cs="Sylfaen"/>
          <w:lang w:val="ka-GE"/>
        </w:rPr>
        <w:t>კლასის მოსწავლემ</w:t>
      </w:r>
      <w:r>
        <w:rPr>
          <w:rFonts w:ascii="Sylfaen" w:hAnsi="Sylfaen" w:cs="Sylfaen"/>
          <w:lang w:val="ka-GE"/>
        </w:rPr>
        <w:t>;</w:t>
      </w:r>
    </w:p>
    <w:p w14:paraId="46329065" w14:textId="77777777" w:rsidR="009466E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 xml:space="preserve">კონსერვატორიის დიდ დარბაზში ჩატარდა სასწავლებლის მოსწავლეთა საჩვენებელი-საიუბილეო კონცერტი „100 წელი თბილისის მე–9 მუსიკალური სკოლიდან – სასწავლებლამდე“. </w:t>
      </w:r>
    </w:p>
    <w:p w14:paraId="1CDA3B73" w14:textId="77777777" w:rsidR="009466E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 xml:space="preserve">თბილისის ახალგაზრდა პიანისტთა მე–8 საერთაშორისო კონკურსში გამარჯვება მოიპოვა </w:t>
      </w:r>
      <w:r w:rsidRPr="00895C89">
        <w:rPr>
          <w:rFonts w:ascii="Sylfaen" w:hAnsi="Sylfaen" w:cs="Sylfaen"/>
          <w:lang w:val="ka-GE"/>
        </w:rPr>
        <w:t xml:space="preserve">თბილისის ცენტრალური სამუსიკო სასწავლებელის </w:t>
      </w:r>
      <w:r w:rsidRPr="004709AA">
        <w:rPr>
          <w:rFonts w:ascii="Sylfaen" w:hAnsi="Sylfaen" w:cs="Sylfaen"/>
          <w:lang w:val="ka-GE"/>
        </w:rPr>
        <w:t xml:space="preserve">ორმა მოსწავლემ.  </w:t>
      </w:r>
    </w:p>
    <w:p w14:paraId="7B276C90" w14:textId="77777777" w:rsidR="009466E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 xml:space="preserve">შედგა სასწავლებლის ხალხური სიმღერების გუნდის გასტროლები დიდ ბრიტანეთში. </w:t>
      </w:r>
    </w:p>
    <w:p w14:paraId="327CBC96"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 xml:space="preserve">გერმანიის ქალაქ ბად ჰერსფელდის საერთაშორისო ფესტივალზე მიწვეული იყო სასწავლებლის ანსამბლი „კამერტონი“, რომელმაც რამოდენიმე კონცერტი გამართა ქალაქის სხვადასხვა საკონცერტო სცენებზე და დაიმსახურა მსმენელისა და ორგანიზატორიების მაღალი შეფასება, რასაც მოყვა დადებითი გამოხმაურება გერმანულ პრესაში. </w:t>
      </w:r>
    </w:p>
    <w:p w14:paraId="765B8C19" w14:textId="77777777" w:rsidR="009466EA"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სსიპ - ზაქარია ფალიაშვილის სახელობის ცენტრალური სამუსიკო სკოლაში „ნიჭიერთა ათწლედი“</w:t>
      </w:r>
      <w:r w:rsidRPr="004709AA">
        <w:rPr>
          <w:rFonts w:ascii="Sylfaen" w:hAnsi="Sylfaen" w:cs="Sylfaen"/>
          <w:lang w:val="ka-GE"/>
        </w:rPr>
        <w:t xml:space="preserve"> მასტერკლასები ჩაატარეს, არაერთი საერთაშორისო კონკურსის ლაურეატმა და აშშ-ში მოღვაწე ცნობილმა ქართველმა პიანისტმა, Yamaha-ს არტისტმა და University of Alabama School of Music-ის ასოცირებულმა პროფეორმა და გრემის ნომინანტმა, ლიუცერნის კონსერვატორიის პროფესორმა</w:t>
      </w:r>
      <w:r>
        <w:rPr>
          <w:rFonts w:ascii="Sylfaen" w:hAnsi="Sylfaen" w:cs="Sylfaen"/>
          <w:lang w:val="ka-GE"/>
        </w:rPr>
        <w:t>;</w:t>
      </w:r>
      <w:r w:rsidRPr="004709AA">
        <w:rPr>
          <w:rFonts w:ascii="Sylfaen" w:hAnsi="Sylfaen" w:cs="Sylfaen"/>
          <w:lang w:val="ka-GE"/>
        </w:rPr>
        <w:t xml:space="preserve"> </w:t>
      </w:r>
    </w:p>
    <w:p w14:paraId="311A9178" w14:textId="77777777" w:rsidR="009466E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ქალაქ ვენაში Bank Austria Salon im Alten Rathaus-ში სოლო კონცერტი გამართა „ნიჭიერთა ათწლედის“ მოსწავლემ</w:t>
      </w:r>
      <w:r>
        <w:rPr>
          <w:rFonts w:ascii="Sylfaen" w:hAnsi="Sylfaen" w:cs="Sylfaen"/>
          <w:lang w:val="ka-GE"/>
        </w:rPr>
        <w:t>;</w:t>
      </w:r>
      <w:r w:rsidRPr="004709AA">
        <w:rPr>
          <w:rFonts w:ascii="Sylfaen" w:hAnsi="Sylfaen" w:cs="Sylfaen"/>
          <w:lang w:val="ka-GE"/>
        </w:rPr>
        <w:t xml:space="preserve"> </w:t>
      </w:r>
    </w:p>
    <w:p w14:paraId="634B8222"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 xml:space="preserve">ნიჭიერთა ათწლედის მოსწავლეებმა მონაწილეობა მიიღეს და წარმატება მოიპოვეს ახალგაზრდა პიანისტთა თბილისის VIII საერთაშორისო კონკურსში. </w:t>
      </w:r>
    </w:p>
    <w:p w14:paraId="62CC2E83"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 xml:space="preserve">სსიპ - ქ. გორის სულხან ცინცაძის სახელობის სამუსიკო კოლეჯმა </w:t>
      </w:r>
      <w:r w:rsidRPr="004709AA">
        <w:rPr>
          <w:rFonts w:ascii="Sylfaen" w:hAnsi="Sylfaen" w:cs="Sylfaen"/>
          <w:lang w:val="ka-GE"/>
        </w:rPr>
        <w:t xml:space="preserve">ჩაატარა მოსწავლეთა დახურული და ღია კონცერტები, კონკურსები და სხვა სახის ღონისძიებები. გარდა ამისა, კოლეჯი აქტიურადაა ჩართული სახელოვნებო განათლების რეფორმის განხორციელების მომზადების პროცესში. </w:t>
      </w:r>
    </w:p>
    <w:p w14:paraId="4E214177"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 xml:space="preserve">სსიპ  - ჭაბუკიანის სახელობის თბილისის საბალეტო ხელოვნების სახელმწიფო სასწავლებლის </w:t>
      </w:r>
      <w:r w:rsidRPr="004709AA">
        <w:rPr>
          <w:rFonts w:ascii="Sylfaen" w:hAnsi="Sylfaen" w:cs="Sylfaen"/>
          <w:lang w:val="ka-GE"/>
        </w:rPr>
        <w:t xml:space="preserve">პედაგოგმა ჩაატარა ლექცია - სემინარი თემაზე შშმ პირთა საზოგადოებაში ინტეგრაციისა და ცნობიერების ამაღლების შესახებ. სასწავლებელს ესტუმრა ამერიკის შეერთებული შტატების ქალაქ ენსინიტას ბალეტის აკადემიის სამხატვრო ხელმძღვანელი, მან სასწავლებლის მოსწავლეებს ჩაუტარა მასტერ-კლასი წყვილთა ცეკვაში. </w:t>
      </w:r>
    </w:p>
    <w:p w14:paraId="6CD93EF4"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 xml:space="preserve">სსიპ – სკოლისგარეშე სახელოვნებო საგანმანათლებლო დაწესებულება ქ. რუსთავის სამუსიკო სასწავლებელი </w:t>
      </w:r>
      <w:r w:rsidRPr="004709AA">
        <w:rPr>
          <w:rFonts w:ascii="Sylfaen" w:hAnsi="Sylfaen" w:cs="Sylfaen"/>
          <w:lang w:val="ka-GE"/>
        </w:rPr>
        <w:t>ნიჭიერი ახალგაზრდების შემოქმედებითი პოტენციალის გამოვლენის მიზნით ატარებ</w:t>
      </w:r>
      <w:r>
        <w:rPr>
          <w:rFonts w:ascii="Sylfaen" w:hAnsi="Sylfaen" w:cs="Sylfaen"/>
          <w:lang w:val="ka-GE"/>
        </w:rPr>
        <w:t xml:space="preserve">და </w:t>
      </w:r>
      <w:r w:rsidRPr="004709AA">
        <w:rPr>
          <w:rFonts w:ascii="Sylfaen" w:hAnsi="Sylfaen" w:cs="Sylfaen"/>
          <w:lang w:val="ka-GE"/>
        </w:rPr>
        <w:t xml:space="preserve">კლასიკური მუსიკის ნორჩ შემსრულებელთა კონკურსს რუსთავისა და ქვემო ქართლის სამუსიკო და სახელოვნებო სკოლების მოსწავლეებისათვის. სასწავლებელმა გამართა გასვლითი ღონისძიება შშმ პირთა დღის ცენტრში „კესანე“. ორგანიზაციის 15 წლის საიუბილეო თარიღთან დაკავშირებით, მოსწავლეებმა გამართეს კონცერტი ცენტრის აღსაზრდელების ჩართულობით. </w:t>
      </w:r>
    </w:p>
    <w:p w14:paraId="655116D7"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სსიპ თელავის ნიკო სულხანიშვილის სახელობის სამუსიკო სასწავლებელმა,</w:t>
      </w:r>
      <w:r w:rsidRPr="004709AA">
        <w:rPr>
          <w:rFonts w:ascii="Sylfaen" w:hAnsi="Sylfaen" w:cs="Sylfaen"/>
          <w:lang w:val="ka-GE"/>
        </w:rPr>
        <w:t xml:space="preserve"> </w:t>
      </w:r>
      <w:r w:rsidRPr="00895C89">
        <w:rPr>
          <w:rFonts w:ascii="Sylfaen" w:hAnsi="Sylfaen" w:cs="Sylfaen"/>
          <w:lang w:val="ka-GE"/>
        </w:rPr>
        <w:t xml:space="preserve">ჩაატარა კონცერტი, რომელიც მიეძღვნა იაპონიისა და საქართველოს დიპლომატიური ურთიერთობების 30 </w:t>
      </w:r>
      <w:r w:rsidRPr="00895C89">
        <w:rPr>
          <w:rFonts w:ascii="Sylfaen" w:hAnsi="Sylfaen" w:cs="Sylfaen"/>
          <w:lang w:val="ka-GE"/>
        </w:rPr>
        <w:lastRenderedPageBreak/>
        <w:t xml:space="preserve">წლისთავს, ასევე საქართველოსა და აშშ-ს დიპლომატიური ურთიერთობების 30 წლისთავთან დაკავშირებით, გაიმართა ამერიკის როკ-ანსამბლის და სამუსიკო სასწავლებლის ერთობლივი კონცერტი. </w:t>
      </w:r>
    </w:p>
    <w:p w14:paraId="72E62E36"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სსიპ – სკოლისგარეშე სახელოვნებო საგანმანათლებლო დაწესებულება ქ. თბილისის სამხატვრო სასწავლებელის 120 მოსწავლისთვის  დაიწყო ორკვირიანი სასწავლო კურსი, თბილისის ზოოპარკსა და ძველ თბილისში, სადაც ისინი უფრო ღრმად შეისწავლიან პლენერზე მუშაობას, არქიტექტურული ძეგლების შესწავლასა და ჩანახატების შექმნას.</w:t>
      </w:r>
    </w:p>
    <w:p w14:paraId="31F5DA13" w14:textId="039F5E0B" w:rsidR="00B7602D" w:rsidRPr="009466EA"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სამუსიკო სასწავლებლების მოსწავლეები მონაწილეობდნენ საქართველოს კულტურის, სპორტისა და ახალგაზრდობის სამინისტროს და მის მმართველობის სფეროში მოქმედ სსიპ ახალგაზრდობის სააგენტოს მიერ ორგანიზებულ, ანაკლიის ახალგაზრდული ბანაკის ფარგლებში განხორციელებულ აქტივობებში.</w:t>
      </w:r>
    </w:p>
    <w:p w14:paraId="2841ED5F" w14:textId="77777777" w:rsidR="007E5346" w:rsidRPr="00180341" w:rsidRDefault="007E5346" w:rsidP="00DB446F">
      <w:pPr>
        <w:pStyle w:val="ListParagraph"/>
        <w:tabs>
          <w:tab w:val="left" w:pos="900"/>
        </w:tabs>
        <w:spacing w:after="200" w:line="240" w:lineRule="auto"/>
        <w:ind w:left="142"/>
        <w:jc w:val="both"/>
        <w:rPr>
          <w:rFonts w:ascii="Sylfaen" w:hAnsi="Sylfaen" w:cs="Sylfaen"/>
          <w:highlight w:val="yellow"/>
        </w:rPr>
      </w:pPr>
    </w:p>
    <w:p w14:paraId="043C1907" w14:textId="77777777" w:rsidR="00261444" w:rsidRPr="00E071FA" w:rsidRDefault="00261444" w:rsidP="00DB446F">
      <w:pPr>
        <w:pStyle w:val="Heading2"/>
        <w:spacing w:line="240" w:lineRule="auto"/>
        <w:rPr>
          <w:rFonts w:ascii="Sylfaen" w:eastAsia="SimSun" w:hAnsi="Sylfaen" w:cs="Calibri"/>
          <w:color w:val="366091"/>
          <w:sz w:val="22"/>
          <w:szCs w:val="22"/>
          <w:lang w:val="ka-GE"/>
        </w:rPr>
      </w:pPr>
      <w:r w:rsidRPr="00E071FA">
        <w:rPr>
          <w:rFonts w:ascii="Sylfaen" w:eastAsia="SimSun" w:hAnsi="Sylfaen" w:cs="Calibri"/>
          <w:color w:val="366091"/>
          <w:sz w:val="22"/>
          <w:szCs w:val="22"/>
        </w:rPr>
        <w:t>4.1</w:t>
      </w:r>
      <w:r w:rsidRPr="00E071FA">
        <w:rPr>
          <w:rFonts w:ascii="Sylfaen" w:eastAsia="SimSun" w:hAnsi="Sylfaen" w:cs="Calibri"/>
          <w:color w:val="366091"/>
          <w:sz w:val="22"/>
          <w:szCs w:val="22"/>
          <w:lang w:val="ka-GE"/>
        </w:rPr>
        <w:t>5</w:t>
      </w:r>
      <w:r w:rsidRPr="00E071FA">
        <w:rPr>
          <w:rFonts w:ascii="Sylfaen" w:eastAsia="SimSun" w:hAnsi="Sylfaen" w:cs="Calibri"/>
          <w:sz w:val="22"/>
          <w:szCs w:val="22"/>
        </w:rPr>
        <w:t xml:space="preserve"> </w:t>
      </w:r>
      <w:r w:rsidRPr="00E071FA">
        <w:rPr>
          <w:rFonts w:ascii="Sylfaen" w:eastAsia="SimSun" w:hAnsi="Sylfaen" w:cs="Sylfaen"/>
          <w:color w:val="366091"/>
          <w:sz w:val="22"/>
          <w:szCs w:val="22"/>
        </w:rPr>
        <w:t>თანამედროვე</w:t>
      </w:r>
      <w:r w:rsidRPr="00E071FA">
        <w:rPr>
          <w:rFonts w:ascii="Sylfaen" w:eastAsia="SimSun" w:hAnsi="Sylfaen" w:cs="Calibri"/>
          <w:color w:val="366091"/>
          <w:sz w:val="22"/>
          <w:szCs w:val="22"/>
        </w:rPr>
        <w:t xml:space="preserve"> </w:t>
      </w:r>
      <w:r w:rsidRPr="00E071FA">
        <w:rPr>
          <w:rFonts w:ascii="Sylfaen" w:eastAsia="SimSun" w:hAnsi="Sylfaen" w:cs="Sylfaen"/>
          <w:color w:val="366091"/>
          <w:sz w:val="22"/>
          <w:szCs w:val="22"/>
        </w:rPr>
        <w:t>უნარები</w:t>
      </w:r>
      <w:r w:rsidRPr="00E071FA">
        <w:rPr>
          <w:rFonts w:ascii="Sylfaen" w:eastAsia="SimSun" w:hAnsi="Sylfaen" w:cs="Calibri"/>
          <w:color w:val="366091"/>
          <w:sz w:val="22"/>
          <w:szCs w:val="22"/>
        </w:rPr>
        <w:t xml:space="preserve"> </w:t>
      </w:r>
      <w:r w:rsidRPr="00E071FA">
        <w:rPr>
          <w:rFonts w:ascii="Sylfaen" w:eastAsia="SimSun" w:hAnsi="Sylfaen" w:cs="Sylfaen"/>
          <w:color w:val="366091"/>
          <w:sz w:val="22"/>
          <w:szCs w:val="22"/>
        </w:rPr>
        <w:t>უკეთესი</w:t>
      </w:r>
      <w:r w:rsidRPr="00E071FA">
        <w:rPr>
          <w:rFonts w:ascii="Sylfaen" w:eastAsia="SimSun" w:hAnsi="Sylfaen" w:cs="Calibri"/>
          <w:color w:val="366091"/>
          <w:sz w:val="22"/>
          <w:szCs w:val="22"/>
        </w:rPr>
        <w:t xml:space="preserve"> </w:t>
      </w:r>
      <w:r w:rsidRPr="00E071FA">
        <w:rPr>
          <w:rFonts w:ascii="Sylfaen" w:eastAsia="SimSun" w:hAnsi="Sylfaen" w:cs="Sylfaen"/>
          <w:color w:val="366091"/>
          <w:sz w:val="22"/>
          <w:szCs w:val="22"/>
        </w:rPr>
        <w:t>დასაქმების</w:t>
      </w:r>
      <w:r w:rsidRPr="00E071FA">
        <w:rPr>
          <w:rFonts w:ascii="Sylfaen" w:eastAsia="SimSun" w:hAnsi="Sylfaen" w:cs="Calibri"/>
          <w:color w:val="366091"/>
          <w:sz w:val="22"/>
          <w:szCs w:val="22"/>
        </w:rPr>
        <w:t xml:space="preserve"> </w:t>
      </w:r>
      <w:r w:rsidRPr="00E071FA">
        <w:rPr>
          <w:rFonts w:ascii="Sylfaen" w:eastAsia="SimSun" w:hAnsi="Sylfaen" w:cs="Sylfaen"/>
          <w:color w:val="366091"/>
          <w:sz w:val="22"/>
          <w:szCs w:val="22"/>
        </w:rPr>
        <w:t>სექტორის</w:t>
      </w:r>
      <w:r w:rsidRPr="00E071FA">
        <w:rPr>
          <w:rFonts w:ascii="Sylfaen" w:eastAsia="SimSun" w:hAnsi="Sylfaen" w:cs="Calibri"/>
          <w:color w:val="366091"/>
          <w:sz w:val="22"/>
          <w:szCs w:val="22"/>
        </w:rPr>
        <w:t xml:space="preserve"> </w:t>
      </w:r>
      <w:r w:rsidRPr="00E071FA">
        <w:rPr>
          <w:rFonts w:ascii="Sylfaen" w:eastAsia="SimSun" w:hAnsi="Sylfaen" w:cs="Sylfaen"/>
          <w:color w:val="366091"/>
          <w:sz w:val="22"/>
          <w:szCs w:val="22"/>
        </w:rPr>
        <w:t>განვითარების</w:t>
      </w:r>
      <w:r w:rsidRPr="00E071FA">
        <w:rPr>
          <w:rFonts w:ascii="Sylfaen" w:eastAsia="SimSun" w:hAnsi="Sylfaen" w:cs="Calibri"/>
          <w:color w:val="366091"/>
          <w:sz w:val="22"/>
          <w:szCs w:val="22"/>
        </w:rPr>
        <w:t xml:space="preserve"> </w:t>
      </w:r>
      <w:r w:rsidRPr="00E071FA">
        <w:rPr>
          <w:rFonts w:ascii="Sylfaen" w:eastAsia="SimSun" w:hAnsi="Sylfaen" w:cs="Sylfaen"/>
          <w:color w:val="366091"/>
          <w:sz w:val="22"/>
          <w:szCs w:val="22"/>
        </w:rPr>
        <w:t>პროგრამისთვის</w:t>
      </w:r>
      <w:r w:rsidRPr="00E071FA">
        <w:rPr>
          <w:rFonts w:ascii="Sylfaen" w:eastAsia="SimSun" w:hAnsi="Sylfaen" w:cs="Calibri"/>
          <w:color w:val="366091"/>
          <w:sz w:val="22"/>
          <w:szCs w:val="22"/>
        </w:rPr>
        <w:t xml:space="preserve"> -  </w:t>
      </w:r>
      <w:r w:rsidRPr="00E071FA">
        <w:rPr>
          <w:rFonts w:ascii="Sylfaen" w:eastAsia="SimSun" w:hAnsi="Sylfaen" w:cs="Sylfaen"/>
          <w:color w:val="366091"/>
          <w:sz w:val="22"/>
          <w:szCs w:val="22"/>
        </w:rPr>
        <w:t>პროექტი</w:t>
      </w:r>
      <w:r w:rsidRPr="00E071FA">
        <w:rPr>
          <w:rFonts w:ascii="Sylfaen" w:eastAsia="SimSun" w:hAnsi="Sylfaen" w:cs="Calibri"/>
          <w:color w:val="366091"/>
          <w:sz w:val="22"/>
          <w:szCs w:val="22"/>
        </w:rPr>
        <w:t xml:space="preserve"> (ADB)</w:t>
      </w:r>
      <w:r w:rsidRPr="00E071FA">
        <w:rPr>
          <w:rFonts w:ascii="Sylfaen" w:eastAsia="SimSun" w:hAnsi="Sylfaen" w:cs="Calibri"/>
          <w:color w:val="366091"/>
          <w:sz w:val="22"/>
          <w:szCs w:val="22"/>
          <w:lang w:val="ka-GE"/>
        </w:rPr>
        <w:t xml:space="preserve"> (პროგრამული კოდი 32 10)</w:t>
      </w:r>
    </w:p>
    <w:p w14:paraId="1098C7E9" w14:textId="77777777" w:rsidR="00261444" w:rsidRPr="00E071FA" w:rsidRDefault="00261444" w:rsidP="00DB446F">
      <w:pPr>
        <w:spacing w:line="240" w:lineRule="auto"/>
        <w:rPr>
          <w:rFonts w:ascii="Sylfaen" w:eastAsia="SimSun" w:hAnsi="Sylfaen" w:cs="Calibri"/>
        </w:rPr>
      </w:pPr>
    </w:p>
    <w:p w14:paraId="5039E91F" w14:textId="77777777" w:rsidR="00261444" w:rsidRPr="00E071FA" w:rsidRDefault="00261444" w:rsidP="00DB446F">
      <w:pPr>
        <w:spacing w:after="0" w:line="240" w:lineRule="auto"/>
        <w:jc w:val="both"/>
        <w:rPr>
          <w:rFonts w:ascii="Sylfaen" w:hAnsi="Sylfaen"/>
        </w:rPr>
      </w:pPr>
      <w:r w:rsidRPr="00E071FA">
        <w:rPr>
          <w:rFonts w:ascii="Sylfaen" w:hAnsi="Sylfaen"/>
        </w:rPr>
        <w:t>პროგრამის განმახროციელებელი:</w:t>
      </w:r>
    </w:p>
    <w:p w14:paraId="58B11BEF" w14:textId="77777777" w:rsidR="00261444" w:rsidRPr="00E071FA" w:rsidRDefault="00261444" w:rsidP="00DB446F">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E071FA">
        <w:rPr>
          <w:rFonts w:ascii="Sylfaen" w:eastAsia="SimSun" w:hAnsi="Sylfaen" w:cs="Sylfaen"/>
          <w:color w:val="000000"/>
        </w:rPr>
        <w:t>საქართველოს</w:t>
      </w:r>
      <w:r w:rsidRPr="00E071FA">
        <w:rPr>
          <w:rFonts w:ascii="Sylfaen" w:eastAsia="SimSun" w:hAnsi="Sylfaen" w:cs="Calibri"/>
          <w:color w:val="000000"/>
        </w:rPr>
        <w:t xml:space="preserve"> </w:t>
      </w:r>
      <w:r w:rsidRPr="00E071FA">
        <w:rPr>
          <w:rFonts w:ascii="Sylfaen" w:eastAsia="SimSun" w:hAnsi="Sylfaen" w:cs="Sylfaen"/>
          <w:color w:val="000000"/>
        </w:rPr>
        <w:t>განათლებისა</w:t>
      </w:r>
      <w:r w:rsidRPr="00E071FA">
        <w:rPr>
          <w:rFonts w:ascii="Sylfaen" w:eastAsia="SimSun" w:hAnsi="Sylfaen" w:cs="Calibri"/>
          <w:color w:val="000000"/>
        </w:rPr>
        <w:t xml:space="preserve"> </w:t>
      </w:r>
      <w:r w:rsidRPr="00E071FA">
        <w:rPr>
          <w:rFonts w:ascii="Sylfaen" w:eastAsia="SimSun" w:hAnsi="Sylfaen" w:cs="Sylfaen"/>
          <w:color w:val="000000"/>
        </w:rPr>
        <w:t>და</w:t>
      </w:r>
      <w:r w:rsidRPr="00E071FA">
        <w:rPr>
          <w:rFonts w:ascii="Sylfaen" w:eastAsia="SimSun" w:hAnsi="Sylfaen" w:cs="Calibri"/>
          <w:color w:val="000000"/>
        </w:rPr>
        <w:t xml:space="preserve"> </w:t>
      </w:r>
      <w:r w:rsidRPr="00E071FA">
        <w:rPr>
          <w:rFonts w:ascii="Sylfaen" w:eastAsia="SimSun" w:hAnsi="Sylfaen" w:cs="Sylfaen"/>
          <w:color w:val="000000"/>
        </w:rPr>
        <w:t>მეცნიერების</w:t>
      </w:r>
      <w:r w:rsidRPr="00E071FA">
        <w:rPr>
          <w:rFonts w:ascii="Sylfaen" w:eastAsia="SimSun" w:hAnsi="Sylfaen" w:cs="Calibri"/>
          <w:color w:val="000000"/>
        </w:rPr>
        <w:t xml:space="preserve"> </w:t>
      </w:r>
      <w:r w:rsidRPr="00E071FA">
        <w:rPr>
          <w:rFonts w:ascii="Sylfaen" w:eastAsia="SimSun" w:hAnsi="Sylfaen" w:cs="Sylfaen"/>
          <w:color w:val="000000"/>
        </w:rPr>
        <w:t>სამინისტრო</w:t>
      </w:r>
    </w:p>
    <w:p w14:paraId="1D897937" w14:textId="77777777" w:rsidR="00261444" w:rsidRPr="00180341" w:rsidRDefault="00261444" w:rsidP="00DB446F">
      <w:pPr>
        <w:spacing w:line="240" w:lineRule="auto"/>
        <w:jc w:val="both"/>
        <w:rPr>
          <w:rFonts w:ascii="Sylfaen" w:eastAsia="SimSun" w:hAnsi="Sylfaen" w:cs="Calibri"/>
          <w:b/>
          <w:highlight w:val="yellow"/>
        </w:rPr>
      </w:pPr>
    </w:p>
    <w:p w14:paraId="1F714851"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bookmarkStart w:id="28" w:name="_Hlk108002625"/>
      <w:r w:rsidRPr="00E071FA">
        <w:rPr>
          <w:rFonts w:ascii="Sylfaen" w:hAnsi="Sylfaen" w:cs="Sylfaen"/>
          <w:bCs/>
          <w:color w:val="000000"/>
          <w:shd w:val="clear" w:color="auto" w:fill="FFFFFF"/>
          <w:lang w:val="ka-GE"/>
        </w:rPr>
        <w:t>შეირჩა შრომის ბაზრის კვლევისა და ელ. სწავლების პლატფორმის განვითარების ფირმა და შეფასების მასალები გადაგზავნილია აზიის განვითარების ბანკში დასადასტურებლად;</w:t>
      </w:r>
    </w:p>
    <w:p w14:paraId="57F000C6"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არქიტექტურული ფირმის მიერ მიმდინარეობს საპროექტო სამუშაოებზე მუშაობა;</w:t>
      </w:r>
    </w:p>
    <w:p w14:paraId="2D5A925C"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მომზადდა დამატებითი ანგარიშები გარემოსდაცვითი და სოციალური უსაფრთხოების მიმართულებებით სსიპ - ხარაგაულის N2 საჯარო სკოლის, სსიპ - ქუთაისის კოლეჯის „იბერია“ ნიკეას ქუჩაზე მდებარე ფილიალისთვის და სსიპ - ქუთაისის აკაკი წერეთლის სახელობის სახელმწიფო უნივერსიტეტის ახალგაზრდობის გამზირზე მდებარე ობიექტისთვის და ანგარიშები გადაგზავნილია აზიის განვითარების ბანკში დასადასტურებლად;</w:t>
      </w:r>
    </w:p>
    <w:p w14:paraId="06AD9284"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შემუშავდა გარემოსდაცვითი უსაფრთხოების სამოქმედო გეგმა;</w:t>
      </w:r>
    </w:p>
    <w:p w14:paraId="4BDA832E"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5 სექტორში გაფორმდა დარგობრივი უნარების ორგანიზაციების ჩამოყალიბებასთან დაკავშირებით მემორანდუმი და შეიქმნა 5 დუო საინიციატივო ჯგუფი (ტურიზმი, საინფორმაციო და საკომუნიკაციო ტექნოლოგიები (ICT), ღვინო, არტიზანი (რეწვა), აგრარული სექტორი);</w:t>
      </w:r>
    </w:p>
    <w:p w14:paraId="18E76284"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დარგობრივი რუკების პირველადი ვერსიები შექმნილია 8 სექტორში;</w:t>
      </w:r>
    </w:p>
    <w:p w14:paraId="7FBB1D84"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 xml:space="preserve">მიმდინარეობდა მუშაობა დარგობრივი უნარების ორგანიზაციის დაფინანსების მოდელზე და შემუშავებულია დარგობრივი უნარების ორგანიზაციის გზამკვლევი; </w:t>
      </w:r>
    </w:p>
    <w:p w14:paraId="486860AA"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სამეწარმეო კულტურის ხელშეწყობისა და ახალი ფუნქციების ეფექტიანი განხორციელების ხელშესაწყობად შემუშავებულია უნარების ერთ-ერთი ჰაბის („იბერია“) ახალი ორგანიზაციული სტრუქტურა, მიმდინარეობდა მუშაობა უნარების მეორე ჰაბის („პრესტიჟი“) ორგანიზაციულ სტრუქტურაზე;</w:t>
      </w:r>
    </w:p>
    <w:p w14:paraId="67514295" w14:textId="77777777" w:rsidR="00E071FA" w:rsidRPr="00E071FA" w:rsidRDefault="00E071FA" w:rsidP="00DB446F">
      <w:pPr>
        <w:numPr>
          <w:ilvl w:val="0"/>
          <w:numId w:val="43"/>
        </w:numPr>
        <w:spacing w:after="0" w:line="240" w:lineRule="auto"/>
        <w:ind w:left="0"/>
        <w:jc w:val="both"/>
        <w:rPr>
          <w:rFonts w:ascii="Sylfaen" w:hAnsi="Sylfaen" w:cs="Sylfaen"/>
          <w:bCs/>
          <w:color w:val="000000"/>
          <w:shd w:val="clear" w:color="auto" w:fill="FFFFFF"/>
          <w:lang w:val="ka-GE"/>
        </w:rPr>
      </w:pPr>
      <w:r w:rsidRPr="00E071FA">
        <w:rPr>
          <w:rFonts w:ascii="Sylfaen" w:hAnsi="Sylfaen" w:cs="Sylfaen"/>
          <w:bCs/>
          <w:color w:val="000000"/>
          <w:shd w:val="clear" w:color="auto" w:fill="FFFFFF"/>
          <w:lang w:val="ka-GE"/>
        </w:rPr>
        <w:t>პროგრამაში ჩართული სამიზნე სკოლების მხარდაჭერისათვის ავტორიზაციის სტანდარტებთან სრულ შესაბამისობაში შემუშავდა პროფესიული საგანმანათლებლო პროგრამების განმახორციელებელი ახალი პროვაიდერების ინსტიტუციური გაძლიერების პროგრამის ჩარჩო;მიმდინარეობდა პროფესიული მასწავლებლის პროფესიაში შესვლის, შეფასებისა და უწყვეტი პროფესიული განვითარების პოლიტიკის რევიზია.</w:t>
      </w:r>
    </w:p>
    <w:bookmarkEnd w:id="28"/>
    <w:p w14:paraId="3DC3B95A" w14:textId="77777777" w:rsidR="00261444" w:rsidRPr="00180341" w:rsidRDefault="00261444" w:rsidP="00DB446F">
      <w:pPr>
        <w:tabs>
          <w:tab w:val="left" w:pos="360"/>
        </w:tabs>
        <w:spacing w:line="240" w:lineRule="auto"/>
        <w:ind w:right="260"/>
        <w:jc w:val="both"/>
        <w:rPr>
          <w:rFonts w:ascii="Sylfaen" w:eastAsia="SimSun" w:hAnsi="Sylfaen" w:cs="Calibri"/>
          <w:highlight w:val="yellow"/>
        </w:rPr>
      </w:pPr>
    </w:p>
    <w:p w14:paraId="18AA7C2D" w14:textId="77777777" w:rsidR="001900CC" w:rsidRPr="000123AB" w:rsidRDefault="001900CC" w:rsidP="00DB446F">
      <w:pPr>
        <w:pStyle w:val="Heading2"/>
        <w:spacing w:line="240" w:lineRule="auto"/>
        <w:rPr>
          <w:rFonts w:ascii="Sylfaen" w:eastAsia="SimSun" w:hAnsi="Sylfaen" w:cs="Calibri"/>
          <w:color w:val="366091"/>
          <w:sz w:val="22"/>
          <w:szCs w:val="22"/>
        </w:rPr>
      </w:pPr>
      <w:r w:rsidRPr="000123AB">
        <w:rPr>
          <w:rFonts w:ascii="Sylfaen" w:eastAsia="SimSun" w:hAnsi="Sylfaen" w:cs="Calibri"/>
          <w:color w:val="366091"/>
          <w:sz w:val="22"/>
          <w:szCs w:val="22"/>
        </w:rPr>
        <w:t>4.16 სსიპ − საქართველოს მეცნიერებათა ეროვნული აკადემია (პროგრამული კოდი 48 00)</w:t>
      </w:r>
    </w:p>
    <w:p w14:paraId="5F6A92F4" w14:textId="77777777" w:rsidR="001900CC" w:rsidRPr="000123AB" w:rsidRDefault="001900CC"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169474DB" w14:textId="77777777" w:rsidR="001900CC" w:rsidRPr="000123AB" w:rsidRDefault="001900CC" w:rsidP="00DB446F">
      <w:pPr>
        <w:spacing w:after="0" w:line="240" w:lineRule="auto"/>
        <w:jc w:val="both"/>
        <w:rPr>
          <w:rFonts w:ascii="Sylfaen" w:hAnsi="Sylfaen"/>
        </w:rPr>
      </w:pPr>
      <w:r w:rsidRPr="000123AB">
        <w:rPr>
          <w:rFonts w:ascii="Sylfaen" w:hAnsi="Sylfaen"/>
        </w:rPr>
        <w:lastRenderedPageBreak/>
        <w:t>პროგრამის განმახორციელებელი:</w:t>
      </w:r>
    </w:p>
    <w:p w14:paraId="5853C3B5" w14:textId="77777777" w:rsidR="001900CC" w:rsidRPr="000123AB" w:rsidRDefault="001900CC" w:rsidP="00DB446F">
      <w:pPr>
        <w:pStyle w:val="ListParagraph"/>
        <w:numPr>
          <w:ilvl w:val="0"/>
          <w:numId w:val="5"/>
        </w:numPr>
        <w:spacing w:after="3" w:line="240" w:lineRule="auto"/>
        <w:ind w:right="51"/>
        <w:jc w:val="both"/>
        <w:rPr>
          <w:rFonts w:ascii="Sylfaen" w:hAnsi="Sylfaen" w:cs="Times New Roman"/>
          <w:bCs/>
        </w:rPr>
      </w:pPr>
      <w:r w:rsidRPr="000123AB">
        <w:rPr>
          <w:rFonts w:ascii="Sylfaen" w:hAnsi="Sylfaen"/>
          <w:bCs/>
        </w:rPr>
        <w:t>სსიპ – საქართველოს მეცნიერებათა ეროვნული აკადემია</w:t>
      </w:r>
    </w:p>
    <w:p w14:paraId="2087E1E7" w14:textId="77777777" w:rsidR="001900CC" w:rsidRPr="00180341" w:rsidRDefault="001900CC" w:rsidP="00DB446F">
      <w:pPr>
        <w:spacing w:after="3" w:line="240" w:lineRule="auto"/>
        <w:ind w:right="51"/>
        <w:jc w:val="both"/>
        <w:rPr>
          <w:rFonts w:ascii="Sylfaen" w:hAnsi="Sylfaen"/>
          <w:highlight w:val="yellow"/>
        </w:rPr>
      </w:pPr>
    </w:p>
    <w:p w14:paraId="17F22B05"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bookmarkStart w:id="29" w:name="_Hlk109168401"/>
      <w:r w:rsidRPr="00FA1A2D">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პროგნოზირების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w:t>
      </w:r>
      <w:bookmarkEnd w:id="29"/>
      <w:r w:rsidRPr="00FA1A2D">
        <w:rPr>
          <w:rFonts w:ascii="Sylfaen" w:hAnsi="Sylfaen" w:cs="Sylfaen"/>
          <w:bCs/>
          <w:color w:val="000000"/>
          <w:shd w:val="clear" w:color="auto" w:fill="FFFFFF"/>
          <w:lang w:val="ka-GE"/>
        </w:rPr>
        <w:t>სათვის;</w:t>
      </w:r>
    </w:p>
    <w:p w14:paraId="406918F6"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hAnsi="Sylfaen" w:cs="Sylfaen"/>
          <w:bCs/>
          <w:color w:val="000000"/>
          <w:shd w:val="clear" w:color="auto" w:fill="FFFFFF"/>
          <w:lang w:val="ka-GE"/>
        </w:rPr>
        <w:t xml:space="preserve">მიმდინარეობდა: </w:t>
      </w:r>
      <w:r w:rsidRPr="00FA1A2D">
        <w:rPr>
          <w:rFonts w:ascii="Sylfaen" w:eastAsiaTheme="minorEastAsia" w:hAnsi="Sylfaen" w:cs="Sylfaen"/>
          <w:bCs/>
          <w:color w:val="000000"/>
          <w:shd w:val="clear" w:color="auto" w:fill="FFFFFF"/>
          <w:lang w:val="ka-GE"/>
        </w:rPr>
        <w:t>უმაღლესი საგანმანათლებლო და კვლევითი ორგანიზაციების  სამეცნიერო მუშაობის  ექსპერტიზა; ქართული ენის თესაურუსის  დოკუმენტირებული ისტორიული ლექსიკონის შექმნა; ქართული წერილობითი წყაროების ლექსიკური ბაზის შექმნა და მისი უზრუნველყოფა სპეციალური პროგრამული სისტემით; მრავალტომეული ენციკლოპედიების „საქართველოს“ (მე-5 ტომი) და „ქართული კულტურის ძეგლთა აღწერილობის“ (მე-4 ტომი) გამოცემისა და მათი ელექტრონული ვერსიების მომზადება; ბიბლიის სიმფონია ლექსიკონის შექმნა; უმაღლესი საგანმანათლებლო და სამეცნიერო-კვლევითი დაწესებულებების მიერ 2021 წელს გაწეული  სამეცნიერო საქმიანობის ანგარიშების ექსპერტიზა;</w:t>
      </w:r>
    </w:p>
    <w:p w14:paraId="1AEF6D69"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გამოიცა: საქართველოს მეცნიერებათა ეროვნული აკადემიის 2021 წლის ანგარიში; „საქართველოს  მეცნიერებათა ეროვნული აკადემიის მოამბის“ 3 ნომერი; საქართველოს მეცნიერებათა ეროვნული აკადემიის მაცნეს ისტორიის სერიის 2 ნომერი და </w:t>
      </w:r>
      <w:r w:rsidRPr="00FA1A2D">
        <w:rPr>
          <w:rFonts w:ascii="Sylfaen" w:hAnsi="Sylfaen" w:cs="Sylfaen"/>
          <w:lang w:val="ka-GE"/>
        </w:rPr>
        <w:t>ენის, ლიტერატურის და ხელოვნების</w:t>
      </w:r>
      <w:r w:rsidRPr="00FA1A2D">
        <w:rPr>
          <w:rFonts w:ascii="Sylfaen" w:hAnsi="Sylfaen"/>
          <w:lang w:val="ka-GE"/>
        </w:rPr>
        <w:t xml:space="preserve"> </w:t>
      </w:r>
      <w:r w:rsidRPr="00FA1A2D">
        <w:rPr>
          <w:rFonts w:ascii="Sylfaen" w:hAnsi="Sylfaen" w:cs="Sylfaen"/>
          <w:lang w:val="ka-GE"/>
        </w:rPr>
        <w:t>სერიის ერთი</w:t>
      </w:r>
      <w:r w:rsidRPr="00FA1A2D">
        <w:rPr>
          <w:rFonts w:ascii="Sylfaen" w:hAnsi="Sylfaen"/>
          <w:lang w:val="ka-GE"/>
        </w:rPr>
        <w:t xml:space="preserve"> </w:t>
      </w:r>
      <w:r w:rsidRPr="00FA1A2D">
        <w:rPr>
          <w:rFonts w:ascii="Sylfaen" w:hAnsi="Sylfaen" w:cs="Sylfaen"/>
          <w:lang w:val="ka-GE"/>
        </w:rPr>
        <w:t>ნომერი</w:t>
      </w:r>
      <w:r w:rsidRPr="00FA1A2D">
        <w:rPr>
          <w:rFonts w:ascii="Sylfaen" w:hAnsi="Sylfaen"/>
          <w:lang w:val="ka-GE"/>
        </w:rPr>
        <w:t xml:space="preserve">; 10  </w:t>
      </w:r>
      <w:r w:rsidRPr="00FA1A2D">
        <w:rPr>
          <w:rFonts w:ascii="Sylfaen" w:eastAsiaTheme="minorEastAsia" w:hAnsi="Sylfaen" w:cs="Sylfaen"/>
          <w:bCs/>
          <w:color w:val="000000"/>
          <w:shd w:val="clear" w:color="auto" w:fill="FFFFFF"/>
          <w:lang w:val="ka-GE"/>
        </w:rPr>
        <w:t>სამეცნიერო</w:t>
      </w:r>
      <w:r w:rsidRPr="00FA1A2D">
        <w:rPr>
          <w:rFonts w:ascii="Sylfaen" w:hAnsi="Sylfaen"/>
          <w:lang w:val="ka-GE"/>
        </w:rPr>
        <w:t xml:space="preserve"> </w:t>
      </w:r>
      <w:r w:rsidRPr="00FA1A2D">
        <w:rPr>
          <w:rFonts w:ascii="Sylfaen" w:hAnsi="Sylfaen" w:cs="Sylfaen"/>
          <w:lang w:val="ka-GE"/>
        </w:rPr>
        <w:t>წიგნი</w:t>
      </w:r>
      <w:r w:rsidRPr="00FA1A2D">
        <w:rPr>
          <w:rFonts w:ascii="Sylfaen" w:hAnsi="Sylfaen"/>
          <w:lang w:val="ka-GE"/>
        </w:rPr>
        <w:t xml:space="preserve"> (</w:t>
      </w:r>
      <w:r w:rsidRPr="00FA1A2D">
        <w:rPr>
          <w:rFonts w:ascii="Sylfaen" w:hAnsi="Sylfaen" w:cs="Sylfaen"/>
          <w:lang w:val="ka-GE"/>
        </w:rPr>
        <w:t>საერთო</w:t>
      </w:r>
      <w:r w:rsidRPr="00FA1A2D">
        <w:rPr>
          <w:rFonts w:ascii="Sylfaen" w:hAnsi="Sylfaen"/>
          <w:lang w:val="ka-GE"/>
        </w:rPr>
        <w:t xml:space="preserve"> </w:t>
      </w:r>
      <w:r w:rsidRPr="00FA1A2D">
        <w:rPr>
          <w:rFonts w:ascii="Sylfaen" w:hAnsi="Sylfaen" w:cs="Sylfaen"/>
          <w:lang w:val="ka-GE"/>
        </w:rPr>
        <w:t>ტირაჟით</w:t>
      </w:r>
      <w:r w:rsidRPr="00FA1A2D">
        <w:rPr>
          <w:rFonts w:ascii="Sylfaen" w:hAnsi="Sylfaen"/>
          <w:lang w:val="ka-GE"/>
        </w:rPr>
        <w:t xml:space="preserve"> 2 000 </w:t>
      </w:r>
      <w:r w:rsidRPr="00FA1A2D">
        <w:rPr>
          <w:rFonts w:ascii="Sylfaen" w:hAnsi="Sylfaen" w:cs="Sylfaen"/>
          <w:lang w:val="ka-GE"/>
        </w:rPr>
        <w:t>ეგზემპლარი)</w:t>
      </w:r>
      <w:r w:rsidRPr="00FA1A2D">
        <w:rPr>
          <w:rFonts w:ascii="Sylfaen" w:hAnsi="Sylfaen"/>
          <w:lang w:val="ka-GE"/>
        </w:rPr>
        <w:t>.</w:t>
      </w:r>
    </w:p>
    <w:p w14:paraId="6E451907" w14:textId="77777777" w:rsidR="001900CC" w:rsidRPr="00180341" w:rsidRDefault="001900CC" w:rsidP="00DB446F">
      <w:pPr>
        <w:tabs>
          <w:tab w:val="left" w:pos="360"/>
        </w:tabs>
        <w:spacing w:line="240" w:lineRule="auto"/>
        <w:ind w:right="260"/>
        <w:jc w:val="both"/>
        <w:rPr>
          <w:rFonts w:ascii="Sylfaen" w:eastAsia="SimSun" w:hAnsi="Sylfaen" w:cs="Calibri"/>
          <w:highlight w:val="yellow"/>
        </w:rPr>
      </w:pPr>
    </w:p>
    <w:p w14:paraId="6BDE111C" w14:textId="77777777" w:rsidR="004267F6" w:rsidRPr="00CA2FA4" w:rsidRDefault="004267F6" w:rsidP="00DB446F">
      <w:pPr>
        <w:pStyle w:val="Heading2"/>
        <w:spacing w:line="240" w:lineRule="auto"/>
        <w:jc w:val="both"/>
        <w:rPr>
          <w:rFonts w:ascii="Sylfaen" w:hAnsi="Sylfaen"/>
          <w:sz w:val="22"/>
          <w:szCs w:val="22"/>
        </w:rPr>
      </w:pPr>
      <w:r w:rsidRPr="00CA2FA4">
        <w:rPr>
          <w:rFonts w:ascii="Sylfaen" w:hAnsi="Sylfaen"/>
          <w:sz w:val="22"/>
          <w:szCs w:val="22"/>
        </w:rPr>
        <w:t>4.17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41434AD8" w14:textId="77777777" w:rsidR="004267F6" w:rsidRPr="00CA2FA4" w:rsidRDefault="004267F6" w:rsidP="00DB446F">
      <w:pPr>
        <w:pStyle w:val="abzacixml"/>
        <w:spacing w:line="240" w:lineRule="auto"/>
        <w:ind w:firstLine="0"/>
        <w:rPr>
          <w:sz w:val="22"/>
          <w:szCs w:val="22"/>
        </w:rPr>
      </w:pPr>
    </w:p>
    <w:p w14:paraId="4D9B1B0E" w14:textId="77777777" w:rsidR="004267F6" w:rsidRPr="00CA2FA4" w:rsidRDefault="004267F6" w:rsidP="00DB446F">
      <w:pPr>
        <w:pStyle w:val="abzacixml"/>
        <w:spacing w:line="240" w:lineRule="auto"/>
        <w:ind w:firstLine="0"/>
        <w:rPr>
          <w:sz w:val="22"/>
          <w:szCs w:val="22"/>
        </w:rPr>
      </w:pPr>
      <w:r w:rsidRPr="00CA2FA4">
        <w:rPr>
          <w:sz w:val="22"/>
          <w:szCs w:val="22"/>
        </w:rPr>
        <w:t>პროგრამის განმახორციელებელი:</w:t>
      </w:r>
    </w:p>
    <w:p w14:paraId="5269D914" w14:textId="77777777" w:rsidR="004267F6" w:rsidRPr="00CA2FA4" w:rsidRDefault="004267F6" w:rsidP="00DB446F">
      <w:pPr>
        <w:pStyle w:val="ListParagraph"/>
        <w:numPr>
          <w:ilvl w:val="0"/>
          <w:numId w:val="5"/>
        </w:numPr>
        <w:spacing w:after="0" w:line="240" w:lineRule="auto"/>
        <w:rPr>
          <w:rFonts w:ascii="Sylfaen" w:hAnsi="Sylfaen" w:cs="Sylfaen"/>
        </w:rPr>
      </w:pPr>
      <w:r w:rsidRPr="00CA2FA4">
        <w:rPr>
          <w:rFonts w:ascii="Sylfaen" w:hAnsi="Sylfaen" w:cs="Sylfaen"/>
        </w:rPr>
        <w:t>სსიპ - საქართველოს იუსტიციის სასწავლო ცენტრი</w:t>
      </w:r>
    </w:p>
    <w:p w14:paraId="41B9AACF" w14:textId="77777777" w:rsidR="004267F6" w:rsidRPr="00CA2FA4" w:rsidRDefault="004267F6" w:rsidP="00DB446F">
      <w:pPr>
        <w:pStyle w:val="ListParagraph"/>
        <w:numPr>
          <w:ilvl w:val="0"/>
          <w:numId w:val="5"/>
        </w:numPr>
        <w:spacing w:after="0" w:line="240" w:lineRule="auto"/>
        <w:rPr>
          <w:rFonts w:ascii="Sylfaen" w:hAnsi="Sylfaen" w:cs="Sylfaen"/>
        </w:rPr>
      </w:pPr>
      <w:r w:rsidRPr="00CA2FA4">
        <w:rPr>
          <w:rFonts w:ascii="Sylfaen" w:hAnsi="Sylfaen" w:cs="Sylfaen"/>
        </w:rPr>
        <w:t>სსიპ - მსჯავრდებულთა პროფესიული მომზადებისა და გადამზადების ცენტრი</w:t>
      </w:r>
    </w:p>
    <w:p w14:paraId="0ADA992D" w14:textId="77777777" w:rsidR="004267F6" w:rsidRPr="00180341" w:rsidRDefault="004267F6" w:rsidP="00DB446F">
      <w:pPr>
        <w:pStyle w:val="abzacixml"/>
        <w:spacing w:line="240" w:lineRule="auto"/>
        <w:ind w:firstLine="0"/>
        <w:rPr>
          <w:sz w:val="22"/>
          <w:szCs w:val="22"/>
          <w:highlight w:val="yellow"/>
        </w:rPr>
      </w:pPr>
    </w:p>
    <w:p w14:paraId="6628A185" w14:textId="77777777" w:rsidR="00CA2FA4" w:rsidRPr="00570255" w:rsidRDefault="00CA2FA4" w:rsidP="00DB446F">
      <w:pPr>
        <w:numPr>
          <w:ilvl w:val="3"/>
          <w:numId w:val="20"/>
        </w:numPr>
        <w:spacing w:after="0" w:line="240" w:lineRule="auto"/>
        <w:ind w:left="0"/>
        <w:jc w:val="both"/>
        <w:rPr>
          <w:rFonts w:ascii="Sylfaen" w:hAnsi="Sylfaen"/>
        </w:rPr>
      </w:pPr>
      <w:r w:rsidRPr="00570255">
        <w:rPr>
          <w:rFonts w:ascii="Sylfaen" w:hAnsi="Sylfaen"/>
        </w:rPr>
        <w:t xml:space="preserve">ჩატარდა სოციალური უნარების, იურიდიული და ფინანსური ტრენინგები, სადაც ჩართული იყო სხვადასხვა სამსახურის/ორგანიზაციის </w:t>
      </w:r>
      <w:r>
        <w:rPr>
          <w:rFonts w:ascii="Sylfaen" w:hAnsi="Sylfaen"/>
          <w:lang w:val="ka-GE"/>
        </w:rPr>
        <w:t>3 954</w:t>
      </w:r>
      <w:r w:rsidRPr="00570255">
        <w:rPr>
          <w:rFonts w:ascii="Sylfaen" w:hAnsi="Sylfaen"/>
        </w:rPr>
        <w:t xml:space="preserve"> წარმომადგენელი;</w:t>
      </w:r>
    </w:p>
    <w:p w14:paraId="3FC949BA" w14:textId="77777777" w:rsidR="00CA2FA4" w:rsidRPr="00570255" w:rsidRDefault="00CA2FA4" w:rsidP="00DB446F">
      <w:pPr>
        <w:numPr>
          <w:ilvl w:val="3"/>
          <w:numId w:val="20"/>
        </w:numPr>
        <w:spacing w:after="0" w:line="240" w:lineRule="auto"/>
        <w:ind w:left="0"/>
        <w:jc w:val="both"/>
        <w:rPr>
          <w:rFonts w:ascii="Sylfaen" w:hAnsi="Sylfaen"/>
        </w:rPr>
      </w:pPr>
      <w:r w:rsidRPr="00570255">
        <w:rPr>
          <w:rFonts w:ascii="Sylfaen" w:hAnsi="Sylfaen"/>
        </w:rPr>
        <w:t>საანგარიშო პერიოდში პროექტების მართვის სამსახურის მიერ განხორციელდა აქტივობები</w:t>
      </w:r>
      <w:r>
        <w:rPr>
          <w:rFonts w:ascii="Sylfaen" w:hAnsi="Sylfaen"/>
          <w:lang w:val="ka-GE"/>
        </w:rPr>
        <w:t xml:space="preserve">, </w:t>
      </w:r>
      <w:r w:rsidRPr="00382FBB">
        <w:rPr>
          <w:rFonts w:ascii="Sylfaen" w:eastAsia="Times New Roman" w:hAnsi="Sylfaen" w:cs="Sylfaen"/>
          <w:szCs w:val="20"/>
          <w:lang w:val="ka-GE"/>
        </w:rPr>
        <w:t>ჩართული იყო 598 მონაწილე</w:t>
      </w:r>
      <w:r w:rsidRPr="00570255">
        <w:rPr>
          <w:rFonts w:ascii="Sylfaen" w:hAnsi="Sylfaen"/>
        </w:rPr>
        <w:t>:</w:t>
      </w:r>
    </w:p>
    <w:p w14:paraId="281E3951" w14:textId="77777777" w:rsidR="00CA2FA4" w:rsidRPr="00570255" w:rsidRDefault="00CA2FA4" w:rsidP="00DB446F">
      <w:pPr>
        <w:pStyle w:val="ListParagraph"/>
        <w:numPr>
          <w:ilvl w:val="0"/>
          <w:numId w:val="5"/>
        </w:numPr>
        <w:spacing w:after="0" w:line="240" w:lineRule="auto"/>
        <w:jc w:val="both"/>
        <w:rPr>
          <w:rFonts w:ascii="Sylfaen" w:hAnsi="Sylfaen" w:cs="Sylfaen"/>
        </w:rPr>
      </w:pPr>
      <w:r w:rsidRPr="00E30E7D">
        <w:rPr>
          <w:rFonts w:ascii="Sylfaen" w:hAnsi="Sylfaen" w:cs="Sylfaen"/>
        </w:rPr>
        <w:t>ესეების</w:t>
      </w:r>
      <w:r w:rsidRPr="00570255">
        <w:rPr>
          <w:rFonts w:ascii="Sylfaen" w:hAnsi="Sylfaen" w:cs="Sylfaen"/>
        </w:rPr>
        <w:t xml:space="preserve"> </w:t>
      </w:r>
      <w:r w:rsidRPr="00E30E7D">
        <w:rPr>
          <w:rFonts w:ascii="Sylfaen" w:hAnsi="Sylfaen" w:cs="Sylfaen"/>
        </w:rPr>
        <w:t>კონკურსი</w:t>
      </w:r>
      <w:r w:rsidRPr="00570255">
        <w:rPr>
          <w:rFonts w:ascii="Sylfaen" w:hAnsi="Sylfaen" w:cs="Sylfaen"/>
        </w:rPr>
        <w:t xml:space="preserve"> </w:t>
      </w:r>
      <w:r w:rsidRPr="00E30E7D">
        <w:rPr>
          <w:rFonts w:ascii="Sylfaen" w:hAnsi="Sylfaen" w:cs="Sylfaen"/>
        </w:rPr>
        <w:t>თემაზე</w:t>
      </w:r>
      <w:r w:rsidRPr="00570255">
        <w:rPr>
          <w:rFonts w:ascii="Sylfaen" w:hAnsi="Sylfaen" w:cs="Sylfaen"/>
        </w:rPr>
        <w:t xml:space="preserve"> „</w:t>
      </w:r>
      <w:r w:rsidRPr="00E30E7D">
        <w:rPr>
          <w:rFonts w:ascii="Sylfaen" w:hAnsi="Sylfaen" w:cs="Sylfaen"/>
        </w:rPr>
        <w:t>სტამბოლის</w:t>
      </w:r>
      <w:r w:rsidRPr="00570255">
        <w:rPr>
          <w:rFonts w:ascii="Sylfaen" w:hAnsi="Sylfaen" w:cs="Sylfaen"/>
        </w:rPr>
        <w:t xml:space="preserve"> </w:t>
      </w:r>
      <w:r w:rsidRPr="00E30E7D">
        <w:rPr>
          <w:rFonts w:ascii="Sylfaen" w:hAnsi="Sylfaen" w:cs="Sylfaen"/>
        </w:rPr>
        <w:t>კონვენცია</w:t>
      </w:r>
      <w:r w:rsidRPr="00570255">
        <w:rPr>
          <w:rFonts w:ascii="Sylfaen" w:hAnsi="Sylfaen" w:cs="Sylfaen"/>
        </w:rPr>
        <w:t xml:space="preserve"> − </w:t>
      </w:r>
      <w:r w:rsidRPr="00E30E7D">
        <w:rPr>
          <w:rFonts w:ascii="Sylfaen" w:hAnsi="Sylfaen" w:cs="Sylfaen"/>
        </w:rPr>
        <w:t>საუკეთესო</w:t>
      </w:r>
      <w:r w:rsidRPr="00570255">
        <w:rPr>
          <w:rFonts w:ascii="Sylfaen" w:hAnsi="Sylfaen" w:cs="Sylfaen"/>
        </w:rPr>
        <w:t xml:space="preserve"> </w:t>
      </w:r>
      <w:r w:rsidRPr="00E30E7D">
        <w:rPr>
          <w:rFonts w:ascii="Sylfaen" w:hAnsi="Sylfaen" w:cs="Sylfaen"/>
        </w:rPr>
        <w:t>სტანდარტი</w:t>
      </w:r>
      <w:r w:rsidRPr="00570255">
        <w:rPr>
          <w:rFonts w:ascii="Sylfaen" w:hAnsi="Sylfaen" w:cs="Sylfaen"/>
        </w:rPr>
        <w:t xml:space="preserve"> </w:t>
      </w:r>
      <w:r w:rsidRPr="00E30E7D">
        <w:rPr>
          <w:rFonts w:ascii="Sylfaen" w:hAnsi="Sylfaen" w:cs="Sylfaen"/>
        </w:rPr>
        <w:t>თუ</w:t>
      </w:r>
      <w:r w:rsidRPr="00570255">
        <w:rPr>
          <w:rFonts w:ascii="Sylfaen" w:hAnsi="Sylfaen" w:cs="Sylfaen"/>
        </w:rPr>
        <w:t xml:space="preserve"> </w:t>
      </w:r>
      <w:r w:rsidRPr="00E30E7D">
        <w:rPr>
          <w:rFonts w:ascii="Sylfaen" w:hAnsi="Sylfaen" w:cs="Sylfaen"/>
        </w:rPr>
        <w:t>იდეოლოგია</w:t>
      </w:r>
      <w:r w:rsidRPr="00570255">
        <w:rPr>
          <w:rFonts w:ascii="Sylfaen" w:hAnsi="Sylfaen" w:cs="Sylfaen"/>
        </w:rPr>
        <w:t xml:space="preserve"> − </w:t>
      </w:r>
      <w:r w:rsidRPr="00E30E7D">
        <w:rPr>
          <w:rFonts w:ascii="Sylfaen" w:hAnsi="Sylfaen" w:cs="Sylfaen"/>
        </w:rPr>
        <w:t>საქართველოს</w:t>
      </w:r>
      <w:r w:rsidRPr="00570255">
        <w:rPr>
          <w:rFonts w:ascii="Sylfaen" w:hAnsi="Sylfaen" w:cs="Sylfaen"/>
        </w:rPr>
        <w:t xml:space="preserve"> </w:t>
      </w:r>
      <w:r w:rsidRPr="00E30E7D">
        <w:rPr>
          <w:rFonts w:ascii="Sylfaen" w:hAnsi="Sylfaen" w:cs="Sylfaen"/>
        </w:rPr>
        <w:t>მაგალითი</w:t>
      </w:r>
      <w:r w:rsidRPr="00570255">
        <w:rPr>
          <w:rFonts w:ascii="Sylfaen" w:hAnsi="Sylfaen" w:cs="Sylfaen"/>
        </w:rPr>
        <w:t>“;</w:t>
      </w:r>
    </w:p>
    <w:p w14:paraId="2A899C9D" w14:textId="77777777" w:rsidR="00CA2FA4" w:rsidRPr="00570255" w:rsidRDefault="00CA2FA4" w:rsidP="00DB446F">
      <w:pPr>
        <w:pStyle w:val="ListParagraph"/>
        <w:numPr>
          <w:ilvl w:val="0"/>
          <w:numId w:val="5"/>
        </w:numPr>
        <w:spacing w:after="0" w:line="240" w:lineRule="auto"/>
        <w:jc w:val="both"/>
        <w:rPr>
          <w:rFonts w:ascii="Sylfaen" w:hAnsi="Sylfaen" w:cs="Sylfaen"/>
        </w:rPr>
      </w:pPr>
      <w:r w:rsidRPr="00570255">
        <w:rPr>
          <w:rFonts w:ascii="Sylfaen" w:hAnsi="Sylfaen" w:cs="Sylfaen"/>
        </w:rPr>
        <w:t>ევროკავშირის სამართლის იმიტირებული სასამართლო პროცესი;</w:t>
      </w:r>
    </w:p>
    <w:p w14:paraId="7C49F1BF" w14:textId="77777777" w:rsidR="00CA2FA4" w:rsidRPr="00570255" w:rsidRDefault="00CA2FA4" w:rsidP="00DB446F">
      <w:pPr>
        <w:pStyle w:val="ListParagraph"/>
        <w:numPr>
          <w:ilvl w:val="0"/>
          <w:numId w:val="5"/>
        </w:numPr>
        <w:spacing w:after="0" w:line="240" w:lineRule="auto"/>
        <w:jc w:val="both"/>
        <w:rPr>
          <w:rFonts w:ascii="Sylfaen" w:hAnsi="Sylfaen" w:cs="Sylfaen"/>
        </w:rPr>
      </w:pPr>
      <w:r w:rsidRPr="00570255">
        <w:rPr>
          <w:rFonts w:ascii="Sylfaen" w:hAnsi="Sylfaen" w:cs="Sylfaen"/>
        </w:rPr>
        <w:t>საერთაშორისო ჰუმანიტარული სამართლის ეროვნული შეჯიბრი;</w:t>
      </w:r>
    </w:p>
    <w:p w14:paraId="3BCC2DDD" w14:textId="77777777" w:rsidR="00CA2FA4" w:rsidRPr="00570255" w:rsidRDefault="00CA2FA4" w:rsidP="00DB446F">
      <w:pPr>
        <w:pStyle w:val="ListParagraph"/>
        <w:numPr>
          <w:ilvl w:val="0"/>
          <w:numId w:val="5"/>
        </w:numPr>
        <w:spacing w:after="0" w:line="240" w:lineRule="auto"/>
        <w:jc w:val="both"/>
        <w:rPr>
          <w:rFonts w:ascii="Sylfaen" w:hAnsi="Sylfaen" w:cs="Sylfaen"/>
        </w:rPr>
      </w:pPr>
      <w:r w:rsidRPr="00570255">
        <w:rPr>
          <w:rFonts w:ascii="Sylfaen" w:hAnsi="Sylfaen" w:cs="Sylfaen"/>
        </w:rPr>
        <w:t>გიორგი მარგიანის სახელობის იმიტირებული სასამართლო პროცესი.</w:t>
      </w:r>
    </w:p>
    <w:p w14:paraId="23084C55" w14:textId="77777777" w:rsidR="00CA2FA4" w:rsidRPr="00570255" w:rsidRDefault="00CA2FA4" w:rsidP="00DB446F">
      <w:pPr>
        <w:numPr>
          <w:ilvl w:val="3"/>
          <w:numId w:val="20"/>
        </w:numPr>
        <w:spacing w:after="0" w:line="240" w:lineRule="auto"/>
        <w:ind w:left="0"/>
        <w:jc w:val="both"/>
        <w:rPr>
          <w:rFonts w:ascii="Sylfaen" w:hAnsi="Sylfaen"/>
        </w:rPr>
      </w:pPr>
      <w:r w:rsidRPr="00570255">
        <w:rPr>
          <w:rFonts w:ascii="Sylfaen" w:hAnsi="Sylfaen"/>
        </w:rPr>
        <w:t>განხორციელდა 3 ღონისძიების ადმინისტრირება (ნარკოვითარების მონიტორინგის ცენტრის შეხვედრა), რომელშიც ჩართული იყო 25 მონაწილე</w:t>
      </w:r>
      <w:r>
        <w:rPr>
          <w:rFonts w:ascii="Sylfaen" w:hAnsi="Sylfaen"/>
          <w:lang w:val="ka-GE"/>
        </w:rPr>
        <w:t>;</w:t>
      </w:r>
    </w:p>
    <w:p w14:paraId="10651294" w14:textId="77777777" w:rsidR="00CA2FA4" w:rsidRPr="00570255" w:rsidRDefault="00CA2FA4" w:rsidP="00DB446F">
      <w:pPr>
        <w:numPr>
          <w:ilvl w:val="3"/>
          <w:numId w:val="20"/>
        </w:numPr>
        <w:spacing w:after="0" w:line="240" w:lineRule="auto"/>
        <w:ind w:left="0"/>
        <w:jc w:val="both"/>
        <w:rPr>
          <w:rFonts w:ascii="Sylfaen" w:hAnsi="Sylfaen"/>
        </w:rPr>
      </w:pPr>
      <w:r w:rsidRPr="00570255">
        <w:rPr>
          <w:rFonts w:ascii="Sylfaen" w:hAnsi="Sylfaen"/>
        </w:rPr>
        <w:t>ტესტირების კოორდინაციის სამსახურის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w:t>
      </w:r>
      <w:r>
        <w:rPr>
          <w:rFonts w:ascii="Sylfaen" w:hAnsi="Sylfaen"/>
          <w:lang w:val="ka-GE"/>
        </w:rPr>
        <w:t>,</w:t>
      </w:r>
      <w:r w:rsidRPr="00570255">
        <w:rPr>
          <w:rFonts w:ascii="Sylfaen" w:hAnsi="Sylfaen"/>
        </w:rPr>
        <w:t xml:space="preserve"> ტესტირება გაიარა </w:t>
      </w:r>
      <w:r>
        <w:rPr>
          <w:rFonts w:ascii="Sylfaen" w:hAnsi="Sylfaen"/>
          <w:lang w:val="ka-GE"/>
        </w:rPr>
        <w:t>5</w:t>
      </w:r>
      <w:r w:rsidRPr="00570255">
        <w:rPr>
          <w:rFonts w:ascii="Sylfaen" w:hAnsi="Sylfaen"/>
        </w:rPr>
        <w:t xml:space="preserve"> </w:t>
      </w:r>
      <w:r>
        <w:rPr>
          <w:rFonts w:ascii="Sylfaen" w:hAnsi="Sylfaen"/>
          <w:lang w:val="ka-GE"/>
        </w:rPr>
        <w:t>207</w:t>
      </w:r>
      <w:r w:rsidRPr="00570255">
        <w:rPr>
          <w:rFonts w:ascii="Sylfaen" w:hAnsi="Sylfaen"/>
        </w:rPr>
        <w:t xml:space="preserve"> პირმა</w:t>
      </w:r>
      <w:r>
        <w:rPr>
          <w:rFonts w:ascii="Sylfaen" w:hAnsi="Sylfaen"/>
          <w:lang w:val="ka-GE"/>
        </w:rPr>
        <w:t>;</w:t>
      </w:r>
    </w:p>
    <w:p w14:paraId="10866600" w14:textId="77777777" w:rsidR="00CA2FA4" w:rsidRPr="00570255" w:rsidRDefault="00CA2FA4" w:rsidP="00DB446F">
      <w:pPr>
        <w:numPr>
          <w:ilvl w:val="3"/>
          <w:numId w:val="20"/>
        </w:numPr>
        <w:spacing w:after="0" w:line="240" w:lineRule="auto"/>
        <w:ind w:left="0"/>
        <w:jc w:val="both"/>
        <w:rPr>
          <w:rFonts w:ascii="Sylfaen" w:hAnsi="Sylfaen"/>
        </w:rPr>
      </w:pPr>
      <w:r w:rsidRPr="00570255">
        <w:rPr>
          <w:rFonts w:ascii="Sylfaen" w:hAnsi="Sylfaen"/>
        </w:rPr>
        <w:t xml:space="preserve">ტესტის შექმნის სამსახურმა შეასრულა </w:t>
      </w:r>
      <w:r>
        <w:rPr>
          <w:rFonts w:ascii="Sylfaen" w:hAnsi="Sylfaen"/>
          <w:lang w:val="ka-GE"/>
        </w:rPr>
        <w:t>82</w:t>
      </w:r>
      <w:r w:rsidRPr="00570255">
        <w:rPr>
          <w:rFonts w:ascii="Sylfaen" w:hAnsi="Sylfaen"/>
        </w:rPr>
        <w:t xml:space="preserve"> აქტივობა, რისთვისაც შემუშავდა </w:t>
      </w:r>
      <w:r>
        <w:rPr>
          <w:rFonts w:ascii="Sylfaen" w:hAnsi="Sylfaen"/>
          <w:lang w:val="ka-GE"/>
        </w:rPr>
        <w:t>1 200</w:t>
      </w:r>
      <w:r w:rsidRPr="00570255">
        <w:rPr>
          <w:rFonts w:ascii="Sylfaen" w:hAnsi="Sylfaen"/>
        </w:rPr>
        <w:t xml:space="preserve"> ტესტური დავალება; შემოწმდა და განახლდა </w:t>
      </w:r>
      <w:r>
        <w:rPr>
          <w:rFonts w:ascii="Sylfaen" w:hAnsi="Sylfaen"/>
          <w:lang w:val="ka-GE"/>
        </w:rPr>
        <w:t>1 381</w:t>
      </w:r>
      <w:r w:rsidRPr="00570255">
        <w:rPr>
          <w:rFonts w:ascii="Sylfaen" w:hAnsi="Sylfaen"/>
        </w:rPr>
        <w:t xml:space="preserve"> ტესტური დავალება; შეფასდა წერითი დავალების მონაწილება </w:t>
      </w:r>
      <w:r>
        <w:rPr>
          <w:rFonts w:ascii="Sylfaen" w:hAnsi="Sylfaen"/>
          <w:lang w:val="ka-GE"/>
        </w:rPr>
        <w:t>56</w:t>
      </w:r>
      <w:r w:rsidRPr="00570255">
        <w:rPr>
          <w:rFonts w:ascii="Sylfaen" w:hAnsi="Sylfaen"/>
        </w:rPr>
        <w:t xml:space="preserve"> პირისა და ქართული ენის ტესტირების მონაწილე </w:t>
      </w:r>
      <w:r>
        <w:rPr>
          <w:rFonts w:ascii="Sylfaen" w:hAnsi="Sylfaen"/>
          <w:lang w:val="ka-GE"/>
        </w:rPr>
        <w:t>313</w:t>
      </w:r>
      <w:r w:rsidRPr="00570255">
        <w:rPr>
          <w:rFonts w:ascii="Sylfaen" w:hAnsi="Sylfaen"/>
        </w:rPr>
        <w:t xml:space="preserve">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w:t>
      </w:r>
      <w:r>
        <w:rPr>
          <w:rFonts w:ascii="Sylfaen" w:hAnsi="Sylfaen"/>
          <w:lang w:val="ka-GE"/>
        </w:rPr>
        <w:t>22</w:t>
      </w:r>
      <w:r w:rsidRPr="00570255">
        <w:rPr>
          <w:rFonts w:ascii="Sylfaen" w:hAnsi="Sylfaen"/>
        </w:rPr>
        <w:t xml:space="preserve"> ექსპერტმა</w:t>
      </w:r>
      <w:r>
        <w:rPr>
          <w:rFonts w:ascii="Sylfaen" w:hAnsi="Sylfaen"/>
          <w:lang w:val="ka-GE"/>
        </w:rPr>
        <w:t>;</w:t>
      </w:r>
    </w:p>
    <w:p w14:paraId="0F03C440" w14:textId="77777777" w:rsidR="00CA2FA4" w:rsidRPr="00570255" w:rsidRDefault="00CA2FA4" w:rsidP="00DB446F">
      <w:pPr>
        <w:numPr>
          <w:ilvl w:val="3"/>
          <w:numId w:val="20"/>
        </w:numPr>
        <w:spacing w:after="0" w:line="240" w:lineRule="auto"/>
        <w:ind w:left="0"/>
        <w:jc w:val="both"/>
        <w:rPr>
          <w:rFonts w:ascii="Sylfaen" w:hAnsi="Sylfaen"/>
        </w:rPr>
      </w:pPr>
      <w:r w:rsidRPr="00570255">
        <w:rPr>
          <w:rFonts w:ascii="Sylfaen" w:hAnsi="Sylfaen"/>
        </w:rPr>
        <w:lastRenderedPageBreak/>
        <w:t xml:space="preserve">ყვარელში განხორციელდა </w:t>
      </w:r>
      <w:r>
        <w:rPr>
          <w:rFonts w:ascii="Sylfaen" w:hAnsi="Sylfaen"/>
          <w:lang w:val="ka-GE"/>
        </w:rPr>
        <w:t>3</w:t>
      </w:r>
      <w:r w:rsidRPr="00570255">
        <w:rPr>
          <w:rFonts w:ascii="Sylfaen" w:hAnsi="Sylfaen"/>
        </w:rPr>
        <w:t xml:space="preserve">1 პროექტი, რომლებშიც მონაწილეობდა </w:t>
      </w:r>
      <w:r>
        <w:rPr>
          <w:rFonts w:ascii="Sylfaen" w:hAnsi="Sylfaen"/>
          <w:lang w:val="ka-GE"/>
        </w:rPr>
        <w:t>1 165</w:t>
      </w:r>
      <w:r w:rsidRPr="00570255">
        <w:rPr>
          <w:rFonts w:ascii="Sylfaen" w:hAnsi="Sylfaen"/>
        </w:rPr>
        <w:t xml:space="preserve"> პირი</w:t>
      </w:r>
      <w:r>
        <w:rPr>
          <w:rFonts w:ascii="Sylfaen" w:hAnsi="Sylfaen"/>
          <w:lang w:val="ka-GE"/>
        </w:rPr>
        <w:t>;</w:t>
      </w:r>
    </w:p>
    <w:p w14:paraId="1E8C9236" w14:textId="77777777" w:rsidR="00CA2FA4" w:rsidRPr="00B31C7C" w:rsidRDefault="00CA2FA4" w:rsidP="00DB446F">
      <w:pPr>
        <w:numPr>
          <w:ilvl w:val="3"/>
          <w:numId w:val="20"/>
        </w:numPr>
        <w:spacing w:after="0" w:line="240" w:lineRule="auto"/>
        <w:ind w:left="0"/>
        <w:jc w:val="both"/>
        <w:rPr>
          <w:rFonts w:ascii="Sylfaen" w:hAnsi="Sylfaen"/>
        </w:rPr>
      </w:pPr>
      <w:r w:rsidRPr="00B31C7C">
        <w:rPr>
          <w:rFonts w:ascii="Sylfaen" w:hAnsi="Sylfaen"/>
        </w:rPr>
        <w:t>მსჯავრდებულთა დასაქმების მიზნით გლდანის №8 პენიტენციურ დაწესებულებაში მიმდინარეობდა სასოფლო-სამეურნეო და დიგიტალიზაციის პროექტები, დასაქმებული იყო 19 მსჯავრდებული; №5 ქალთა სპეციალურ პენიტენციურ დაწესებულებაში არსებულ ყვავილების სათბურსა (200 კვ. მეტრი) და სამკაულების დამზადების მიზნით მოწყობილ სივრცეში დასაქმებული იყო 22 მსჯავრდებული; №16 პენიტენციურ დაწესებულებაში არსებულ ყვავილების სათბურსა (200 კვ. მეტრი) და სასოფლო-სამეურნეო პროექტის ფარგლებში დასაქმდა 5 მსჯავრდებული; გადამზადების ცენტრის მფლობელობაში არსებულ შენობაში გაიხსნა მსჯავრდებულთა ხელნაკეთი ნივთების მაღაზია, სადაც 6</w:t>
      </w:r>
      <w:r>
        <w:rPr>
          <w:rFonts w:ascii="Sylfaen" w:hAnsi="Sylfaen"/>
          <w:lang w:val="ka-GE"/>
        </w:rPr>
        <w:t>8</w:t>
      </w:r>
      <w:r w:rsidRPr="00B31C7C">
        <w:rPr>
          <w:rFonts w:ascii="Sylfaen" w:hAnsi="Sylfaen"/>
        </w:rPr>
        <w:t xml:space="preserve"> მსჯავრდებულის მიერ დამზადებული ნივთი იქნა წარმოდგენილი; კომპანია „სოკარში“ დასაქმდა 3 მსჯავრდებული; ხის პროდუქციის საწარმოში „კოდალა“ დასაქმდა 1 მსჯავრდებული;</w:t>
      </w:r>
      <w:r>
        <w:rPr>
          <w:rFonts w:ascii="Sylfaen" w:hAnsi="Sylfaen"/>
          <w:lang w:val="ka-GE"/>
        </w:rPr>
        <w:t xml:space="preserve"> </w:t>
      </w:r>
      <w:r w:rsidRPr="00B01FB0">
        <w:rPr>
          <w:rFonts w:ascii="Sylfaen" w:eastAsia="Times New Roman" w:hAnsi="Sylfaen" w:cs="Sylfaen"/>
          <w:szCs w:val="20"/>
          <w:lang w:val="ka-GE" w:eastAsia="ru-RU"/>
        </w:rPr>
        <w:t>ქსნის №15 და №10 პენიტენციურ დაწესებულებებში მოეწყო ლოკოკინების ფერმა და მარწყვის ბაღი, სადაც დასაქმდა 8 მსჯავრდებული</w:t>
      </w:r>
      <w:r>
        <w:rPr>
          <w:rFonts w:ascii="Sylfaen" w:eastAsia="Times New Roman" w:hAnsi="Sylfaen" w:cs="Sylfaen"/>
          <w:szCs w:val="20"/>
          <w:lang w:val="ka-GE" w:eastAsia="ru-RU"/>
        </w:rPr>
        <w:t>;</w:t>
      </w:r>
    </w:p>
    <w:p w14:paraId="11D1D59F" w14:textId="77777777" w:rsidR="00CA2FA4" w:rsidRPr="00B31C7C" w:rsidRDefault="00CA2FA4" w:rsidP="00DB446F">
      <w:pPr>
        <w:numPr>
          <w:ilvl w:val="3"/>
          <w:numId w:val="20"/>
        </w:numPr>
        <w:spacing w:after="0" w:line="240" w:lineRule="auto"/>
        <w:ind w:left="0"/>
        <w:jc w:val="both"/>
        <w:rPr>
          <w:rFonts w:ascii="Sylfaen" w:hAnsi="Sylfaen"/>
        </w:rPr>
      </w:pPr>
      <w:r w:rsidRPr="00B31C7C">
        <w:rPr>
          <w:rFonts w:ascii="Sylfaen" w:hAnsi="Sylfaen"/>
        </w:rPr>
        <w:t>მსჯავრდებულთა პროფესიული მომზადება-გადამზადების მიზნით</w:t>
      </w:r>
      <w:r>
        <w:rPr>
          <w:rFonts w:ascii="Sylfaen" w:hAnsi="Sylfaen"/>
          <w:lang w:val="ka-GE"/>
        </w:rPr>
        <w:t>:</w:t>
      </w:r>
    </w:p>
    <w:p w14:paraId="39FCEA7C" w14:textId="77777777" w:rsidR="00CA2FA4" w:rsidRPr="00522C24"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№8 პენიტენციურ დაწესებულებაში სსიპ „გარემოსდაცვითი ინფორმაციისა და განათლების ცენტრთან“ თანამშრომლობით ჩატარდა აგრარული განათლების კურსები</w:t>
      </w:r>
      <w:r>
        <w:rPr>
          <w:rFonts w:ascii="Sylfaen" w:hAnsi="Sylfaen" w:cs="Sylfaen"/>
          <w:lang w:val="ka-GE"/>
        </w:rPr>
        <w:t xml:space="preserve">, </w:t>
      </w:r>
      <w:r w:rsidRPr="00B31C7C">
        <w:rPr>
          <w:rFonts w:ascii="Sylfaen" w:hAnsi="Sylfaen" w:cs="Sylfaen"/>
        </w:rPr>
        <w:t>დაესწრო 6 მსჯავრდებული, რომელთაც გადაეცათ სერტიფიკატები;</w:t>
      </w:r>
    </w:p>
    <w:p w14:paraId="36BC79F4" w14:textId="77777777" w:rsidR="00CA2FA4" w:rsidRPr="00B31C7C"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№2 პენიტენციური დაწესებულების 3 მსჯავრდებულს ჩაუტარდა ვეტერინარიის ტრენინგი;</w:t>
      </w:r>
    </w:p>
    <w:p w14:paraId="779F567C" w14:textId="77777777" w:rsidR="00CA2FA4" w:rsidRPr="00B31C7C"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 xml:space="preserve">სსიპ </w:t>
      </w:r>
      <w:r>
        <w:rPr>
          <w:rFonts w:ascii="Sylfaen" w:hAnsi="Sylfaen" w:cs="Sylfaen"/>
          <w:lang w:val="ka-GE"/>
        </w:rPr>
        <w:t xml:space="preserve">- </w:t>
      </w:r>
      <w:r w:rsidRPr="00B31C7C">
        <w:rPr>
          <w:rFonts w:ascii="Sylfaen" w:hAnsi="Sylfaen" w:cs="Sylfaen"/>
        </w:rPr>
        <w:t>საქართველოს ინოვაციების და ტექნოლოგიების სააგენტოსთან  თანამშრომლობით №6 პენიტენციურ დაწესებულებაში მყოფმა 1 უვადო მსჯავრდებულმა გაიარა IT მომზადების ზოგადი კურსი;</w:t>
      </w:r>
    </w:p>
    <w:p w14:paraId="36C5D2E0" w14:textId="77777777" w:rsidR="00CA2FA4" w:rsidRPr="00B31C7C"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№5, №6, №8 და №11 პენიტენციურ დაწესებულებებში მიმდინარეობდა მოხალისე მასწავლებლების პროექტი, სადაც ქართული, ინგლისური, იტალიური, რუსული და ფრანგული ენების შესწავლის, აგრეთვე, ზოგადი უნარების კურსებში ჩართული იყო  5</w:t>
      </w:r>
      <w:r>
        <w:rPr>
          <w:rFonts w:ascii="Sylfaen" w:hAnsi="Sylfaen" w:cs="Sylfaen"/>
          <w:lang w:val="ka-GE"/>
        </w:rPr>
        <w:t>6</w:t>
      </w:r>
      <w:r w:rsidRPr="00B31C7C">
        <w:rPr>
          <w:rFonts w:ascii="Sylfaen" w:hAnsi="Sylfaen" w:cs="Sylfaen"/>
        </w:rPr>
        <w:t xml:space="preserve"> მსჯავრდებული;</w:t>
      </w:r>
    </w:p>
    <w:p w14:paraId="5E37B0B8" w14:textId="77777777" w:rsidR="00CA2FA4" w:rsidRPr="00D45349" w:rsidRDefault="00CA2FA4" w:rsidP="00DB446F">
      <w:pPr>
        <w:pStyle w:val="ListParagraph"/>
        <w:numPr>
          <w:ilvl w:val="0"/>
          <w:numId w:val="5"/>
        </w:numPr>
        <w:spacing w:after="0" w:line="240" w:lineRule="auto"/>
        <w:jc w:val="both"/>
        <w:rPr>
          <w:rFonts w:ascii="Sylfaen" w:hAnsi="Sylfaen" w:cs="Sylfaen"/>
        </w:rPr>
      </w:pPr>
      <w:r w:rsidRPr="00522C24">
        <w:rPr>
          <w:rFonts w:ascii="Sylfaen" w:hAnsi="Sylfaen" w:cs="Sylfaen"/>
        </w:rPr>
        <w:t xml:space="preserve">სსიპ </w:t>
      </w:r>
      <w:r w:rsidRPr="00522C24">
        <w:rPr>
          <w:rFonts w:ascii="Sylfaen" w:hAnsi="Sylfaen" w:cs="Sylfaen"/>
          <w:lang w:val="ka-GE"/>
        </w:rPr>
        <w:t xml:space="preserve"> - </w:t>
      </w:r>
      <w:r w:rsidRPr="00522C24">
        <w:rPr>
          <w:rFonts w:ascii="Sylfaen" w:hAnsi="Sylfaen" w:cs="Sylfaen"/>
        </w:rPr>
        <w:t>დასაქმების ხელშეწყობის სახელმწიფო სააგენტოსთან თანამშრომლობით 75 მსჯავრდებულთან განხორციელდა პროფესიული ორიენტაციისა და კარიერის დაგეგმვის შეხვედრები</w:t>
      </w:r>
      <w:r w:rsidRPr="00522C24">
        <w:rPr>
          <w:rFonts w:ascii="Sylfaen" w:hAnsi="Sylfaen" w:cs="Sylfaen"/>
          <w:lang w:val="ka-GE"/>
        </w:rPr>
        <w:t xml:space="preserve"> </w:t>
      </w:r>
      <w:r w:rsidRPr="00522C24">
        <w:rPr>
          <w:rFonts w:ascii="Sylfaen" w:hAnsi="Sylfaen" w:cs="Sylfaen"/>
        </w:rPr>
        <w:t>შემდგომი პროფესიული კურსების დაგეგმვის მიზნით</w:t>
      </w:r>
      <w:r>
        <w:rPr>
          <w:rFonts w:ascii="Sylfaen" w:hAnsi="Sylfaen" w:cs="Sylfaen"/>
          <w:lang w:val="ka-GE"/>
        </w:rPr>
        <w:t xml:space="preserve">, </w:t>
      </w:r>
      <w:r w:rsidRPr="00522C24">
        <w:rPr>
          <w:rFonts w:ascii="Sylfaen" w:hAnsi="Sylfaen" w:cs="Sylfaen"/>
        </w:rPr>
        <w:t>№16 პენიტენციური დაწესებულების 1</w:t>
      </w:r>
      <w:r>
        <w:rPr>
          <w:rFonts w:ascii="Sylfaen" w:hAnsi="Sylfaen" w:cs="Sylfaen"/>
          <w:lang w:val="ka-GE"/>
        </w:rPr>
        <w:t>1</w:t>
      </w:r>
      <w:r w:rsidRPr="00522C24">
        <w:rPr>
          <w:rFonts w:ascii="Sylfaen" w:hAnsi="Sylfaen" w:cs="Sylfaen"/>
        </w:rPr>
        <w:t xml:space="preserve"> მსჯავრდებული ჩართული იყო ინგლისური ენის შემსწავლელ კურსში</w:t>
      </w:r>
      <w:r>
        <w:rPr>
          <w:rFonts w:ascii="Sylfaen" w:hAnsi="Sylfaen" w:cs="Sylfaen"/>
        </w:rPr>
        <w:t xml:space="preserve">, </w:t>
      </w:r>
      <w:r>
        <w:rPr>
          <w:rFonts w:ascii="Sylfaen" w:hAnsi="Sylfaen" w:cs="Sylfaen"/>
          <w:lang w:val="ka-GE"/>
        </w:rPr>
        <w:t xml:space="preserve">ასევე, </w:t>
      </w:r>
      <w:r w:rsidRPr="00B01FB0">
        <w:rPr>
          <w:rFonts w:ascii="Sylfaen" w:hAnsi="Sylfaen"/>
          <w:lang w:val="ka-GE"/>
        </w:rPr>
        <w:t>№5 პენიტენციურ დაწესებულებაში სამეწარმეო კომპეტენციის ტრენინგი გაიარა 8 მსჯავრდებულმა;</w:t>
      </w:r>
    </w:p>
    <w:p w14:paraId="1983586A" w14:textId="77777777" w:rsidR="00CA2FA4" w:rsidRPr="00B01FB0" w:rsidRDefault="00CA2FA4" w:rsidP="00DB446F">
      <w:pPr>
        <w:numPr>
          <w:ilvl w:val="0"/>
          <w:numId w:val="5"/>
        </w:numPr>
        <w:tabs>
          <w:tab w:val="left" w:pos="360"/>
        </w:tabs>
        <w:spacing w:after="100" w:afterAutospacing="1" w:line="240" w:lineRule="auto"/>
        <w:jc w:val="both"/>
        <w:rPr>
          <w:rFonts w:ascii="Sylfaen" w:eastAsia="Times New Roman" w:hAnsi="Sylfaen" w:cs="Sylfaen"/>
          <w:szCs w:val="20"/>
          <w:lang w:val="ka-GE" w:eastAsia="ru-RU"/>
        </w:rPr>
      </w:pPr>
      <w:r w:rsidRPr="00B01FB0">
        <w:rPr>
          <w:rFonts w:ascii="Sylfaen" w:hAnsi="Sylfaen"/>
          <w:lang w:val="ka-GE"/>
        </w:rPr>
        <w:t xml:space="preserve">№5 პენიტენციურ დაწესებულებაში მიმდინარე პროფესიულ კურსებში ჩართული იყო 126 მსჯავრდებული; </w:t>
      </w:r>
    </w:p>
    <w:p w14:paraId="5EE39E9E" w14:textId="77777777" w:rsidR="00CA2FA4" w:rsidRPr="00522C24" w:rsidRDefault="00CA2FA4" w:rsidP="00DB446F">
      <w:pPr>
        <w:pStyle w:val="ListParagraph"/>
        <w:numPr>
          <w:ilvl w:val="0"/>
          <w:numId w:val="5"/>
        </w:numPr>
        <w:spacing w:after="0" w:line="240" w:lineRule="auto"/>
        <w:jc w:val="both"/>
        <w:rPr>
          <w:rFonts w:ascii="Sylfaen" w:hAnsi="Sylfaen" w:cs="Sylfaen"/>
        </w:rPr>
      </w:pPr>
      <w:r w:rsidRPr="00B01FB0">
        <w:rPr>
          <w:rFonts w:ascii="Sylfaen" w:hAnsi="Sylfaen"/>
          <w:lang w:val="ka-GE"/>
        </w:rPr>
        <w:t>№14 პენიტენციურ დაწესებულებაში მიმდინარეობდა ბუღალტერიის აღრიცხვის ზოგადი კურსი, ჩართული იყო 7 მსჯავრდებული;</w:t>
      </w:r>
    </w:p>
    <w:p w14:paraId="5D48F182" w14:textId="77777777" w:rsidR="00CA2FA4" w:rsidRPr="00B31C7C"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ბრიტანეთის საბჭოსთან თანამშრომლობით №16 არასრულწლოვანთა სარეაბილიტაციო დაწესებულებაში ინგლისური ენის კურსი</w:t>
      </w:r>
      <w:r>
        <w:rPr>
          <w:rFonts w:ascii="Sylfaen" w:hAnsi="Sylfaen" w:cs="Sylfaen"/>
          <w:lang w:val="ka-GE"/>
        </w:rPr>
        <w:t xml:space="preserve"> გაიარა</w:t>
      </w:r>
      <w:r w:rsidRPr="00B31C7C">
        <w:rPr>
          <w:rFonts w:ascii="Sylfaen" w:hAnsi="Sylfaen" w:cs="Sylfaen"/>
        </w:rPr>
        <w:t xml:space="preserve"> 12 მონაწილემ;</w:t>
      </w:r>
    </w:p>
    <w:p w14:paraId="5265E776" w14:textId="77777777" w:rsidR="00CA2FA4" w:rsidRPr="00B31C7C"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კოლეჯ „სპექტრში“</w:t>
      </w:r>
      <w:r>
        <w:rPr>
          <w:rFonts w:ascii="Sylfaen" w:hAnsi="Sylfaen" w:cs="Sylfaen"/>
          <w:lang w:val="ka-GE"/>
        </w:rPr>
        <w:t xml:space="preserve"> </w:t>
      </w:r>
      <w:r w:rsidRPr="00B31C7C">
        <w:rPr>
          <w:rFonts w:ascii="Sylfaen" w:hAnsi="Sylfaen" w:cs="Sylfaen"/>
        </w:rPr>
        <w:t>პროფესიული მომზადება/გადამზადების კურსებში ჩართული იყო 8 მსჯავრდებული;</w:t>
      </w:r>
    </w:p>
    <w:p w14:paraId="2A6D6E8A" w14:textId="77777777" w:rsidR="00CA2FA4" w:rsidRPr="00B31C7C" w:rsidRDefault="00CA2FA4" w:rsidP="00DB446F">
      <w:pPr>
        <w:pStyle w:val="ListParagraph"/>
        <w:numPr>
          <w:ilvl w:val="0"/>
          <w:numId w:val="5"/>
        </w:numPr>
        <w:spacing w:after="0" w:line="240" w:lineRule="auto"/>
        <w:jc w:val="both"/>
        <w:rPr>
          <w:rFonts w:ascii="Sylfaen" w:hAnsi="Sylfaen" w:cs="Sylfaen"/>
        </w:rPr>
      </w:pPr>
      <w:r w:rsidRPr="00B31C7C">
        <w:rPr>
          <w:rFonts w:ascii="Sylfaen" w:hAnsi="Sylfaen" w:cs="Sylfaen"/>
        </w:rPr>
        <w:t>№17 პენიტენციურ დაწესებულებაში 10 მსჯავრდებულს ჩაუტარდა ტრენინგი თემაზე „მეწარმეობა - სოციალური მეწარმეობა“;</w:t>
      </w:r>
    </w:p>
    <w:p w14:paraId="43366159" w14:textId="77777777" w:rsidR="00CA2FA4" w:rsidRPr="00B31C7C" w:rsidRDefault="00CA2FA4" w:rsidP="00DB446F">
      <w:pPr>
        <w:numPr>
          <w:ilvl w:val="3"/>
          <w:numId w:val="20"/>
        </w:numPr>
        <w:spacing w:after="0" w:line="240" w:lineRule="auto"/>
        <w:ind w:left="0"/>
        <w:jc w:val="both"/>
        <w:rPr>
          <w:rFonts w:ascii="Sylfaen" w:hAnsi="Sylfaen"/>
        </w:rPr>
      </w:pPr>
      <w:r w:rsidRPr="00B31C7C">
        <w:rPr>
          <w:rFonts w:ascii="Sylfaen" w:hAnsi="Sylfaen"/>
        </w:rPr>
        <w:t xml:space="preserve">პენიტენციურ დაწესებულებებში არსებულ ბიბლიოთეკებს დაემატა 5 330 ერთეული წიგნი, </w:t>
      </w:r>
      <w:r>
        <w:rPr>
          <w:rFonts w:ascii="Sylfaen" w:hAnsi="Sylfaen"/>
          <w:lang w:val="ka-GE"/>
        </w:rPr>
        <w:t xml:space="preserve">      </w:t>
      </w:r>
      <w:r w:rsidRPr="00B31C7C">
        <w:rPr>
          <w:rFonts w:ascii="Sylfaen" w:hAnsi="Sylfaen"/>
        </w:rPr>
        <w:t>7 450 ერთეული ჟურნალი და 2 000 ერთეული გაზეთი.</w:t>
      </w:r>
    </w:p>
    <w:p w14:paraId="7C02ABC1" w14:textId="77777777" w:rsidR="004267F6" w:rsidRPr="00180341" w:rsidRDefault="004267F6" w:rsidP="00DB446F">
      <w:pPr>
        <w:pStyle w:val="abzacixml"/>
        <w:spacing w:line="240" w:lineRule="auto"/>
        <w:ind w:firstLine="0"/>
        <w:rPr>
          <w:sz w:val="22"/>
          <w:szCs w:val="22"/>
          <w:highlight w:val="yellow"/>
        </w:rPr>
      </w:pPr>
    </w:p>
    <w:p w14:paraId="0D840F5D" w14:textId="77777777" w:rsidR="00F04769" w:rsidRPr="005E3F28" w:rsidRDefault="00F04769" w:rsidP="00DB446F">
      <w:pPr>
        <w:pStyle w:val="Heading2"/>
        <w:spacing w:line="240" w:lineRule="auto"/>
        <w:jc w:val="both"/>
        <w:rPr>
          <w:rFonts w:ascii="Sylfaen" w:hAnsi="Sylfaen"/>
          <w:sz w:val="22"/>
          <w:szCs w:val="22"/>
        </w:rPr>
      </w:pPr>
      <w:r w:rsidRPr="005E3F28">
        <w:rPr>
          <w:rFonts w:ascii="Sylfaen" w:hAnsi="Sylfaen"/>
          <w:sz w:val="22"/>
          <w:szCs w:val="22"/>
        </w:rPr>
        <w:lastRenderedPageBreak/>
        <w:t>4.18  მოსამართლეებისა და სასამართლოს თანამშრომლების მომზადება-გადამზადება (პროგრამული კოდი 09 02)</w:t>
      </w:r>
    </w:p>
    <w:p w14:paraId="1E4E2D31" w14:textId="77777777" w:rsidR="00F04769" w:rsidRPr="005E3F28" w:rsidRDefault="00F04769" w:rsidP="00DB446F">
      <w:pPr>
        <w:pStyle w:val="abzacixml"/>
        <w:spacing w:line="240" w:lineRule="auto"/>
        <w:ind w:left="270" w:hanging="270"/>
        <w:rPr>
          <w:b/>
        </w:rPr>
      </w:pPr>
    </w:p>
    <w:p w14:paraId="38287270" w14:textId="77777777" w:rsidR="00F04769" w:rsidRPr="005E3F28" w:rsidRDefault="00F04769" w:rsidP="00DB446F">
      <w:pPr>
        <w:spacing w:after="0" w:line="240" w:lineRule="auto"/>
        <w:jc w:val="both"/>
        <w:rPr>
          <w:rFonts w:ascii="Sylfaen" w:hAnsi="Sylfaen"/>
        </w:rPr>
      </w:pPr>
      <w:r w:rsidRPr="005E3F28">
        <w:rPr>
          <w:rFonts w:ascii="Sylfaen" w:hAnsi="Sylfaen"/>
        </w:rPr>
        <w:t xml:space="preserve">პროგრამის განმახორციელებელი: </w:t>
      </w:r>
    </w:p>
    <w:p w14:paraId="02BB1107" w14:textId="77777777" w:rsidR="00F04769" w:rsidRPr="005E3F28" w:rsidRDefault="00F04769" w:rsidP="00DB446F">
      <w:pPr>
        <w:pStyle w:val="ListParagraph"/>
        <w:numPr>
          <w:ilvl w:val="0"/>
          <w:numId w:val="1"/>
        </w:numPr>
        <w:spacing w:after="0" w:line="240" w:lineRule="auto"/>
        <w:jc w:val="both"/>
        <w:rPr>
          <w:rFonts w:ascii="Sylfaen" w:hAnsi="Sylfaen"/>
        </w:rPr>
      </w:pPr>
      <w:r w:rsidRPr="005E3F28">
        <w:rPr>
          <w:rFonts w:ascii="Sylfaen" w:hAnsi="Sylfaen"/>
        </w:rPr>
        <w:t>სსიპ - იუსტიციის უმაღლესი სკოლა.</w:t>
      </w:r>
    </w:p>
    <w:p w14:paraId="5D88E0F4" w14:textId="77777777" w:rsidR="00F04769" w:rsidRPr="00180341" w:rsidRDefault="00F04769" w:rsidP="00DB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672ADF4F" w14:textId="77777777" w:rsidR="005E3F28" w:rsidRPr="005E3F28" w:rsidRDefault="005E3F2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3F28">
        <w:rPr>
          <w:rFonts w:ascii="Sylfaen" w:eastAsiaTheme="minorEastAsia" w:hAnsi="Sylfaen" w:cs="Sylfaen"/>
          <w:bCs/>
          <w:color w:val="000000"/>
          <w:shd w:val="clear" w:color="auto" w:fill="FFFFFF"/>
          <w:lang w:val="ka-GE"/>
        </w:rPr>
        <w:t>გადამზადებისა და კვალიფიკაციის ამაღლების პროგრამის ფარგლებში ჩატარდა 24 ტრეინინგი მოსამართლეებისთვის (331 მონაწილე), ხოლო სასამართლოს სხვა მოსამსახურეთათვის 13 ტრენინგი (214 მონაწილე);</w:t>
      </w:r>
    </w:p>
    <w:p w14:paraId="72C5D567" w14:textId="77777777" w:rsidR="005E3F28" w:rsidRPr="005E3F28" w:rsidRDefault="005E3F2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3F28">
        <w:rPr>
          <w:rFonts w:ascii="Sylfaen" w:eastAsiaTheme="minorEastAsia" w:hAnsi="Sylfaen" w:cs="Sylfaen"/>
          <w:bCs/>
          <w:color w:val="000000"/>
          <w:shd w:val="clear" w:color="auto" w:fill="FFFFFF"/>
          <w:lang w:val="ka-GE"/>
        </w:rPr>
        <w:t>მოქმედი მოსამართლეებისთვის და სასამართლოს სხვა მოხელეთათვის  განხორციელდა 9 გაერთიანებული ტრენინგი, რომელშიც მონაწილეობა მიიღო 60 მოსამართლემ და 89 სასამართლოს მოხელემ;</w:t>
      </w:r>
    </w:p>
    <w:p w14:paraId="2A98CC5A" w14:textId="77777777" w:rsidR="00F04769" w:rsidRPr="00180341" w:rsidRDefault="00F04769" w:rsidP="00DB446F">
      <w:pPr>
        <w:pStyle w:val="abzacixml"/>
        <w:spacing w:line="240" w:lineRule="auto"/>
        <w:ind w:firstLine="0"/>
        <w:rPr>
          <w:sz w:val="22"/>
          <w:szCs w:val="22"/>
          <w:highlight w:val="yellow"/>
        </w:rPr>
      </w:pPr>
    </w:p>
    <w:p w14:paraId="42E45CF5" w14:textId="77777777" w:rsidR="00A91B98" w:rsidRPr="00561C4C" w:rsidRDefault="00A91B98" w:rsidP="00DB446F">
      <w:pPr>
        <w:pStyle w:val="Heading2"/>
        <w:spacing w:line="240" w:lineRule="auto"/>
        <w:jc w:val="both"/>
        <w:rPr>
          <w:rFonts w:ascii="Sylfaen" w:hAnsi="Sylfaen"/>
          <w:sz w:val="22"/>
          <w:szCs w:val="22"/>
        </w:rPr>
      </w:pPr>
      <w:r w:rsidRPr="00561C4C">
        <w:rPr>
          <w:rFonts w:ascii="Sylfaen" w:hAnsi="Sylfaen"/>
          <w:sz w:val="22"/>
          <w:szCs w:val="22"/>
        </w:rPr>
        <w:t xml:space="preserve">4.20 საფინანსო სექტორში დასაქმებულთა კვალიფიკაციის ამაღლება (პროგრამული კოდი 23 05) </w:t>
      </w:r>
    </w:p>
    <w:p w14:paraId="4DCEE8B0" w14:textId="77777777" w:rsidR="00A91B98" w:rsidRPr="00561C4C" w:rsidRDefault="00A91B98" w:rsidP="00DB446F">
      <w:pPr>
        <w:spacing w:line="240" w:lineRule="auto"/>
        <w:jc w:val="both"/>
        <w:rPr>
          <w:rFonts w:ascii="Sylfaen" w:hAnsi="Sylfaen"/>
        </w:rPr>
      </w:pPr>
    </w:p>
    <w:p w14:paraId="15C17EEF" w14:textId="77777777" w:rsidR="00A91B98" w:rsidRPr="00561C4C" w:rsidRDefault="00A91B98" w:rsidP="00DB446F">
      <w:pPr>
        <w:spacing w:after="0" w:line="240" w:lineRule="auto"/>
        <w:jc w:val="both"/>
        <w:rPr>
          <w:rFonts w:ascii="Sylfaen" w:hAnsi="Sylfaen"/>
        </w:rPr>
      </w:pPr>
      <w:r w:rsidRPr="00561C4C">
        <w:rPr>
          <w:rFonts w:ascii="Sylfaen" w:hAnsi="Sylfaen"/>
        </w:rPr>
        <w:t xml:space="preserve">პროგრამის განმახორციელებელი </w:t>
      </w:r>
    </w:p>
    <w:p w14:paraId="3B2F45E1" w14:textId="77777777" w:rsidR="00A91B98" w:rsidRPr="00561C4C" w:rsidRDefault="00A91B98" w:rsidP="00DB446F">
      <w:pPr>
        <w:pStyle w:val="ListParagraph"/>
        <w:numPr>
          <w:ilvl w:val="0"/>
          <w:numId w:val="1"/>
        </w:numPr>
        <w:spacing w:after="0" w:line="240" w:lineRule="auto"/>
        <w:jc w:val="both"/>
        <w:rPr>
          <w:rFonts w:ascii="Sylfaen" w:hAnsi="Sylfaen"/>
        </w:rPr>
      </w:pPr>
      <w:r w:rsidRPr="00561C4C">
        <w:rPr>
          <w:rFonts w:ascii="Sylfaen" w:hAnsi="Sylfaen"/>
        </w:rPr>
        <w:t>სსიპ</w:t>
      </w:r>
      <w:r w:rsidR="00261C51" w:rsidRPr="00561C4C">
        <w:rPr>
          <w:rFonts w:ascii="Sylfaen" w:hAnsi="Sylfaen"/>
          <w:lang w:val="ka-GE"/>
        </w:rPr>
        <w:t xml:space="preserve"> </w:t>
      </w:r>
      <w:r w:rsidRPr="00561C4C">
        <w:rPr>
          <w:rFonts w:ascii="Sylfaen" w:hAnsi="Sylfaen"/>
        </w:rPr>
        <w:t xml:space="preserve">- ფინანსთა სამინისტროს აკადემია </w:t>
      </w:r>
    </w:p>
    <w:p w14:paraId="1F98A547" w14:textId="77777777" w:rsidR="00A91B98" w:rsidRPr="00180341" w:rsidRDefault="00A91B98" w:rsidP="00DB446F">
      <w:pPr>
        <w:spacing w:line="240" w:lineRule="auto"/>
        <w:jc w:val="both"/>
        <w:rPr>
          <w:rFonts w:ascii="Sylfaen" w:hAnsi="Sylfaen"/>
          <w:highlight w:val="yellow"/>
        </w:rPr>
      </w:pPr>
    </w:p>
    <w:p w14:paraId="779AD978" w14:textId="50A3FEAE"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საქართველოს ფინანსთა სამინისტროს სისტემის წარმომადგენელთა კვალიფიკაციის ამაღლებისათვის ჩატარდა 37 უნიკალური სასწავლო თუ ტრენინგ კურსი და გადამზადდა 897 მონაწილე. </w:t>
      </w:r>
    </w:p>
    <w:p w14:paraId="0A95DAEA"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პროფესიული მიმართულების ტესტირება, ტესტირება ზოგადი უნარებში და ინგლისური ენის ტესტირება/გასაუბრება ჩაუტარდათ კანდიდატებს (სულ 235 კანდიდატი, 7 ტესტირება). </w:t>
      </w:r>
    </w:p>
    <w:p w14:paraId="31FC0279"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აჭარის ავ/რ-ის ფინანსთა და ეკონომიკის სამინისტროს და საავტომობილო გზების დეპარტამენტის აპლიკანტებს სხვადასხვა ვაკანტურ პოზიციაზე ჩაუტარდა პროფესიული მიმართულების ტესტირება (სულ 180 კანდიდატი, 7 ტესტირება). </w:t>
      </w:r>
    </w:p>
    <w:p w14:paraId="2BF7B007"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სახელმწიფო ფინანსების მართვისა და საჯარო სექტორში აღრიცხვის რეფორმის ფარგლებში განხორციელებული ცვლილებების შედეგად IPSAS აღრიცხვა/ანგარიშგების საერთაშორისო სტანდატრების საბიუჯეტო ორგანიზაციებში დანერგვის მიზნით საჯარო დაწესებულებების ფინანსური განყოფილების თანამშრომლებს უტარდებათ სწავლო და ტრენინგკურსები, ამ ეტაპისთვის გადამზადდა - 423 მონაწილე. </w:t>
      </w:r>
    </w:p>
    <w:p w14:paraId="5828CEBD"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2020-21 წლებში სკოლებსა და რესურსცენტრებში განხორციუელებული რეფორმის ფარგლებში გამოვლინდა ბუღალტრების ახალი საჭიროებები და შეიქმნა სპეციალიზებული პროგრამები, კერძოდ: „სახელმწიფო შესყიდვები საგანმანათლებლო დაწესებულებებში, საგადასახადო კანონმდებლობა საგანმანათლებლო დაწესებულებებში და ინვენტარიზაციის ჩატარების და ქონების ჩამოწერის პროცედურები ზოგადსაგანმანათლებლო დაწესებულებებისთვის“. გადამზადდა - 1 832 მონაწილე. </w:t>
      </w:r>
    </w:p>
    <w:p w14:paraId="30900C77"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კერძო სექტორისა და სახელმწიფო დაფინანსებაზე მყოფი ორგანიზაციების წარმომადგენლებისთვის, ასევე ფიზიკური პირებისთვის განხორციელდა 40 დასახელების სამუშაო შეხვედრა, საჯარო ლექცია სასწავლო თუ ტრენინგ კურსი, და გადამზადდა 2 125 მონაწილე. </w:t>
      </w:r>
    </w:p>
    <w:p w14:paraId="213B08F9" w14:textId="7D6A0E3E"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გაეროს ქალთა ორგანიზაციასთან გაფორმებული ხელშეკრულების ფარგლებში ტარდება საქართველოს ცენტრალური და ადგილობრივი ხელისუფლების წარმომადგენელთათვის ტრენინგკურსი: „გენდერულად მგრძნობიარე ბიუჯეტირება, როგორც კარგი ბიუჯეტირების </w:t>
      </w:r>
      <w:r w:rsidRPr="0029186A">
        <w:rPr>
          <w:rFonts w:ascii="Sylfaen" w:hAnsi="Sylfaen" w:cs="Sylfaen"/>
          <w:bCs/>
          <w:shd w:val="clear" w:color="auto" w:fill="FFFFFF"/>
          <w:lang w:val="ka-GE"/>
        </w:rPr>
        <w:lastRenderedPageBreak/>
        <w:t>პოლიტიკა“ ამ ეტაპისთვის გადამზადდა 19 ჯგუფი, 3</w:t>
      </w:r>
      <w:r>
        <w:rPr>
          <w:rFonts w:ascii="Sylfaen" w:hAnsi="Sylfaen" w:cs="Sylfaen"/>
          <w:bCs/>
          <w:shd w:val="clear" w:color="auto" w:fill="FFFFFF"/>
          <w:lang w:val="ka-GE"/>
        </w:rPr>
        <w:t xml:space="preserve"> </w:t>
      </w:r>
      <w:r w:rsidRPr="0029186A">
        <w:rPr>
          <w:rFonts w:ascii="Sylfaen" w:hAnsi="Sylfaen" w:cs="Sylfaen"/>
          <w:bCs/>
          <w:shd w:val="clear" w:color="auto" w:fill="FFFFFF"/>
          <w:lang w:val="ka-GE"/>
        </w:rPr>
        <w:t>513 მონაწილე. საერთაშორისო მიმართილებით ჩატარდა 4 პროექტი 54 მონაწილისთვის. სტუდენტური პროექტების ფარგლებში გადამზადდა 58 მონაწილე.</w:t>
      </w:r>
    </w:p>
    <w:p w14:paraId="70D406D4"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გაეროს ქალთა ორგანიზაციასთან გაფორმებული ხელშეკრულების ფარგლებში შემუშავდა ონლაინ კურსი „გენდერულად მგრძნობიარე ბიუჯეტირება“, რომელიც განთავსდა სპეციალურად ამ პროექტის ფარგლებში შექმნილ ონლაინ პლატფორმაზე.</w:t>
      </w:r>
    </w:p>
    <w:p w14:paraId="74BD142B" w14:textId="60F023D0" w:rsidR="00A91B98" w:rsidRPr="00180341" w:rsidRDefault="00A91B98" w:rsidP="00DB446F">
      <w:pPr>
        <w:spacing w:after="0" w:line="240" w:lineRule="auto"/>
        <w:jc w:val="both"/>
        <w:rPr>
          <w:rFonts w:ascii="Sylfaen" w:eastAsiaTheme="minorEastAsia" w:hAnsi="Sylfaen" w:cs="Sylfaen"/>
          <w:bCs/>
          <w:color w:val="000000"/>
          <w:highlight w:val="yellow"/>
          <w:shd w:val="clear" w:color="auto" w:fill="FFFFFF"/>
          <w:lang w:val="ka-GE"/>
        </w:rPr>
      </w:pPr>
    </w:p>
    <w:p w14:paraId="14BBA1D2" w14:textId="77777777" w:rsidR="00A91B98" w:rsidRPr="00180341" w:rsidRDefault="00A91B98" w:rsidP="00DB446F">
      <w:pPr>
        <w:spacing w:line="240" w:lineRule="auto"/>
        <w:jc w:val="both"/>
        <w:rPr>
          <w:rFonts w:ascii="Sylfaen" w:hAnsi="Sylfaen"/>
          <w:highlight w:val="yellow"/>
        </w:rPr>
      </w:pPr>
    </w:p>
    <w:p w14:paraId="7D3BB3DA" w14:textId="77777777" w:rsidR="00061D91" w:rsidRPr="00B11448" w:rsidRDefault="00061D91" w:rsidP="00DB446F">
      <w:pPr>
        <w:pStyle w:val="Heading2"/>
        <w:spacing w:before="0" w:line="240" w:lineRule="auto"/>
        <w:jc w:val="both"/>
        <w:rPr>
          <w:rFonts w:ascii="Sylfaen" w:hAnsi="Sylfaen" w:cs="Sylfaen"/>
          <w:bCs/>
          <w:sz w:val="22"/>
          <w:szCs w:val="22"/>
        </w:rPr>
      </w:pPr>
      <w:r w:rsidRPr="00B11448">
        <w:rPr>
          <w:rFonts w:ascii="Sylfaen" w:hAnsi="Sylfaen" w:cs="Sylfaen"/>
          <w:bCs/>
          <w:sz w:val="22"/>
          <w:szCs w:val="22"/>
        </w:rPr>
        <w:t>4.</w:t>
      </w:r>
      <w:r w:rsidRPr="00B11448">
        <w:rPr>
          <w:rFonts w:ascii="Sylfaen" w:hAnsi="Sylfaen" w:cs="Sylfaen"/>
          <w:bCs/>
          <w:sz w:val="22"/>
          <w:szCs w:val="22"/>
          <w:lang w:val="ka-GE"/>
        </w:rPr>
        <w:t>21</w:t>
      </w:r>
      <w:r w:rsidRPr="00B11448">
        <w:rPr>
          <w:rFonts w:ascii="Sylfaen" w:hAnsi="Sylfaen" w:cs="Sylfaen"/>
          <w:bCs/>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14:paraId="766FA5BB" w14:textId="77777777" w:rsidR="00061D91" w:rsidRPr="00B11448" w:rsidRDefault="00061D91" w:rsidP="00DB446F">
      <w:pPr>
        <w:pStyle w:val="abzacixml"/>
        <w:spacing w:line="240" w:lineRule="auto"/>
        <w:rPr>
          <w:bCs/>
          <w:color w:val="000000" w:themeColor="text1"/>
          <w:sz w:val="22"/>
          <w:szCs w:val="22"/>
        </w:rPr>
      </w:pPr>
    </w:p>
    <w:p w14:paraId="3435FABC" w14:textId="77777777" w:rsidR="00061D91" w:rsidRPr="00B11448" w:rsidRDefault="00061D91" w:rsidP="00DB446F">
      <w:pPr>
        <w:pStyle w:val="abzacixml"/>
        <w:spacing w:line="240" w:lineRule="auto"/>
        <w:ind w:firstLine="0"/>
        <w:rPr>
          <w:bCs/>
          <w:sz w:val="22"/>
          <w:szCs w:val="22"/>
        </w:rPr>
      </w:pPr>
      <w:r w:rsidRPr="00B11448">
        <w:rPr>
          <w:bCs/>
          <w:sz w:val="22"/>
          <w:szCs w:val="22"/>
        </w:rPr>
        <w:t xml:space="preserve">პროგრამის განმახორციელებელი: </w:t>
      </w:r>
    </w:p>
    <w:p w14:paraId="15E0C542" w14:textId="77777777" w:rsidR="00061D91" w:rsidRPr="00B11448" w:rsidRDefault="00061D91" w:rsidP="00DB446F">
      <w:pPr>
        <w:pStyle w:val="ListParagraph"/>
        <w:numPr>
          <w:ilvl w:val="0"/>
          <w:numId w:val="3"/>
        </w:numPr>
        <w:spacing w:after="0" w:line="240" w:lineRule="auto"/>
        <w:jc w:val="both"/>
        <w:rPr>
          <w:rFonts w:ascii="Sylfaen" w:hAnsi="Sylfaen"/>
        </w:rPr>
      </w:pPr>
      <w:r w:rsidRPr="00B11448">
        <w:rPr>
          <w:rFonts w:ascii="Sylfaen" w:hAnsi="Sylfaen"/>
        </w:rPr>
        <w:t>სსიპ -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w:t>
      </w:r>
    </w:p>
    <w:p w14:paraId="6AFC28F9" w14:textId="77777777" w:rsidR="00061D91" w:rsidRPr="00180341" w:rsidRDefault="00061D91" w:rsidP="00DB446F">
      <w:pPr>
        <w:pStyle w:val="abzacixml"/>
        <w:spacing w:line="240" w:lineRule="auto"/>
        <w:rPr>
          <w:rFonts w:eastAsia="Sylfaen"/>
          <w:bCs/>
          <w:sz w:val="22"/>
          <w:szCs w:val="22"/>
          <w:highlight w:val="yellow"/>
        </w:rPr>
      </w:pPr>
    </w:p>
    <w:p w14:paraId="66BCDAE8"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დასრულდა უცხო ენის კურსები: ფრანგული, ესპანური, თურქული და მიმდინარეობდა გერმანული ენის კურსი ონლაინ რეჟიმში. უცხო ენის კურსებში მონაწილეობდა საგარეო საქმეთა სამინისტროს 50-ზე მეტი თანამშრომელი. ასევე, მიმდინარეობდა ქართული ენის კურსი უცხოელი დიპლომატებისა და საქართველოში მცხოვრები უცხო ქვეყნის მოქალაქეებისთვის, რომელიც 11-მა მონაწილემ დაასრულა;</w:t>
      </w:r>
    </w:p>
    <w:p w14:paraId="7626D942"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 xml:space="preserve">დასრულდა გრძელვადიანი სავალდებულო - „დიპლომატიურ სამსახურში დამწყები პროფესიული საჯარო მოხელეების პროგრამა“, მონაწილეები სასწავლო ვიზიტით თურქეთის საგარეო საქმეთა სამინისტროს დიპლომატიურ აკადემიას ეწვივნენ, </w:t>
      </w:r>
      <w:r w:rsidRPr="00B11448">
        <w:rPr>
          <w:rFonts w:cs="Calibri"/>
          <w:color w:val="050505"/>
          <w:sz w:val="22"/>
          <w:szCs w:val="22"/>
        </w:rPr>
        <w:t>პროგრამის 10-ვე მონაწილე პრაქტიკას გაივლის საქართველოს სხვადასხვა საჯარო უწყებაში</w:t>
      </w:r>
      <w:r w:rsidRPr="00B11448">
        <w:rPr>
          <w:bCs/>
          <w:sz w:val="22"/>
          <w:szCs w:val="22"/>
        </w:rPr>
        <w:t xml:space="preserve">; </w:t>
      </w:r>
    </w:p>
    <w:p w14:paraId="4B69B728"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ჩატარდა საკონსულო თანამდებობის პირის დასანიშნად სავალდებულო სპეციალური სასწავლო პროგრამით გათვალისწინებული სასერტიფიკატო გამოცდა. გამოცდის მინიმალური ზღვარი 18 მონაწილიდან 9-მ გადალახა, რომლებსაც გადაეცემათ პროგრამის გავლის სერტიფიკატი;</w:t>
      </w:r>
    </w:p>
    <w:p w14:paraId="31A44EE0"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სკოლა პანსიონი „აიბი მთიების“ და UG სკოლის VIII – XII კლასის მოსწავლეებისთვის ჩატარდა ლექციები თემებზე „საქართველოს საგარეო პოლიტიკის ძირითადი მიმართულებები“ და „გაერთიანებული ერების ორგანიზაციის მუშაობის პრინციპები”  (20 მონაწილე);</w:t>
      </w:r>
    </w:p>
    <w:p w14:paraId="0772BCF2"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მიმდინარეობდა საზაფხულო დიპლომატიური სკოლის სპეციალური კურსი - „საქართველოს საგარეო პოლიტიკა და მისი პრიორიტეტები“, რომლის მიზანს წარმოადგენდა საერთაშორისო ურთიერთობებითა და საქართველოს საგარეო პოლიტიკით დაინტერესებული სტუდენტების ცნობიერების ამაღლება და ანალიტიკური ნაშრომების გაზიარება, მონაწილეობდნენ ბათუმის შოთა რუსთაველის სახელმწიფო უნივერსიტეტისა და გრიგოლ რობაქიძის სახელობის უნივერსიტეტის 63 სტუდენტი;</w:t>
      </w:r>
    </w:p>
    <w:p w14:paraId="57C75406"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rFonts w:cs="Calibri"/>
          <w:sz w:val="22"/>
          <w:szCs w:val="22"/>
        </w:rPr>
        <w:t>დიპლომატიური ინსტიტუტის მკვლევარი ელჩების მიერ მომზადდა 7 ანალიტიკური ბარათი;</w:t>
      </w:r>
    </w:p>
    <w:p w14:paraId="14EF484B"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rFonts w:eastAsia="Calibri"/>
          <w:color w:val="050505"/>
          <w:sz w:val="22"/>
          <w:szCs w:val="22"/>
          <w:shd w:val="clear" w:color="auto" w:fill="FFFFFF"/>
        </w:rPr>
        <w:t>კავკასიის</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საერთაშორისო</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უნივერსიტეტის</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საერთაშორისო</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პოლიტიკა</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და</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დიპლომატიის</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აკადემიის</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პროექტის</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ფარგლებში</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ჩატარდა</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ონლაინ</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შეხვედრა</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დიპლომატის</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პროფესიასთან</w:t>
      </w:r>
      <w:r w:rsidRPr="00B11448">
        <w:rPr>
          <w:rFonts w:eastAsia="Calibri" w:cs="Segoe UI Historic"/>
          <w:color w:val="050505"/>
          <w:sz w:val="22"/>
          <w:szCs w:val="22"/>
          <w:shd w:val="clear" w:color="auto" w:fill="FFFFFF"/>
        </w:rPr>
        <w:t xml:space="preserve"> </w:t>
      </w:r>
      <w:r w:rsidRPr="00B11448">
        <w:rPr>
          <w:rFonts w:eastAsia="Calibri"/>
          <w:color w:val="050505"/>
          <w:sz w:val="22"/>
          <w:szCs w:val="22"/>
          <w:shd w:val="clear" w:color="auto" w:fill="FFFFFF"/>
        </w:rPr>
        <w:t>დაკავშირებით</w:t>
      </w:r>
      <w:r w:rsidRPr="00B11448">
        <w:rPr>
          <w:rFonts w:eastAsia="Calibri" w:cs="Segoe UI Historic"/>
          <w:color w:val="050505"/>
          <w:sz w:val="22"/>
          <w:szCs w:val="22"/>
          <w:shd w:val="clear" w:color="auto" w:fill="FFFFFF"/>
        </w:rPr>
        <w:t xml:space="preserve"> (160 მონაწილე);</w:t>
      </w:r>
    </w:p>
    <w:p w14:paraId="3AB51E1E"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color w:val="050505"/>
          <w:sz w:val="22"/>
          <w:szCs w:val="22"/>
          <w:shd w:val="clear" w:color="auto" w:fill="FFFFFF"/>
        </w:rPr>
        <w:t>გაიმართა</w:t>
      </w:r>
      <w:r w:rsidRPr="00B11448">
        <w:rPr>
          <w:rFonts w:cs="Arial"/>
          <w:color w:val="050505"/>
          <w:sz w:val="22"/>
          <w:szCs w:val="22"/>
          <w:shd w:val="clear" w:color="auto" w:fill="FFFFFF"/>
        </w:rPr>
        <w:t xml:space="preserve"> </w:t>
      </w:r>
      <w:r w:rsidRPr="00B11448">
        <w:rPr>
          <w:color w:val="050505"/>
          <w:sz w:val="22"/>
          <w:szCs w:val="22"/>
          <w:shd w:val="clear" w:color="auto" w:fill="FFFFFF"/>
        </w:rPr>
        <w:t>შეხვედრა</w:t>
      </w:r>
      <w:r w:rsidRPr="00B11448">
        <w:rPr>
          <w:rFonts w:cs="Arial"/>
          <w:color w:val="050505"/>
          <w:sz w:val="22"/>
          <w:szCs w:val="22"/>
          <w:shd w:val="clear" w:color="auto" w:fill="FFFFFF"/>
        </w:rPr>
        <w:t xml:space="preserve"> </w:t>
      </w:r>
      <w:r w:rsidRPr="00B11448">
        <w:rPr>
          <w:color w:val="050505"/>
          <w:sz w:val="22"/>
          <w:szCs w:val="22"/>
          <w:shd w:val="clear" w:color="auto" w:fill="FFFFFF"/>
        </w:rPr>
        <w:t>ჰუმანიტარულ</w:t>
      </w:r>
      <w:r w:rsidRPr="00B11448">
        <w:rPr>
          <w:rFonts w:cs="Arial"/>
          <w:color w:val="050505"/>
          <w:sz w:val="22"/>
          <w:szCs w:val="22"/>
          <w:shd w:val="clear" w:color="auto" w:fill="FFFFFF"/>
        </w:rPr>
        <w:t xml:space="preserve"> </w:t>
      </w:r>
      <w:r w:rsidRPr="00B11448">
        <w:rPr>
          <w:color w:val="050505"/>
          <w:sz w:val="22"/>
          <w:szCs w:val="22"/>
          <w:shd w:val="clear" w:color="auto" w:fill="FFFFFF"/>
        </w:rPr>
        <w:t>და</w:t>
      </w:r>
      <w:r w:rsidRPr="00B11448">
        <w:rPr>
          <w:rFonts w:cs="Arial"/>
          <w:color w:val="050505"/>
          <w:sz w:val="22"/>
          <w:szCs w:val="22"/>
          <w:shd w:val="clear" w:color="auto" w:fill="FFFFFF"/>
        </w:rPr>
        <w:t xml:space="preserve"> </w:t>
      </w:r>
      <w:r w:rsidRPr="00B11448">
        <w:rPr>
          <w:color w:val="050505"/>
          <w:sz w:val="22"/>
          <w:szCs w:val="22"/>
          <w:shd w:val="clear" w:color="auto" w:fill="FFFFFF"/>
        </w:rPr>
        <w:t>სოციალურ</w:t>
      </w:r>
      <w:r w:rsidRPr="00B11448">
        <w:rPr>
          <w:rFonts w:cs="Arial"/>
          <w:color w:val="050505"/>
          <w:sz w:val="22"/>
          <w:szCs w:val="22"/>
          <w:shd w:val="clear" w:color="auto" w:fill="FFFFFF"/>
        </w:rPr>
        <w:t xml:space="preserve"> </w:t>
      </w:r>
      <w:r w:rsidRPr="00B11448">
        <w:rPr>
          <w:color w:val="050505"/>
          <w:sz w:val="22"/>
          <w:szCs w:val="22"/>
          <w:shd w:val="clear" w:color="auto" w:fill="FFFFFF"/>
        </w:rPr>
        <w:t>მეცნიერებათა</w:t>
      </w:r>
      <w:r w:rsidRPr="00B11448">
        <w:rPr>
          <w:rFonts w:cs="Arial"/>
          <w:color w:val="050505"/>
          <w:sz w:val="22"/>
          <w:szCs w:val="22"/>
          <w:shd w:val="clear" w:color="auto" w:fill="FFFFFF"/>
        </w:rPr>
        <w:t xml:space="preserve"> </w:t>
      </w:r>
      <w:r w:rsidRPr="00B11448">
        <w:rPr>
          <w:color w:val="050505"/>
          <w:sz w:val="22"/>
          <w:szCs w:val="22"/>
          <w:shd w:val="clear" w:color="auto" w:fill="FFFFFF"/>
        </w:rPr>
        <w:t>სკოლის</w:t>
      </w:r>
      <w:r w:rsidRPr="00B11448">
        <w:rPr>
          <w:rFonts w:cs="Arial"/>
          <w:color w:val="050505"/>
          <w:sz w:val="22"/>
          <w:szCs w:val="22"/>
          <w:shd w:val="clear" w:color="auto" w:fill="FFFFFF"/>
        </w:rPr>
        <w:t xml:space="preserve"> </w:t>
      </w:r>
      <w:r w:rsidRPr="00B11448">
        <w:rPr>
          <w:color w:val="050505"/>
          <w:sz w:val="22"/>
          <w:szCs w:val="22"/>
          <w:shd w:val="clear" w:color="auto" w:fill="FFFFFF"/>
        </w:rPr>
        <w:t>სტუდენტებთან</w:t>
      </w:r>
      <w:r w:rsidRPr="00B11448">
        <w:rPr>
          <w:rFonts w:cs="Arial"/>
          <w:color w:val="050505"/>
          <w:sz w:val="22"/>
          <w:szCs w:val="22"/>
          <w:shd w:val="clear" w:color="auto" w:fill="FFFFFF"/>
        </w:rPr>
        <w:t xml:space="preserve"> </w:t>
      </w:r>
      <w:r w:rsidRPr="00B11448">
        <w:rPr>
          <w:color w:val="050505"/>
          <w:sz w:val="22"/>
          <w:szCs w:val="22"/>
          <w:shd w:val="clear" w:color="auto" w:fill="FFFFFF"/>
        </w:rPr>
        <w:t>და</w:t>
      </w:r>
      <w:r w:rsidRPr="00B11448">
        <w:rPr>
          <w:rFonts w:cs="Arial"/>
          <w:color w:val="050505"/>
          <w:sz w:val="22"/>
          <w:szCs w:val="22"/>
          <w:shd w:val="clear" w:color="auto" w:fill="FFFFFF"/>
        </w:rPr>
        <w:t xml:space="preserve"> </w:t>
      </w:r>
      <w:r w:rsidRPr="00B11448">
        <w:rPr>
          <w:color w:val="050505"/>
          <w:sz w:val="22"/>
          <w:szCs w:val="22"/>
          <w:shd w:val="clear" w:color="auto" w:fill="FFFFFF"/>
        </w:rPr>
        <w:t>ადმინისტრაციის</w:t>
      </w:r>
      <w:r w:rsidRPr="00B11448">
        <w:rPr>
          <w:rFonts w:cs="Arial"/>
          <w:color w:val="050505"/>
          <w:sz w:val="22"/>
          <w:szCs w:val="22"/>
          <w:shd w:val="clear" w:color="auto" w:fill="FFFFFF"/>
        </w:rPr>
        <w:t xml:space="preserve"> </w:t>
      </w:r>
      <w:r w:rsidRPr="00B11448">
        <w:rPr>
          <w:color w:val="050505"/>
          <w:sz w:val="22"/>
          <w:szCs w:val="22"/>
          <w:shd w:val="clear" w:color="auto" w:fill="FFFFFF"/>
        </w:rPr>
        <w:t>წარმომადგენლებთან</w:t>
      </w:r>
      <w:r w:rsidRPr="00B11448">
        <w:rPr>
          <w:rFonts w:cs="Arial"/>
          <w:color w:val="050505"/>
          <w:sz w:val="22"/>
          <w:szCs w:val="22"/>
          <w:shd w:val="clear" w:color="auto" w:fill="FFFFFF"/>
        </w:rPr>
        <w:t xml:space="preserve"> და ჩატარდ</w:t>
      </w:r>
      <w:r w:rsidRPr="00B11448">
        <w:rPr>
          <w:color w:val="050505"/>
          <w:sz w:val="22"/>
          <w:szCs w:val="22"/>
          <w:shd w:val="clear" w:color="auto" w:fill="FFFFFF"/>
        </w:rPr>
        <w:t>ა</w:t>
      </w:r>
      <w:r w:rsidRPr="00B11448">
        <w:rPr>
          <w:rFonts w:cs="Arial"/>
          <w:color w:val="050505"/>
          <w:sz w:val="22"/>
          <w:szCs w:val="22"/>
          <w:shd w:val="clear" w:color="auto" w:fill="FFFFFF"/>
        </w:rPr>
        <w:t xml:space="preserve"> </w:t>
      </w:r>
      <w:r w:rsidRPr="00B11448">
        <w:rPr>
          <w:color w:val="050505"/>
          <w:sz w:val="22"/>
          <w:szCs w:val="22"/>
          <w:shd w:val="clear" w:color="auto" w:fill="FFFFFF"/>
        </w:rPr>
        <w:t>ლექცია</w:t>
      </w:r>
      <w:r w:rsidRPr="00B11448">
        <w:rPr>
          <w:rFonts w:cs="Arial"/>
          <w:color w:val="050505"/>
          <w:sz w:val="22"/>
          <w:szCs w:val="22"/>
          <w:shd w:val="clear" w:color="auto" w:fill="FFFFFF"/>
        </w:rPr>
        <w:t xml:space="preserve"> </w:t>
      </w:r>
      <w:r w:rsidRPr="00B11448">
        <w:rPr>
          <w:color w:val="050505"/>
          <w:sz w:val="22"/>
          <w:szCs w:val="22"/>
          <w:shd w:val="clear" w:color="auto" w:fill="FFFFFF"/>
        </w:rPr>
        <w:t>თემაზე</w:t>
      </w:r>
      <w:r w:rsidRPr="00B11448">
        <w:rPr>
          <w:rFonts w:cs="Arial"/>
          <w:color w:val="050505"/>
          <w:sz w:val="22"/>
          <w:szCs w:val="22"/>
          <w:shd w:val="clear" w:color="auto" w:fill="FFFFFF"/>
        </w:rPr>
        <w:t xml:space="preserve"> „</w:t>
      </w:r>
      <w:r w:rsidRPr="00B11448">
        <w:rPr>
          <w:color w:val="050505"/>
          <w:sz w:val="22"/>
          <w:szCs w:val="22"/>
          <w:shd w:val="clear" w:color="auto" w:fill="FFFFFF"/>
        </w:rPr>
        <w:t>საქართველოს</w:t>
      </w:r>
      <w:r w:rsidRPr="00B11448">
        <w:rPr>
          <w:rFonts w:cs="Arial"/>
          <w:color w:val="050505"/>
          <w:sz w:val="22"/>
          <w:szCs w:val="22"/>
          <w:shd w:val="clear" w:color="auto" w:fill="FFFFFF"/>
        </w:rPr>
        <w:t xml:space="preserve"> </w:t>
      </w:r>
      <w:r w:rsidRPr="00B11448">
        <w:rPr>
          <w:color w:val="050505"/>
          <w:sz w:val="22"/>
          <w:szCs w:val="22"/>
          <w:shd w:val="clear" w:color="auto" w:fill="FFFFFF"/>
        </w:rPr>
        <w:t>საგარეო</w:t>
      </w:r>
      <w:r w:rsidRPr="00B11448">
        <w:rPr>
          <w:rFonts w:cs="Arial"/>
          <w:color w:val="050505"/>
          <w:sz w:val="22"/>
          <w:szCs w:val="22"/>
          <w:shd w:val="clear" w:color="auto" w:fill="FFFFFF"/>
        </w:rPr>
        <w:t xml:space="preserve"> </w:t>
      </w:r>
      <w:r w:rsidRPr="00B11448">
        <w:rPr>
          <w:color w:val="050505"/>
          <w:sz w:val="22"/>
          <w:szCs w:val="22"/>
          <w:shd w:val="clear" w:color="auto" w:fill="FFFFFF"/>
        </w:rPr>
        <w:t>პოლიტიკა</w:t>
      </w:r>
      <w:r w:rsidRPr="00B11448">
        <w:rPr>
          <w:rFonts w:cs="Arial"/>
          <w:color w:val="050505"/>
          <w:sz w:val="22"/>
          <w:szCs w:val="22"/>
          <w:shd w:val="clear" w:color="auto" w:fill="FFFFFF"/>
        </w:rPr>
        <w:t xml:space="preserve"> </w:t>
      </w:r>
      <w:r w:rsidRPr="00B11448">
        <w:rPr>
          <w:color w:val="050505"/>
          <w:sz w:val="22"/>
          <w:szCs w:val="22"/>
          <w:shd w:val="clear" w:color="auto" w:fill="FFFFFF"/>
        </w:rPr>
        <w:t>და</w:t>
      </w:r>
      <w:r w:rsidRPr="00B11448">
        <w:rPr>
          <w:rFonts w:cs="Arial"/>
          <w:color w:val="050505"/>
          <w:sz w:val="22"/>
          <w:szCs w:val="22"/>
          <w:shd w:val="clear" w:color="auto" w:fill="FFFFFF"/>
        </w:rPr>
        <w:t xml:space="preserve"> </w:t>
      </w:r>
      <w:r w:rsidRPr="00B11448">
        <w:rPr>
          <w:color w:val="050505"/>
          <w:sz w:val="22"/>
          <w:szCs w:val="22"/>
          <w:shd w:val="clear" w:color="auto" w:fill="FFFFFF"/>
        </w:rPr>
        <w:t>მისი</w:t>
      </w:r>
      <w:r w:rsidRPr="00B11448">
        <w:rPr>
          <w:rFonts w:cs="Arial"/>
          <w:color w:val="050505"/>
          <w:sz w:val="22"/>
          <w:szCs w:val="22"/>
          <w:shd w:val="clear" w:color="auto" w:fill="FFFFFF"/>
        </w:rPr>
        <w:t xml:space="preserve"> </w:t>
      </w:r>
      <w:r w:rsidRPr="00B11448">
        <w:rPr>
          <w:color w:val="050505"/>
          <w:sz w:val="22"/>
          <w:szCs w:val="22"/>
          <w:shd w:val="clear" w:color="auto" w:fill="FFFFFF"/>
        </w:rPr>
        <w:t>პრიორიტეტები</w:t>
      </w:r>
      <w:r w:rsidRPr="00B11448">
        <w:rPr>
          <w:rFonts w:cs="Arial"/>
          <w:color w:val="050505"/>
          <w:sz w:val="22"/>
          <w:szCs w:val="22"/>
          <w:shd w:val="clear" w:color="auto" w:fill="FFFFFF"/>
        </w:rPr>
        <w:t>“;</w:t>
      </w:r>
    </w:p>
    <w:p w14:paraId="51513991"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rFonts w:cs="Arial"/>
          <w:color w:val="050505"/>
          <w:sz w:val="22"/>
          <w:szCs w:val="22"/>
        </w:rPr>
        <w:t xml:space="preserve">დიასპორასთან ურთიერთობის დეპარტამენტის და მიგრაციის განვითარების საერთაშორისო ცენტრის (ICMPD) ორგანიზებით გაიმართა ახალგაზრდა ელჩების ამბასადორიალი, რომლის </w:t>
      </w:r>
      <w:r w:rsidRPr="00B11448">
        <w:rPr>
          <w:rFonts w:cs="Arial"/>
          <w:color w:val="050505"/>
          <w:sz w:val="22"/>
          <w:szCs w:val="22"/>
        </w:rPr>
        <w:lastRenderedPageBreak/>
        <w:t>ფარგლებშიც მოხსენება იქნა წაკითხული თემაზე „თანამედროვე ქართული დიპლომატია დამოუკიდებლობის აღდგენის დღიდან (1991-2022 წლები).”</w:t>
      </w:r>
    </w:p>
    <w:p w14:paraId="341A5342" w14:textId="77777777" w:rsidR="00061D91" w:rsidRPr="00180341" w:rsidRDefault="00061D91" w:rsidP="00DB446F">
      <w:pPr>
        <w:spacing w:line="240" w:lineRule="auto"/>
        <w:jc w:val="both"/>
        <w:rPr>
          <w:rFonts w:ascii="Sylfaen" w:hAnsi="Sylfaen"/>
          <w:highlight w:val="yellow"/>
        </w:rPr>
      </w:pPr>
    </w:p>
    <w:p w14:paraId="70F8CDCF" w14:textId="77777777" w:rsidR="006E218A" w:rsidRPr="00B509CD" w:rsidRDefault="006E218A" w:rsidP="00DB446F">
      <w:pPr>
        <w:pStyle w:val="Heading2"/>
        <w:spacing w:line="240" w:lineRule="auto"/>
        <w:jc w:val="both"/>
        <w:rPr>
          <w:rFonts w:ascii="Sylfaen" w:hAnsi="Sylfaen"/>
          <w:sz w:val="22"/>
          <w:szCs w:val="22"/>
          <w:lang w:val="ka-GE"/>
        </w:rPr>
      </w:pPr>
      <w:r w:rsidRPr="00B509CD">
        <w:rPr>
          <w:rFonts w:ascii="Sylfaen" w:hAnsi="Sylfaen"/>
          <w:sz w:val="22"/>
          <w:szCs w:val="22"/>
          <w:lang w:val="ka-GE"/>
        </w:rPr>
        <w:t xml:space="preserve">4.22 ჰერალდიკური საქმიანობის სახელმწიფო რეგულირება (პროგრამული კოდი 01 03) </w:t>
      </w:r>
    </w:p>
    <w:p w14:paraId="13FC7F4E" w14:textId="77777777" w:rsidR="006E218A" w:rsidRPr="00B509CD" w:rsidRDefault="006E218A" w:rsidP="00DB446F">
      <w:pPr>
        <w:spacing w:after="0" w:line="240" w:lineRule="auto"/>
        <w:jc w:val="both"/>
        <w:rPr>
          <w:rFonts w:ascii="Sylfaen" w:hAnsi="Sylfaen"/>
          <w:bCs/>
        </w:rPr>
      </w:pPr>
    </w:p>
    <w:p w14:paraId="58AC859D" w14:textId="77777777" w:rsidR="006E218A" w:rsidRPr="00B509CD" w:rsidRDefault="006E218A" w:rsidP="00DB446F">
      <w:pPr>
        <w:spacing w:after="0" w:line="240" w:lineRule="auto"/>
        <w:jc w:val="both"/>
        <w:rPr>
          <w:rFonts w:ascii="Sylfaen" w:hAnsi="Sylfaen"/>
        </w:rPr>
      </w:pPr>
      <w:r w:rsidRPr="00B509CD">
        <w:rPr>
          <w:rFonts w:ascii="Sylfaen" w:hAnsi="Sylfaen"/>
        </w:rPr>
        <w:t>პროგრამის განმახორციელებელი:</w:t>
      </w:r>
    </w:p>
    <w:p w14:paraId="6D8EAD4D" w14:textId="77777777" w:rsidR="006E218A" w:rsidRPr="00B509CD" w:rsidRDefault="006E218A" w:rsidP="00DB446F">
      <w:pPr>
        <w:pStyle w:val="ListParagraph"/>
        <w:numPr>
          <w:ilvl w:val="0"/>
          <w:numId w:val="3"/>
        </w:numPr>
        <w:spacing w:after="0" w:line="240" w:lineRule="auto"/>
        <w:jc w:val="both"/>
        <w:rPr>
          <w:rFonts w:ascii="Sylfaen" w:hAnsi="Sylfaen"/>
        </w:rPr>
      </w:pPr>
      <w:r w:rsidRPr="00B509CD">
        <w:rPr>
          <w:rFonts w:ascii="Sylfaen" w:hAnsi="Sylfaen"/>
        </w:rPr>
        <w:t>საქართველოს პარლამენტთან არსებული ჰერალდიკის სახელმწიფო საბჭო;</w:t>
      </w:r>
    </w:p>
    <w:p w14:paraId="159B57F0" w14:textId="77777777" w:rsidR="006E218A" w:rsidRPr="00180341" w:rsidRDefault="006E218A" w:rsidP="00DB446F">
      <w:pPr>
        <w:spacing w:after="0" w:line="240" w:lineRule="auto"/>
        <w:jc w:val="both"/>
        <w:rPr>
          <w:rFonts w:ascii="Sylfaen" w:hAnsi="Sylfaen"/>
          <w:bCs/>
          <w:spacing w:val="-1"/>
          <w:position w:val="1"/>
          <w:highlight w:val="yellow"/>
          <w:lang w:val="ka-GE"/>
        </w:rPr>
      </w:pPr>
    </w:p>
    <w:p w14:paraId="5FDD0BFA"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სსიპ - ,,საინფორმაციო ცენტრი ნატოსა და ევროკავშირის შესახებ“ და საქართველოს პარლამენტთან არსებული ჰერალდიკის სახელმწიფო საბჭოს შორის გაფორმებული მემორანდუმის ფარგლებში მიმდინარეობს მუშაობა ცენტრის ლოგოზე. </w:t>
      </w:r>
    </w:p>
    <w:p w14:paraId="3E216D42"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მთავრობის ადმინისტრაციის ინიციატივის - უმაღლესი სამთავრობო დაწესებულების წარმომდგენი სახელმწიფო და სახელმწიფო მნიშვნელობის სიმბოლოებისათვის ერთიანი მხატვრულ-შინაარსობრივი სახის შემუშავების მიზნით, ჰერალდიკის სახელმწიფო საბჭოში შემუშავდა შესაბამისი პროექტი, რომელიც განსახილველად გადაეგზავნა მთავრობის ადმინისტრაციას. </w:t>
      </w:r>
    </w:p>
    <w:p w14:paraId="236944FC"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მიმდინარეობს საქართველოს სახელმწიფო და სახელმწიფო მნიშვნელობის სიმბოლოების დაზუსტება, დადარება უწყებებთან და რეესტრის შექმნაზე მუშაობა თავდაცვის სამინისტროსა და შინაგან საქმეთა სამინისტროსთან ერთად. ოკუპირებული ტერიტორიებიდან დევნილთა, შრომის, სოციალური დაცვისა და ჯანმრთელობის დაცვის სამინისტროს სსიპ - ჯანმრთელობის ეროვნული სააგენტოს ემბლემის პროექტი - დასრულდა მუშაობა და გაიცა დასკვნა. </w:t>
      </w:r>
    </w:p>
    <w:p w14:paraId="18884061" w14:textId="721A60E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მიმდინარეობ</w:t>
      </w:r>
      <w:r>
        <w:rPr>
          <w:rFonts w:cs="Arial"/>
          <w:color w:val="050505"/>
          <w:sz w:val="22"/>
          <w:szCs w:val="22"/>
        </w:rPr>
        <w:t>და</w:t>
      </w:r>
      <w:r w:rsidRPr="00B509CD">
        <w:rPr>
          <w:rFonts w:cs="Arial"/>
          <w:color w:val="050505"/>
          <w:sz w:val="22"/>
          <w:szCs w:val="22"/>
        </w:rPr>
        <w:t xml:space="preserve"> მუშაობა ახლადშექმნილ სპეციალური საგამოძიებო სამსახურის ლოგოს პროექტზე. </w:t>
      </w:r>
    </w:p>
    <w:p w14:paraId="3E1A91FE"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გრძელდება მუშაობა სსიპ - საგანგებო სიტუაციების კოორდინაციისა და გადაუდებელი დახმარების ცენტრის ლოგოსთან დაკავშირებით. </w:t>
      </w:r>
    </w:p>
    <w:p w14:paraId="1C5FA56D"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დადებითი დასკვნა გაიცა და დამტკიცდა: სსიპ - საქართველოს შინაგან საქმეთა სამინისტროს მომსახურების სააგენტოს დროშა; სახელმწიფო საქვეუწყებო დაწესებულება - საგანგებო სიტუაციების მართვის სამსახურის დროშა; შსს-ს საპატრულო პოლიციის დეპარტამენტის ემბლემა და დროშა; </w:t>
      </w:r>
    </w:p>
    <w:p w14:paraId="1C5A0C82"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დასრულდა მუშაობა ლ. სამხარაულის სახელობის სასამართლო ექსპერტიზის ბიუროსთან სამსახურის ემბლემის პროექტის შემუშავებასთან დაკავშირებით. გაიცა დადებითი დასკვნა და სამსახურმა გამოსცა ბრძანება სახელმწიფო მნიშვნელობის სიმბოლოს დამტკიცების შესახებ; </w:t>
      </w:r>
    </w:p>
    <w:p w14:paraId="459E9CC3"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დამტკიცდა აგრეთვე ბიუროს მოსამსახურეთა უნიფორმების პროექტები და თანამშრომელთა საშვების პროექტები. </w:t>
      </w:r>
    </w:p>
    <w:p w14:paraId="70F0ADE4"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დასრულდა მუშაობა სპეციალურ საგამოძიებო სამსახურის ადმინისტრაციასთან სამსახურის ლოგოს შემუშავების თაობაზე. გაიცა დადებითი დასკვნა და სამსახურმა დაამტკიცა პროექტი. </w:t>
      </w:r>
    </w:p>
    <w:p w14:paraId="5C4C07DA"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დასრულდა მუშაობა სსიპ - საქართველოს ინტელექტუალური საკუთრების ეროვნული ცენტრის" - ,,საქპატენტთან", გაიცა დადებითი დასკვნა და დაამტკიდა სააგენტოს ლოგო. </w:t>
      </w:r>
    </w:p>
    <w:p w14:paraId="6BD61221"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გაიცა დადებითი დასკვნა და დამტკიცდა ლ. სამხარაულის სახელობის სასამართლო ექსპერტიზის ბიუროს მოწმობის ნიმუში და თანამშრომელთა უნიფორმის ესკიზები. </w:t>
      </w:r>
    </w:p>
    <w:p w14:paraId="0E827753"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დასრულდა მუშაობა სახელმწიფო შესყიდვებთან დაკავშირებული დავების განხილვის საბჭოს ემბლემის პროექტზე. </w:t>
      </w:r>
    </w:p>
    <w:p w14:paraId="3E285E07" w14:textId="77777777" w:rsidR="00B509CD" w:rsidRPr="00B509CD" w:rsidRDefault="00B509CD" w:rsidP="00DB446F">
      <w:pPr>
        <w:pStyle w:val="abzacixml"/>
        <w:numPr>
          <w:ilvl w:val="0"/>
          <w:numId w:val="20"/>
        </w:numPr>
        <w:autoSpaceDE w:val="0"/>
        <w:autoSpaceDN w:val="0"/>
        <w:adjustRightInd w:val="0"/>
        <w:spacing w:line="240" w:lineRule="auto"/>
        <w:ind w:left="0"/>
        <w:rPr>
          <w:rFonts w:cs="Arial"/>
          <w:color w:val="050505"/>
          <w:sz w:val="22"/>
          <w:szCs w:val="22"/>
        </w:rPr>
      </w:pPr>
      <w:r w:rsidRPr="00B509CD">
        <w:rPr>
          <w:rFonts w:cs="Arial"/>
          <w:color w:val="050505"/>
          <w:sz w:val="22"/>
          <w:szCs w:val="22"/>
        </w:rPr>
        <w:t xml:space="preserve">გაიცა დადებითი დასკვნა და დამტკიცდა სსიპ დანაშაულის პრევენციის, არასაპატიმრო სასჯელთა აღსრულებისა და პრობაციის ეროვნული სააგენტოს ემბლემა. გაიცა დადებითი დასკვნა სსიპ საქართველოს შინაგან საქმეთა სამინისტროს საზოგადოების უსაფრთხოების </w:t>
      </w:r>
      <w:r w:rsidRPr="00B509CD">
        <w:rPr>
          <w:rFonts w:cs="Arial"/>
          <w:color w:val="050505"/>
          <w:sz w:val="22"/>
          <w:szCs w:val="22"/>
        </w:rPr>
        <w:lastRenderedPageBreak/>
        <w:t xml:space="preserve">მართვის ცენტრი ,,112“-ის მოსამსახურეთა ფორმის, ტანსაცმლისა და ატრიბუტიკის ცვლილების პროექტზე. </w:t>
      </w:r>
    </w:p>
    <w:p w14:paraId="2D17A017" w14:textId="2574BE0A" w:rsidR="006E218A" w:rsidRPr="00B509CD" w:rsidRDefault="00B509CD" w:rsidP="00DB446F">
      <w:pPr>
        <w:pStyle w:val="abzacixml"/>
        <w:numPr>
          <w:ilvl w:val="0"/>
          <w:numId w:val="20"/>
        </w:numPr>
        <w:autoSpaceDE w:val="0"/>
        <w:autoSpaceDN w:val="0"/>
        <w:adjustRightInd w:val="0"/>
        <w:spacing w:line="240" w:lineRule="auto"/>
        <w:ind w:left="0"/>
      </w:pPr>
      <w:r w:rsidRPr="00B509CD">
        <w:rPr>
          <w:rFonts w:cs="Arial"/>
          <w:color w:val="050505"/>
          <w:sz w:val="22"/>
          <w:szCs w:val="22"/>
        </w:rPr>
        <w:t>დასრულდა სამუშაო პროცესი საქართველოს შინაგან საქმეთა სამინისტროს იურიდიულ დეპარტამენტთან სამინისტროს უმაღლეს ოფიცერთა შემადგენლობის (გენერალი) ფორმა-ტანსაცმლისა და ატრიბუტიკის პროექტების საბოლოო სახის შემუშავებაზე; აგრეთვე, ცენტრალური კრიმინალური პოლიციის დეპარტამენტის მოსამსახურეთა საყოველდღეო-სააღლუმე ფორმის ტანსაცმლის და ატრიბუტიკის პროექტიზე;</w:t>
      </w:r>
      <w:r w:rsidRPr="00922746">
        <w:t xml:space="preserve"> </w:t>
      </w:r>
    </w:p>
    <w:p w14:paraId="7E656D17" w14:textId="77777777" w:rsidR="006E218A" w:rsidRPr="00180341" w:rsidRDefault="006E218A" w:rsidP="00DB446F">
      <w:pPr>
        <w:spacing w:line="240" w:lineRule="auto"/>
        <w:jc w:val="both"/>
        <w:rPr>
          <w:rFonts w:ascii="Sylfaen" w:hAnsi="Sylfaen"/>
          <w:highlight w:val="yellow"/>
        </w:rPr>
      </w:pPr>
    </w:p>
    <w:p w14:paraId="14170A49" w14:textId="77777777" w:rsidR="00106D0D" w:rsidRPr="00680661" w:rsidRDefault="00106D0D" w:rsidP="00DB446F">
      <w:pPr>
        <w:pStyle w:val="Heading2"/>
        <w:spacing w:line="240" w:lineRule="auto"/>
        <w:jc w:val="both"/>
        <w:rPr>
          <w:rFonts w:ascii="Sylfaen" w:hAnsi="Sylfaen"/>
          <w:sz w:val="22"/>
          <w:szCs w:val="22"/>
          <w:lang w:val="ka-GE"/>
        </w:rPr>
      </w:pPr>
      <w:r w:rsidRPr="00680661">
        <w:rPr>
          <w:rFonts w:ascii="Sylfaen" w:hAnsi="Sylfaen"/>
          <w:sz w:val="22"/>
          <w:szCs w:val="22"/>
          <w:lang w:val="ka-GE"/>
        </w:rPr>
        <w:t>4.23 საზღვაო პროფესიული განათლების ხელშეწყობა (პროგრამული კოდი 24 16)</w:t>
      </w:r>
    </w:p>
    <w:p w14:paraId="52F260F8" w14:textId="77777777" w:rsidR="00106D0D" w:rsidRPr="00680661" w:rsidRDefault="00106D0D" w:rsidP="00DB446F">
      <w:pPr>
        <w:spacing w:line="240" w:lineRule="auto"/>
        <w:rPr>
          <w:rFonts w:ascii="Sylfaen" w:hAnsi="Sylfaen"/>
          <w:lang w:val="ka-GE"/>
        </w:rPr>
      </w:pPr>
    </w:p>
    <w:p w14:paraId="377EEAC1" w14:textId="77777777" w:rsidR="00106D0D" w:rsidRPr="00680661" w:rsidRDefault="00106D0D" w:rsidP="00DB446F">
      <w:pPr>
        <w:spacing w:after="0" w:line="240" w:lineRule="auto"/>
        <w:jc w:val="both"/>
        <w:rPr>
          <w:rFonts w:ascii="Sylfaen" w:hAnsi="Sylfaen"/>
          <w:bCs/>
          <w:lang w:val="ka-GE"/>
        </w:rPr>
      </w:pPr>
      <w:r w:rsidRPr="00680661">
        <w:rPr>
          <w:rFonts w:ascii="Sylfaen" w:hAnsi="Sylfaen"/>
          <w:bCs/>
          <w:lang w:val="ka-GE"/>
        </w:rPr>
        <w:t xml:space="preserve">  </w:t>
      </w:r>
      <w:r w:rsidRPr="00680661">
        <w:rPr>
          <w:rFonts w:ascii="Sylfaen" w:hAnsi="Sylfaen"/>
        </w:rPr>
        <w:t>პროგრამის განმახორციელებელი:</w:t>
      </w:r>
    </w:p>
    <w:p w14:paraId="1B00ADBB" w14:textId="77777777" w:rsidR="00106D0D" w:rsidRPr="00680661" w:rsidRDefault="00106D0D" w:rsidP="00DB446F">
      <w:pPr>
        <w:pStyle w:val="ListParagraph"/>
        <w:numPr>
          <w:ilvl w:val="0"/>
          <w:numId w:val="67"/>
        </w:numPr>
        <w:spacing w:after="0" w:line="240" w:lineRule="auto"/>
        <w:jc w:val="both"/>
        <w:rPr>
          <w:rFonts w:ascii="Sylfaen" w:hAnsi="Sylfaen"/>
          <w:bCs/>
          <w:lang w:val="ka-GE"/>
        </w:rPr>
      </w:pPr>
      <w:r w:rsidRPr="00680661">
        <w:rPr>
          <w:rFonts w:ascii="Sylfaen" w:hAnsi="Sylfaen"/>
          <w:bCs/>
          <w:lang w:val="ka-GE"/>
        </w:rPr>
        <w:t>სსიპ - სასწავლო უნივერსიტეტი - ბათუმის სახელმწიფო საზღვაო აკადემია</w:t>
      </w:r>
    </w:p>
    <w:p w14:paraId="04159A95" w14:textId="77777777" w:rsidR="00106D0D" w:rsidRPr="00180341" w:rsidRDefault="00106D0D" w:rsidP="00DB446F">
      <w:pPr>
        <w:spacing w:line="240" w:lineRule="auto"/>
        <w:rPr>
          <w:rFonts w:ascii="Sylfaen" w:hAnsi="Sylfaen"/>
          <w:highlight w:val="yellow"/>
          <w:lang w:val="ka-GE"/>
        </w:rPr>
      </w:pPr>
    </w:p>
    <w:p w14:paraId="4BD7E9B8"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წარმატებით დასრულდა აკადემიაში ევროპის საზღვაო უსაფრთხოების (EMSA) სააგენტოს მონიტორინგი. აღნიშნულის შედეგად დადასტურდა, რომ აკადემიაში არსებული მეზღვაურთა განათლების სისტემა სრულ შესაბამისობაშია ევროპულ სტანდარტებთან და საუკეთესო საერთაშორისო პრაქტიკასთან და ქართველ მეზღვაურებს აქვთ უფლება გააგრძელონ საქმიანობა ევროკავშირის დროშის ქვეშ მცურავ გემებზე;</w:t>
      </w:r>
    </w:p>
    <w:p w14:paraId="352E1C66"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დასრულდა მეზღვაურთა სასწავლო, საწვრთნელი და სერტიფიცირების ცენტრის  სარეაბილიტაციო სამუშაოები. ცენტრს დაემატა საგამოცდო ოთახი და აუდიტორია, კეთილმოეწყო მოსაცდელი სივრცე და ფრონტ-ოფისი, განახლდა ავეჯი, ინვენტარი, შეძენილ იქნა პრაქტიკული სასწავლო-საწვრთნელი მეცადინეობისათვის საჭირო ხელსაწყოები და აღჭურვილობა. ტრენინგ ცენტრში მთლიანად შეიცვალა კომპიუტერული ტექნიკა და განახლდა არსებული სიმულატორების პროგრამული უზრუნველყოფა. სრული პროგრამული განახლების შედეგად, მეზღვაურთა სასწავლო, საწვრთნელი და სერტიფიცირების ცენტრი ე. წ. Smart Support სისტემაზე გადავიდა, რაც მნიშვნელოვნად გაზრდის მოქმედ მეზღვაურთა სიმულატორული წვრთნების და შეფასების ხარისხს;</w:t>
      </w:r>
    </w:p>
    <w:p w14:paraId="450445C1"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მეზღვაურთა მაღალი ხარისხის პრაქტიკული სწავლების უზრუნველსაყოფად შესყიდულ იქნა საგანგებო სიტუაციების დროს გამოსაყენებელი სახანძრო მოწყობილობები და შესაბამისი აღჭურვილობა;</w:t>
      </w:r>
    </w:p>
    <w:p w14:paraId="4FF4C8A4"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გაფორმდა ელექტრონული ლიტერატურის შესყიდვის ხელშეკრულება ბრიტანული კომპანია „Witherby Publishing Group’’-თან, რაც ცენტრის მსმენელებს მისცემს საზღვაო სფეროში გამოქვეყნებულ თანამედროვე ლიტერატურასა და პუბლიკაციებზე წვდომის შესაძლებლობას;</w:t>
      </w:r>
    </w:p>
    <w:p w14:paraId="7CC21903"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წარმატებით განხორციელდა საზღვაო აკადემიის მეზღვაურთა სასწავლო-საწვრთნელი და სერთიფიცირების ცენტრსა და საწვრთნელ გემზე არსებული საზღვაო აღჭურვილობის შემოწმება და სერტიფიცირება;</w:t>
      </w:r>
    </w:p>
    <w:p w14:paraId="3D467556"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რეგულაციებისა და EMSA სტანდარტების შესაბამისად განახლდა საინჟინრო ფაკულტეტის გემის სამანქანე განყოფილებისა და მაღალი ძაბვის სასწავლო ლაბორატორია;</w:t>
      </w:r>
    </w:p>
    <w:p w14:paraId="531037C9"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საგანმანათლებლო დაწესებულებების ავტორიზაციის სტანდარტების, „მეზღვაურთა განათლებისა და სერტიფიცირების შესახებ“ საქართველოს კანონის და „მეზღვაურების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 უზრუნველსაყოფად აკადემიაში წარმატებით დასრულდა ISO 9001:2015 საერთაშორისო სტანდარტის მოთხოვნების მიხედვით დანერგილი ხარისხის მენეჯმენტის სისტემის რესერტიფიცირების აუდიტის პირველი ეტაპი;</w:t>
      </w:r>
    </w:p>
    <w:p w14:paraId="3039082A"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lastRenderedPageBreak/>
        <w:t>დასრულდა აკადემიის ტერიტორიაზე არსებული დაახლოებით 450 კვ.მ-ზე მრავალფუნქციური ხელოვნურსაფარიანი ღია სპორტული მოედნისა და მიმდებარე ტერიტორიის კეთილმოწყობის სამუშაოები;</w:t>
      </w:r>
    </w:p>
    <w:p w14:paraId="16FB0D8D"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უწყვეტ რეჟიმში მიმდინარეობდა აკადემიის ფოთის ფილიალის - ფოთის მეზღვაურთა სასწავლო-საწვრთნელი ცენტრის ავტორიზაციის მოთხოვნების შესაბამისად ინფრასტრუქტურისა და მატერიალურ-ტექნიკური ბაზის გაუმჯობესება. ცენტრში დანერგილი პროფესიული საგანმანათლო პროგრამების სწავლებისთვის საჭირო სასწავლო სივრცეების მოსაწყობად შესყიდულია როგორც კომპიუტერული ტექნიკა, ასევე სხვა მატერიალური ფასეულობები;</w:t>
      </w:r>
    </w:p>
    <w:p w14:paraId="384388FB"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hAnsi="Sylfaen" w:cs="Sylfaen"/>
          <w:lang w:val="ka-GE"/>
        </w:rPr>
        <w:t>სახანძრო უსაფრთხოების უზრუნველყოფის მიზნით საზღვაო აკადემიამ როგორც ბათუმის, ასევე ფოთის ლოკაციაზე განახორციელა შენობა-ნაგებობებში მოწყობილი სახანძრო სიგნალიზაციისა და ხანძრის ავტომატური ჩაქრობის დანადგარების, კვამლსაწინააღმდეგო დაცვის, ხანძრის დროს ადამიანთა მაუწყებლობის და ევაკუაციის მართვის სისტემების გამართული მუშაობისთვის  საჭირო შესყიდვის პროცედურები.</w:t>
      </w:r>
    </w:p>
    <w:p w14:paraId="11EAC5DA" w14:textId="77777777" w:rsidR="00106D0D" w:rsidRPr="00180341" w:rsidRDefault="00106D0D" w:rsidP="00DB446F">
      <w:pPr>
        <w:spacing w:line="240" w:lineRule="auto"/>
        <w:jc w:val="both"/>
        <w:rPr>
          <w:rFonts w:ascii="Sylfaen" w:hAnsi="Sylfaen"/>
          <w:highlight w:val="yellow"/>
        </w:rPr>
      </w:pPr>
    </w:p>
    <w:p w14:paraId="76B4E64D" w14:textId="77777777" w:rsidR="00245351" w:rsidRPr="00680661" w:rsidRDefault="00245351" w:rsidP="00DB446F">
      <w:pPr>
        <w:pStyle w:val="Heading1"/>
        <w:numPr>
          <w:ilvl w:val="0"/>
          <w:numId w:val="4"/>
        </w:numPr>
        <w:spacing w:line="240" w:lineRule="auto"/>
        <w:ind w:left="720"/>
        <w:jc w:val="both"/>
        <w:rPr>
          <w:rFonts w:ascii="Sylfaen" w:eastAsia="Sylfaen" w:hAnsi="Sylfaen" w:cs="Sylfaen"/>
          <w:bCs/>
          <w:noProof/>
          <w:sz w:val="22"/>
          <w:szCs w:val="22"/>
        </w:rPr>
      </w:pPr>
      <w:r w:rsidRPr="00680661">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14F41B53" w14:textId="77777777" w:rsidR="00245351" w:rsidRPr="00680661" w:rsidRDefault="00245351" w:rsidP="00DB446F">
      <w:pPr>
        <w:spacing w:line="240" w:lineRule="auto"/>
        <w:jc w:val="both"/>
        <w:rPr>
          <w:rFonts w:ascii="Sylfaen" w:hAnsi="Sylfaen"/>
        </w:rPr>
      </w:pPr>
    </w:p>
    <w:p w14:paraId="73C902A9" w14:textId="77777777" w:rsidR="003B700C" w:rsidRPr="00680661" w:rsidRDefault="003B700C" w:rsidP="00DB446F">
      <w:pPr>
        <w:pStyle w:val="Heading2"/>
        <w:spacing w:line="240" w:lineRule="auto"/>
        <w:jc w:val="both"/>
        <w:rPr>
          <w:rFonts w:ascii="Sylfaen" w:hAnsi="Sylfaen"/>
          <w:sz w:val="22"/>
          <w:szCs w:val="22"/>
          <w:lang w:val="ka-GE"/>
        </w:rPr>
      </w:pPr>
      <w:r w:rsidRPr="00680661">
        <w:rPr>
          <w:rFonts w:ascii="Sylfaen" w:hAnsi="Sylfaen"/>
          <w:sz w:val="22"/>
          <w:szCs w:val="22"/>
          <w:lang w:val="ka-GE"/>
        </w:rPr>
        <w:t>5.1 სახელმწიფო ქონების მართვა (პროგრამული კოდი 24 06)</w:t>
      </w:r>
    </w:p>
    <w:p w14:paraId="0178007D" w14:textId="77777777" w:rsidR="003B700C" w:rsidRPr="00680661" w:rsidRDefault="003B700C" w:rsidP="00DB446F">
      <w:pPr>
        <w:spacing w:line="240" w:lineRule="auto"/>
        <w:rPr>
          <w:rFonts w:ascii="Sylfaen" w:hAnsi="Sylfaen"/>
          <w:lang w:val="ka-GE"/>
        </w:rPr>
      </w:pPr>
    </w:p>
    <w:p w14:paraId="73B76EE2" w14:textId="77777777" w:rsidR="003B700C" w:rsidRPr="00680661" w:rsidRDefault="003B700C" w:rsidP="00DB446F">
      <w:pPr>
        <w:spacing w:after="0" w:line="240" w:lineRule="auto"/>
        <w:jc w:val="both"/>
        <w:rPr>
          <w:rFonts w:ascii="Sylfaen" w:hAnsi="Sylfaen"/>
        </w:rPr>
      </w:pPr>
      <w:r w:rsidRPr="00680661">
        <w:rPr>
          <w:rFonts w:ascii="Sylfaen" w:hAnsi="Sylfaen"/>
        </w:rPr>
        <w:t>პროგრამის განმახორციელებელი:</w:t>
      </w:r>
    </w:p>
    <w:p w14:paraId="5F25CC23" w14:textId="77777777" w:rsidR="003B700C" w:rsidRPr="00680661" w:rsidRDefault="003B700C" w:rsidP="00DB446F">
      <w:pPr>
        <w:pStyle w:val="ListParagraph"/>
        <w:numPr>
          <w:ilvl w:val="0"/>
          <w:numId w:val="68"/>
        </w:numPr>
        <w:spacing w:after="0" w:line="240" w:lineRule="auto"/>
        <w:jc w:val="both"/>
        <w:rPr>
          <w:rFonts w:ascii="Sylfaen" w:hAnsi="Sylfaen"/>
          <w:bCs/>
          <w:lang w:val="ka-GE"/>
        </w:rPr>
      </w:pPr>
      <w:r w:rsidRPr="00680661">
        <w:rPr>
          <w:rFonts w:ascii="Sylfaen" w:hAnsi="Sylfaen"/>
          <w:bCs/>
          <w:lang w:val="ka-GE"/>
        </w:rPr>
        <w:t>სსიპ - სახელმწიფო ქონების ეროვნული სააგენტო</w:t>
      </w:r>
    </w:p>
    <w:p w14:paraId="48153FA5" w14:textId="77777777" w:rsidR="003B700C" w:rsidRPr="00180341" w:rsidRDefault="003B700C" w:rsidP="00DB446F">
      <w:pPr>
        <w:spacing w:line="240" w:lineRule="auto"/>
        <w:rPr>
          <w:rFonts w:ascii="Sylfaen" w:hAnsi="Sylfaen"/>
          <w:highlight w:val="yellow"/>
          <w:lang w:val="ka-GE"/>
        </w:rPr>
      </w:pPr>
    </w:p>
    <w:p w14:paraId="72376A1D"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გამოცხადდა უძრავი ქონების </w:t>
      </w:r>
      <w:r w:rsidRPr="009B545A">
        <w:rPr>
          <w:rFonts w:ascii="Sylfaen" w:hAnsi="Sylfaen" w:cs="Sylfaen"/>
          <w:lang w:val="ka-GE"/>
        </w:rPr>
        <w:t>1912</w:t>
      </w:r>
      <w:r w:rsidRPr="009B545A">
        <w:rPr>
          <w:rFonts w:ascii="Sylfaen" w:eastAsiaTheme="minorEastAsia" w:hAnsi="Sylfaen" w:cs="Sylfaen"/>
          <w:bCs/>
          <w:color w:val="000000"/>
          <w:shd w:val="clear" w:color="auto" w:fill="FFFFFF"/>
          <w:lang w:val="ka-GE"/>
        </w:rPr>
        <w:t xml:space="preserve"> აუქციონი, შედგა </w:t>
      </w:r>
      <w:r w:rsidRPr="009B545A">
        <w:rPr>
          <w:rFonts w:ascii="Sylfaen" w:hAnsi="Sylfaen" w:cs="Sylfaen"/>
          <w:lang w:val="ka-GE"/>
        </w:rPr>
        <w:t xml:space="preserve">606 </w:t>
      </w:r>
      <w:r w:rsidRPr="009B545A">
        <w:rPr>
          <w:rFonts w:ascii="Sylfaen" w:eastAsiaTheme="minorEastAsia" w:hAnsi="Sylfaen" w:cs="Sylfaen"/>
          <w:bCs/>
          <w:color w:val="000000"/>
          <w:shd w:val="clear" w:color="auto" w:fill="FFFFFF"/>
          <w:lang w:val="ka-GE"/>
        </w:rPr>
        <w:t xml:space="preserve">აუქციონი, ჩაიშალა </w:t>
      </w:r>
      <w:r w:rsidRPr="009B545A">
        <w:rPr>
          <w:rFonts w:ascii="Sylfaen" w:hAnsi="Sylfaen" w:cs="Sylfaen"/>
          <w:lang w:val="ka-GE"/>
        </w:rPr>
        <w:t xml:space="preserve">1154 </w:t>
      </w:r>
      <w:r w:rsidRPr="009B545A">
        <w:rPr>
          <w:rFonts w:ascii="Sylfaen" w:eastAsiaTheme="minorEastAsia" w:hAnsi="Sylfaen" w:cs="Sylfaen"/>
          <w:bCs/>
          <w:color w:val="000000"/>
          <w:shd w:val="clear" w:color="auto" w:fill="FFFFFF"/>
          <w:lang w:val="ka-GE"/>
        </w:rPr>
        <w:t xml:space="preserve">და შეწყდა </w:t>
      </w:r>
      <w:r w:rsidRPr="009B545A">
        <w:rPr>
          <w:rFonts w:ascii="Sylfaen" w:hAnsi="Sylfaen" w:cs="Sylfaen"/>
          <w:lang w:val="ka-GE"/>
        </w:rPr>
        <w:t xml:space="preserve">26 </w:t>
      </w:r>
      <w:r w:rsidRPr="009B545A">
        <w:rPr>
          <w:rFonts w:ascii="Sylfaen" w:eastAsiaTheme="minorEastAsia" w:hAnsi="Sylfaen" w:cs="Sylfaen"/>
          <w:bCs/>
          <w:color w:val="000000"/>
          <w:shd w:val="clear" w:color="auto" w:fill="FFFFFF"/>
          <w:lang w:val="ka-GE"/>
        </w:rPr>
        <w:t>აუქციონი;</w:t>
      </w:r>
    </w:p>
    <w:p w14:paraId="52EEDE2F"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თბილისში სახელმწიფო საკუთრებად დარეგისტრირდა </w:t>
      </w:r>
      <w:r w:rsidRPr="009B545A">
        <w:rPr>
          <w:rFonts w:ascii="Sylfaen" w:hAnsi="Sylfaen" w:cs="Sylfaen"/>
          <w:lang w:val="ka-GE"/>
        </w:rPr>
        <w:t xml:space="preserve">462 </w:t>
      </w:r>
      <w:r w:rsidRPr="009B545A">
        <w:rPr>
          <w:rFonts w:ascii="Sylfaen" w:eastAsiaTheme="minorEastAsia" w:hAnsi="Sylfaen" w:cs="Sylfaen"/>
          <w:bCs/>
          <w:color w:val="000000"/>
          <w:shd w:val="clear" w:color="auto" w:fill="FFFFFF"/>
          <w:lang w:val="ka-GE"/>
        </w:rPr>
        <w:t xml:space="preserve">ობიექტი, ხოლო რეგიონულ მომსახურების ცენტრებში </w:t>
      </w:r>
      <w:r w:rsidRPr="009B545A">
        <w:rPr>
          <w:rFonts w:ascii="Sylfaen" w:hAnsi="Sylfaen" w:cs="Sylfaen"/>
          <w:lang w:val="ka-GE"/>
        </w:rPr>
        <w:t xml:space="preserve">1856 </w:t>
      </w:r>
      <w:r w:rsidRPr="009B545A">
        <w:rPr>
          <w:rFonts w:ascii="Sylfaen" w:eastAsiaTheme="minorEastAsia" w:hAnsi="Sylfaen" w:cs="Sylfaen"/>
          <w:bCs/>
          <w:color w:val="000000"/>
          <w:shd w:val="clear" w:color="auto" w:fill="FFFFFF"/>
          <w:lang w:val="ka-GE"/>
        </w:rPr>
        <w:t>ობიექტი;</w:t>
      </w:r>
    </w:p>
    <w:p w14:paraId="30CE9076"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შექმნაზე და დანერგვაზე;</w:t>
      </w:r>
    </w:p>
    <w:p w14:paraId="7F88BB1B"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განხორციელდა </w:t>
      </w:r>
      <w:r w:rsidRPr="009B545A">
        <w:rPr>
          <w:rFonts w:ascii="Sylfaen" w:hAnsi="Sylfaen" w:cs="Sylfaen"/>
          <w:lang w:val="ka-GE"/>
        </w:rPr>
        <w:t xml:space="preserve">14 </w:t>
      </w:r>
      <w:r w:rsidRPr="009B545A">
        <w:rPr>
          <w:rFonts w:ascii="Sylfaen" w:eastAsiaTheme="minorEastAsia" w:hAnsi="Sylfaen" w:cs="Sylfaen"/>
          <w:bCs/>
          <w:color w:val="000000"/>
          <w:shd w:val="clear" w:color="auto" w:fill="FFFFFF"/>
          <w:lang w:val="ka-GE"/>
        </w:rPr>
        <w:t xml:space="preserve">საწარმოს შერწყმა, </w:t>
      </w:r>
      <w:r w:rsidRPr="009B545A">
        <w:rPr>
          <w:rFonts w:ascii="Sylfaen" w:hAnsi="Sylfaen" w:cs="Sylfaen"/>
          <w:lang w:val="ka-GE"/>
        </w:rPr>
        <w:t xml:space="preserve">6 </w:t>
      </w:r>
      <w:r w:rsidRPr="009B545A">
        <w:rPr>
          <w:rFonts w:ascii="Sylfaen" w:eastAsiaTheme="minorEastAsia" w:hAnsi="Sylfaen" w:cs="Sylfaen"/>
          <w:bCs/>
          <w:color w:val="000000"/>
          <w:shd w:val="clear" w:color="auto" w:fill="FFFFFF"/>
          <w:lang w:val="ka-GE"/>
        </w:rPr>
        <w:t xml:space="preserve">საწარმოს გაკოტრება, </w:t>
      </w:r>
      <w:r w:rsidRPr="009B545A">
        <w:rPr>
          <w:rFonts w:ascii="Sylfaen" w:hAnsi="Sylfaen" w:cs="Sylfaen"/>
          <w:lang w:val="ka-GE"/>
        </w:rPr>
        <w:t xml:space="preserve">2 საწარმოს მართვის უფლებით გადაცემა, </w:t>
      </w:r>
      <w:r w:rsidRPr="009B545A">
        <w:rPr>
          <w:rFonts w:ascii="Sylfaen" w:eastAsiaTheme="minorEastAsia" w:hAnsi="Sylfaen" w:cs="Sylfaen"/>
          <w:bCs/>
          <w:color w:val="000000"/>
          <w:shd w:val="clear" w:color="auto" w:fill="FFFFFF"/>
          <w:lang w:val="ka-GE"/>
        </w:rPr>
        <w:t xml:space="preserve">პრივატიზებულ იქნა </w:t>
      </w:r>
      <w:r w:rsidRPr="009B545A">
        <w:rPr>
          <w:rFonts w:ascii="Sylfaen" w:hAnsi="Sylfaen" w:cs="Sylfaen"/>
          <w:lang w:val="ka-GE"/>
        </w:rPr>
        <w:t xml:space="preserve">3 </w:t>
      </w:r>
      <w:r w:rsidRPr="009B545A">
        <w:rPr>
          <w:rFonts w:ascii="Sylfaen" w:eastAsiaTheme="minorEastAsia" w:hAnsi="Sylfaen" w:cs="Sylfaen"/>
          <w:bCs/>
          <w:color w:val="000000"/>
          <w:shd w:val="clear" w:color="auto" w:fill="FFFFFF"/>
          <w:lang w:val="ka-GE"/>
        </w:rPr>
        <w:t>საწარმო და გაკოტრების პროცესი მიმდინარეობდა ერთ საწარმოში;</w:t>
      </w:r>
    </w:p>
    <w:p w14:paraId="3B7EFC83"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განხორციელდა </w:t>
      </w:r>
      <w:r w:rsidRPr="009B545A">
        <w:rPr>
          <w:rFonts w:ascii="Sylfaen" w:hAnsi="Sylfaen" w:cs="Sylfaen"/>
          <w:lang w:val="ka-GE"/>
        </w:rPr>
        <w:t xml:space="preserve">15 </w:t>
      </w:r>
      <w:r w:rsidRPr="009B545A">
        <w:rPr>
          <w:rFonts w:ascii="Sylfaen" w:eastAsiaTheme="minorEastAsia" w:hAnsi="Sylfaen" w:cs="Sylfaen"/>
          <w:bCs/>
          <w:color w:val="000000"/>
          <w:shd w:val="clear" w:color="auto" w:fill="FFFFFF"/>
          <w:lang w:val="ka-GE"/>
        </w:rPr>
        <w:t>კონტრაჰენტის გათავისუფლება დაკისრებული პირგასამტეხლოსგან;</w:t>
      </w:r>
    </w:p>
    <w:p w14:paraId="11A9F141"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მიწის მიკუთვნებისა და საკუთრების ზედდების თაობაზე გადაწყვეტილება იქნა მიღებული </w:t>
      </w:r>
      <w:r w:rsidRPr="009B545A">
        <w:rPr>
          <w:rFonts w:ascii="Sylfaen" w:hAnsi="Sylfaen" w:cs="Sylfaen"/>
          <w:lang w:val="ka-GE"/>
        </w:rPr>
        <w:t xml:space="preserve">475 </w:t>
      </w:r>
      <w:r w:rsidRPr="009B545A">
        <w:rPr>
          <w:rFonts w:ascii="Sylfaen" w:eastAsiaTheme="minorEastAsia" w:hAnsi="Sylfaen" w:cs="Sylfaen"/>
          <w:bCs/>
          <w:color w:val="000000"/>
          <w:shd w:val="clear" w:color="auto" w:fill="FFFFFF"/>
          <w:lang w:val="ka-GE"/>
        </w:rPr>
        <w:t>საკითხზე;</w:t>
      </w:r>
    </w:p>
    <w:p w14:paraId="3F98FEEA"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hAnsi="Sylfaen" w:cs="Sylfaen"/>
          <w:lang w:val="ka-GE"/>
        </w:rPr>
        <w:t xml:space="preserve">924 </w:t>
      </w:r>
      <w:r w:rsidRPr="009B545A">
        <w:rPr>
          <w:rFonts w:ascii="Sylfaen" w:eastAsiaTheme="minorEastAsia" w:hAnsi="Sylfaen" w:cs="Sylfaen"/>
          <w:bCs/>
          <w:color w:val="000000"/>
          <w:shd w:val="clear" w:color="auto" w:fill="FFFFFF"/>
          <w:lang w:val="ka-GE"/>
        </w:rPr>
        <w:t xml:space="preserve">უძრავი ქონება გადაეცა სახელმწიფო უწყებებზე/საჯარო სამართლის იურიდიულ პირებს, ხოლო </w:t>
      </w:r>
      <w:r w:rsidRPr="009B545A">
        <w:rPr>
          <w:rFonts w:ascii="Sylfaen" w:hAnsi="Sylfaen" w:cs="Sylfaen"/>
          <w:lang w:val="ka-GE"/>
        </w:rPr>
        <w:t xml:space="preserve">733 </w:t>
      </w:r>
      <w:r w:rsidRPr="009B545A">
        <w:rPr>
          <w:rFonts w:ascii="Sylfaen" w:eastAsiaTheme="minorEastAsia" w:hAnsi="Sylfaen" w:cs="Sylfaen"/>
          <w:bCs/>
          <w:color w:val="000000"/>
          <w:shd w:val="clear" w:color="auto" w:fill="FFFFFF"/>
          <w:lang w:val="ka-GE"/>
        </w:rPr>
        <w:t xml:space="preserve">ობიექტი - მუნიციპალიტეტებს. მუნიციპალიტეტებს მიეცა თანხმობა </w:t>
      </w:r>
      <w:r w:rsidRPr="009B545A">
        <w:rPr>
          <w:rFonts w:ascii="Sylfaen" w:hAnsi="Sylfaen" w:cs="Sylfaen"/>
          <w:lang w:val="ka-GE"/>
        </w:rPr>
        <w:t xml:space="preserve">197 </w:t>
      </w:r>
      <w:r w:rsidRPr="009B545A">
        <w:rPr>
          <w:rFonts w:ascii="Sylfaen" w:eastAsiaTheme="minorEastAsia" w:hAnsi="Sylfaen" w:cs="Sylfaen"/>
          <w:bCs/>
          <w:color w:val="000000"/>
          <w:shd w:val="clear" w:color="auto" w:fill="FFFFFF"/>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6B78289A"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სააგენტოს მიერ განხორციელდა </w:t>
      </w:r>
      <w:r w:rsidRPr="009B545A">
        <w:rPr>
          <w:rFonts w:ascii="Sylfaen" w:hAnsi="Sylfaen" w:cs="Sylfaen"/>
          <w:lang w:val="ka-GE"/>
        </w:rPr>
        <w:t xml:space="preserve">2013 </w:t>
      </w:r>
      <w:r w:rsidRPr="009B545A">
        <w:rPr>
          <w:rFonts w:ascii="Sylfaen" w:eastAsiaTheme="minorEastAsia" w:hAnsi="Sylfaen" w:cs="Sylfaen"/>
          <w:bCs/>
          <w:color w:val="000000"/>
          <w:shd w:val="clear" w:color="auto" w:fill="FFFFFF"/>
          <w:lang w:val="ka-GE"/>
        </w:rPr>
        <w:t>უძრავი ქონების გადაცემა იძულებით გადაადგილებულ პირთა ოჯახებისთვის;</w:t>
      </w:r>
    </w:p>
    <w:p w14:paraId="7BBA94BA"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„აწარმოე საქართველოში“ პროგრამის ინფრასტრუქტურული უზრუნველყოფის კომპონენტის ფარგლებში განხორციელდა </w:t>
      </w:r>
      <w:r w:rsidRPr="009B545A">
        <w:rPr>
          <w:rFonts w:ascii="Sylfaen" w:hAnsi="Sylfaen" w:cs="Sylfaen"/>
          <w:lang w:val="ka-GE"/>
        </w:rPr>
        <w:t>2 ბენეფიციარისთვის 691 000  </w:t>
      </w:r>
      <w:r w:rsidRPr="009B545A">
        <w:rPr>
          <w:rFonts w:ascii="Sylfaen" w:eastAsiaTheme="minorEastAsia" w:hAnsi="Sylfaen" w:cs="Sylfaen"/>
          <w:bCs/>
          <w:color w:val="000000"/>
          <w:shd w:val="clear" w:color="auto" w:fill="FFFFFF"/>
          <w:lang w:val="ka-GE"/>
        </w:rPr>
        <w:t>ლარის ჯამური ღირებულების უძრავი ქონების გადაცემა;</w:t>
      </w:r>
    </w:p>
    <w:p w14:paraId="3FE89C48"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lastRenderedPageBreak/>
        <w:t>უწყვეტ რეჟიმში მიმდინარეობდა სახელმწიფო ქონების მოვლა-პატრონობის/დაცვის ღონისძიებები;</w:t>
      </w:r>
    </w:p>
    <w:p w14:paraId="59C0419C"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281 505 აზომვითი ნახაზის მომზადების საფასური, რომლის ღირებულებამ შეადგინა 22 მლნ ლარი); </w:t>
      </w:r>
    </w:p>
    <w:p w14:paraId="3FA1D424"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მომსახურების მასშტაბების გაფართოების კუთხით საანგარიშო პერიოდში გატარდა არაერთი ღონისძიება, გაიზარდა ვებგვერდით მოსარგებლე მომხმარებელთა რიცხვი, ონლაინ რეჟიმში მიმდინარეობდა კერძო და სახელმწიფო ქონების განკარგვის ხელშეწყობის ღონისძიებები;</w:t>
      </w:r>
    </w:p>
    <w:p w14:paraId="3E543415" w14:textId="77777777" w:rsidR="00680661" w:rsidRPr="009B545A" w:rsidRDefault="00680661"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მიმდინარეობდა ვებგვერდ „eAuction.ge“-ს დახვეწა/მოდერნიზებასთან დაკავშირებული სამუშაოები:</w:t>
      </w:r>
    </w:p>
    <w:p w14:paraId="3F5EDCA6"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ელექტრონული აუქციონების eauction.ge-ს სისტემას დაემატა ახალი ფუნქციონალები, რის შედეგად მომხმარებლებისთვის გამარტივდა მონაცემების ცვლილების პროცედურა და პარტნიორ ორგანიზაციებს შეეზღუდათ წინასწარი გადახდის გარეშე აუქციონების დადასტურების პროცედურა;</w:t>
      </w:r>
    </w:p>
    <w:p w14:paraId="3543B009"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ადმინისტრატორის კუთხით გამარტივდა სააგენტოში არასრული დანიშნულებით ჩარიცხული თანხების მართვისა და გააქტიურების პროცედურა;</w:t>
      </w:r>
    </w:p>
    <w:p w14:paraId="00C51A0C"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დაიხვეწა მრავალჯერადი მომსახურების სარგებლობის მსურველი მომხმარებლებისთვის მონიშნული თანხების მართვის რეპორტი;</w:t>
      </w:r>
    </w:p>
    <w:p w14:paraId="2484EA7F"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არარეზიდენტ იურიდიულ პირის რეგისტრაციის გვერდს დაემატა იურიდიული ფორმების ინგლისური ვერსიაც;</w:t>
      </w:r>
    </w:p>
    <w:p w14:paraId="1A24BD17"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გამარტივდა არარეზიდენტი ფიზიკური და იურიდიული პირების რეგისტრაცია;</w:t>
      </w:r>
    </w:p>
    <w:p w14:paraId="0E76EE1E"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სააგენტოში არსებული ცხელი ხაზის ტელეფონის ნომრის ცვლილებასთან დაკავშირებით eauction.ge-ზე</w:t>
      </w:r>
      <w:r w:rsidRPr="009B545A">
        <w:rPr>
          <w:rFonts w:ascii="Sylfaen" w:hAnsi="Sylfaen" w:cs="Sylfaen"/>
        </w:rPr>
        <w:t xml:space="preserve"> </w:t>
      </w:r>
      <w:r w:rsidRPr="009B545A">
        <w:rPr>
          <w:rFonts w:ascii="Sylfaen" w:hAnsi="Sylfaen" w:cs="Sylfaen"/>
          <w:lang w:val="ka-GE"/>
        </w:rPr>
        <w:t>ფრონტის ნაწილში განხორციელდა ტელეფონის ნომრის ცვლილებასთან დაკავშირებული სამუშაოები;</w:t>
      </w:r>
    </w:p>
    <w:p w14:paraId="0399AD10"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გამარტივდა აუქციონის ვებგვერდისა და საწყობის მართვის სისტემის ERP ინტეგრაციის ფარგლებში არსებული ავტომატურად გამოცხადებული/შებრუნებული აუქციონების შეწყვეტის პროცედურ</w:t>
      </w:r>
      <w:r w:rsidRPr="009B545A">
        <w:rPr>
          <w:rFonts w:ascii="Sylfaen" w:hAnsi="Sylfaen" w:cs="Sylfaen"/>
        </w:rPr>
        <w:t>ები</w:t>
      </w:r>
      <w:r w:rsidRPr="009B545A">
        <w:rPr>
          <w:rFonts w:ascii="Sylfaen" w:hAnsi="Sylfaen" w:cs="Sylfaen"/>
          <w:lang w:val="ka-GE"/>
        </w:rPr>
        <w:t xml:space="preserve"> და დაიწყო მუშაობა</w:t>
      </w:r>
      <w:r w:rsidRPr="009B545A">
        <w:rPr>
          <w:rFonts w:ascii="Sylfaen" w:hAnsi="Sylfaen"/>
          <w:b/>
        </w:rPr>
        <w:t xml:space="preserve"> </w:t>
      </w:r>
      <w:r w:rsidRPr="009B545A">
        <w:rPr>
          <w:rFonts w:ascii="Sylfaen" w:hAnsi="Sylfaen" w:cs="Sylfaen"/>
          <w:lang w:val="ka-GE"/>
        </w:rPr>
        <w:t>ონლაინ კონსულტაციის დახვეწაზე;</w:t>
      </w:r>
    </w:p>
    <w:p w14:paraId="3990E477"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მიმდინარეობდა emoney-სთან სერვისის აწყობა, სადაც მომხმარებელს დამოუკიდებლად  შეეძლება პროფილში  emoney -ს ანგარიშის დამატება;</w:t>
      </w:r>
    </w:p>
    <w:p w14:paraId="06997A6B" w14:textId="77777777" w:rsidR="00680661" w:rsidRPr="009B545A" w:rsidRDefault="00680661" w:rsidP="00DB446F">
      <w:pPr>
        <w:numPr>
          <w:ilvl w:val="0"/>
          <w:numId w:val="69"/>
        </w:numPr>
        <w:spacing w:after="0" w:line="240" w:lineRule="auto"/>
        <w:jc w:val="both"/>
        <w:rPr>
          <w:rFonts w:ascii="Sylfaen" w:hAnsi="Sylfaen" w:cs="Sylfaen"/>
          <w:lang w:val="ka-GE"/>
        </w:rPr>
      </w:pPr>
      <w:r w:rsidRPr="009B545A">
        <w:rPr>
          <w:rFonts w:ascii="Sylfaen" w:hAnsi="Sylfaen" w:cs="Sylfaen"/>
          <w:lang w:val="ka-GE"/>
        </w:rPr>
        <w:t>მიმდინარეობდა იტერაციის ბაგეების გასწორება;</w:t>
      </w:r>
    </w:p>
    <w:p w14:paraId="48FA1A1C" w14:textId="77777777" w:rsidR="00680661" w:rsidRPr="009B545A" w:rsidRDefault="00680661" w:rsidP="00DB446F">
      <w:pPr>
        <w:numPr>
          <w:ilvl w:val="0"/>
          <w:numId w:val="63"/>
        </w:numPr>
        <w:spacing w:after="0" w:line="240" w:lineRule="auto"/>
        <w:ind w:left="0"/>
        <w:jc w:val="both"/>
        <w:rPr>
          <w:rFonts w:ascii="Sylfaen" w:hAnsi="Sylfaen" w:cs="Sylfaen"/>
          <w:lang w:val="ka-GE"/>
        </w:rPr>
      </w:pPr>
      <w:r w:rsidRPr="009B545A">
        <w:rPr>
          <w:rFonts w:ascii="Sylfaen" w:eastAsiaTheme="minorEastAsia" w:hAnsi="Sylfaen" w:cs="Sylfaen"/>
          <w:bCs/>
          <w:color w:val="000000"/>
          <w:shd w:val="clear" w:color="auto" w:fill="FFFFFF"/>
          <w:lang w:val="ka-GE"/>
        </w:rPr>
        <w:t xml:space="preserve">მთის კურორტების განვითარების პროექტის ფარგლებში: </w:t>
      </w:r>
      <w:r w:rsidRPr="009B545A">
        <w:rPr>
          <w:rFonts w:ascii="Sylfaen" w:hAnsi="Sylfaen" w:cs="Sylfaen"/>
          <w:lang w:val="ka-GE"/>
        </w:rPr>
        <w:t>მიმდინარეობდა ბაკურიანის 2023 წლის ჩემპიონატისთვის ტბების, ტრასებისა და გათოვლიანების სისტემის მოწყობის სამუშაოები; დასრულდა მესტიაში, ჰაწვალზე, საბაგიროს მშენებლობა; დაიწყო თეთნულდის ადმინისტრაციული შენობის რეაბილიტაცია და ტბების მშენებლობა ბაკურიანში და სხვა;</w:t>
      </w:r>
    </w:p>
    <w:p w14:paraId="3DC889B3"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განხორციელდა საკონცერტო დარბაზის „ბლექ სი არენა“-ს შენობის, მიმდებარე ტერიტორიისა და მანქანა-დანადგარების მუშა მდგომარეობის შენარჩუნებისა და სრულყოფილად ფუნქციონირებისათვის საჭირო სამუშაოები: </w:t>
      </w:r>
      <w:r w:rsidRPr="009B545A">
        <w:rPr>
          <w:rFonts w:ascii="Sylfaen" w:hAnsi="Sylfaen" w:cs="Sylfaen"/>
          <w:lang w:val="ka-GE"/>
        </w:rPr>
        <w:t xml:space="preserve">დაიწყო და მიმდინარეობდა საექსპერტო კვლევები, შენობებისა და მისი შემადგენელი მნიშვნელოვანი კონსტრუქციული ნაწილების მდგომარეობის გამოკვლევის მიზნით; უწყვეტად მიმდინარეობდა გათბობა-გაგრილების სისტემების, ლიფტების და სხვა მანქანა-დანადგარების გეგმიური და გადაუდებელი სარემონტო/მოვლა-პატრონობის სამუშაოები და მათი მონიტორინგი. განხორციელდა ელექტროენერგიით უწყვეტი მომარაგების სისტემის (UPS) მნიშვნელოვანი რეაბილიტაცია. შესყიდულ იქნა გახმოვანების თანამედროვე სამართავი სისტემა, რაც უზრუნველყოფს ნებისმიერი სირთულის ღონისძიების შეუფერხებელ ორგანიზებას; „მუსიკოსთა  პარკში“  განხორციელდა  მწვანე  საფარისა  და  მცენარეების  განახლება და მუდმივად მიმდინარეობდა მისი მდგომარეობის შენარჩუნებისათვის შესაბამისი სამუშაოები; დაიგეგმა და მიმდინარეობდა „სოციალური სივრცის“ გაფართოება და </w:t>
      </w:r>
      <w:r w:rsidRPr="009B545A">
        <w:rPr>
          <w:rFonts w:ascii="Sylfaen" w:hAnsi="Sylfaen" w:cs="Sylfaen"/>
          <w:lang w:val="ka-GE"/>
        </w:rPr>
        <w:lastRenderedPageBreak/>
        <w:t>მომხმარებლების მოთხოვნებზე მაქსიმალურად მისადაგება და აგრეთვე, „სოციალური სივრცის“ ფუნქციონირების ფარგლებში საზაფხულო ღონისძიებებისათვის მზადება;</w:t>
      </w:r>
    </w:p>
    <w:p w14:paraId="51577696"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ქუთაისის საერთაშორისო აეროპორტის განვითარების პროექტის ფარგლებში, 2022 წლის სახელწმიფო ბიუჯეტის ასიგნებებში გათვალისწინებული 40 მლნ ლარი შპს „საქართველოს აეროპორტების გაერთიანების“ მიერ 2021 წლის 21 იანვრის საქართველოს მთავრობის №64 განკარგულების თანახმად მიმართული იქნა კომპანიის მიერ აღებული ფინანსური ვალდებულებების გასასტუმრებლად (სსიპ - მუნიციპალური განვითარების ფონდისთვის).</w:t>
      </w:r>
    </w:p>
    <w:p w14:paraId="236D3B2D" w14:textId="77777777" w:rsidR="003B700C" w:rsidRPr="00180341" w:rsidRDefault="003B700C" w:rsidP="00DB446F">
      <w:pPr>
        <w:spacing w:line="240" w:lineRule="auto"/>
        <w:jc w:val="both"/>
        <w:rPr>
          <w:rFonts w:ascii="Sylfaen" w:hAnsi="Sylfaen"/>
          <w:highlight w:val="yellow"/>
        </w:rPr>
      </w:pPr>
    </w:p>
    <w:p w14:paraId="3083E94B" w14:textId="77777777" w:rsidR="009A2DD7" w:rsidRPr="00931AC1" w:rsidRDefault="009A2DD7" w:rsidP="00DB446F">
      <w:pPr>
        <w:pStyle w:val="Heading2"/>
        <w:spacing w:line="240" w:lineRule="auto"/>
        <w:jc w:val="both"/>
        <w:rPr>
          <w:rFonts w:ascii="Sylfaen" w:hAnsi="Sylfaen"/>
          <w:sz w:val="22"/>
          <w:szCs w:val="22"/>
          <w:lang w:val="ka-GE"/>
        </w:rPr>
      </w:pPr>
      <w:r w:rsidRPr="00931AC1">
        <w:rPr>
          <w:rFonts w:ascii="Sylfaen" w:hAnsi="Sylfaen"/>
          <w:sz w:val="22"/>
          <w:szCs w:val="22"/>
          <w:lang w:val="ka-GE"/>
        </w:rPr>
        <w:t>5.2 მეწარმეობის განვითარება (პროგრამული კოდი 24 07)</w:t>
      </w:r>
    </w:p>
    <w:p w14:paraId="4F99A1B6" w14:textId="77777777" w:rsidR="009A2DD7" w:rsidRPr="00931AC1" w:rsidRDefault="009A2DD7" w:rsidP="00DB446F">
      <w:pPr>
        <w:pStyle w:val="ListParagraph"/>
        <w:spacing w:after="0" w:line="240" w:lineRule="auto"/>
        <w:ind w:left="0"/>
        <w:rPr>
          <w:rFonts w:ascii="Sylfaen" w:hAnsi="Sylfaen"/>
          <w:bCs/>
          <w:lang w:val="ka-GE"/>
        </w:rPr>
      </w:pPr>
    </w:p>
    <w:p w14:paraId="53DD9730" w14:textId="77777777" w:rsidR="009A2DD7" w:rsidRPr="00931AC1" w:rsidRDefault="009A2DD7" w:rsidP="00DB446F">
      <w:pPr>
        <w:pStyle w:val="ListParagraph"/>
        <w:spacing w:after="0" w:line="240" w:lineRule="auto"/>
        <w:ind w:left="0"/>
        <w:rPr>
          <w:rFonts w:ascii="Sylfaen" w:hAnsi="Sylfaen"/>
          <w:bCs/>
          <w:lang w:val="ka-GE"/>
        </w:rPr>
      </w:pPr>
      <w:r w:rsidRPr="00931AC1">
        <w:rPr>
          <w:rFonts w:ascii="Sylfaen" w:hAnsi="Sylfaen"/>
          <w:bCs/>
          <w:lang w:val="ka-GE"/>
        </w:rPr>
        <w:t>პროგრამის განმახორციელებელი:</w:t>
      </w:r>
    </w:p>
    <w:p w14:paraId="76FDDEA1" w14:textId="77777777" w:rsidR="009A2DD7" w:rsidRPr="00931AC1" w:rsidRDefault="009A2DD7" w:rsidP="00DB446F">
      <w:pPr>
        <w:pStyle w:val="ListParagraph"/>
        <w:numPr>
          <w:ilvl w:val="0"/>
          <w:numId w:val="68"/>
        </w:numPr>
        <w:spacing w:after="0" w:line="240" w:lineRule="auto"/>
        <w:jc w:val="both"/>
        <w:rPr>
          <w:rFonts w:ascii="Sylfaen" w:eastAsiaTheme="minorEastAsia" w:hAnsi="Sylfaen"/>
          <w:bCs/>
          <w:color w:val="000000" w:themeColor="text1"/>
        </w:rPr>
      </w:pPr>
      <w:r w:rsidRPr="00931AC1">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0452D0A9" w14:textId="77777777" w:rsidR="009A2DD7" w:rsidRPr="00931AC1" w:rsidRDefault="009A2DD7" w:rsidP="00DB446F">
      <w:pPr>
        <w:pStyle w:val="ListParagraph"/>
        <w:numPr>
          <w:ilvl w:val="0"/>
          <w:numId w:val="68"/>
        </w:numPr>
        <w:spacing w:after="0" w:line="240" w:lineRule="auto"/>
        <w:jc w:val="both"/>
        <w:rPr>
          <w:rFonts w:ascii="Sylfaen" w:hAnsi="Sylfaen"/>
          <w:bCs/>
          <w:lang w:val="ka-GE"/>
        </w:rPr>
      </w:pPr>
      <w:r w:rsidRPr="00931AC1">
        <w:rPr>
          <w:rFonts w:ascii="Sylfaen" w:hAnsi="Sylfaen"/>
          <w:bCs/>
          <w:lang w:val="ka-GE"/>
        </w:rPr>
        <w:t>სსიპ  - აწარმოე საქართველოში</w:t>
      </w:r>
    </w:p>
    <w:p w14:paraId="781B94C5" w14:textId="77777777" w:rsidR="009A2DD7" w:rsidRPr="00180341" w:rsidRDefault="009A2DD7" w:rsidP="00DB446F">
      <w:pPr>
        <w:spacing w:line="240" w:lineRule="auto"/>
        <w:rPr>
          <w:rFonts w:ascii="Sylfaen" w:hAnsi="Sylfaen"/>
          <w:highlight w:val="yellow"/>
          <w:lang w:val="ka-GE"/>
        </w:rPr>
      </w:pPr>
    </w:p>
    <w:p w14:paraId="55273E4E"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5D8E102C"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ნაწილის ფარგლებში დადასტურდა 270 პროექტი კრედიტის/ლიზინგის პროცენტის თანადაფინანსებაზე, მათ შორის მოხდა 2 სესხის რეფინანსირება და 2 სესხის მსოფლიო ბანკის სუბსიდირების მექანიზმის ფარგლებში დადასტურება. აღნიშნულ პროექტებზე ჯამური ინვესტიციის მოცულობა შეადგენს 307 მლნ ლარს, ხოლო კომერციული ბანკის/სალიზინგო კომპანიების მიერ დამტკიცებული სესხების/ლიზინგის საგნების ღირებულების ჯამური მოცულობა - 187.4 მლნ ლარს;</w:t>
      </w:r>
    </w:p>
    <w:p w14:paraId="2E0F6005" w14:textId="77777777" w:rsidR="00680661" w:rsidRPr="00332EA5"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332EA5">
        <w:rPr>
          <w:rFonts w:ascii="Sylfaen" w:eastAsiaTheme="minorEastAsia" w:hAnsi="Sylfaen" w:cs="Sylfaen"/>
          <w:bCs/>
          <w:color w:val="000000"/>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6</w:t>
      </w:r>
      <w:r>
        <w:rPr>
          <w:rFonts w:ascii="Sylfaen" w:eastAsiaTheme="minorEastAsia" w:hAnsi="Sylfaen" w:cs="Sylfaen"/>
          <w:bCs/>
          <w:color w:val="000000"/>
          <w:shd w:val="clear" w:color="auto" w:fill="FFFFFF"/>
        </w:rPr>
        <w:t xml:space="preserve"> </w:t>
      </w:r>
      <w:r w:rsidRPr="00332EA5">
        <w:rPr>
          <w:rFonts w:ascii="Sylfaen" w:eastAsiaTheme="minorEastAsia" w:hAnsi="Sylfaen" w:cs="Sylfaen"/>
          <w:bCs/>
          <w:color w:val="000000"/>
          <w:shd w:val="clear" w:color="auto" w:fill="FFFFFF"/>
          <w:lang w:val="ka-GE"/>
        </w:rPr>
        <w:t>207 ბენეფიციარს ჯამურად 12.8 მლნ ლარის ოდენობით. სუბსიდირებული იპოთეკური სესხის პროგრამის ფარგლებში დადასტურდა 2</w:t>
      </w:r>
      <w:r>
        <w:rPr>
          <w:rFonts w:ascii="Sylfaen" w:eastAsiaTheme="minorEastAsia" w:hAnsi="Sylfaen" w:cs="Sylfaen"/>
          <w:bCs/>
          <w:color w:val="000000"/>
          <w:shd w:val="clear" w:color="auto" w:fill="FFFFFF"/>
        </w:rPr>
        <w:t xml:space="preserve"> </w:t>
      </w:r>
      <w:r w:rsidRPr="00332EA5">
        <w:rPr>
          <w:rFonts w:ascii="Sylfaen" w:eastAsiaTheme="minorEastAsia" w:hAnsi="Sylfaen" w:cs="Sylfaen"/>
          <w:bCs/>
          <w:color w:val="000000"/>
          <w:shd w:val="clear" w:color="auto" w:fill="FFFFFF"/>
          <w:lang w:val="ka-GE"/>
        </w:rPr>
        <w:t xml:space="preserve">810 იპოთეკური სესხი (სესხების ჯამური მოცულობა შეადგენს 315.4 </w:t>
      </w:r>
      <w:r w:rsidRPr="00332EA5">
        <w:rPr>
          <w:rFonts w:ascii="Sylfaen" w:eastAsiaTheme="minorEastAsia" w:hAnsi="Sylfaen" w:cs="Sylfaen"/>
          <w:bCs/>
          <w:color w:val="000000"/>
          <w:shd w:val="clear" w:color="auto" w:fill="FFFFFF"/>
        </w:rPr>
        <w:t xml:space="preserve">მლნ </w:t>
      </w:r>
      <w:r w:rsidRPr="00332EA5">
        <w:rPr>
          <w:rFonts w:ascii="Sylfaen" w:eastAsiaTheme="minorEastAsia" w:hAnsi="Sylfaen" w:cs="Sylfaen"/>
          <w:bCs/>
          <w:color w:val="000000"/>
          <w:shd w:val="clear" w:color="auto" w:fill="FFFFFF"/>
          <w:lang w:val="ka-GE"/>
        </w:rPr>
        <w:t>ლარს). აღნიშნული პროგრამის ფარგლებში სუბსიდია გაიცა 2</w:t>
      </w:r>
      <w:r>
        <w:rPr>
          <w:rFonts w:ascii="Sylfaen" w:eastAsiaTheme="minorEastAsia" w:hAnsi="Sylfaen" w:cs="Sylfaen"/>
          <w:bCs/>
          <w:color w:val="000000"/>
          <w:shd w:val="clear" w:color="auto" w:fill="FFFFFF"/>
        </w:rPr>
        <w:t xml:space="preserve"> </w:t>
      </w:r>
      <w:r w:rsidRPr="00332EA5">
        <w:rPr>
          <w:rFonts w:ascii="Sylfaen" w:eastAsiaTheme="minorEastAsia" w:hAnsi="Sylfaen" w:cs="Sylfaen"/>
          <w:bCs/>
          <w:color w:val="000000"/>
          <w:shd w:val="clear" w:color="auto" w:fill="FFFFFF"/>
          <w:lang w:val="ka-GE"/>
        </w:rPr>
        <w:t>631 ბენეფიციარზე 9.65 მლნ ლარის ოდენობით;</w:t>
      </w:r>
    </w:p>
    <w:p w14:paraId="1EE37935"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საკრედიტო საგარანტიო სქემის ფარგლებში დადასტურდა 232 ახალი სესხი და მოხდა პროგრამის ფარგლებში გაცემული 7 სესხის რეფინანსირება. სესხების ჯამური მოცულობა შეადგენს  164.1 ლარს, ხოლო საგარანტიო თანხა - 38.6 ლარს. საკრედიტო საგარანტიო მექანიზმი -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36.3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123 ბენეფიციარისათვის 14.9 მლნ ლარი და 2022 წლის დამტკიცებულ სესხებზე 171 ბენეფიციარისათვის 21.2 მლნ ლარი);</w:t>
      </w:r>
    </w:p>
    <w:p w14:paraId="17ADB47B"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მსოფლიო ბანკის „საქართველოს მიკრო, მცირე და საშუალო ზომის საწარმოების დახმარება და აღდგენის პროექტის“ ფარგლებში ურთიერთთანამშრომლობის შეთანხმება გაფორმდა 10 კომერციულ ბანკთან, რომელთაგან საქართველოს ბანკმა დაიწყო აღნიშნული პროექტით განსაზღვრული მოთხოვნებით სესხის გაცემა;</w:t>
      </w:r>
    </w:p>
    <w:p w14:paraId="7DF19E6F"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lastRenderedPageBreak/>
        <w:t>მიკრო მეწარმეობის ხელშეწყობის პროგრამის ფარგლებში დარეგისტრირდა 14 823 ბიზნეს იდეა. შეფასებების შედეგად, პირველი ეტაპის (ბიზნეს იდეების) გამარჯვებულები გადავიდნენ ტრენინგების ეტაპზე (სულ 4</w:t>
      </w:r>
      <w:r>
        <w:rPr>
          <w:rFonts w:ascii="Sylfaen" w:eastAsiaTheme="minorEastAsia" w:hAnsi="Sylfaen" w:cs="Sylfaen"/>
          <w:bCs/>
          <w:color w:val="000000"/>
          <w:shd w:val="clear" w:color="auto" w:fill="FFFFFF"/>
        </w:rPr>
        <w:t xml:space="preserve"> </w:t>
      </w:r>
      <w:r w:rsidRPr="009B545A">
        <w:rPr>
          <w:rFonts w:ascii="Sylfaen" w:eastAsiaTheme="minorEastAsia" w:hAnsi="Sylfaen" w:cs="Sylfaen"/>
          <w:bCs/>
          <w:color w:val="000000"/>
          <w:shd w:val="clear" w:color="auto" w:fill="FFFFFF"/>
          <w:lang w:val="ka-GE"/>
        </w:rPr>
        <w:t>156 აპლიკანტი). საანგარიშო პერიოდში ტრენინგი გაიარა 4 037 აპლიკანტი. განხორციელდა ბიზნეს გეგმების რეგისტრაცია. სულ დარეგისტრირდა 3 653 ბიზნეს გეგმა. დაიწყო რეგისტრირებული ბიზნეს გეგმების შეფასება და გასაუბრება აპლიკანტებთან. ჩატარდა 1722 ბიზნესის განხორციელების ადგილის მონიტორინგი. 2022 წლის რაუნდის ფარგლებში გამოვლინდა 1367 გამარჯვებული ბენეფიციარი. ხელშეკრულების გაფორმების პროცესი დასრულდა 30 სექტემბერს, სულ გაფორმდა 1326 ხელშეკრულება. პარალელურ რეჟიმში მიმდინარეობდა თანამონაწილეობის თანხის ხარჯვის მონიტორინგი და სააგენტოს მხრიდან გრანტის თანხების ჩარიცხვა.  საანგარიშო პერიოდში დაფინანსდა 12  პროექტი, რისთვისაც გრანტის სახით ჩარიცხულია  293.3 ათასი  ლარი;</w:t>
      </w:r>
    </w:p>
    <w:p w14:paraId="3957FAAA" w14:textId="77777777" w:rsidR="00680661" w:rsidRPr="009B545A" w:rsidRDefault="00680661"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„გადაიღე საქართველოში“ სახელმწიფო პროგრამის ფარგლებში 4 პროექტზე გაფორმდა 4.4 მლნ ლარის კვალიფიციური ხარჯის მოცულობის ხელშეკრულებები;</w:t>
      </w:r>
    </w:p>
    <w:p w14:paraId="7F382CC9" w14:textId="77777777" w:rsidR="00680661" w:rsidRPr="009B545A" w:rsidRDefault="00680661" w:rsidP="00DB446F">
      <w:pPr>
        <w:widowControl w:val="0"/>
        <w:numPr>
          <w:ilvl w:val="1"/>
          <w:numId w:val="76"/>
        </w:numPr>
        <w:spacing w:after="0" w:line="240" w:lineRule="auto"/>
        <w:ind w:left="0" w:right="-1" w:hanging="284"/>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USAID ეკონომიკური უსაფრთხოების პროგრამის მხარდაჭერით საქართველოში განხორციელდა ჰოლივუდის პროდუსერებისა და ლოკაციების მენეჯერებისათვის სკაუტინგის ტური, რომლის ფარგლებშიც მონაწილეებს საშუალება მიეცათ გაცნობოდნენ საქართველოს, როგორც აღმოსავლეთ ევროპის მიმზიდველ გადასაღებ ლოკაციას;</w:t>
      </w:r>
    </w:p>
    <w:p w14:paraId="291B23D7" w14:textId="77777777" w:rsidR="00680661" w:rsidRPr="009B545A" w:rsidRDefault="00680661" w:rsidP="00DB446F">
      <w:pPr>
        <w:widowControl w:val="0"/>
        <w:numPr>
          <w:ilvl w:val="1"/>
          <w:numId w:val="76"/>
        </w:numPr>
        <w:spacing w:after="0" w:line="240" w:lineRule="auto"/>
        <w:ind w:left="0" w:right="-1" w:hanging="284"/>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ქვეყნის საექსპორტო პოტენციალის წარმოჩენის მიზნით სააგენტომ ხელი შეუწყო: ბავშვის ტანსაცმლის მწარმოებელი ქართული კომპანიების მონაწილეობას საერთაშორისო მიზნობრივ გამოფენაზე „Pitti Immagine Bimbo 2022“ (ქ. ფლორენცია) და „Playtime Paris 2022“ (ქ. პარიზი);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საკვები და სასმელი პროდუქტების მიმართულებით ქართული კომპანიების მონაწილეობას საერთაშორისო გამოფენაზე „Gulfood 2022” (ქ. დუბაი) და „Food and Drink Expo 2022” (ბირმინგემი), სადაც ქართული კომპანიები წარმოდგენილი იყვნენ მრავალფეროვანი და დივერსიფიცირებული კატეგორიებით; ტყავისა და ტყავის პროდუქტების მწარმოებელი ქართული კომპანიების მონაწილეობას საერთაშორისო გამოფენაზე „APLF Dubai 2022“ (ქ. დუბაი); ცხოველისა და ფრინველის საკვები დანამატების მიმართულებით ქართული კომპანიების მონაწილეობას საერთაშორისო რეგიონალურ გამოფენაზე „Agroexpo Uzbekistan 2022” (ქ. ტაშკენტი); საიუველირო „High-end“ პროდუქტების მიმართულებით ქართული კომპანიების მონაწილეობას საერთაშორისო ერთ-ერთ ყველაზე პრესტიჟულ გამოფენაზე „Couture Show 2022” (ლას-ვეგასი); კაბელების მწარმოებელ 2 ქართულ კომპანიის მონაწილეობას მიზნობრივ რეგიონალურ გამოფენაში „Power and Electricity World Africa 2022“ (ქ. იოჰანესბურგი);</w:t>
      </w:r>
    </w:p>
    <w:p w14:paraId="113ABCA9" w14:textId="77777777" w:rsidR="00680661" w:rsidRPr="009B545A" w:rsidRDefault="00680661" w:rsidP="00DB446F">
      <w:pPr>
        <w:widowControl w:val="0"/>
        <w:numPr>
          <w:ilvl w:val="1"/>
          <w:numId w:val="76"/>
        </w:numPr>
        <w:spacing w:after="0" w:line="240" w:lineRule="auto"/>
        <w:ind w:left="0" w:right="-1" w:hanging="284"/>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სააგენტოს ორგანიზებითა და მხარდაჭერით 20-მდე ქართული კომპანიის ნაწარმი იყო წარმოდგენილი „Fresh Produce Consortium Awards“ (ქ. ლონდონი)  ცერემონიაზე; სააგენტომ მხარი დაუჭირა: მზის პანელების მწარმოებელ ერთადერთ კომპანიას საქართველოში შპს „აიონრაიზს“, რომელმაც  მიიღო მონაწილეობა განახლებადი ენერგიების საერთაშორისო გამოფენაში SPI 2021 (ქ. ანაჰეიმში, კალიფორნია); შესაფუთი მასალების პროდუქტების მწარმოებელ 6 ქართულ კომპანიას, რომლებმაც მონაწილეობა მიიღეს  საერთაშორისო გამოფენაზე FACHPACK 2022 (ქ. ნიურნბერგი);</w:t>
      </w:r>
    </w:p>
    <w:p w14:paraId="156452CC" w14:textId="77777777" w:rsidR="00680661" w:rsidRPr="009B545A" w:rsidRDefault="00680661" w:rsidP="00DB446F">
      <w:pPr>
        <w:widowControl w:val="0"/>
        <w:numPr>
          <w:ilvl w:val="0"/>
          <w:numId w:val="63"/>
        </w:numPr>
        <w:spacing w:after="0" w:line="240" w:lineRule="auto"/>
        <w:ind w:left="0" w:right="-1"/>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ექსპორტის სტიმულირების პროგრამის ფარგლებში გამოვლინდა 50 გამარჯვებული კომპანია სხვადასხვა მიზნობრივი სექტორიდან. გამარჯვებულ კომპანიებს სააგენტომ გაუფორმა ხელშეკრულებები, მათ შორის ბრენდინგის ნაწილში - 31 ქართულ კომპანიას, სერტიფიცირების კომპონენტში - 16 კომპანიას, ხოლო საერთაშორისო ქსელში შესვლის ელემენტში - 3 ქართულ კომპანიას;</w:t>
      </w:r>
    </w:p>
    <w:p w14:paraId="44C926D0" w14:textId="77777777" w:rsidR="00680661" w:rsidRPr="009B545A" w:rsidRDefault="00680661" w:rsidP="00DB446F">
      <w:pPr>
        <w:widowControl w:val="0"/>
        <w:numPr>
          <w:ilvl w:val="0"/>
          <w:numId w:val="63"/>
        </w:numPr>
        <w:spacing w:after="0" w:line="240" w:lineRule="auto"/>
        <w:ind w:left="0" w:right="-1"/>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სააგენტოს წარმომადგენლებმა მონაწილეობა მიიღეს 11 საერთაშორისო ღონისძიებაში და 3 Roadshow-ში, რომელიც გაიმართა იტალიაში, საფრანგეთსა და თურქეთში. სააგენტოს </w:t>
      </w:r>
      <w:r w:rsidRPr="009B545A">
        <w:rPr>
          <w:rFonts w:ascii="Sylfaen" w:eastAsiaTheme="minorEastAsia" w:hAnsi="Sylfaen" w:cs="Sylfaen"/>
          <w:bCs/>
          <w:color w:val="000000"/>
          <w:shd w:val="clear" w:color="auto" w:fill="FFFFFF"/>
          <w:lang w:val="ka-GE"/>
        </w:rPr>
        <w:lastRenderedPageBreak/>
        <w:t>პროაქტიური მუშაობის შედეგად, განხორციელდა 4 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73E2D712" w14:textId="77777777" w:rsidR="009A2DD7" w:rsidRPr="00180341" w:rsidRDefault="009A2DD7" w:rsidP="00DB446F">
      <w:pPr>
        <w:spacing w:line="240" w:lineRule="auto"/>
        <w:jc w:val="both"/>
        <w:rPr>
          <w:rFonts w:ascii="Sylfaen" w:hAnsi="Sylfaen" w:cs="Sylfaen"/>
          <w:highlight w:val="yellow"/>
          <w:lang w:val="ka-GE"/>
        </w:rPr>
      </w:pPr>
    </w:p>
    <w:p w14:paraId="6061C1C0" w14:textId="77777777" w:rsidR="009A2DD7" w:rsidRPr="006222A9" w:rsidRDefault="009A2DD7" w:rsidP="00DB446F">
      <w:pPr>
        <w:pStyle w:val="Heading4"/>
        <w:spacing w:line="240" w:lineRule="auto"/>
        <w:rPr>
          <w:rFonts w:ascii="Sylfaen" w:eastAsia="Calibri" w:hAnsi="Sylfaen" w:cs="Calibri"/>
          <w:bCs/>
          <w:i w:val="0"/>
          <w:lang w:val="ka-GE"/>
        </w:rPr>
      </w:pPr>
      <w:r w:rsidRPr="006222A9">
        <w:rPr>
          <w:rFonts w:ascii="Sylfaen" w:eastAsia="SimSun" w:hAnsi="Sylfaen" w:cs="Calibri"/>
          <w:i w:val="0"/>
        </w:rPr>
        <w:t>5.2.1 მეწარმეობის განვითარების ადმინისტრირება (პროგრამული კოდი 24 07 01)</w:t>
      </w:r>
    </w:p>
    <w:p w14:paraId="2152D877" w14:textId="77777777" w:rsidR="009A2DD7" w:rsidRPr="006222A9" w:rsidRDefault="009A2DD7" w:rsidP="00DB446F">
      <w:pPr>
        <w:spacing w:line="240" w:lineRule="auto"/>
        <w:rPr>
          <w:rFonts w:ascii="Sylfaen" w:hAnsi="Sylfaen"/>
          <w:lang w:val="ka-GE"/>
        </w:rPr>
      </w:pPr>
    </w:p>
    <w:p w14:paraId="02470E6C" w14:textId="77777777" w:rsidR="009A2DD7" w:rsidRPr="006222A9" w:rsidRDefault="009A2DD7" w:rsidP="00DB446F">
      <w:pPr>
        <w:pStyle w:val="ListParagraph"/>
        <w:spacing w:after="0" w:line="240" w:lineRule="auto"/>
        <w:ind w:left="0"/>
        <w:rPr>
          <w:rFonts w:ascii="Sylfaen" w:hAnsi="Sylfaen"/>
          <w:bCs/>
          <w:lang w:val="ka-GE"/>
        </w:rPr>
      </w:pPr>
      <w:r w:rsidRPr="006222A9">
        <w:rPr>
          <w:rFonts w:ascii="Sylfaen" w:hAnsi="Sylfaen"/>
          <w:bCs/>
          <w:lang w:val="ka-GE"/>
        </w:rPr>
        <w:t>პროგრამის განმახორციელებელი:</w:t>
      </w:r>
    </w:p>
    <w:p w14:paraId="7B00F9C1" w14:textId="77777777" w:rsidR="009A2DD7" w:rsidRPr="006222A9" w:rsidRDefault="009A2DD7" w:rsidP="00DB446F">
      <w:pPr>
        <w:pStyle w:val="ListParagraph"/>
        <w:numPr>
          <w:ilvl w:val="0"/>
          <w:numId w:val="68"/>
        </w:numPr>
        <w:spacing w:after="0" w:line="240" w:lineRule="auto"/>
        <w:jc w:val="both"/>
        <w:rPr>
          <w:rFonts w:ascii="Sylfaen" w:hAnsi="Sylfaen"/>
          <w:bCs/>
          <w:lang w:val="ka-GE"/>
        </w:rPr>
      </w:pPr>
      <w:r w:rsidRPr="006222A9">
        <w:rPr>
          <w:rFonts w:ascii="Sylfaen" w:hAnsi="Sylfaen"/>
          <w:bCs/>
          <w:lang w:val="ka-GE"/>
        </w:rPr>
        <w:t>სსიპ  - აწარმოე საქართველოში</w:t>
      </w:r>
    </w:p>
    <w:p w14:paraId="6F7A6DFA" w14:textId="77777777" w:rsidR="009A2DD7" w:rsidRPr="006222A9" w:rsidRDefault="009A2DD7" w:rsidP="00DB446F">
      <w:pPr>
        <w:spacing w:line="240" w:lineRule="auto"/>
        <w:rPr>
          <w:rFonts w:ascii="Sylfaen" w:hAnsi="Sylfaen"/>
          <w:lang w:val="ka-GE"/>
        </w:rPr>
      </w:pPr>
    </w:p>
    <w:p w14:paraId="46DA1352" w14:textId="77777777" w:rsidR="009A2DD7" w:rsidRPr="006222A9" w:rsidRDefault="009A2DD7"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6222A9">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3724023D" w14:textId="77777777" w:rsidR="009A2DD7" w:rsidRPr="00180341" w:rsidRDefault="009A2DD7" w:rsidP="00DB446F">
      <w:pPr>
        <w:spacing w:line="240" w:lineRule="auto"/>
        <w:rPr>
          <w:rFonts w:ascii="Sylfaen" w:hAnsi="Sylfaen"/>
          <w:highlight w:val="yellow"/>
          <w:lang w:val="ka-GE"/>
        </w:rPr>
      </w:pPr>
    </w:p>
    <w:p w14:paraId="7B76A2A4" w14:textId="77777777" w:rsidR="009A2DD7" w:rsidRPr="006222A9" w:rsidRDefault="009A2DD7" w:rsidP="00DB446F">
      <w:pPr>
        <w:pStyle w:val="Heading4"/>
        <w:spacing w:line="240" w:lineRule="auto"/>
        <w:rPr>
          <w:rFonts w:ascii="Sylfaen" w:eastAsia="SimSun" w:hAnsi="Sylfaen" w:cs="Calibri"/>
          <w:i w:val="0"/>
        </w:rPr>
      </w:pPr>
      <w:r w:rsidRPr="006222A9">
        <w:rPr>
          <w:rFonts w:ascii="Sylfaen" w:eastAsia="SimSun" w:hAnsi="Sylfaen" w:cs="Calibri"/>
          <w:i w:val="0"/>
        </w:rPr>
        <w:t>5.2.2 მეწარმეობის განვითარების ხელშეწყობა (პროგრამული კოდი 24 07 02)</w:t>
      </w:r>
    </w:p>
    <w:p w14:paraId="114A6E88" w14:textId="77777777" w:rsidR="009A2DD7" w:rsidRPr="006222A9" w:rsidRDefault="009A2DD7" w:rsidP="00DB446F">
      <w:pPr>
        <w:spacing w:line="240" w:lineRule="auto"/>
        <w:rPr>
          <w:rFonts w:ascii="Sylfaen" w:hAnsi="Sylfaen"/>
          <w:lang w:val="ka-GE"/>
        </w:rPr>
      </w:pPr>
    </w:p>
    <w:p w14:paraId="6F7F221B" w14:textId="77777777" w:rsidR="009A2DD7" w:rsidRPr="006222A9" w:rsidRDefault="009A2DD7" w:rsidP="00DB446F">
      <w:pPr>
        <w:pStyle w:val="ListParagraph"/>
        <w:spacing w:after="0" w:line="240" w:lineRule="auto"/>
        <w:ind w:left="0"/>
        <w:rPr>
          <w:rFonts w:ascii="Sylfaen" w:hAnsi="Sylfaen"/>
          <w:bCs/>
          <w:lang w:val="ka-GE"/>
        </w:rPr>
      </w:pPr>
      <w:r w:rsidRPr="006222A9">
        <w:rPr>
          <w:rFonts w:ascii="Sylfaen" w:hAnsi="Sylfaen"/>
          <w:bCs/>
          <w:lang w:val="ka-GE"/>
        </w:rPr>
        <w:t>პროგრამის განმახორციელებელი:</w:t>
      </w:r>
    </w:p>
    <w:p w14:paraId="7B4C69AE" w14:textId="77777777" w:rsidR="009A2DD7" w:rsidRPr="006222A9" w:rsidRDefault="009A2DD7" w:rsidP="00DB446F">
      <w:pPr>
        <w:pStyle w:val="ListParagraph"/>
        <w:numPr>
          <w:ilvl w:val="0"/>
          <w:numId w:val="68"/>
        </w:numPr>
        <w:spacing w:after="0" w:line="240" w:lineRule="auto"/>
        <w:jc w:val="both"/>
        <w:rPr>
          <w:rFonts w:ascii="Sylfaen" w:eastAsiaTheme="minorEastAsia" w:hAnsi="Sylfaen"/>
          <w:bCs/>
          <w:color w:val="000000" w:themeColor="text1"/>
        </w:rPr>
      </w:pPr>
      <w:r w:rsidRPr="006222A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3D7F2C6D" w14:textId="77777777" w:rsidR="009A2DD7" w:rsidRPr="006222A9" w:rsidRDefault="009A2DD7" w:rsidP="00DB446F">
      <w:pPr>
        <w:pStyle w:val="ListParagraph"/>
        <w:numPr>
          <w:ilvl w:val="0"/>
          <w:numId w:val="68"/>
        </w:numPr>
        <w:spacing w:after="0" w:line="240" w:lineRule="auto"/>
        <w:jc w:val="both"/>
        <w:rPr>
          <w:rFonts w:ascii="Sylfaen" w:hAnsi="Sylfaen"/>
          <w:bCs/>
          <w:lang w:val="ka-GE"/>
        </w:rPr>
      </w:pPr>
      <w:r w:rsidRPr="006222A9">
        <w:rPr>
          <w:rFonts w:ascii="Sylfaen" w:hAnsi="Sylfaen"/>
          <w:bCs/>
          <w:lang w:val="ka-GE"/>
        </w:rPr>
        <w:t>სსიპ  - აწარმოე საქართველოში</w:t>
      </w:r>
    </w:p>
    <w:p w14:paraId="52D820F2" w14:textId="77777777" w:rsidR="009A2DD7" w:rsidRPr="00180341" w:rsidRDefault="009A2DD7" w:rsidP="00DB446F">
      <w:pPr>
        <w:spacing w:line="240" w:lineRule="auto"/>
        <w:rPr>
          <w:rFonts w:ascii="Sylfaen" w:hAnsi="Sylfaen"/>
          <w:highlight w:val="yellow"/>
          <w:lang w:val="ka-GE"/>
        </w:rPr>
      </w:pPr>
    </w:p>
    <w:p w14:paraId="4874CB77"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ნაწილის ფარგლებში დადასტურდა 270 პროექტი კრედიტის/ლიზინგის პროცენტის თანადაფინანსებაზე, მათ შორის მოხდა 2 სესხის რეფინანსირება და 2 სესხის მსოფლიო ბანკის სუბსიდირების მექანიზმის ფარგლებში დადასტურება. აღნიშნულ პროექტებზე ჯამური ინვესტიციის მოცულობა შეადგენს 307 მლნ ლარს, ხოლო კომერციული ბანკის/სალიზინგო კომპანიების მიერ დამტკიცებული სესხების/ლიზინგის საგნების ღირებულების ჯამური მოცულობა - 187.4 მლნ ლარს;</w:t>
      </w:r>
    </w:p>
    <w:p w14:paraId="43AE6F1E"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6</w:t>
      </w:r>
      <w:r>
        <w:rPr>
          <w:rFonts w:ascii="Sylfaen" w:eastAsiaTheme="minorEastAsia" w:hAnsi="Sylfaen" w:cs="Sylfaen"/>
          <w:bCs/>
          <w:color w:val="000000"/>
          <w:shd w:val="clear" w:color="auto" w:fill="FFFFFF"/>
        </w:rPr>
        <w:t xml:space="preserve"> </w:t>
      </w:r>
      <w:r w:rsidRPr="009B545A">
        <w:rPr>
          <w:rFonts w:ascii="Sylfaen" w:eastAsiaTheme="minorEastAsia" w:hAnsi="Sylfaen" w:cs="Sylfaen"/>
          <w:bCs/>
          <w:color w:val="000000"/>
          <w:shd w:val="clear" w:color="auto" w:fill="FFFFFF"/>
          <w:lang w:val="ka-GE"/>
        </w:rPr>
        <w:t>207 ბენეფიციარს ჯამურად 12.8 მლნ ლარის ოდენობით. სუბსიდირებული იპოთეკური სესხის პროგრამის ფარგლებში დადასტურდა 2</w:t>
      </w:r>
      <w:r>
        <w:rPr>
          <w:rFonts w:ascii="Sylfaen" w:eastAsiaTheme="minorEastAsia" w:hAnsi="Sylfaen" w:cs="Sylfaen"/>
          <w:bCs/>
          <w:color w:val="000000"/>
          <w:shd w:val="clear" w:color="auto" w:fill="FFFFFF"/>
        </w:rPr>
        <w:t xml:space="preserve"> </w:t>
      </w:r>
      <w:r w:rsidRPr="009B545A">
        <w:rPr>
          <w:rFonts w:ascii="Sylfaen" w:eastAsiaTheme="minorEastAsia" w:hAnsi="Sylfaen" w:cs="Sylfaen"/>
          <w:bCs/>
          <w:color w:val="000000"/>
          <w:shd w:val="clear" w:color="auto" w:fill="FFFFFF"/>
          <w:lang w:val="ka-GE"/>
        </w:rPr>
        <w:t xml:space="preserve">810 იპოთეკური სესხი (სესხების ჯამური მოცულობა </w:t>
      </w:r>
      <w:r w:rsidRPr="0034785E">
        <w:rPr>
          <w:rFonts w:ascii="Sylfaen" w:eastAsiaTheme="minorEastAsia" w:hAnsi="Sylfaen" w:cs="Sylfaen"/>
          <w:bCs/>
          <w:color w:val="000000"/>
          <w:shd w:val="clear" w:color="auto" w:fill="FFFFFF"/>
          <w:lang w:val="ka-GE"/>
        </w:rPr>
        <w:t>შეადგენს 315.4 მლნ ლარს).</w:t>
      </w:r>
      <w:r w:rsidRPr="009B545A">
        <w:rPr>
          <w:rFonts w:ascii="Sylfaen" w:eastAsiaTheme="minorEastAsia" w:hAnsi="Sylfaen" w:cs="Sylfaen"/>
          <w:bCs/>
          <w:color w:val="000000"/>
          <w:shd w:val="clear" w:color="auto" w:fill="FFFFFF"/>
          <w:lang w:val="ka-GE"/>
        </w:rPr>
        <w:t xml:space="preserve"> აღნიშნული პროგრამის ფარგლებში სუბსიდია გაიცა 2</w:t>
      </w:r>
      <w:r>
        <w:rPr>
          <w:rFonts w:ascii="Sylfaen" w:eastAsiaTheme="minorEastAsia" w:hAnsi="Sylfaen" w:cs="Sylfaen"/>
          <w:bCs/>
          <w:color w:val="000000"/>
          <w:shd w:val="clear" w:color="auto" w:fill="FFFFFF"/>
        </w:rPr>
        <w:t xml:space="preserve"> </w:t>
      </w:r>
      <w:r w:rsidRPr="009B545A">
        <w:rPr>
          <w:rFonts w:ascii="Sylfaen" w:eastAsiaTheme="minorEastAsia" w:hAnsi="Sylfaen" w:cs="Sylfaen"/>
          <w:bCs/>
          <w:color w:val="000000"/>
          <w:shd w:val="clear" w:color="auto" w:fill="FFFFFF"/>
          <w:lang w:val="ka-GE"/>
        </w:rPr>
        <w:t>631 ბენეფიციარზე 9.65 მლნ ლარის ოდენობით;</w:t>
      </w:r>
    </w:p>
    <w:p w14:paraId="15E9B867"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საკრედიტო საგარანტიო სქემის ფარგლებში დადასტურდა 232 ახალი სესხი და მოხდა პროგრამის ფარგლებში გაცემული 7 სესხის რეფინანსირება. სესხების ჯამური მოცულობა შეადგენს  164.1 ლარს, ხოლო საგარანტიო თანხა - 38.6 ლარს. საკრედიტო საგარანტიო მექანიზმი -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36.3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123 ბენეფიციარისათვის 14.9 მლნ ლარი და 2022 წლის დამტკიცებულ სესხებზე 171 ბენეფიციარისათვის 21.2 მლნ ლარი);</w:t>
      </w:r>
    </w:p>
    <w:p w14:paraId="42540D7A"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lastRenderedPageBreak/>
        <w:t>მსოფლიო ბანკის „საქართველოს მიკრო, მცირე და საშუალო ზომის საწარმოების დახმარება და აღდგენის პროექტის“ ფარგლებში ურთიერთთანამშრომლობის შეთანხმება გაფორმდა 10 კომერციულ ბანკთან, რომელთაგან საქართველოს ბანკმა დაიწყო აღნიშნული პროექტით განსაზღვრული მოთხოვნებით სესხის გაცემა;</w:t>
      </w:r>
    </w:p>
    <w:p w14:paraId="2D95D4CB"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„გადაიღე საქართველოში” სახელმწიფო პროგრამის ფარგლებში:</w:t>
      </w:r>
    </w:p>
    <w:p w14:paraId="6811308F" w14:textId="77777777" w:rsidR="006222A9" w:rsidRPr="009B545A" w:rsidRDefault="006222A9" w:rsidP="00DB446F">
      <w:pPr>
        <w:numPr>
          <w:ilvl w:val="0"/>
          <w:numId w:val="77"/>
        </w:numPr>
        <w:spacing w:after="0" w:line="240" w:lineRule="auto"/>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განხორციელდა სამუშაო ვიზიტი ჰოლივუდში. 6 ქართული საპროდუსერო კომპანიის წარმომადგენელი შეხვდა მსოფლიო კინო ინდუსტრიის წამყვან კომპანიებს (Universal Pictures, HBO, Warner Bro, Disney, Paramount, Lionsgate და 20th Century Studios) და მონაწილეობა მიიღეს ამერიკელ პროდუსერთა გილდიის შექმნილ პრესტიჟულ ღონისძიებაზე „Produced By Conference“;</w:t>
      </w:r>
    </w:p>
    <w:p w14:paraId="7680BC5B" w14:textId="77777777" w:rsidR="006222A9" w:rsidRPr="009B545A" w:rsidRDefault="006222A9" w:rsidP="00DB446F">
      <w:pPr>
        <w:numPr>
          <w:ilvl w:val="0"/>
          <w:numId w:val="77"/>
        </w:numPr>
        <w:spacing w:after="0" w:line="240" w:lineRule="auto"/>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საქართველოს სტენდი ოფიციალურად იყო წარდგენილი კანის საერთაშორისო კინო მარკეტზე, სადაც ქართველ კო-პროდუსერებს მიეცათ საშუალება წარედგინათ თავიანთი პროექტები და მოეძიათ შესაბამისი თანადამფინანსებელი კომპანიები. სააგენტომ მხარე დაუჭირა ანიმაციის საერთაშორისო ფესტივალზე „ანესი” ქართველი ანიმაციის სექტორის წარმომადგენლების წარდგენას. 4 პროექტზე გაფორმდა 4.4 მლნ ლარის კვალიფიციური ხარჯის მოცულობის ხელშეკრულებები;</w:t>
      </w:r>
    </w:p>
    <w:p w14:paraId="43C6EA2A" w14:textId="77777777" w:rsidR="006222A9" w:rsidRPr="009B545A" w:rsidRDefault="006222A9" w:rsidP="00DB446F">
      <w:pPr>
        <w:numPr>
          <w:ilvl w:val="0"/>
          <w:numId w:val="77"/>
        </w:numPr>
        <w:spacing w:after="0" w:line="240" w:lineRule="auto"/>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USAID ეკონომიკური უსაფრთხოების პროგრამის მხარდაჭერით საქართველოში განხორციელდა ჰოლივუდის პროდუსერებისა და ლოკაციების მენეჯერებისათვის სკაუტინგის ტური, რომლის ფარგლებშიც მონაწილეებს საშუალება მიეცათ გაცნობოდნენ საქართველოს, როგორც აღმოსავლეთ ევროპის მიმზიდველ გადასაღებ ლოკაციას; ჰოლივუდის კინოინდუსტრიის წარმომადგენლებმა დაათვალიერეს ისეთი საინტერესო კინო ლოკაციები, როგორებიცაა თბილისი, რუსთავი, გარდაბანი, ყაზბეგი, გორი, ჭიათურა და ბათუმი;</w:t>
      </w:r>
    </w:p>
    <w:p w14:paraId="411237E2"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ქვეყნის საექსპორტო პოტენციალის წარმოჩენის მიზნით, </w:t>
      </w:r>
      <w:r w:rsidRPr="009B545A">
        <w:rPr>
          <w:rFonts w:ascii="Sylfaen" w:hAnsi="Sylfaen"/>
          <w:bCs/>
          <w:color w:val="000000" w:themeColor="text1"/>
          <w:lang w:val="ka-GE"/>
        </w:rPr>
        <w:t xml:space="preserve">სააგენტომ მხარი დაუჭირა </w:t>
      </w:r>
      <w:r w:rsidRPr="009B545A">
        <w:rPr>
          <w:rFonts w:ascii="Sylfaen" w:eastAsiaTheme="minorEastAsia" w:hAnsi="Sylfaen" w:cs="Sylfaen"/>
          <w:bCs/>
          <w:color w:val="000000"/>
          <w:shd w:val="clear" w:color="auto" w:fill="FFFFFF"/>
          <w:lang w:val="ka-GE"/>
        </w:rPr>
        <w:t>ბავშვის ტანსაცმლის მწარმოებელი 9 ქართული კომპანიის მონაწილეობას საერთაშორისო მიზნობრივ გამოფენაზე „Pitti Immagine Bimbo 2022“ (ქ. ფლორენცია) და 8 ქართული კომპანიის მონაწილეობას საერთაშორისო მიზნობრივ გამოფენაზე „Playtime Paris 2022“ (ქ. პარიზი);</w:t>
      </w:r>
    </w:p>
    <w:p w14:paraId="72F69EC8"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(ჯამში წარმოდგენილი იყო 8 კომპანია და ი/მ „გიორგი ქებურია“);</w:t>
      </w:r>
    </w:p>
    <w:p w14:paraId="7A365C02"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საკვები და სასმელი პროდუქტების მიმართულებით სააგენტომ ორგანიზება გაუწია 14 ქართული კომპანიის მონაწილეობას საერთაშორისო გამოფენაზე „Gulfood 2022”(ქ. დუბაი) და 7 ქართული კომპანიის მონაწილეობას საერთაშორისო გამოფენაზე „Food and Drink Expo 2022” (ბირმინგემი), სადაც ქართული კომპანიები წარმოდგენილი იყვნენ მრავალფეროვანი და დივერსიფიცირებული კატეგორიებით;</w:t>
      </w:r>
    </w:p>
    <w:p w14:paraId="1274B496"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სააგენტომ მხარი დაუჭირა ტყავისა და ტყავის პროდუქტების მწარმოებელ 4 ქართულ კომპანიას, რომლებმაც მონაწილეობა მიიღეს  საერთაშორისო გამოფენაზე „APLF Dubai 2022“ (ქ. დუბაი);</w:t>
      </w:r>
    </w:p>
    <w:p w14:paraId="22409BB6"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ცხოველისა და ფრინველის საკვები დანამატების მიმართულებით სააგენტომ ორგანიზება გაუწია 5 ქართული კომპანიის მონაწილეობას საერთაშორისო რეგიონალურ გამოფენაზე „Agroexpo Uzbekistan 2022” (ქ. ტაშკენტი), ხოლო საიუველირო „High-end“ პროდუქტების მიმართულებით - 2 ქართული კომპანიის მონაწილეობას საერთაშორისო ერთ-ერთ ყველაზე პრესტიჟულ გამოფენაზე „Couture Show 2022” (ლას-ვეგასი);</w:t>
      </w:r>
    </w:p>
    <w:p w14:paraId="23A257F5"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 xml:space="preserve">სააგენტოს წარმომადგენლები დაესწრნენ 9 საერთაშორისო ღონისძიებას და მონაწილეობა მიიღეს 3 Roadshow-ში, რომელიც გაიმართა იტალიაში, საფრანგეთსა და თურქეთში. ღონისძიებების ფარგლებში შეხვედრა გაიმართა IT, უძრავი ქონებისა და წარმოების სექტორის წარმომადგენლებთან. სააგენტოს პროაქტიური მუშაობის შედეგად, განხორციელდა 4 </w:t>
      </w:r>
      <w:r w:rsidRPr="009B545A">
        <w:rPr>
          <w:rFonts w:ascii="Sylfaen" w:eastAsiaTheme="minorEastAsia" w:hAnsi="Sylfaen" w:cs="Sylfaen"/>
          <w:bCs/>
          <w:color w:val="000000"/>
          <w:shd w:val="clear" w:color="auto" w:fill="FFFFFF"/>
          <w:lang w:val="ka-GE"/>
        </w:rPr>
        <w:lastRenderedPageBreak/>
        <w:t>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26150661"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საგანმანათლებლო კუთხით სააგენტომ განახორციელა ექსპორტის მენეჯერების სასერტიფიკატო კურსი, რომელსაც დაესწრო ჯამში 50 პირი;</w:t>
      </w:r>
    </w:p>
    <w:p w14:paraId="0FA28FCF"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 თანმდევ ღონისძიებებზე სხვადასხვა ე.წ. Showroom-ში, რომლებიც იმართებოდა პარიზში, მილანში, შანხაისა და ტოკიოში. ჯამში 7-მა ქართულმა კომპანიამ მიიღო მონაწილეობა სხვადასხვა შოურუმებში;</w:t>
      </w:r>
    </w:p>
    <w:p w14:paraId="6A73A022"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საფეიქრო მიმართულებით სააგენტოს მხარდაჭერით 6-მა ქართულმა კომპანიამ მიიღო მონაწილეობა საერთაშორისო გამოფენაში „MICAM &amp; MIPEL Milano“ (ქ. მილანი);</w:t>
      </w:r>
    </w:p>
    <w:p w14:paraId="70D3316F"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სააგენტომ პირველად მხარი დაუჭირა კაბელების მწარმოებელ 2 ქართულ კომპანიას, რომლებმაც მიიღეს მონაწილეობა ამ მიმართულებით არსებულ მიზნობრივ რეგიონალურ გამოფენაში „Power and Electricity World Africa 2022“ (ქ. იოჰანესბურგი);</w:t>
      </w:r>
    </w:p>
    <w:p w14:paraId="711C5D8B"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სააგენტოს ორგანიზებითა და მხარდაჭერით 20-მდე ქართული კომპანიის ნაწარმი იყო წარმოდგენილი „Fresh Produce Consortium Awards“ (ქ. ლონდონი) ცერემონიაზე;</w:t>
      </w:r>
    </w:p>
    <w:p w14:paraId="683D7ED3"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სააგენტომ მხარი დაუჭირა მზის პანელების მწარმოებელ ერთადერთ კომპანიას საქართველოში შპს „აიონრაიზს“, რომელმაც მიიღო მონაწილეობა განახლებადი ენერგიების საერთაშორისო გამოფენაში SPI 2021 (ქ. ანაჰეიმში, კალიფორნია);</w:t>
      </w:r>
    </w:p>
    <w:p w14:paraId="1A37630F"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ქვეყნის საექსპორტო პოტენციალის წარმოჩენის მიზნით, სააგენტომ პირველად მხარი დაუჭირა შესაფუთი მასალების პროდუქტების მწარმოებელ 6 ქართულ კომპანიას, რომლებმაც მონაწილეობა მიიღეს საერთაშორისო გამოფენაზე FACHPACK 2022 (ქ. ნიურნბერგი);</w:t>
      </w:r>
    </w:p>
    <w:p w14:paraId="59DFFA55" w14:textId="77777777" w:rsidR="006222A9" w:rsidRPr="009B545A" w:rsidRDefault="006222A9" w:rsidP="00DB446F">
      <w:pPr>
        <w:widowControl w:val="0"/>
        <w:numPr>
          <w:ilvl w:val="0"/>
          <w:numId w:val="63"/>
        </w:numPr>
        <w:spacing w:after="0" w:line="240" w:lineRule="auto"/>
        <w:ind w:left="0" w:right="-1"/>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ექსპორტის სტიმულირების პროგრამის ფარგლებში გამოვლინდა 50 გამარჯვებული კომპანია სხვადასხვა მიზნობრივი სექტორიდან. გამარჯვებულ კომპანიებს სააგენტომ გაუფორმა ხელშეკრულებები, მათ შორის ბრენდინგის ნაწილში - 31 ქართულ კომპანიას, სერტიფიცირების კომპონენტში - 16 კომპანიას, ხოლო საერთაშორისო ქსელში შესვლის ელემენტში - 3 ქართულ კომპანიას;</w:t>
      </w:r>
    </w:p>
    <w:p w14:paraId="00937E74"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ინვესტიციების ხელშეწყობის მიმართულებით სააგენტოს მხრიდან სამიზნე კომპანიასთან კავშირის დამყარების მიზნით 235 პოტენციურ ინვესტორ კომპანიასთან გაიგზავნა წერილები.  პროაქტიურად ინვესტიციების მოზიდვის მიზნით შედგა 34 შეხვედრა/საკონფერენციო ზარი სამიზნე კომპანიასთან და 8 შეხვედრა/საკონფერენციო ზარი არსებულ ინვესტორ კომპანიასთან aftercare-ს ფარგლებში;</w:t>
      </w:r>
    </w:p>
    <w:p w14:paraId="3566C703"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OCO Global-თან თანამშრომლობის ფარგლებში, რომელიც სააგენტოს ინვესტორებთან პროაქტიურად დაკავშირებაში თანამშრომლობას გულისხმობს, მოხდა 185 სამიზნე კომპანიასთან დაკავშირება და გაიმართა საკონფერენციო ზარი/შეხვედრა 5 პოტენციურ ინვესტორთან;</w:t>
      </w:r>
    </w:p>
    <w:p w14:paraId="42ED91A3"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სააგენტოს წარმომადგენლები დაესწრნენ 11 საერთაშორისო ღონისძიებას და მონაწილეობა მიიღეს 3 Roadshow-ში (იტალია, საფრანგეთი და თურქეთი), რომელთა ფარგლებში შეხვედრები გაიმართა პოტენციურ ინვესტორებთან საქართველოს ბიზნეს გარემოს გაცნობის მიზნით. აღნიშნული ღონისძიებები იყო წარმოების, IT და ბიზნეს პროცესების, უძრავი ქონების და სტუმარ მასპინძლობის სექტორებში;</w:t>
      </w:r>
    </w:p>
    <w:p w14:paraId="2EF8ED76"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სააგენტომ უმასპინძლა 13 ლოკაციის კონსულტანტს, რომლებმაც შეხვედრები გამართეს კერძო და საჯარო უწყებებთან და მიიღეს ინფორმაცია საინვესტიციო გარემოსა და პოტენციალის შესახებ;</w:t>
      </w:r>
    </w:p>
    <w:p w14:paraId="1EBA9A24"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სააგენტოს პროაქტიური მუშაობის შედეგად, განხორციელდა 5 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77B81B7C" w14:textId="77777777" w:rsidR="006222A9" w:rsidRPr="00AB663E"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AB663E">
        <w:rPr>
          <w:rFonts w:ascii="Sylfaen" w:eastAsiaTheme="minorEastAsia" w:hAnsi="Sylfaen" w:cs="Sylfaen"/>
          <w:bCs/>
          <w:color w:val="000000"/>
          <w:shd w:val="clear" w:color="auto" w:fill="FFFFFF"/>
          <w:lang w:val="ka-GE"/>
        </w:rPr>
        <w:t xml:space="preserve">საპილოტე რეგიონების ინტეგრირებული განვითარების პროგრამის დაფინანსების ფარგლებში სსიპ-ის - აწარმოე საქართველოში ორგანიზებით განხორციელდა 40 სექტორული შეხვედრა სხვადასხვა ბიზნესის წარმომადგენლებთან სააგენტოს მიერ განსახორციელებელი მცირე და </w:t>
      </w:r>
      <w:r w:rsidRPr="00AB663E">
        <w:rPr>
          <w:rFonts w:ascii="Sylfaen" w:eastAsiaTheme="minorEastAsia" w:hAnsi="Sylfaen" w:cs="Sylfaen"/>
          <w:bCs/>
          <w:color w:val="000000"/>
          <w:shd w:val="clear" w:color="auto" w:fill="FFFFFF"/>
          <w:lang w:val="ka-GE"/>
        </w:rPr>
        <w:lastRenderedPageBreak/>
        <w:t xml:space="preserve">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w:t>
      </w:r>
      <w:r w:rsidRPr="00AB663E">
        <w:rPr>
          <w:rFonts w:ascii="Sylfaen" w:hAnsi="Sylfaen"/>
          <w:color w:val="000000" w:themeColor="text1"/>
          <w:lang w:val="ka-GE"/>
        </w:rPr>
        <w:t xml:space="preserve">საპილოტე რეგიონებში დადასტურდა </w:t>
      </w:r>
      <w:r w:rsidRPr="00AB663E">
        <w:rPr>
          <w:rFonts w:ascii="Sylfaen" w:eastAsiaTheme="minorEastAsia" w:hAnsi="Sylfaen" w:cs="Sylfaen"/>
          <w:bCs/>
          <w:color w:val="000000" w:themeColor="text1"/>
          <w:shd w:val="clear" w:color="auto" w:fill="FFFFFF"/>
          <w:lang w:val="en-GB"/>
        </w:rPr>
        <w:t>48</w:t>
      </w:r>
      <w:r w:rsidRPr="00AB663E">
        <w:rPr>
          <w:rFonts w:ascii="Sylfaen" w:hAnsi="Sylfaen"/>
          <w:color w:val="000000" w:themeColor="text1"/>
          <w:lang w:val="ka-GE"/>
        </w:rPr>
        <w:t xml:space="preserve"> პროექტი, საიდანაც დაფინანსება დაწყებულია </w:t>
      </w:r>
      <w:r w:rsidRPr="00AB663E">
        <w:rPr>
          <w:rFonts w:ascii="Sylfaen" w:hAnsi="Sylfaen"/>
          <w:color w:val="000000" w:themeColor="text1"/>
          <w:lang w:val="en-GB"/>
        </w:rPr>
        <w:t>43</w:t>
      </w:r>
      <w:r w:rsidRPr="00AB663E">
        <w:rPr>
          <w:rFonts w:ascii="Sylfaen" w:hAnsi="Sylfaen"/>
          <w:color w:val="000000" w:themeColor="text1"/>
          <w:lang w:val="ka-GE"/>
        </w:rPr>
        <w:t xml:space="preserve"> პროექტზე (საანგარიშო პერიოდში გაუქმდა 5 პროექტი). საპილოტე რეგიონებში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w:t>
      </w:r>
      <w:r w:rsidRPr="00AB663E">
        <w:rPr>
          <w:rFonts w:ascii="Sylfaen" w:eastAsiaTheme="minorEastAsia" w:hAnsi="Sylfaen" w:cs="Sylfaen"/>
          <w:bCs/>
          <w:color w:val="000000" w:themeColor="text1"/>
          <w:shd w:val="clear" w:color="auto" w:fill="FFFFFF"/>
          <w:lang w:val="ka-GE"/>
        </w:rPr>
        <w:t xml:space="preserve">20.5 </w:t>
      </w:r>
      <w:r w:rsidRPr="00AB663E">
        <w:rPr>
          <w:rFonts w:ascii="Sylfaen" w:hAnsi="Sylfaen"/>
          <w:color w:val="000000" w:themeColor="text1"/>
          <w:lang w:val="ka-GE"/>
        </w:rPr>
        <w:t>მლნ ლარს;</w:t>
      </w:r>
    </w:p>
    <w:p w14:paraId="6D035E07"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მიკრო მეწარმეობის ნაწილის კონკრეტულ ტერიტორიულ ერთეულზე იმპლემენტაციის მიზნით მსოფლიო ბანკის შესყიდვების პროცედურების დაცვით შეირჩა ორი გამარჯვებული კონტრაქტორი ორგანიზაცია;</w:t>
      </w:r>
    </w:p>
    <w:p w14:paraId="353B27A8" w14:textId="77777777" w:rsidR="006222A9" w:rsidRPr="009B545A" w:rsidRDefault="006222A9" w:rsidP="00DB446F">
      <w:pPr>
        <w:numPr>
          <w:ilvl w:val="0"/>
          <w:numId w:val="63"/>
        </w:numPr>
        <w:spacing w:after="0" w:line="240" w:lineRule="auto"/>
        <w:ind w:left="0"/>
        <w:jc w:val="both"/>
        <w:rPr>
          <w:rFonts w:ascii="Sylfaen" w:eastAsiaTheme="minorEastAsia" w:hAnsi="Sylfaen" w:cs="Sylfaen"/>
          <w:bCs/>
          <w:color w:val="000000"/>
          <w:shd w:val="clear" w:color="auto" w:fill="FFFFFF"/>
          <w:lang w:val="ka-GE"/>
        </w:rPr>
      </w:pPr>
      <w:r w:rsidRPr="009B545A">
        <w:rPr>
          <w:rFonts w:ascii="Sylfaen" w:eastAsiaTheme="minorEastAsia" w:hAnsi="Sylfaen" w:cs="Sylfaen"/>
          <w:bCs/>
          <w:color w:val="000000"/>
          <w:shd w:val="clear" w:color="auto" w:fill="FFFFFF"/>
          <w:lang w:val="ka-GE"/>
        </w:rPr>
        <w:t>მიკრო მეწარმეობის ხელშეწყობის პროგრამის ფარგლებში დარეგისტრირდა 14 823 ბიზნეს იდეა. შეფასებების შედეგად, პირველი ეტაპის (ბიზნეს იდეების) გამარჯვებულები გადავიდნენ ტრენინგების ეტაპზე (სულ 4156 აპლიკანტი). საანგარიშო პერიოდში ტრენინგი გაიარა 4 037 აპლიკანტი. განხორციელდა ბიზნეს გეგმების რეგისტრაცია. სულ დარეგისტრირდა 3 653 ბიზნეს გეგმა. დაიწყო რეგისტრირებული ბიზნეს გეგმების შეფასება და გასაუბრება აპლიკანტებთან. განხორციელდა 1722 ბიზნესის განხორციელების ადგილის  მონიტორინგი. 2022 წლის რაუნდის ფარგლებში გამოვლინდა 1367 გამარჯვებული ბენეფიციარი. ხელშეკრულების გაფორმების პროცესი დასრულდა 30 სექტემბერს, სულ გაფორმდა 1326 ხელშეკრულება. პარალელურ რეჟიმში მიმდინარეობდა თანამონაწილეობის თანხის ხარჯვის მონიტორინგი და სააგენტოს მხრიდან გრანტის თანხების ჩარიცხვა. საანგარიშო პერიოდში დაფინანსდა 12 პროექტი, რისთვისაც გრანტის სახით ჩარიცხულია  293.3 ათასი  ლარი.</w:t>
      </w:r>
    </w:p>
    <w:p w14:paraId="396D2E46" w14:textId="77777777" w:rsidR="009A2DD7" w:rsidRPr="00180341" w:rsidRDefault="009A2DD7" w:rsidP="00DB446F">
      <w:pPr>
        <w:spacing w:line="240" w:lineRule="auto"/>
        <w:jc w:val="both"/>
        <w:rPr>
          <w:rFonts w:ascii="Sylfaen" w:hAnsi="Sylfaen"/>
          <w:highlight w:val="yellow"/>
        </w:rPr>
      </w:pPr>
    </w:p>
    <w:p w14:paraId="2C950FE5" w14:textId="77777777" w:rsidR="00564159" w:rsidRPr="00F94935" w:rsidRDefault="00564159" w:rsidP="00DB446F">
      <w:pPr>
        <w:pStyle w:val="Heading2"/>
        <w:spacing w:line="240" w:lineRule="auto"/>
        <w:jc w:val="both"/>
        <w:rPr>
          <w:rFonts w:ascii="Sylfaen" w:hAnsi="Sylfaen"/>
          <w:sz w:val="22"/>
          <w:szCs w:val="22"/>
          <w:lang w:val="ka-GE"/>
        </w:rPr>
      </w:pPr>
      <w:r w:rsidRPr="00F94935">
        <w:rPr>
          <w:rFonts w:ascii="Sylfaen" w:hAnsi="Sylfaen"/>
          <w:sz w:val="22"/>
          <w:szCs w:val="22"/>
          <w:lang w:val="ka-GE"/>
        </w:rPr>
        <w:t>5.3 შემოსავლების მობილიზება და გადამხდელთა მომსახურების გაუმჯობესება (პროგრამული კოდი 23 02)</w:t>
      </w:r>
    </w:p>
    <w:p w14:paraId="6D8F7D36" w14:textId="77777777" w:rsidR="00564159" w:rsidRPr="00F94935" w:rsidRDefault="00564159" w:rsidP="00DB446F">
      <w:pPr>
        <w:pStyle w:val="abzacixml"/>
        <w:spacing w:line="240" w:lineRule="auto"/>
        <w:rPr>
          <w:sz w:val="22"/>
          <w:szCs w:val="22"/>
        </w:rPr>
      </w:pPr>
    </w:p>
    <w:p w14:paraId="34C36339" w14:textId="77777777" w:rsidR="00564159" w:rsidRPr="00F94935" w:rsidRDefault="00564159" w:rsidP="00DB446F">
      <w:pPr>
        <w:spacing w:after="0" w:line="240" w:lineRule="auto"/>
        <w:jc w:val="both"/>
        <w:rPr>
          <w:rFonts w:ascii="Sylfaen" w:hAnsi="Sylfaen"/>
        </w:rPr>
      </w:pPr>
      <w:r w:rsidRPr="00F94935">
        <w:rPr>
          <w:rFonts w:ascii="Sylfaen" w:hAnsi="Sylfaen"/>
        </w:rPr>
        <w:t xml:space="preserve">პროგრამის განმახორციელებელი </w:t>
      </w:r>
    </w:p>
    <w:p w14:paraId="46C25D0B" w14:textId="77777777" w:rsidR="00564159" w:rsidRPr="00F94935" w:rsidRDefault="00564159" w:rsidP="00DB446F">
      <w:pPr>
        <w:pStyle w:val="ListParagraph"/>
        <w:numPr>
          <w:ilvl w:val="0"/>
          <w:numId w:val="8"/>
        </w:numPr>
        <w:spacing w:after="0" w:line="240" w:lineRule="auto"/>
        <w:ind w:left="720"/>
        <w:jc w:val="both"/>
        <w:rPr>
          <w:rFonts w:ascii="Sylfaen" w:hAnsi="Sylfaen"/>
        </w:rPr>
      </w:pPr>
      <w:r w:rsidRPr="00F94935">
        <w:rPr>
          <w:rFonts w:ascii="Sylfaen" w:hAnsi="Sylfaen"/>
        </w:rPr>
        <w:t>სსიპ შემოსავლების სამსახური</w:t>
      </w:r>
    </w:p>
    <w:p w14:paraId="297858F2" w14:textId="77777777" w:rsidR="00564159" w:rsidRPr="00180341" w:rsidRDefault="00564159" w:rsidP="00DB446F">
      <w:pPr>
        <w:pStyle w:val="abzacixml"/>
        <w:spacing w:line="240" w:lineRule="auto"/>
        <w:ind w:left="630" w:firstLine="0"/>
        <w:rPr>
          <w:sz w:val="22"/>
          <w:szCs w:val="22"/>
          <w:highlight w:val="yellow"/>
        </w:rPr>
      </w:pPr>
    </w:p>
    <w:p w14:paraId="704C0E9A" w14:textId="77777777" w:rsidR="00F94935" w:rsidRPr="0029186A" w:rsidRDefault="00F94935"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საანგარიშო პერიოდში მოძრავი სერვის ცენტრი RS CAR - 27 ლოკაციაზე მოემსახურა 5 175 ვიზიტორს. ვიდეო ზარების ჯამურმა რაოდენობამ შეადგინა 13 353, ამავე პერიოდში  სატელეფონო ცენტრის მიერ მიღებული ზარების რაოდენობამ შეადგინა  232 769 ზარი, ხოლო სერვის-ცენტრებში ვიზიტორების რაოდენობა - 354 544 ვიზიტორი.</w:t>
      </w:r>
    </w:p>
    <w:p w14:paraId="3C5BFADB" w14:textId="77777777" w:rsidR="006479BC" w:rsidRPr="0029186A" w:rsidRDefault="006479B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საანგარიშო პერიოდის მონაცემებით  დასრულდა</w:t>
      </w:r>
      <w:r w:rsidRPr="0029186A">
        <w:rPr>
          <w:rFonts w:ascii="Sylfaen" w:hAnsi="Sylfaen" w:cs="Sylfaen"/>
          <w:bCs/>
          <w:shd w:val="clear" w:color="auto" w:fill="FFFFFF"/>
        </w:rPr>
        <w:t xml:space="preserve"> </w:t>
      </w:r>
      <w:r w:rsidRPr="0029186A">
        <w:rPr>
          <w:rFonts w:ascii="Sylfaen" w:hAnsi="Sylfaen" w:cs="Sylfaen"/>
          <w:bCs/>
          <w:shd w:val="clear" w:color="auto" w:fill="FFFFFF"/>
          <w:lang w:val="ka-GE"/>
        </w:rPr>
        <w:t>-</w:t>
      </w:r>
      <w:r w:rsidRPr="0029186A">
        <w:rPr>
          <w:rFonts w:ascii="Sylfaen" w:hAnsi="Sylfaen" w:cs="Sylfaen"/>
          <w:bCs/>
          <w:shd w:val="clear" w:color="auto" w:fill="FFFFFF"/>
        </w:rPr>
        <w:t>2</w:t>
      </w:r>
      <w:r w:rsidRPr="0029186A">
        <w:rPr>
          <w:rFonts w:ascii="Sylfaen" w:hAnsi="Sylfaen" w:cs="Sylfaen"/>
          <w:bCs/>
          <w:shd w:val="clear" w:color="auto" w:fill="FFFFFF"/>
          <w:lang w:val="ka-GE"/>
        </w:rPr>
        <w:t>.</w:t>
      </w:r>
      <w:r w:rsidRPr="0029186A">
        <w:rPr>
          <w:rFonts w:ascii="Sylfaen" w:hAnsi="Sylfaen" w:cs="Sylfaen"/>
          <w:bCs/>
          <w:shd w:val="clear" w:color="auto" w:fill="FFFFFF"/>
        </w:rPr>
        <w:t>2</w:t>
      </w:r>
      <w:r w:rsidRPr="0029186A">
        <w:rPr>
          <w:rFonts w:ascii="Sylfaen" w:hAnsi="Sylfaen" w:cs="Sylfaen"/>
          <w:bCs/>
          <w:shd w:val="clear" w:color="auto" w:fill="FFFFFF"/>
          <w:lang w:val="ka-GE"/>
        </w:rPr>
        <w:t xml:space="preserve"> ათასი საგადასახადო შემოწმება, ჯამურად დარიცხული თანხამ შეადგინა -  </w:t>
      </w:r>
      <w:r w:rsidRPr="0029186A">
        <w:rPr>
          <w:rFonts w:ascii="Sylfaen" w:hAnsi="Sylfaen" w:cs="Sylfaen"/>
          <w:bCs/>
          <w:shd w:val="clear" w:color="auto" w:fill="FFFFFF"/>
        </w:rPr>
        <w:t>348</w:t>
      </w:r>
      <w:r w:rsidRPr="0029186A">
        <w:rPr>
          <w:rFonts w:ascii="Sylfaen" w:hAnsi="Sylfaen" w:cs="Sylfaen"/>
          <w:bCs/>
          <w:shd w:val="clear" w:color="auto" w:fill="FFFFFF"/>
          <w:lang w:val="ka-GE"/>
        </w:rPr>
        <w:t>.9 მლნ ლარი.</w:t>
      </w:r>
    </w:p>
    <w:p w14:paraId="042B4E0A" w14:textId="77777777" w:rsidR="006479BC" w:rsidRPr="0029186A" w:rsidRDefault="006479B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დამტკიცებული მეთოდური მითითების „საგადასახადო შემოწმების დანიშვნის/მასშტაბის შეცვლის/შეწყვეტის კრიტერიუმების შესახებ“ საქართველოს საბაჟო კოდექსში“ შესაბამისად საანგარიშო პერიოდში </w:t>
      </w:r>
      <w:r w:rsidRPr="0029186A">
        <w:rPr>
          <w:rFonts w:ascii="Sylfaen" w:hAnsi="Sylfaen" w:cs="Sylfaen"/>
          <w:bCs/>
          <w:shd w:val="clear" w:color="auto" w:fill="FFFFFF"/>
        </w:rPr>
        <w:t>273</w:t>
      </w:r>
      <w:r w:rsidRPr="0029186A">
        <w:rPr>
          <w:rFonts w:ascii="Sylfaen" w:hAnsi="Sylfaen" w:cs="Sylfaen"/>
          <w:bCs/>
          <w:shd w:val="clear" w:color="auto" w:fill="FFFFFF"/>
          <w:lang w:val="ka-GE"/>
        </w:rPr>
        <w:t xml:space="preserve"> გადასახადის გადამხდელთან შეწყდა საგადასახადო შემოწმების მიმდინარეობა;</w:t>
      </w:r>
    </w:p>
    <w:p w14:paraId="6AC1E344" w14:textId="77777777" w:rsidR="006479BC" w:rsidRPr="0029186A" w:rsidRDefault="006479BC" w:rsidP="00DB446F">
      <w:pPr>
        <w:numPr>
          <w:ilvl w:val="0"/>
          <w:numId w:val="2"/>
        </w:numPr>
        <w:autoSpaceDE w:val="0"/>
        <w:autoSpaceDN w:val="0"/>
        <w:adjustRightInd w:val="0"/>
        <w:spacing w:after="0" w:line="240" w:lineRule="auto"/>
        <w:ind w:left="0"/>
        <w:jc w:val="both"/>
        <w:rPr>
          <w:rFonts w:ascii="Sylfaen" w:hAnsi="Sylfaen"/>
          <w:lang w:val="ka-GE"/>
        </w:rPr>
      </w:pPr>
      <w:r w:rsidRPr="0029186A">
        <w:rPr>
          <w:rFonts w:ascii="Sylfaen" w:hAnsi="Sylfaen" w:cs="Sylfaen"/>
          <w:lang w:val="ka-GE"/>
        </w:rPr>
        <w:t>საგადასახადო</w:t>
      </w:r>
      <w:r w:rsidRPr="0029186A">
        <w:rPr>
          <w:rFonts w:ascii="Sylfaen" w:hAnsi="Sylfaen"/>
          <w:lang w:val="ka-GE"/>
        </w:rPr>
        <w:t xml:space="preserve"> </w:t>
      </w:r>
      <w:r w:rsidRPr="0029186A">
        <w:rPr>
          <w:rFonts w:ascii="Sylfaen" w:hAnsi="Sylfaen" w:cs="Sylfaen"/>
          <w:lang w:val="ka-GE"/>
        </w:rPr>
        <w:t>შემოწმებების</w:t>
      </w:r>
      <w:r w:rsidRPr="0029186A">
        <w:rPr>
          <w:rFonts w:ascii="Sylfaen" w:hAnsi="Sylfaen"/>
          <w:lang w:val="ka-GE"/>
        </w:rPr>
        <w:t xml:space="preserve"> (</w:t>
      </w:r>
      <w:r w:rsidRPr="0029186A">
        <w:rPr>
          <w:rFonts w:ascii="Sylfaen" w:hAnsi="Sylfaen" w:cs="Sylfaen"/>
          <w:lang w:val="ka-GE"/>
        </w:rPr>
        <w:t>აუდიტის</w:t>
      </w:r>
      <w:r w:rsidRPr="0029186A">
        <w:rPr>
          <w:rFonts w:ascii="Sylfaen" w:hAnsi="Sylfaen"/>
          <w:lang w:val="ka-GE"/>
        </w:rPr>
        <w:t xml:space="preserve">) </w:t>
      </w:r>
      <w:r w:rsidRPr="0029186A">
        <w:rPr>
          <w:rFonts w:ascii="Sylfaen" w:hAnsi="Sylfaen" w:cs="Sylfaen"/>
          <w:lang w:val="ka-GE"/>
        </w:rPr>
        <w:t>პროცესების</w:t>
      </w:r>
      <w:r w:rsidRPr="0029186A">
        <w:rPr>
          <w:rFonts w:ascii="Sylfaen" w:hAnsi="Sylfaen"/>
          <w:lang w:val="ka-GE"/>
        </w:rPr>
        <w:t xml:space="preserve"> </w:t>
      </w:r>
      <w:r w:rsidRPr="0029186A">
        <w:rPr>
          <w:rFonts w:ascii="Sylfaen" w:hAnsi="Sylfaen" w:cs="Sylfaen"/>
          <w:lang w:val="ka-GE"/>
        </w:rPr>
        <w:t>ავტომატიზაციისა</w:t>
      </w:r>
      <w:r w:rsidRPr="0029186A">
        <w:rPr>
          <w:rFonts w:ascii="Sylfaen" w:hAnsi="Sylfaen"/>
          <w:lang w:val="ka-GE"/>
        </w:rPr>
        <w:t xml:space="preserve"> </w:t>
      </w:r>
      <w:r w:rsidRPr="0029186A">
        <w:rPr>
          <w:rFonts w:ascii="Sylfaen" w:hAnsi="Sylfaen" w:cs="Sylfaen"/>
          <w:lang w:val="ka-GE"/>
        </w:rPr>
        <w:t>და</w:t>
      </w:r>
      <w:r w:rsidRPr="0029186A">
        <w:rPr>
          <w:rFonts w:ascii="Sylfaen" w:hAnsi="Sylfaen"/>
          <w:lang w:val="ka-GE"/>
        </w:rPr>
        <w:t xml:space="preserve"> </w:t>
      </w:r>
      <w:r w:rsidRPr="0029186A">
        <w:rPr>
          <w:rFonts w:ascii="Sylfaen" w:hAnsi="Sylfaen" w:cs="Sylfaen"/>
          <w:lang w:val="ka-GE"/>
        </w:rPr>
        <w:t>ეფექტურად</w:t>
      </w:r>
      <w:r w:rsidRPr="0029186A">
        <w:rPr>
          <w:rFonts w:ascii="Sylfaen" w:hAnsi="Sylfaen"/>
          <w:lang w:val="ka-GE"/>
        </w:rPr>
        <w:t xml:space="preserve"> </w:t>
      </w:r>
      <w:r w:rsidRPr="0029186A">
        <w:rPr>
          <w:rFonts w:ascii="Sylfaen" w:hAnsi="Sylfaen" w:cs="Sylfaen"/>
          <w:lang w:val="ka-GE"/>
        </w:rPr>
        <w:t>განხორციელების</w:t>
      </w:r>
      <w:r w:rsidRPr="0029186A">
        <w:rPr>
          <w:rFonts w:ascii="Sylfaen" w:hAnsi="Sylfaen"/>
          <w:lang w:val="ka-GE"/>
        </w:rPr>
        <w:t xml:space="preserve"> </w:t>
      </w:r>
      <w:r w:rsidRPr="0029186A">
        <w:rPr>
          <w:rFonts w:ascii="Sylfaen" w:hAnsi="Sylfaen" w:cs="Sylfaen"/>
          <w:lang w:val="ka-GE"/>
        </w:rPr>
        <w:t>მიზნით</w:t>
      </w:r>
      <w:r w:rsidRPr="0029186A">
        <w:rPr>
          <w:rFonts w:ascii="Sylfaen" w:hAnsi="Sylfaen"/>
          <w:lang w:val="ka-GE"/>
        </w:rPr>
        <w:t xml:space="preserve"> </w:t>
      </w:r>
      <w:r w:rsidRPr="0029186A">
        <w:rPr>
          <w:rFonts w:ascii="Sylfaen" w:hAnsi="Sylfaen" w:cs="Sylfaen"/>
          <w:lang w:val="ka-GE"/>
        </w:rPr>
        <w:t>მიმდინარეობს</w:t>
      </w:r>
      <w:r w:rsidRPr="0029186A">
        <w:rPr>
          <w:rFonts w:ascii="Sylfaen" w:hAnsi="Sylfaen"/>
          <w:lang w:val="ka-GE"/>
        </w:rPr>
        <w:t xml:space="preserve"> </w:t>
      </w:r>
      <w:r w:rsidRPr="0029186A">
        <w:rPr>
          <w:rFonts w:ascii="Sylfaen" w:hAnsi="Sylfaen" w:cs="Sylfaen"/>
          <w:lang w:val="ka-GE"/>
        </w:rPr>
        <w:t>აუდიტის</w:t>
      </w:r>
      <w:r w:rsidRPr="0029186A">
        <w:rPr>
          <w:rFonts w:ascii="Sylfaen" w:hAnsi="Sylfaen"/>
          <w:lang w:val="ka-GE"/>
        </w:rPr>
        <w:t xml:space="preserve"> </w:t>
      </w:r>
      <w:r w:rsidRPr="0029186A">
        <w:rPr>
          <w:rFonts w:ascii="Sylfaen" w:hAnsi="Sylfaen" w:cs="Sylfaen"/>
          <w:lang w:val="ka-GE"/>
        </w:rPr>
        <w:t>საქმისწარმოების</w:t>
      </w:r>
      <w:r w:rsidRPr="0029186A">
        <w:rPr>
          <w:rFonts w:ascii="Sylfaen" w:hAnsi="Sylfaen"/>
          <w:lang w:val="ka-GE"/>
        </w:rPr>
        <w:t xml:space="preserve"> </w:t>
      </w:r>
      <w:r w:rsidRPr="0029186A">
        <w:rPr>
          <w:rFonts w:ascii="Sylfaen" w:hAnsi="Sylfaen" w:cs="Sylfaen"/>
          <w:lang w:val="ka-GE"/>
        </w:rPr>
        <w:t>ელექტრონული</w:t>
      </w:r>
      <w:r w:rsidRPr="0029186A">
        <w:rPr>
          <w:rFonts w:ascii="Sylfaen" w:hAnsi="Sylfaen"/>
          <w:lang w:val="ka-GE"/>
        </w:rPr>
        <w:t xml:space="preserve"> </w:t>
      </w:r>
      <w:r w:rsidRPr="0029186A">
        <w:rPr>
          <w:rFonts w:ascii="Sylfaen" w:hAnsi="Sylfaen" w:cs="Sylfaen"/>
          <w:lang w:val="ka-GE"/>
        </w:rPr>
        <w:t>სისტემის</w:t>
      </w:r>
      <w:r w:rsidRPr="0029186A">
        <w:rPr>
          <w:rFonts w:ascii="Sylfaen" w:hAnsi="Sylfaen"/>
          <w:lang w:val="ka-GE"/>
        </w:rPr>
        <w:t xml:space="preserve"> - Audit Case Management System (CMS) </w:t>
      </w:r>
      <w:r w:rsidRPr="0029186A">
        <w:rPr>
          <w:rFonts w:ascii="Sylfaen" w:hAnsi="Sylfaen" w:cs="Sylfaen"/>
          <w:lang w:val="ka-GE"/>
        </w:rPr>
        <w:t>გაუმჯობესება</w:t>
      </w:r>
      <w:r w:rsidRPr="0029186A">
        <w:rPr>
          <w:rFonts w:ascii="Sylfaen" w:hAnsi="Sylfaen"/>
          <w:lang w:val="ka-GE"/>
        </w:rPr>
        <w:t xml:space="preserve"> </w:t>
      </w:r>
      <w:r w:rsidRPr="0029186A">
        <w:rPr>
          <w:rFonts w:ascii="Sylfaen" w:hAnsi="Sylfaen" w:cs="Sylfaen"/>
          <w:lang w:val="ka-GE"/>
        </w:rPr>
        <w:t>და</w:t>
      </w:r>
      <w:r w:rsidRPr="0029186A">
        <w:rPr>
          <w:rFonts w:ascii="Sylfaen" w:hAnsi="Sylfaen"/>
          <w:lang w:val="ka-GE"/>
        </w:rPr>
        <w:t xml:space="preserve"> </w:t>
      </w:r>
      <w:r w:rsidRPr="0029186A">
        <w:rPr>
          <w:rFonts w:ascii="Sylfaen" w:hAnsi="Sylfaen" w:cs="Sylfaen"/>
          <w:lang w:val="ka-GE"/>
        </w:rPr>
        <w:t>პროცესების</w:t>
      </w:r>
      <w:r w:rsidRPr="0029186A">
        <w:rPr>
          <w:rFonts w:ascii="Sylfaen" w:hAnsi="Sylfaen"/>
          <w:lang w:val="ka-GE"/>
        </w:rPr>
        <w:t xml:space="preserve"> </w:t>
      </w:r>
      <w:r w:rsidRPr="0029186A">
        <w:rPr>
          <w:rFonts w:ascii="Sylfaen" w:hAnsi="Sylfaen" w:cs="Sylfaen"/>
          <w:lang w:val="ka-GE"/>
        </w:rPr>
        <w:t>სრულყოფა</w:t>
      </w:r>
      <w:r w:rsidRPr="0029186A">
        <w:rPr>
          <w:rFonts w:ascii="Sylfaen" w:hAnsi="Sylfaen"/>
          <w:lang w:val="ka-GE"/>
        </w:rPr>
        <w:t xml:space="preserve">. სისტემის </w:t>
      </w:r>
      <w:r w:rsidRPr="0029186A">
        <w:rPr>
          <w:rFonts w:ascii="Sylfaen" w:hAnsi="Sylfaen" w:cs="Sylfaen"/>
          <w:lang w:val="ka-GE"/>
        </w:rPr>
        <w:t>სისტემის</w:t>
      </w:r>
      <w:r w:rsidRPr="0029186A">
        <w:rPr>
          <w:rFonts w:ascii="Sylfaen" w:hAnsi="Sylfaen"/>
          <w:lang w:val="ka-GE"/>
        </w:rPr>
        <w:t xml:space="preserve"> </w:t>
      </w:r>
      <w:r w:rsidRPr="0029186A">
        <w:rPr>
          <w:rFonts w:ascii="Sylfaen" w:hAnsi="Sylfaen" w:cs="Sylfaen"/>
          <w:lang w:val="ka-GE"/>
        </w:rPr>
        <w:t>ეფექტიანი</w:t>
      </w:r>
      <w:r w:rsidRPr="0029186A">
        <w:rPr>
          <w:rFonts w:ascii="Sylfaen" w:hAnsi="Sylfaen"/>
          <w:lang w:val="ka-GE"/>
        </w:rPr>
        <w:t xml:space="preserve"> </w:t>
      </w:r>
      <w:r w:rsidRPr="0029186A">
        <w:rPr>
          <w:rFonts w:ascii="Sylfaen" w:hAnsi="Sylfaen" w:cs="Sylfaen"/>
          <w:lang w:val="ka-GE"/>
        </w:rPr>
        <w:t>მართვა</w:t>
      </w:r>
      <w:r w:rsidRPr="0029186A">
        <w:rPr>
          <w:rFonts w:ascii="Sylfaen" w:hAnsi="Sylfaen"/>
          <w:lang w:val="ka-GE"/>
        </w:rPr>
        <w:t>-</w:t>
      </w:r>
      <w:r w:rsidRPr="0029186A">
        <w:rPr>
          <w:rFonts w:ascii="Sylfaen" w:hAnsi="Sylfaen" w:cs="Sylfaen"/>
          <w:lang w:val="ka-GE"/>
        </w:rPr>
        <w:t>გაუმჯობესების</w:t>
      </w:r>
      <w:r w:rsidRPr="0029186A">
        <w:rPr>
          <w:rFonts w:ascii="Sylfaen" w:hAnsi="Sylfaen"/>
          <w:lang w:val="ka-GE"/>
        </w:rPr>
        <w:t xml:space="preserve"> </w:t>
      </w:r>
      <w:r w:rsidRPr="0029186A">
        <w:rPr>
          <w:rFonts w:ascii="Sylfaen" w:hAnsi="Sylfaen" w:cs="Sylfaen"/>
          <w:lang w:val="ka-GE"/>
        </w:rPr>
        <w:t>მიზნით სამუ</w:t>
      </w:r>
      <w:r>
        <w:rPr>
          <w:rFonts w:ascii="Sylfaen" w:hAnsi="Sylfaen" w:cs="Sylfaen"/>
          <w:lang w:val="ka-GE"/>
        </w:rPr>
        <w:t>შ</w:t>
      </w:r>
      <w:r w:rsidRPr="0029186A">
        <w:rPr>
          <w:rFonts w:ascii="Sylfaen" w:hAnsi="Sylfaen" w:cs="Sylfaen"/>
          <w:lang w:val="ka-GE"/>
        </w:rPr>
        <w:t>აოები მიმდინარებს 7 მიმართულებით, კერძოდ: შემოწმება</w:t>
      </w:r>
      <w:r w:rsidRPr="0029186A">
        <w:rPr>
          <w:rFonts w:ascii="Sylfaen" w:hAnsi="Sylfaen"/>
          <w:lang w:val="ka-GE"/>
        </w:rPr>
        <w:t xml:space="preserve"> - </w:t>
      </w:r>
      <w:r w:rsidRPr="0029186A">
        <w:rPr>
          <w:rFonts w:ascii="Sylfaen" w:hAnsi="Sylfaen" w:cs="Sylfaen"/>
          <w:lang w:val="ka-GE"/>
        </w:rPr>
        <w:t>პროცესის</w:t>
      </w:r>
      <w:r w:rsidRPr="0029186A">
        <w:rPr>
          <w:rFonts w:ascii="Sylfaen" w:hAnsi="Sylfaen"/>
          <w:lang w:val="ka-GE"/>
        </w:rPr>
        <w:t xml:space="preserve"> </w:t>
      </w:r>
      <w:r w:rsidRPr="0029186A">
        <w:rPr>
          <w:rFonts w:ascii="Sylfaen" w:hAnsi="Sylfaen" w:cs="Sylfaen"/>
          <w:lang w:val="ka-GE"/>
        </w:rPr>
        <w:t>მთლიანი</w:t>
      </w:r>
      <w:r w:rsidRPr="0029186A">
        <w:rPr>
          <w:rFonts w:ascii="Sylfaen" w:hAnsi="Sylfaen"/>
          <w:lang w:val="ka-GE"/>
        </w:rPr>
        <w:t xml:space="preserve"> </w:t>
      </w:r>
      <w:r w:rsidRPr="0029186A">
        <w:rPr>
          <w:rFonts w:ascii="Sylfaen" w:hAnsi="Sylfaen" w:cs="Sylfaen"/>
          <w:lang w:val="ka-GE"/>
        </w:rPr>
        <w:t>ხაზი</w:t>
      </w:r>
      <w:r w:rsidRPr="0029186A">
        <w:rPr>
          <w:rFonts w:ascii="Sylfaen" w:hAnsi="Sylfaen"/>
          <w:lang w:val="ka-GE"/>
        </w:rPr>
        <w:t xml:space="preserve">, </w:t>
      </w:r>
      <w:r w:rsidRPr="0029186A">
        <w:rPr>
          <w:rFonts w:ascii="Sylfaen" w:hAnsi="Sylfaen" w:cs="Sylfaen"/>
          <w:lang w:val="ka-GE"/>
        </w:rPr>
        <w:t>საგადასახადო</w:t>
      </w:r>
      <w:r w:rsidRPr="0029186A">
        <w:rPr>
          <w:rFonts w:ascii="Sylfaen" w:hAnsi="Sylfaen"/>
          <w:lang w:val="ka-GE"/>
        </w:rPr>
        <w:t xml:space="preserve"> </w:t>
      </w:r>
      <w:r w:rsidRPr="0029186A">
        <w:rPr>
          <w:rFonts w:ascii="Sylfaen" w:hAnsi="Sylfaen" w:cs="Sylfaen"/>
          <w:lang w:val="ka-GE"/>
        </w:rPr>
        <w:t>შემოწმების</w:t>
      </w:r>
      <w:r w:rsidRPr="0029186A">
        <w:rPr>
          <w:rFonts w:ascii="Sylfaen" w:hAnsi="Sylfaen"/>
          <w:lang w:val="ka-GE"/>
        </w:rPr>
        <w:t xml:space="preserve"> </w:t>
      </w:r>
      <w:r w:rsidRPr="0029186A">
        <w:rPr>
          <w:rFonts w:ascii="Sylfaen" w:hAnsi="Sylfaen" w:cs="Sylfaen"/>
          <w:lang w:val="ka-GE"/>
        </w:rPr>
        <w:t>აქტი</w:t>
      </w:r>
      <w:r w:rsidRPr="0029186A">
        <w:rPr>
          <w:rFonts w:ascii="Sylfaen" w:hAnsi="Sylfaen"/>
          <w:lang w:val="ka-GE"/>
        </w:rPr>
        <w:t xml:space="preserve"> </w:t>
      </w:r>
      <w:r w:rsidRPr="0029186A">
        <w:rPr>
          <w:rFonts w:ascii="Sylfaen" w:hAnsi="Sylfaen" w:cs="Sylfaen"/>
          <w:lang w:val="ka-GE"/>
        </w:rPr>
        <w:t>და</w:t>
      </w:r>
      <w:r w:rsidRPr="0029186A">
        <w:rPr>
          <w:rFonts w:ascii="Sylfaen" w:hAnsi="Sylfaen"/>
          <w:lang w:val="ka-GE"/>
        </w:rPr>
        <w:t xml:space="preserve"> </w:t>
      </w:r>
      <w:r w:rsidRPr="0029186A">
        <w:rPr>
          <w:rFonts w:ascii="Sylfaen" w:hAnsi="Sylfaen" w:cs="Sylfaen"/>
          <w:lang w:val="ka-GE"/>
        </w:rPr>
        <w:t>კალკულაციის</w:t>
      </w:r>
      <w:r w:rsidRPr="0029186A">
        <w:rPr>
          <w:rFonts w:ascii="Sylfaen" w:hAnsi="Sylfaen"/>
          <w:lang w:val="ka-GE"/>
        </w:rPr>
        <w:t xml:space="preserve"> </w:t>
      </w:r>
      <w:r w:rsidRPr="0029186A">
        <w:rPr>
          <w:rFonts w:ascii="Sylfaen" w:hAnsi="Sylfaen" w:cs="Sylfaen"/>
          <w:lang w:val="ka-GE"/>
        </w:rPr>
        <w:t>დოკუმენტი</w:t>
      </w:r>
      <w:r w:rsidRPr="0029186A">
        <w:rPr>
          <w:rFonts w:ascii="Sylfaen" w:hAnsi="Sylfaen"/>
          <w:lang w:val="ka-GE"/>
        </w:rPr>
        <w:t xml:space="preserve">; </w:t>
      </w:r>
      <w:r w:rsidRPr="0029186A">
        <w:rPr>
          <w:rFonts w:ascii="Sylfaen" w:hAnsi="Sylfaen" w:cs="Sylfaen"/>
          <w:lang w:val="ka-GE"/>
        </w:rPr>
        <w:t>შემოწმების</w:t>
      </w:r>
      <w:r w:rsidRPr="0029186A">
        <w:rPr>
          <w:rFonts w:ascii="Sylfaen" w:hAnsi="Sylfaen"/>
          <w:lang w:val="ka-GE"/>
        </w:rPr>
        <w:t xml:space="preserve"> </w:t>
      </w:r>
      <w:r w:rsidRPr="0029186A">
        <w:rPr>
          <w:rFonts w:ascii="Sylfaen" w:hAnsi="Sylfaen" w:cs="Sylfaen"/>
          <w:lang w:val="ka-GE"/>
        </w:rPr>
        <w:t>ინსტრუქციები</w:t>
      </w:r>
      <w:r w:rsidRPr="0029186A">
        <w:rPr>
          <w:rFonts w:ascii="Sylfaen" w:hAnsi="Sylfaen"/>
          <w:lang w:val="ka-GE"/>
        </w:rPr>
        <w:t xml:space="preserve"> (</w:t>
      </w:r>
      <w:r w:rsidRPr="0029186A">
        <w:rPr>
          <w:rFonts w:ascii="Sylfaen" w:hAnsi="Sylfaen" w:cs="Sylfaen"/>
          <w:lang w:val="ka-GE"/>
        </w:rPr>
        <w:t>თემა</w:t>
      </w:r>
      <w:r w:rsidRPr="0029186A">
        <w:rPr>
          <w:rFonts w:ascii="Sylfaen" w:hAnsi="Sylfaen"/>
          <w:lang w:val="ka-GE"/>
        </w:rPr>
        <w:t>-</w:t>
      </w:r>
      <w:r w:rsidRPr="0029186A">
        <w:rPr>
          <w:rFonts w:ascii="Sylfaen" w:hAnsi="Sylfaen" w:cs="Sylfaen"/>
          <w:lang w:val="ka-GE"/>
        </w:rPr>
        <w:t>აქტივობა</w:t>
      </w:r>
      <w:r w:rsidRPr="0029186A">
        <w:rPr>
          <w:rFonts w:ascii="Sylfaen" w:hAnsi="Sylfaen"/>
          <w:lang w:val="ka-GE"/>
        </w:rPr>
        <w:t>-</w:t>
      </w:r>
      <w:r w:rsidRPr="0029186A">
        <w:rPr>
          <w:rFonts w:ascii="Sylfaen" w:hAnsi="Sylfaen" w:cs="Sylfaen"/>
          <w:lang w:val="ka-GE"/>
        </w:rPr>
        <w:t>საკითხი</w:t>
      </w:r>
      <w:r w:rsidRPr="0029186A">
        <w:rPr>
          <w:rFonts w:ascii="Sylfaen" w:hAnsi="Sylfaen"/>
          <w:lang w:val="ka-GE"/>
        </w:rPr>
        <w:t>)</w:t>
      </w:r>
      <w:r w:rsidRPr="00F94935">
        <w:rPr>
          <w:rFonts w:ascii="Sylfaen" w:hAnsi="Sylfaen"/>
          <w:lang w:val="ka-GE"/>
        </w:rPr>
        <w:t>;</w:t>
      </w:r>
      <w:r w:rsidRPr="0029186A">
        <w:rPr>
          <w:rFonts w:ascii="Sylfaen" w:hAnsi="Sylfaen"/>
          <w:lang w:val="ka-GE"/>
        </w:rPr>
        <w:t xml:space="preserve"> </w:t>
      </w:r>
      <w:r w:rsidRPr="0029186A">
        <w:rPr>
          <w:rFonts w:ascii="Sylfaen" w:hAnsi="Sylfaen" w:cs="Sylfaen"/>
          <w:lang w:val="ka-GE"/>
        </w:rPr>
        <w:t>ადმინისტრატორი</w:t>
      </w:r>
      <w:r w:rsidRPr="0029186A">
        <w:rPr>
          <w:rFonts w:ascii="Sylfaen" w:hAnsi="Sylfaen"/>
          <w:lang w:val="ka-GE"/>
        </w:rPr>
        <w:t xml:space="preserve">; </w:t>
      </w:r>
      <w:r w:rsidRPr="0029186A">
        <w:rPr>
          <w:rFonts w:ascii="Sylfaen" w:hAnsi="Sylfaen" w:cs="Sylfaen"/>
          <w:lang w:val="ka-GE"/>
        </w:rPr>
        <w:t>ხარისხის</w:t>
      </w:r>
      <w:r w:rsidRPr="0029186A">
        <w:rPr>
          <w:rFonts w:ascii="Sylfaen" w:hAnsi="Sylfaen"/>
          <w:lang w:val="ka-GE"/>
        </w:rPr>
        <w:t xml:space="preserve"> </w:t>
      </w:r>
      <w:r w:rsidRPr="0029186A">
        <w:rPr>
          <w:rFonts w:ascii="Sylfaen" w:hAnsi="Sylfaen" w:cs="Sylfaen"/>
          <w:lang w:val="ka-GE"/>
        </w:rPr>
        <w:t>კონტროლი</w:t>
      </w:r>
      <w:r w:rsidRPr="0029186A">
        <w:rPr>
          <w:rFonts w:ascii="Sylfaen" w:hAnsi="Sylfaen"/>
          <w:lang w:val="ka-GE"/>
        </w:rPr>
        <w:t xml:space="preserve">, </w:t>
      </w:r>
      <w:r w:rsidRPr="0029186A">
        <w:rPr>
          <w:rFonts w:ascii="Sylfaen" w:hAnsi="Sylfaen" w:cs="Sylfaen"/>
          <w:lang w:val="ka-GE"/>
        </w:rPr>
        <w:t>დროის</w:t>
      </w:r>
      <w:r w:rsidRPr="0029186A">
        <w:rPr>
          <w:rFonts w:ascii="Sylfaen" w:hAnsi="Sylfaen"/>
          <w:lang w:val="ka-GE"/>
        </w:rPr>
        <w:t xml:space="preserve"> </w:t>
      </w:r>
      <w:r w:rsidRPr="0029186A">
        <w:rPr>
          <w:rFonts w:ascii="Sylfaen" w:hAnsi="Sylfaen" w:cs="Sylfaen"/>
          <w:lang w:val="ka-GE"/>
        </w:rPr>
        <w:t>მართვა</w:t>
      </w:r>
      <w:r w:rsidRPr="0029186A">
        <w:rPr>
          <w:rFonts w:ascii="Sylfaen" w:hAnsi="Sylfaen"/>
          <w:lang w:val="ka-GE"/>
        </w:rPr>
        <w:t xml:space="preserve">, </w:t>
      </w:r>
      <w:r w:rsidRPr="0029186A">
        <w:rPr>
          <w:rFonts w:ascii="Sylfaen" w:hAnsi="Sylfaen" w:cs="Sylfaen"/>
          <w:lang w:val="ka-GE"/>
        </w:rPr>
        <w:t>რეპორტინგი. შემუშავდა</w:t>
      </w:r>
      <w:r w:rsidRPr="0029186A">
        <w:rPr>
          <w:rFonts w:ascii="Sylfaen" w:hAnsi="Sylfaen"/>
          <w:lang w:val="ka-GE"/>
        </w:rPr>
        <w:t xml:space="preserve"> </w:t>
      </w:r>
      <w:r w:rsidRPr="0029186A">
        <w:rPr>
          <w:rFonts w:ascii="Sylfaen" w:hAnsi="Sylfaen" w:cs="Sylfaen"/>
          <w:lang w:val="ka-GE"/>
        </w:rPr>
        <w:t>სისტემის</w:t>
      </w:r>
      <w:r w:rsidRPr="0029186A">
        <w:rPr>
          <w:rFonts w:ascii="Sylfaen" w:hAnsi="Sylfaen"/>
          <w:lang w:val="ka-GE"/>
        </w:rPr>
        <w:t xml:space="preserve"> </w:t>
      </w:r>
      <w:r w:rsidRPr="0029186A">
        <w:rPr>
          <w:rFonts w:ascii="Sylfaen" w:hAnsi="Sylfaen" w:cs="Sylfaen"/>
          <w:lang w:val="ka-GE"/>
        </w:rPr>
        <w:lastRenderedPageBreak/>
        <w:t>ფუნქციონალში</w:t>
      </w:r>
      <w:r w:rsidRPr="0029186A">
        <w:rPr>
          <w:rFonts w:ascii="Sylfaen" w:hAnsi="Sylfaen"/>
          <w:lang w:val="ka-GE"/>
        </w:rPr>
        <w:t xml:space="preserve"> </w:t>
      </w:r>
      <w:r w:rsidRPr="0029186A">
        <w:rPr>
          <w:rFonts w:ascii="Sylfaen" w:hAnsi="Sylfaen" w:cs="Sylfaen"/>
          <w:lang w:val="ka-GE"/>
        </w:rPr>
        <w:t>არსებული</w:t>
      </w:r>
      <w:r w:rsidRPr="0029186A">
        <w:rPr>
          <w:rFonts w:ascii="Sylfaen" w:hAnsi="Sylfaen"/>
          <w:lang w:val="ka-GE"/>
        </w:rPr>
        <w:t xml:space="preserve"> </w:t>
      </w:r>
      <w:r w:rsidRPr="0029186A">
        <w:rPr>
          <w:rFonts w:ascii="Sylfaen" w:hAnsi="Sylfaen" w:cs="Sylfaen"/>
          <w:lang w:val="ka-GE"/>
        </w:rPr>
        <w:t>ხარვეზების</w:t>
      </w:r>
      <w:r w:rsidRPr="0029186A">
        <w:rPr>
          <w:rFonts w:ascii="Sylfaen" w:hAnsi="Sylfaen"/>
          <w:lang w:val="ka-GE"/>
        </w:rPr>
        <w:t xml:space="preserve"> </w:t>
      </w:r>
      <w:r w:rsidRPr="0029186A">
        <w:rPr>
          <w:rFonts w:ascii="Sylfaen" w:hAnsi="Sylfaen" w:cs="Sylfaen"/>
          <w:lang w:val="ka-GE"/>
        </w:rPr>
        <w:t>გასწორების</w:t>
      </w:r>
      <w:r w:rsidRPr="0029186A">
        <w:rPr>
          <w:rFonts w:ascii="Sylfaen" w:hAnsi="Sylfaen"/>
          <w:lang w:val="ka-GE"/>
        </w:rPr>
        <w:t xml:space="preserve"> </w:t>
      </w:r>
      <w:r w:rsidRPr="0029186A">
        <w:rPr>
          <w:rFonts w:ascii="Sylfaen" w:hAnsi="Sylfaen" w:cs="Sylfaen"/>
          <w:lang w:val="ka-GE"/>
        </w:rPr>
        <w:t>და</w:t>
      </w:r>
      <w:r w:rsidRPr="0029186A">
        <w:rPr>
          <w:rFonts w:ascii="Sylfaen" w:hAnsi="Sylfaen"/>
          <w:lang w:val="ka-GE"/>
        </w:rPr>
        <w:t xml:space="preserve"> </w:t>
      </w:r>
      <w:r w:rsidRPr="0029186A">
        <w:rPr>
          <w:rFonts w:ascii="Sylfaen" w:hAnsi="Sylfaen" w:cs="Sylfaen"/>
          <w:lang w:val="ka-GE"/>
        </w:rPr>
        <w:t>სისტემის</w:t>
      </w:r>
      <w:r w:rsidRPr="0029186A">
        <w:rPr>
          <w:rFonts w:ascii="Sylfaen" w:hAnsi="Sylfaen"/>
          <w:lang w:val="ka-GE"/>
        </w:rPr>
        <w:t xml:space="preserve"> </w:t>
      </w:r>
      <w:r w:rsidRPr="0029186A">
        <w:rPr>
          <w:rFonts w:ascii="Sylfaen" w:hAnsi="Sylfaen" w:cs="Sylfaen"/>
          <w:lang w:val="ka-GE"/>
        </w:rPr>
        <w:t>გაუმჯობესების</w:t>
      </w:r>
      <w:r w:rsidRPr="0029186A">
        <w:rPr>
          <w:rFonts w:ascii="Sylfaen" w:hAnsi="Sylfaen"/>
          <w:lang w:val="ka-GE"/>
        </w:rPr>
        <w:t xml:space="preserve"> </w:t>
      </w:r>
      <w:r w:rsidRPr="0029186A">
        <w:rPr>
          <w:rFonts w:ascii="Sylfaen" w:hAnsi="Sylfaen" w:cs="Sylfaen"/>
          <w:lang w:val="ka-GE"/>
        </w:rPr>
        <w:t>ახალი</w:t>
      </w:r>
      <w:r w:rsidRPr="0029186A">
        <w:rPr>
          <w:rFonts w:ascii="Sylfaen" w:hAnsi="Sylfaen"/>
          <w:lang w:val="ka-GE"/>
        </w:rPr>
        <w:t xml:space="preserve"> </w:t>
      </w:r>
      <w:r w:rsidRPr="0029186A">
        <w:rPr>
          <w:rFonts w:ascii="Sylfaen" w:hAnsi="Sylfaen" w:cs="Sylfaen"/>
          <w:lang w:val="ka-GE"/>
        </w:rPr>
        <w:t>კონცეფცია</w:t>
      </w:r>
      <w:r w:rsidRPr="0029186A">
        <w:rPr>
          <w:rFonts w:ascii="Sylfaen" w:hAnsi="Sylfaen"/>
          <w:lang w:val="ka-GE"/>
        </w:rPr>
        <w:t xml:space="preserve">, </w:t>
      </w:r>
      <w:r w:rsidRPr="0029186A">
        <w:rPr>
          <w:rFonts w:ascii="Sylfaen" w:hAnsi="Sylfaen" w:cs="Sylfaen"/>
          <w:lang w:val="ka-GE"/>
        </w:rPr>
        <w:t>რამაც</w:t>
      </w:r>
      <w:r w:rsidRPr="0029186A">
        <w:rPr>
          <w:rFonts w:ascii="Sylfaen" w:hAnsi="Sylfaen"/>
          <w:lang w:val="ka-GE"/>
        </w:rPr>
        <w:t xml:space="preserve"> </w:t>
      </w:r>
      <w:r w:rsidRPr="0029186A">
        <w:rPr>
          <w:rFonts w:ascii="Sylfaen" w:hAnsi="Sylfaen" w:cs="Sylfaen"/>
          <w:lang w:val="ka-GE"/>
        </w:rPr>
        <w:t>უნდა</w:t>
      </w:r>
      <w:r w:rsidRPr="0029186A">
        <w:rPr>
          <w:rFonts w:ascii="Sylfaen" w:hAnsi="Sylfaen"/>
          <w:lang w:val="ka-GE"/>
        </w:rPr>
        <w:t xml:space="preserve"> </w:t>
      </w:r>
      <w:r w:rsidRPr="0029186A">
        <w:rPr>
          <w:rFonts w:ascii="Sylfaen" w:hAnsi="Sylfaen" w:cs="Sylfaen"/>
          <w:lang w:val="ka-GE"/>
        </w:rPr>
        <w:t>უზრუნველყოს</w:t>
      </w:r>
      <w:r w:rsidRPr="0029186A">
        <w:rPr>
          <w:rFonts w:ascii="Sylfaen" w:hAnsi="Sylfaen"/>
          <w:lang w:val="ka-GE"/>
        </w:rPr>
        <w:t xml:space="preserve"> </w:t>
      </w:r>
      <w:r w:rsidRPr="0029186A">
        <w:rPr>
          <w:rFonts w:ascii="Sylfaen" w:hAnsi="Sylfaen" w:cs="Sylfaen"/>
          <w:lang w:val="ka-GE"/>
        </w:rPr>
        <w:t>მომხმარებელთა</w:t>
      </w:r>
      <w:r w:rsidRPr="0029186A">
        <w:rPr>
          <w:rFonts w:ascii="Sylfaen" w:hAnsi="Sylfaen"/>
          <w:lang w:val="ka-GE"/>
        </w:rPr>
        <w:t xml:space="preserve"> </w:t>
      </w:r>
      <w:r w:rsidRPr="0029186A">
        <w:rPr>
          <w:rFonts w:ascii="Sylfaen" w:hAnsi="Sylfaen" w:cs="Sylfaen"/>
          <w:lang w:val="ka-GE"/>
        </w:rPr>
        <w:t>მიერ</w:t>
      </w:r>
      <w:r w:rsidRPr="0029186A">
        <w:rPr>
          <w:rFonts w:ascii="Sylfaen" w:hAnsi="Sylfaen"/>
          <w:lang w:val="ka-GE"/>
        </w:rPr>
        <w:t xml:space="preserve"> </w:t>
      </w:r>
      <w:r w:rsidRPr="0029186A">
        <w:rPr>
          <w:rFonts w:ascii="Sylfaen" w:hAnsi="Sylfaen" w:cs="Sylfaen"/>
          <w:lang w:val="ka-GE"/>
        </w:rPr>
        <w:t>სისტემის</w:t>
      </w:r>
      <w:r w:rsidRPr="0029186A">
        <w:rPr>
          <w:rFonts w:ascii="Sylfaen" w:hAnsi="Sylfaen"/>
          <w:lang w:val="ka-GE"/>
        </w:rPr>
        <w:t xml:space="preserve"> </w:t>
      </w:r>
      <w:r w:rsidRPr="0029186A">
        <w:rPr>
          <w:rFonts w:ascii="Sylfaen" w:hAnsi="Sylfaen" w:cs="Sylfaen"/>
          <w:lang w:val="ka-GE"/>
        </w:rPr>
        <w:t>გამოყენების</w:t>
      </w:r>
      <w:r w:rsidRPr="0029186A">
        <w:rPr>
          <w:rFonts w:ascii="Sylfaen" w:hAnsi="Sylfaen"/>
          <w:lang w:val="ka-GE"/>
        </w:rPr>
        <w:t xml:space="preserve"> </w:t>
      </w:r>
      <w:r w:rsidRPr="0029186A">
        <w:rPr>
          <w:rFonts w:ascii="Sylfaen" w:hAnsi="Sylfaen" w:cs="Sylfaen"/>
          <w:lang w:val="ka-GE"/>
        </w:rPr>
        <w:t>დროითი</w:t>
      </w:r>
      <w:r w:rsidRPr="0029186A">
        <w:rPr>
          <w:rFonts w:ascii="Sylfaen" w:hAnsi="Sylfaen"/>
          <w:lang w:val="ka-GE"/>
        </w:rPr>
        <w:t xml:space="preserve"> </w:t>
      </w:r>
      <w:r w:rsidRPr="0029186A">
        <w:rPr>
          <w:rFonts w:ascii="Sylfaen" w:hAnsi="Sylfaen" w:cs="Sylfaen"/>
          <w:lang w:val="ka-GE"/>
        </w:rPr>
        <w:t>და</w:t>
      </w:r>
      <w:r w:rsidRPr="0029186A">
        <w:rPr>
          <w:rFonts w:ascii="Sylfaen" w:hAnsi="Sylfaen"/>
          <w:lang w:val="ka-GE"/>
        </w:rPr>
        <w:t xml:space="preserve"> </w:t>
      </w:r>
      <w:r w:rsidRPr="0029186A">
        <w:rPr>
          <w:rFonts w:ascii="Sylfaen" w:hAnsi="Sylfaen" w:cs="Sylfaen"/>
          <w:lang w:val="ka-GE"/>
        </w:rPr>
        <w:t>შრომითი</w:t>
      </w:r>
      <w:r w:rsidRPr="0029186A">
        <w:rPr>
          <w:rFonts w:ascii="Sylfaen" w:hAnsi="Sylfaen"/>
          <w:lang w:val="ka-GE"/>
        </w:rPr>
        <w:t xml:space="preserve"> </w:t>
      </w:r>
      <w:r w:rsidRPr="0029186A">
        <w:rPr>
          <w:rFonts w:ascii="Sylfaen" w:hAnsi="Sylfaen" w:cs="Sylfaen"/>
          <w:lang w:val="ka-GE"/>
        </w:rPr>
        <w:t>რესურსის</w:t>
      </w:r>
      <w:r w:rsidRPr="0029186A">
        <w:rPr>
          <w:rFonts w:ascii="Sylfaen" w:hAnsi="Sylfaen"/>
          <w:lang w:val="ka-GE"/>
        </w:rPr>
        <w:t xml:space="preserve"> </w:t>
      </w:r>
      <w:r w:rsidRPr="0029186A">
        <w:rPr>
          <w:rFonts w:ascii="Sylfaen" w:hAnsi="Sylfaen" w:cs="Sylfaen"/>
          <w:lang w:val="ka-GE"/>
        </w:rPr>
        <w:t>მაქსიმალურად</w:t>
      </w:r>
      <w:r w:rsidRPr="0029186A">
        <w:rPr>
          <w:rFonts w:ascii="Sylfaen" w:hAnsi="Sylfaen"/>
          <w:lang w:val="ka-GE"/>
        </w:rPr>
        <w:t xml:space="preserve"> </w:t>
      </w:r>
      <w:r w:rsidRPr="0029186A">
        <w:rPr>
          <w:rFonts w:ascii="Sylfaen" w:hAnsi="Sylfaen" w:cs="Sylfaen"/>
          <w:lang w:val="ka-GE"/>
        </w:rPr>
        <w:t>ოპტიმალური</w:t>
      </w:r>
      <w:r w:rsidRPr="0029186A">
        <w:rPr>
          <w:rFonts w:ascii="Sylfaen" w:hAnsi="Sylfaen"/>
          <w:lang w:val="ka-GE"/>
        </w:rPr>
        <w:t xml:space="preserve"> </w:t>
      </w:r>
      <w:r w:rsidRPr="0029186A">
        <w:rPr>
          <w:rFonts w:ascii="Sylfaen" w:hAnsi="Sylfaen" w:cs="Sylfaen"/>
          <w:lang w:val="ka-GE"/>
        </w:rPr>
        <w:t>გამოყენება</w:t>
      </w:r>
      <w:r w:rsidRPr="0029186A">
        <w:rPr>
          <w:rFonts w:ascii="Sylfaen" w:hAnsi="Sylfaen"/>
          <w:lang w:val="ka-GE"/>
        </w:rPr>
        <w:t xml:space="preserve">, </w:t>
      </w:r>
      <w:r w:rsidRPr="0029186A">
        <w:rPr>
          <w:rFonts w:ascii="Sylfaen" w:hAnsi="Sylfaen" w:cs="Sylfaen"/>
          <w:lang w:val="ka-GE"/>
        </w:rPr>
        <w:t>გააიოლოს</w:t>
      </w:r>
      <w:r w:rsidRPr="0029186A">
        <w:rPr>
          <w:rFonts w:ascii="Sylfaen" w:hAnsi="Sylfaen"/>
          <w:lang w:val="ka-GE"/>
        </w:rPr>
        <w:t xml:space="preserve"> </w:t>
      </w:r>
      <w:r w:rsidRPr="0029186A">
        <w:rPr>
          <w:rFonts w:ascii="Sylfaen" w:hAnsi="Sylfaen" w:cs="Sylfaen"/>
          <w:lang w:val="ka-GE"/>
        </w:rPr>
        <w:t>სისტემის</w:t>
      </w:r>
      <w:r w:rsidRPr="0029186A">
        <w:rPr>
          <w:rFonts w:ascii="Sylfaen" w:hAnsi="Sylfaen"/>
          <w:lang w:val="ka-GE"/>
        </w:rPr>
        <w:t xml:space="preserve"> </w:t>
      </w:r>
      <w:r w:rsidRPr="0029186A">
        <w:rPr>
          <w:rFonts w:ascii="Sylfaen" w:hAnsi="Sylfaen" w:cs="Sylfaen"/>
          <w:lang w:val="ka-GE"/>
        </w:rPr>
        <w:t>ათვისებისა</w:t>
      </w:r>
      <w:r w:rsidRPr="0029186A">
        <w:rPr>
          <w:rFonts w:ascii="Sylfaen" w:hAnsi="Sylfaen"/>
          <w:lang w:val="ka-GE"/>
        </w:rPr>
        <w:t xml:space="preserve"> </w:t>
      </w:r>
      <w:r w:rsidRPr="0029186A">
        <w:rPr>
          <w:rFonts w:ascii="Sylfaen" w:hAnsi="Sylfaen" w:cs="Sylfaen"/>
          <w:lang w:val="ka-GE"/>
        </w:rPr>
        <w:t>და</w:t>
      </w:r>
      <w:r w:rsidRPr="0029186A">
        <w:rPr>
          <w:rFonts w:ascii="Sylfaen" w:hAnsi="Sylfaen"/>
          <w:lang w:val="ka-GE"/>
        </w:rPr>
        <w:t xml:space="preserve"> </w:t>
      </w:r>
      <w:r w:rsidRPr="0029186A">
        <w:rPr>
          <w:rFonts w:ascii="Sylfaen" w:hAnsi="Sylfaen" w:cs="Sylfaen"/>
          <w:lang w:val="ka-GE"/>
        </w:rPr>
        <w:t>მასში</w:t>
      </w:r>
      <w:r w:rsidRPr="0029186A">
        <w:rPr>
          <w:rFonts w:ascii="Sylfaen" w:hAnsi="Sylfaen"/>
          <w:lang w:val="ka-GE"/>
        </w:rPr>
        <w:t xml:space="preserve"> </w:t>
      </w:r>
      <w:r w:rsidRPr="0029186A">
        <w:rPr>
          <w:rFonts w:ascii="Sylfaen" w:hAnsi="Sylfaen" w:cs="Sylfaen"/>
          <w:lang w:val="ka-GE"/>
        </w:rPr>
        <w:t>საქმის</w:t>
      </w:r>
      <w:r w:rsidRPr="0029186A">
        <w:rPr>
          <w:rFonts w:ascii="Sylfaen" w:hAnsi="Sylfaen"/>
          <w:lang w:val="ka-GE"/>
        </w:rPr>
        <w:t xml:space="preserve"> </w:t>
      </w:r>
      <w:r w:rsidRPr="0029186A">
        <w:rPr>
          <w:rFonts w:ascii="Sylfaen" w:hAnsi="Sylfaen" w:cs="Sylfaen"/>
          <w:lang w:val="ka-GE"/>
        </w:rPr>
        <w:t>წარმოება.</w:t>
      </w:r>
    </w:p>
    <w:p w14:paraId="24CFC06C" w14:textId="77777777" w:rsidR="006479BC" w:rsidRPr="0029186A" w:rsidRDefault="006479B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2022 წლის საოპერაციო გეგმის შესაბამისად,  საანგარიშო პერიოდში ფაქტობრივად დასრულდა </w:t>
      </w:r>
      <w:r w:rsidRPr="0029186A">
        <w:rPr>
          <w:rFonts w:ascii="Sylfaen" w:hAnsi="Sylfaen" w:cs="Sylfaen"/>
          <w:bCs/>
          <w:shd w:val="clear" w:color="auto" w:fill="FFFFFF"/>
        </w:rPr>
        <w:t>1 148</w:t>
      </w:r>
      <w:r w:rsidRPr="0029186A">
        <w:rPr>
          <w:rFonts w:ascii="Sylfaen" w:hAnsi="Sylfaen" w:cs="Sylfaen"/>
          <w:bCs/>
          <w:shd w:val="clear" w:color="auto" w:fill="FFFFFF"/>
          <w:lang w:val="ka-GE"/>
        </w:rPr>
        <w:t xml:space="preserve"> საშემოსავლო/მოგების გადასახადის ქეისი. აღნიშნული ქეისებიდან: დაზუსტების შემდეგ რისკი გაქარწყლდა - </w:t>
      </w:r>
      <w:r w:rsidRPr="0029186A">
        <w:rPr>
          <w:rFonts w:ascii="Sylfaen" w:hAnsi="Sylfaen" w:cs="Sylfaen"/>
          <w:bCs/>
          <w:shd w:val="clear" w:color="auto" w:fill="FFFFFF"/>
        </w:rPr>
        <w:t>582</w:t>
      </w:r>
      <w:r w:rsidRPr="0029186A">
        <w:rPr>
          <w:rFonts w:ascii="Sylfaen" w:hAnsi="Sylfaen" w:cs="Sylfaen"/>
          <w:bCs/>
          <w:shd w:val="clear" w:color="auto" w:fill="FFFFFF"/>
          <w:lang w:val="ka-GE"/>
        </w:rPr>
        <w:t xml:space="preserve"> (თანხობრივი შედეგი </w:t>
      </w:r>
      <w:r w:rsidRPr="0029186A">
        <w:rPr>
          <w:rFonts w:ascii="Sylfaen" w:hAnsi="Sylfaen" w:cs="Sylfaen"/>
          <w:bCs/>
          <w:shd w:val="clear" w:color="auto" w:fill="FFFFFF"/>
        </w:rPr>
        <w:t xml:space="preserve">35.9 </w:t>
      </w:r>
      <w:r w:rsidRPr="0029186A">
        <w:rPr>
          <w:rFonts w:ascii="Sylfaen" w:hAnsi="Sylfaen" w:cs="Sylfaen"/>
          <w:bCs/>
          <w:shd w:val="clear" w:color="auto" w:fill="FFFFFF"/>
          <w:lang w:val="ka-GE"/>
        </w:rPr>
        <w:t xml:space="preserve">მლნ  ლარი); დაზუსტების გარეშე რისკი გაქარწყლდა - </w:t>
      </w:r>
      <w:r w:rsidRPr="0029186A">
        <w:rPr>
          <w:rFonts w:ascii="Sylfaen" w:hAnsi="Sylfaen" w:cs="Sylfaen"/>
          <w:bCs/>
          <w:shd w:val="clear" w:color="auto" w:fill="FFFFFF"/>
        </w:rPr>
        <w:t>585</w:t>
      </w:r>
      <w:r w:rsidRPr="0029186A">
        <w:rPr>
          <w:rFonts w:ascii="Sylfaen" w:hAnsi="Sylfaen" w:cs="Sylfaen"/>
          <w:bCs/>
          <w:shd w:val="clear" w:color="auto" w:fill="FFFFFF"/>
          <w:lang w:val="ka-GE"/>
        </w:rPr>
        <w:t xml:space="preserve">; გადაიგზავნა ტრანსფერფრაიზინგში - </w:t>
      </w:r>
      <w:r w:rsidRPr="0029186A">
        <w:rPr>
          <w:rFonts w:ascii="Sylfaen" w:hAnsi="Sylfaen" w:cs="Sylfaen"/>
          <w:bCs/>
          <w:shd w:val="clear" w:color="auto" w:fill="FFFFFF"/>
        </w:rPr>
        <w:t>41</w:t>
      </w:r>
      <w:r w:rsidRPr="0029186A">
        <w:rPr>
          <w:rFonts w:ascii="Sylfaen" w:hAnsi="Sylfaen" w:cs="Sylfaen"/>
          <w:bCs/>
          <w:shd w:val="clear" w:color="auto" w:fill="FFFFFF"/>
          <w:lang w:val="ka-GE"/>
        </w:rPr>
        <w:t xml:space="preserve">; გადაიგზავნა ინვენტარიზაციაზე - 12; დამოუკიდებლად დაინიშნა საგადასახადო შემოწმება - </w:t>
      </w:r>
      <w:r w:rsidRPr="0029186A">
        <w:rPr>
          <w:rFonts w:ascii="Sylfaen" w:hAnsi="Sylfaen" w:cs="Sylfaen"/>
          <w:bCs/>
          <w:shd w:val="clear" w:color="auto" w:fill="FFFFFF"/>
        </w:rPr>
        <w:t>4</w:t>
      </w:r>
      <w:r w:rsidRPr="0029186A">
        <w:rPr>
          <w:rFonts w:ascii="Sylfaen" w:hAnsi="Sylfaen" w:cs="Sylfaen"/>
          <w:bCs/>
          <w:shd w:val="clear" w:color="auto" w:fill="FFFFFF"/>
          <w:lang w:val="ka-GE"/>
        </w:rPr>
        <w:t xml:space="preserve">; დაინიშნა საგადასახადო შემოწმება - </w:t>
      </w:r>
      <w:r w:rsidRPr="0029186A">
        <w:rPr>
          <w:rFonts w:ascii="Sylfaen" w:hAnsi="Sylfaen" w:cs="Sylfaen"/>
          <w:bCs/>
          <w:shd w:val="clear" w:color="auto" w:fill="FFFFFF"/>
        </w:rPr>
        <w:t>221</w:t>
      </w:r>
      <w:r w:rsidRPr="0029186A">
        <w:rPr>
          <w:rFonts w:ascii="Sylfaen" w:hAnsi="Sylfaen" w:cs="Sylfaen"/>
          <w:bCs/>
          <w:shd w:val="clear" w:color="auto" w:fill="FFFFFF"/>
          <w:lang w:val="ka-GE"/>
        </w:rPr>
        <w:t>; გადაიგზავნა ინვენტარიზაციაზე-1</w:t>
      </w:r>
      <w:r w:rsidRPr="0029186A">
        <w:rPr>
          <w:rFonts w:ascii="Sylfaen" w:hAnsi="Sylfaen" w:cs="Sylfaen"/>
          <w:bCs/>
          <w:shd w:val="clear" w:color="auto" w:fill="FFFFFF"/>
        </w:rPr>
        <w:t>9</w:t>
      </w:r>
      <w:r w:rsidRPr="0029186A">
        <w:rPr>
          <w:rFonts w:ascii="Sylfaen" w:hAnsi="Sylfaen" w:cs="Sylfaen"/>
          <w:bCs/>
          <w:shd w:val="clear" w:color="auto" w:fill="FFFFFF"/>
          <w:lang w:val="ka-GE"/>
        </w:rPr>
        <w:t>).</w:t>
      </w:r>
    </w:p>
    <w:p w14:paraId="6724AF79" w14:textId="77777777" w:rsidR="00F94935" w:rsidRPr="0029186A" w:rsidRDefault="00F94935" w:rsidP="00DB446F">
      <w:pPr>
        <w:numPr>
          <w:ilvl w:val="3"/>
          <w:numId w:val="2"/>
        </w:numPr>
        <w:spacing w:after="0" w:line="240" w:lineRule="auto"/>
        <w:ind w:left="0"/>
        <w:jc w:val="both"/>
        <w:rPr>
          <w:rFonts w:ascii="Sylfaen" w:hAnsi="Sylfaen" w:cs="Calibri"/>
        </w:rPr>
      </w:pPr>
      <w:r w:rsidRPr="0029186A">
        <w:rPr>
          <w:rFonts w:ascii="Sylfaen" w:hAnsi="Sylfaen" w:cs="Calibri"/>
        </w:rPr>
        <w:t>აუდიტის დეპარტამენტის დღგ-ის დეკლარაციების კონტროლის  სამმართველოების  მიერ საანგარიშო პერიოდში  შესწავლილია 11 553 ქეისი. აქედან: მწვანე ბარათზე აისახა - 8 342 (თანხობრივად 1232.7 მლნ-მდე ლარი); დაზუსტდა 2923 დეკლარაცია; დაინიშნა 67 საგადასახადო შემოწმება; შესწავლის პროცესში საგადასახადო შემოწმება დაინიშნა სხვა ინიციატორის მიერ - 63; შემცირდა რისკები - 154 შემოწმებაზე.</w:t>
      </w:r>
    </w:p>
    <w:p w14:paraId="056CA521" w14:textId="77777777" w:rsidR="00F94935" w:rsidRPr="0029186A" w:rsidRDefault="00F94935" w:rsidP="00DB446F">
      <w:pPr>
        <w:numPr>
          <w:ilvl w:val="3"/>
          <w:numId w:val="2"/>
        </w:numPr>
        <w:spacing w:after="0" w:line="240" w:lineRule="auto"/>
        <w:ind w:left="0"/>
        <w:jc w:val="both"/>
        <w:rPr>
          <w:rFonts w:ascii="Sylfaen" w:hAnsi="Sylfaen" w:cs="Calibri"/>
        </w:rPr>
      </w:pPr>
      <w:r w:rsidRPr="0029186A">
        <w:rPr>
          <w:rFonts w:ascii="Sylfaen" w:hAnsi="Sylfaen" w:cs="Calibri"/>
        </w:rPr>
        <w:t>საანგარიშო პერიოდში, ადმინისტრაციულ სამართალდარღვევათა კონტროლის და შესაბამისი კანონმდებლობის აღსრულების მონიტორინგის მიმართულებით განხორციელდა შემდეგი აქტივობები: არარეგისტრირებულ პირთა გამოვლენა (4 043); დღგ-ის კვალიფიციური გადამხდელის პროგრამა (შესწავლა) (15 083); მონაცემთა ხარისხის კონტროლი  (შესწავლა) (33 891); დაქირავებულ პირთა რეესტრი (კომუნიკაცია/გადამოწმება) (37 506); მარაგების მართვის პროგრამისა და სხვა წყაროებიდან ინიცირებული ღონსიძიებების საოპერაციო გეგმა (61 071); ეკონომიკური საქმიანობისთვის განკუთვნილი საქონლის გადამზიდავი სატრანსპორტო საშუალებების კონტროლი (10 567); სალაროში არსებული ნაღდი ფულის ინვენტარიზაცია (657);</w:t>
      </w:r>
    </w:p>
    <w:p w14:paraId="3407933E" w14:textId="77777777" w:rsidR="00F94935" w:rsidRPr="0029186A" w:rsidRDefault="00F94935" w:rsidP="00DB446F">
      <w:pPr>
        <w:numPr>
          <w:ilvl w:val="3"/>
          <w:numId w:val="2"/>
        </w:numPr>
        <w:spacing w:after="0" w:line="240" w:lineRule="auto"/>
        <w:ind w:left="0"/>
        <w:jc w:val="both"/>
        <w:rPr>
          <w:rFonts w:ascii="Sylfaen" w:hAnsi="Sylfaen" w:cs="Calibri"/>
        </w:rPr>
      </w:pPr>
      <w:r w:rsidRPr="0029186A">
        <w:rPr>
          <w:rFonts w:ascii="Sylfaen" w:hAnsi="Sylfaen" w:cs="Calibri"/>
        </w:rPr>
        <w:t>შემოსავლების სამსახურის მიერ მიწოდებული სერვისების ხელმისაწვდომობისა და ინკლუზიურობის გაზრდის მიზნით განხორციელდა შემოსავლების სამსახურის მიერ მიწოდებული სერვისების ბიზნესპროცესების ოპტიმიზაცია, რაც უზრუნველყოფს შიდა პროცესების გამართვას. შესაბამისად, დაინტერესებული პირებისთვის სერვისების მიღების პროცესს უფრო გაამარტივებს;</w:t>
      </w:r>
    </w:p>
    <w:p w14:paraId="21A88A77" w14:textId="77777777" w:rsidR="00F94935" w:rsidRPr="0029186A" w:rsidRDefault="00F94935" w:rsidP="00DB446F">
      <w:pPr>
        <w:numPr>
          <w:ilvl w:val="3"/>
          <w:numId w:val="2"/>
        </w:numPr>
        <w:spacing w:after="0" w:line="240" w:lineRule="auto"/>
        <w:ind w:left="0"/>
        <w:jc w:val="both"/>
        <w:rPr>
          <w:rFonts w:ascii="Sylfaen" w:hAnsi="Sylfaen" w:cs="Calibri"/>
        </w:rPr>
      </w:pPr>
      <w:r w:rsidRPr="0029186A">
        <w:rPr>
          <w:rFonts w:ascii="Sylfaen" w:hAnsi="Sylfaen" w:cs="Calibri"/>
        </w:rPr>
        <w:t>2022 წელს დაინტერესებულ პირთა ინფორმირების,</w:t>
      </w:r>
      <w:r w:rsidRPr="0029186A">
        <w:rPr>
          <w:rFonts w:ascii="Sylfaen" w:hAnsi="Sylfaen" w:cs="Calibri"/>
          <w:lang w:val="ka-GE"/>
        </w:rPr>
        <w:t xml:space="preserve"> </w:t>
      </w:r>
      <w:r w:rsidRPr="0029186A">
        <w:rPr>
          <w:rFonts w:ascii="Sylfaen" w:hAnsi="Sylfaen" w:cs="Calibri"/>
        </w:rPr>
        <w:t xml:space="preserve">მომსახურების გაუმჯობესების მიზნით მომზადდა/განახლდა და შემოსავლების სამსახურის ვებ-გვერდზე განთავსდა </w:t>
      </w:r>
      <w:r w:rsidRPr="0029186A">
        <w:rPr>
          <w:rFonts w:ascii="Sylfaen" w:hAnsi="Sylfaen" w:cs="Calibri"/>
          <w:lang w:val="ka-GE"/>
        </w:rPr>
        <w:t>8</w:t>
      </w:r>
      <w:r w:rsidRPr="0029186A">
        <w:rPr>
          <w:rFonts w:ascii="Sylfaen" w:hAnsi="Sylfaen" w:cs="Calibri"/>
        </w:rPr>
        <w:t xml:space="preserve"> ვიდეო ინსტრუქცია.</w:t>
      </w:r>
    </w:p>
    <w:p w14:paraId="59D4C202" w14:textId="77777777" w:rsidR="00F94935" w:rsidRPr="0029186A" w:rsidRDefault="00F94935" w:rsidP="00DB446F">
      <w:pPr>
        <w:numPr>
          <w:ilvl w:val="3"/>
          <w:numId w:val="2"/>
        </w:numPr>
        <w:spacing w:after="0" w:line="240" w:lineRule="auto"/>
        <w:ind w:left="0"/>
        <w:jc w:val="both"/>
        <w:rPr>
          <w:rFonts w:ascii="Sylfaen" w:hAnsi="Sylfaen" w:cs="Calibri"/>
        </w:rPr>
      </w:pPr>
      <w:r w:rsidRPr="0029186A">
        <w:rPr>
          <w:rFonts w:ascii="Sylfaen" w:hAnsi="Sylfaen" w:cs="Calibri"/>
        </w:rPr>
        <w:t xml:space="preserve">საგადასახადო და საბაჟო მიმართულების სერვისების განვითარების </w:t>
      </w:r>
      <w:r w:rsidRPr="0029186A">
        <w:rPr>
          <w:rFonts w:ascii="Sylfaen" w:hAnsi="Sylfaen" w:cs="Calibri"/>
          <w:lang w:val="ka-GE"/>
        </w:rPr>
        <w:t>დაგეგმილია</w:t>
      </w:r>
      <w:r w:rsidRPr="0029186A">
        <w:rPr>
          <w:rFonts w:ascii="Sylfaen" w:hAnsi="Sylfaen" w:cs="Calibri"/>
        </w:rPr>
        <w:t xml:space="preserve"> აქტივობები, რომელთა მიზანია:</w:t>
      </w:r>
      <w:r w:rsidRPr="0029186A">
        <w:rPr>
          <w:rFonts w:ascii="Sylfaen" w:hAnsi="Sylfaen" w:cs="Calibri"/>
          <w:lang w:val="ka-GE"/>
        </w:rPr>
        <w:t xml:space="preserve"> </w:t>
      </w:r>
      <w:r w:rsidRPr="0029186A">
        <w:rPr>
          <w:rFonts w:ascii="Sylfaen" w:hAnsi="Sylfaen" w:cs="Calibri"/>
        </w:rPr>
        <w:t>საგადასახადო და საბაჟო მიმართულების სერვისების სისტემატიზაცია,</w:t>
      </w:r>
      <w:r w:rsidRPr="0029186A">
        <w:rPr>
          <w:rFonts w:ascii="Sylfaen" w:hAnsi="Sylfaen" w:cs="Calibri"/>
          <w:lang w:val="ka-GE"/>
        </w:rPr>
        <w:t xml:space="preserve">       </w:t>
      </w:r>
      <w:r w:rsidRPr="0029186A">
        <w:rPr>
          <w:rFonts w:ascii="Sylfaen" w:hAnsi="Sylfaen" w:cs="Calibri"/>
        </w:rPr>
        <w:t>სტანდარტიზება და</w:t>
      </w:r>
      <w:r w:rsidRPr="0029186A">
        <w:rPr>
          <w:rFonts w:ascii="Sylfaen" w:hAnsi="Sylfaen" w:cs="Calibri"/>
          <w:lang w:val="ka-GE"/>
        </w:rPr>
        <w:t xml:space="preserve"> </w:t>
      </w:r>
      <w:r w:rsidRPr="0029186A">
        <w:rPr>
          <w:rFonts w:ascii="Sylfaen" w:hAnsi="Sylfaen" w:cs="Calibri"/>
        </w:rPr>
        <w:t>ოპტიმიზება;</w:t>
      </w:r>
      <w:r w:rsidRPr="0029186A">
        <w:rPr>
          <w:rFonts w:ascii="Sylfaen" w:hAnsi="Sylfaen" w:cs="Calibri"/>
          <w:lang w:val="ka-GE"/>
        </w:rPr>
        <w:t xml:space="preserve"> </w:t>
      </w:r>
      <w:r w:rsidRPr="0029186A">
        <w:rPr>
          <w:rFonts w:ascii="Sylfaen" w:hAnsi="Sylfaen" w:cs="Calibri"/>
        </w:rPr>
        <w:t>საჯარო მმართველობის რეფორმასთან შესაბამისობაში მოყვანა;</w:t>
      </w:r>
      <w:r w:rsidRPr="0029186A">
        <w:rPr>
          <w:rFonts w:ascii="Sylfaen" w:hAnsi="Sylfaen" w:cs="Calibri"/>
          <w:lang w:val="ka-GE"/>
        </w:rPr>
        <w:t xml:space="preserve"> </w:t>
      </w:r>
      <w:r w:rsidRPr="0029186A">
        <w:rPr>
          <w:rFonts w:ascii="Sylfaen" w:hAnsi="Sylfaen" w:cs="Calibri"/>
        </w:rPr>
        <w:t>თვითმომსახურების წახალისება.</w:t>
      </w:r>
    </w:p>
    <w:p w14:paraId="5223AB34" w14:textId="77777777" w:rsidR="00F94935" w:rsidRPr="0029186A" w:rsidRDefault="00F94935" w:rsidP="00DB446F">
      <w:pPr>
        <w:numPr>
          <w:ilvl w:val="3"/>
          <w:numId w:val="2"/>
        </w:numPr>
        <w:spacing w:after="0" w:line="240" w:lineRule="auto"/>
        <w:ind w:left="0"/>
        <w:jc w:val="both"/>
        <w:rPr>
          <w:rFonts w:ascii="Sylfaen" w:hAnsi="Sylfaen" w:cs="Calibri"/>
        </w:rPr>
      </w:pPr>
      <w:r w:rsidRPr="0029186A">
        <w:rPr>
          <w:rFonts w:ascii="Sylfaen" w:hAnsi="Sylfaen" w:cs="Calibri"/>
        </w:rPr>
        <w:t xml:space="preserve">საბაჟო სერვისების მიმართულებით მომზადდა  და ამოქმედდა ტექნიკური ცვლილებების დოკუმენტები, რომლებიც ეხება 64 მიმართულებას, ჯამურად 39 </w:t>
      </w:r>
      <w:r w:rsidRPr="0029186A">
        <w:rPr>
          <w:rFonts w:ascii="Sylfaen" w:hAnsi="Sylfaen" w:cs="Calibri"/>
          <w:lang w:val="ka-GE"/>
        </w:rPr>
        <w:t xml:space="preserve"> </w:t>
      </w:r>
      <w:r w:rsidRPr="0029186A">
        <w:rPr>
          <w:rFonts w:ascii="Sylfaen" w:hAnsi="Sylfaen" w:cs="Calibri"/>
        </w:rPr>
        <w:t>სერვისზე</w:t>
      </w:r>
      <w:r w:rsidRPr="0029186A">
        <w:rPr>
          <w:rFonts w:ascii="Sylfaen" w:hAnsi="Sylfaen" w:cs="Calibri"/>
          <w:lang w:val="ka-GE"/>
        </w:rPr>
        <w:t>.</w:t>
      </w:r>
    </w:p>
    <w:p w14:paraId="3D6BD9FC" w14:textId="77777777" w:rsidR="00F94935" w:rsidRPr="0029186A" w:rsidRDefault="00F94935" w:rsidP="00DB446F">
      <w:pPr>
        <w:numPr>
          <w:ilvl w:val="3"/>
          <w:numId w:val="2"/>
        </w:numPr>
        <w:spacing w:after="0" w:line="240" w:lineRule="auto"/>
        <w:ind w:left="0"/>
        <w:jc w:val="both"/>
        <w:rPr>
          <w:rFonts w:ascii="Sylfaen" w:hAnsi="Sylfaen" w:cs="Sylfaen"/>
        </w:rPr>
      </w:pPr>
      <w:r w:rsidRPr="0029186A">
        <w:rPr>
          <w:rFonts w:ascii="Sylfaen" w:hAnsi="Sylfaen" w:cs="Sylfaen"/>
        </w:rPr>
        <w:t xml:space="preserve">საგადასახადო სერვისების განვითარების </w:t>
      </w:r>
      <w:r w:rsidRPr="0029186A">
        <w:rPr>
          <w:rFonts w:ascii="Sylfaen" w:hAnsi="Sylfaen" w:cs="Sylfaen"/>
          <w:lang w:val="ka-GE"/>
        </w:rPr>
        <w:t>მიმართულებით</w:t>
      </w:r>
      <w:r w:rsidRPr="0029186A">
        <w:rPr>
          <w:rFonts w:ascii="Sylfaen" w:hAnsi="Sylfaen" w:cs="Sylfaen"/>
        </w:rPr>
        <w:t xml:space="preserve"> სამუშაოები მიმდინარეობს 75 სერვისის ხელახალი დაგეგმვასთან (რეინჯინერინგთან) დაკავშირებით:</w:t>
      </w:r>
    </w:p>
    <w:p w14:paraId="6D966831" w14:textId="46785935" w:rsidR="00F94935" w:rsidRPr="0029186A" w:rsidRDefault="00F94935" w:rsidP="00DB446F">
      <w:pPr>
        <w:numPr>
          <w:ilvl w:val="3"/>
          <w:numId w:val="2"/>
        </w:numPr>
        <w:spacing w:after="0" w:line="240" w:lineRule="auto"/>
        <w:ind w:left="0"/>
        <w:jc w:val="both"/>
        <w:rPr>
          <w:rFonts w:ascii="Sylfaen" w:hAnsi="Sylfaen" w:cs="Sylfaen"/>
        </w:rPr>
      </w:pPr>
      <w:r w:rsidRPr="0029186A">
        <w:rPr>
          <w:rFonts w:ascii="Sylfaen" w:hAnsi="Sylfaen" w:cs="Sylfaen"/>
        </w:rPr>
        <w:t xml:space="preserve">ერთიანი მეთოდოლოგიური ბაზის შექმნის პროექტის ფარგლებში </w:t>
      </w:r>
      <w:r w:rsidRPr="0029186A">
        <w:rPr>
          <w:rFonts w:ascii="Sylfaen" w:hAnsi="Sylfaen" w:cs="Sylfaen"/>
          <w:lang w:val="ka-GE"/>
        </w:rPr>
        <w:t>საანგარიშო პერიოდში</w:t>
      </w:r>
      <w:r w:rsidRPr="0029186A">
        <w:rPr>
          <w:rFonts w:ascii="Sylfaen" w:hAnsi="Sylfaen" w:cs="Sylfaen"/>
        </w:rPr>
        <w:t xml:space="preserve"> განხორციელ</w:t>
      </w:r>
      <w:r w:rsidR="00A5099A">
        <w:rPr>
          <w:rFonts w:ascii="Sylfaen" w:hAnsi="Sylfaen" w:cs="Sylfaen"/>
          <w:lang w:val="ka-GE"/>
        </w:rPr>
        <w:t>და შემდეგი</w:t>
      </w:r>
      <w:r w:rsidRPr="0029186A">
        <w:rPr>
          <w:rFonts w:ascii="Sylfaen" w:hAnsi="Sylfaen" w:cs="Sylfaen"/>
        </w:rPr>
        <w:t xml:space="preserve"> აქტივობები:</w:t>
      </w:r>
    </w:p>
    <w:p w14:paraId="3E28233A" w14:textId="77777777" w:rsidR="00F94935" w:rsidRPr="0029186A" w:rsidRDefault="00F94935" w:rsidP="00DB446F">
      <w:pPr>
        <w:numPr>
          <w:ilvl w:val="3"/>
          <w:numId w:val="9"/>
        </w:numPr>
        <w:tabs>
          <w:tab w:val="left" w:pos="1080"/>
          <w:tab w:val="left" w:pos="1350"/>
        </w:tabs>
        <w:autoSpaceDE w:val="0"/>
        <w:autoSpaceDN w:val="0"/>
        <w:adjustRightInd w:val="0"/>
        <w:spacing w:after="0" w:line="240" w:lineRule="auto"/>
        <w:ind w:left="720"/>
        <w:jc w:val="both"/>
        <w:rPr>
          <w:rFonts w:ascii="Sylfaen" w:hAnsi="Sylfaen"/>
        </w:rPr>
      </w:pPr>
      <w:r w:rsidRPr="0029186A">
        <w:rPr>
          <w:rFonts w:ascii="Sylfaen" w:hAnsi="Sylfaen"/>
        </w:rPr>
        <w:t>კონტენტის აუდიტის აქტივობის ფარგლებშ</w:t>
      </w:r>
      <w:r w:rsidRPr="0029186A">
        <w:rPr>
          <w:rFonts w:ascii="Sylfaen" w:hAnsi="Sylfaen" w:cs="Sylfaen"/>
        </w:rPr>
        <w:t>ი</w:t>
      </w:r>
      <w:r w:rsidRPr="0029186A">
        <w:rPr>
          <w:rFonts w:ascii="Sylfaen" w:hAnsi="Sylfaen"/>
        </w:rPr>
        <w:t>, პროექტის სამუშაო ჯგუფის ჩართულობით, ორგანიზაცია ECOVIS-ის მიერ განხორციელდ</w:t>
      </w:r>
      <w:r w:rsidRPr="0029186A">
        <w:rPr>
          <w:rFonts w:ascii="Sylfaen" w:hAnsi="Sylfaen" w:cs="Sylfaen"/>
        </w:rPr>
        <w:t>ა</w:t>
      </w:r>
      <w:r w:rsidRPr="0029186A">
        <w:rPr>
          <w:rFonts w:ascii="Sylfaen" w:hAnsi="Sylfaen" w:cs="Sylfaen"/>
          <w:lang w:val="ka-GE"/>
        </w:rPr>
        <w:t xml:space="preserve"> </w:t>
      </w:r>
      <w:r w:rsidRPr="0029186A">
        <w:rPr>
          <w:rFonts w:ascii="Sylfaen" w:hAnsi="Sylfaen"/>
        </w:rPr>
        <w:t>შემდეგი ქვეაქტივობები:</w:t>
      </w:r>
      <w:r w:rsidRPr="0029186A">
        <w:rPr>
          <w:rFonts w:ascii="Sylfaen" w:hAnsi="Sylfaen"/>
          <w:lang w:val="ka-GE"/>
        </w:rPr>
        <w:t xml:space="preserve"> </w:t>
      </w:r>
      <w:r w:rsidRPr="0029186A">
        <w:rPr>
          <w:rFonts w:ascii="Sylfaen" w:hAnsi="Sylfaen"/>
        </w:rPr>
        <w:t>კონტენტის შერჩევის კრიტერიუმების მომზადება, სიტუაციური სახელმძღვანელოების შინაარსობრივი გადახედვა,</w:t>
      </w:r>
      <w:r w:rsidRPr="0029186A">
        <w:rPr>
          <w:rFonts w:ascii="Sylfaen" w:hAnsi="Sylfaen"/>
          <w:lang w:val="ka-GE"/>
        </w:rPr>
        <w:t xml:space="preserve"> </w:t>
      </w:r>
      <w:r w:rsidRPr="0029186A">
        <w:rPr>
          <w:rFonts w:ascii="Sylfaen" w:hAnsi="Sylfaen"/>
        </w:rPr>
        <w:t xml:space="preserve">კონტენტის კატეგორიზაციის დოკუმენტის შემუშავება, წინასწარი გადაწყვეტილებების კატეგორიზება, დავების გადაწყვეტილებების </w:t>
      </w:r>
      <w:r w:rsidRPr="0029186A">
        <w:rPr>
          <w:rFonts w:ascii="Sylfaen" w:hAnsi="Sylfaen"/>
        </w:rPr>
        <w:lastRenderedPageBreak/>
        <w:t>კატეგორიზება,</w:t>
      </w:r>
      <w:r w:rsidRPr="0029186A">
        <w:rPr>
          <w:rFonts w:ascii="Sylfaen" w:hAnsi="Sylfaen"/>
          <w:lang w:val="ka-GE"/>
        </w:rPr>
        <w:t xml:space="preserve"> </w:t>
      </w:r>
      <w:r w:rsidRPr="0029186A">
        <w:rPr>
          <w:rFonts w:ascii="Sylfaen" w:hAnsi="Sylfaen"/>
        </w:rPr>
        <w:t>სასამართლო გადაწყვეტილებების კატეგორიზება</w:t>
      </w:r>
      <w:r w:rsidRPr="0029186A">
        <w:rPr>
          <w:rFonts w:ascii="Sylfaen" w:hAnsi="Sylfaen"/>
          <w:lang w:val="ka-GE"/>
        </w:rPr>
        <w:t xml:space="preserve">, </w:t>
      </w:r>
      <w:r w:rsidRPr="0029186A">
        <w:rPr>
          <w:rFonts w:ascii="Sylfaen" w:hAnsi="Sylfaen"/>
        </w:rPr>
        <w:t>ევროპის სასამართლოს გადაწყვეტილებები (ESJU)</w:t>
      </w:r>
    </w:p>
    <w:p w14:paraId="24DC32A0" w14:textId="77777777" w:rsidR="00F94935" w:rsidRPr="0029186A" w:rsidRDefault="00F94935" w:rsidP="00DB446F">
      <w:pPr>
        <w:numPr>
          <w:ilvl w:val="4"/>
          <w:numId w:val="12"/>
        </w:numPr>
        <w:spacing w:after="0" w:line="240" w:lineRule="auto"/>
        <w:ind w:left="720"/>
        <w:jc w:val="both"/>
        <w:rPr>
          <w:rFonts w:ascii="Sylfaen" w:hAnsi="Sylfaen"/>
          <w:lang w:val="ka-GE"/>
        </w:rPr>
      </w:pPr>
      <w:r w:rsidRPr="0029186A">
        <w:rPr>
          <w:rFonts w:ascii="Sylfaen" w:hAnsi="Sylfaen" w:cs="Sylfaen"/>
          <w:lang w:val="ka-GE"/>
        </w:rPr>
        <w:t>ბრენდინგი; IA-ინფორმაციული არქიტექტურა და UX/UI დიზაინი;</w:t>
      </w:r>
    </w:p>
    <w:p w14:paraId="2E8EF3B3" w14:textId="77777777" w:rsidR="00F94935" w:rsidRPr="0029186A" w:rsidRDefault="00F94935" w:rsidP="00DB446F">
      <w:pPr>
        <w:numPr>
          <w:ilvl w:val="4"/>
          <w:numId w:val="12"/>
        </w:numPr>
        <w:spacing w:after="0" w:line="240" w:lineRule="auto"/>
        <w:ind w:left="720"/>
        <w:jc w:val="both"/>
        <w:rPr>
          <w:rFonts w:ascii="Sylfaen" w:hAnsi="Sylfaen" w:cs="Sylfaen"/>
          <w:lang w:val="ka-GE"/>
        </w:rPr>
      </w:pPr>
      <w:r w:rsidRPr="0029186A">
        <w:rPr>
          <w:rFonts w:ascii="Sylfaen" w:hAnsi="Sylfaen" w:cs="Sylfaen"/>
          <w:lang w:val="ka-GE"/>
        </w:rPr>
        <w:t>ბიზნეს პროცესების აღწერის დოკუმენტი და პროცესის რუკები</w:t>
      </w:r>
      <w:r w:rsidRPr="0029186A">
        <w:rPr>
          <w:rFonts w:ascii="Sylfaen" w:hAnsi="Sylfaen" w:cs="Sylfaen"/>
        </w:rPr>
        <w:t>;</w:t>
      </w:r>
    </w:p>
    <w:p w14:paraId="3D27F01F" w14:textId="77777777" w:rsidR="00F94935" w:rsidRPr="0029186A" w:rsidRDefault="00F94935" w:rsidP="00DB446F">
      <w:pPr>
        <w:numPr>
          <w:ilvl w:val="4"/>
          <w:numId w:val="12"/>
        </w:numPr>
        <w:spacing w:after="0" w:line="240" w:lineRule="auto"/>
        <w:ind w:left="630" w:hanging="270"/>
        <w:jc w:val="both"/>
        <w:rPr>
          <w:rFonts w:ascii="Sylfaen" w:hAnsi="Sylfaen" w:cs="Sylfaen"/>
          <w:lang w:val="ka-GE"/>
        </w:rPr>
      </w:pPr>
      <w:r w:rsidRPr="0029186A">
        <w:rPr>
          <w:rFonts w:ascii="Sylfaen" w:hAnsi="Sylfaen" w:cs="Sylfaen"/>
          <w:lang w:val="ka-GE"/>
        </w:rPr>
        <w:t xml:space="preserve"> დეველოპმენტი</w:t>
      </w:r>
      <w:r w:rsidRPr="0029186A">
        <w:rPr>
          <w:rFonts w:ascii="Sylfaen" w:hAnsi="Sylfaen" w:cs="Sylfaen"/>
        </w:rPr>
        <w:t>;</w:t>
      </w:r>
    </w:p>
    <w:p w14:paraId="4033A3C9" w14:textId="77777777" w:rsidR="00F94935" w:rsidRPr="0029186A" w:rsidRDefault="00F94935" w:rsidP="00DB446F">
      <w:pPr>
        <w:numPr>
          <w:ilvl w:val="3"/>
          <w:numId w:val="2"/>
        </w:numPr>
        <w:spacing w:after="0" w:line="240" w:lineRule="auto"/>
        <w:ind w:left="0"/>
        <w:jc w:val="both"/>
        <w:rPr>
          <w:rFonts w:ascii="Sylfaen" w:hAnsi="Sylfaen" w:cs="Sylfaen"/>
          <w:lang w:val="ka-GE"/>
        </w:rPr>
      </w:pPr>
      <w:r w:rsidRPr="0029186A">
        <w:rPr>
          <w:rFonts w:ascii="Sylfaen" w:hAnsi="Sylfaen" w:cs="Sylfaen"/>
          <w:lang w:val="ka-GE"/>
        </w:rPr>
        <w:t xml:space="preserve">კანონმდებლობის სრულყოფისა და ერთიანი მეთოდოლოგიის შემუშავების მიზნით შეიქმნა დღგ-ის ზედმეტობის ავტომატურად დაბრუნების პროგრამა, რომელიც შესულია ძალაში და ფუნქციონირებს. საანგარიშო პერიოდში დაწყებულია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მოდულების ანალიზი და საჭიროების შემთხვევაში შესაბამისი ცვლილებების უზრუნველყოფის ღონისძიებები. </w:t>
      </w:r>
    </w:p>
    <w:p w14:paraId="181F3DA6" w14:textId="77777777" w:rsidR="00F94935" w:rsidRPr="0029186A" w:rsidRDefault="00F94935" w:rsidP="00DB446F">
      <w:pPr>
        <w:numPr>
          <w:ilvl w:val="3"/>
          <w:numId w:val="2"/>
        </w:numPr>
        <w:spacing w:after="0" w:line="240" w:lineRule="auto"/>
        <w:ind w:left="0"/>
        <w:jc w:val="both"/>
        <w:rPr>
          <w:rFonts w:ascii="Sylfaen" w:eastAsia="FreeSerif" w:hAnsi="Sylfaen" w:cs="Sylfaen"/>
          <w:w w:val="105"/>
          <w:lang w:val="ka-GE" w:eastAsia="ka-GE"/>
        </w:rPr>
      </w:pPr>
      <w:r w:rsidRPr="0029186A">
        <w:rPr>
          <w:rFonts w:ascii="Sylfaen" w:eastAsia="FreeSerif" w:hAnsi="Sylfaen" w:cs="Sylfaen"/>
          <w:w w:val="105"/>
          <w:lang w:val="ka-GE" w:eastAsia="ka-GE"/>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და შექმნილია სამუშაო ჯგუფები ყოველთვიური მოგების გადასახადის დეკლარაციისა და გადახდის წყაროსთან დაკავებული გადასახადების სისწორის კონტროლის პროგრამების ფარგლებში. მიმდინარეობს საგადასახადო რისკების მოდულის ავტომატური ფუნქციონირებისათვის საჭირო ინდიკატორების მონაცემთა საცავში ინტეგრაცია და ქეის მენეჯმენტის ლოგიკების პროგრამული უზრუნველყოფა, რომელიც დასრულების ფაზაშია.  პარალელურ რეჟიმში, სამუშაო ჯგუფის ფარგლებში მიმდინარეობს პროცედურების სატესტო რეჟიმში დანერგვა და პრაქტიკული შედეგების ანალიზი. დასამტკიცებლად მომზადებულია, აღნიშნული პროცესების წარმართვისთვის საჭირო პროცედურული სახელმძღვანელოები.</w:t>
      </w:r>
    </w:p>
    <w:p w14:paraId="018CC4CD" w14:textId="77777777" w:rsidR="00F94935" w:rsidRPr="0029186A" w:rsidRDefault="00F94935" w:rsidP="00DB446F">
      <w:pPr>
        <w:numPr>
          <w:ilvl w:val="3"/>
          <w:numId w:val="2"/>
        </w:numPr>
        <w:spacing w:after="0" w:line="240" w:lineRule="auto"/>
        <w:ind w:left="0"/>
        <w:jc w:val="both"/>
        <w:rPr>
          <w:rFonts w:ascii="Sylfaen" w:eastAsia="FreeSerif" w:hAnsi="Sylfaen" w:cs="Sylfaen"/>
          <w:w w:val="105"/>
          <w:lang w:val="ka-GE" w:eastAsia="ka-GE"/>
        </w:rPr>
      </w:pPr>
      <w:r w:rsidRPr="0029186A">
        <w:rPr>
          <w:rFonts w:ascii="Sylfaen" w:eastAsia="FreeSerif" w:hAnsi="Sylfaen" w:cs="Sylfaen"/>
          <w:w w:val="105"/>
          <w:lang w:val="ka-GE" w:eastAsia="ka-GE"/>
        </w:rPr>
        <w:t>2022 წლის იანვარი-აგვისტოს პერიოდში, 30 დღიანი რეაგირების ფარგლებში დაბრუნებულია წარმოდგენილი შემცირებიანი დღგ-ის დეკლარაციების რაოდენობის 93.8 %, რაც თანხობრივი ნაწილის 94.5% შეადგენს (მონაცემები მიღებულია 2022 წლის იანვარი-აგვისტოს თვეში წარმოდგენილი შემცირებიან დეკლარაციების დამუშავებით). დღგ-ის ავტომატური დაბრუნების სისტემის შესახებ ინფორმაცია დათვლილია იმ დაშვებით, რომ შემცირებით წარმოდგენილი და ე.წ. „მწვანე ბარათზე“ ასახული დეკლარაცია ითვლება დაბრუნებულად (ასევე გაითვალისწინება გგპაბ-ზე არსებული ნარჩენი და ზედმეტობის სხვა გადასახადებში გამოყენებაც).</w:t>
      </w:r>
    </w:p>
    <w:p w14:paraId="1066A87E" w14:textId="77777777" w:rsidR="00F94935" w:rsidRPr="0029186A" w:rsidRDefault="00F94935" w:rsidP="00DB446F">
      <w:pPr>
        <w:numPr>
          <w:ilvl w:val="3"/>
          <w:numId w:val="2"/>
        </w:numPr>
        <w:spacing w:after="0" w:line="240" w:lineRule="auto"/>
        <w:ind w:left="0"/>
        <w:jc w:val="both"/>
        <w:rPr>
          <w:rFonts w:ascii="Sylfaen" w:eastAsia="FreeSerif" w:hAnsi="Sylfaen" w:cs="Sylfaen"/>
          <w:w w:val="105"/>
          <w:lang w:val="ka-GE" w:eastAsia="ka-GE"/>
        </w:rPr>
      </w:pPr>
      <w:r w:rsidRPr="0029186A">
        <w:rPr>
          <w:rFonts w:ascii="Sylfaen" w:hAnsi="Sylfaen"/>
          <w:noProof/>
          <w:lang w:val="ka-GE" w:eastAsia="ka-GE"/>
        </w:rPr>
        <w:t xml:space="preserve">საანგარიშო პერიოდში </w:t>
      </w:r>
      <w:r w:rsidRPr="0029186A">
        <w:rPr>
          <w:rFonts w:ascii="Sylfaen" w:hAnsi="Sylfaen" w:cs="Sylfaen"/>
          <w:noProof/>
          <w:lang w:val="ka-GE" w:eastAsia="ka-GE"/>
        </w:rPr>
        <w:t>განხორციელდა</w:t>
      </w:r>
      <w:r w:rsidRPr="0029186A">
        <w:rPr>
          <w:rFonts w:ascii="Sylfaen" w:hAnsi="Sylfaen"/>
          <w:noProof/>
          <w:lang w:val="ka-GE" w:eastAsia="ka-GE"/>
        </w:rPr>
        <w:t xml:space="preserve"> </w:t>
      </w:r>
      <w:r w:rsidRPr="0029186A">
        <w:rPr>
          <w:rFonts w:ascii="Sylfaen" w:hAnsi="Sylfaen" w:cs="Calibri"/>
        </w:rPr>
        <w:t xml:space="preserve">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„უარის თქმის მოდულის“ ახალი რისკის ინდიკატორების (ლოგიკების) შემუშავება, საკანონმდებლო ცვლილებების გათვალისწინებით უკვე არსებული კრიტერიუმების ანალიზი და საჭირო ცვლილებების  იდენტიფიცირება. აღნიშნული ჩამოყალიბდა გაერთიანებულ დოკუმენტში და აქამდე არსებული შესაბამისი ბრძანებები კი გაუქმდა. გაერთიანებული დოკუმენტის შესაბამისი ბრძანების საფუძველზე განხორციელდა საჭირო ტექნიკური უზრუნველყოფა.  დასრულდა 2022 წლის აპრილიდან დაწყებული დღგ-ის ავტომატური დაბრუნების რეგისტრაციისა და ვალიდაციის რისკების მოდულების ანალიზი, რომლის მიხედვით, მოდულებში არსებული ინდიკატორები შესაბამისობაშია მოყვანილი კანონმდებლობაში და საგადასახადო სისტემაში განხორციელებულ ცვლილებებთან. კერძოდ, განხორციელებულია მოდულების შედეგების სტატისტიკური, არსებული ინდიკატორების მოქმედ კანონმდებლობასთან შესაბამისობის (მათ შორის დეკლარაციის დანართებთან) და შემოსავლების სამსახურის სისტემაში არსებულ სხვა მოდულებთან/რისკებთან შესაბამისობის/თანხვედრის ანალიზი. მიღებული შედეგებიდან გამომდინარე, გამოვლენილია/ინიცირებულია მოდულებში არსებულ ინდიკატორებში ცვლილებების/დამატებების/გაუქმების საჭიროება, რის საფუძველზეც, სამუშაო ჯგუფის მიერ შემუშავდა სტანდარტიზებული „ცვლილების მოთხოვნის ფორმა“, რომელიც უზრუნველყოფს </w:t>
      </w:r>
      <w:r w:rsidRPr="0029186A">
        <w:rPr>
          <w:rFonts w:ascii="Sylfaen" w:hAnsi="Sylfaen" w:cs="Calibri"/>
        </w:rPr>
        <w:lastRenderedPageBreak/>
        <w:t>ისტორიული მონაცემების გათვალისწინებით ცვლილებების ერთიან ფორმატში, შენახვას, რაც  შემდგომში გაამარტივებს პროცესების აღქმას განხორციელებული ცვლილებების გათვალისწინებით.</w:t>
      </w:r>
    </w:p>
    <w:p w14:paraId="4D5AB035" w14:textId="77777777" w:rsidR="00F94935" w:rsidRPr="0029186A" w:rsidRDefault="00F94935" w:rsidP="00DB446F">
      <w:pPr>
        <w:numPr>
          <w:ilvl w:val="3"/>
          <w:numId w:val="2"/>
        </w:numPr>
        <w:spacing w:after="0" w:line="240" w:lineRule="auto"/>
        <w:ind w:left="0"/>
        <w:jc w:val="both"/>
        <w:rPr>
          <w:rFonts w:ascii="Sylfaen" w:eastAsia="FreeSerif" w:hAnsi="Sylfaen" w:cs="Sylfaen"/>
          <w:w w:val="105"/>
          <w:lang w:val="ka-GE" w:eastAsia="ka-GE"/>
        </w:rPr>
      </w:pPr>
      <w:r w:rsidRPr="0029186A">
        <w:rPr>
          <w:rFonts w:ascii="Sylfaen" w:hAnsi="Sylfaen"/>
          <w:noProof/>
          <w:lang w:val="ka-GE" w:eastAsia="ka-GE"/>
        </w:rPr>
        <w:t xml:space="preserve">2022-2023 </w:t>
      </w:r>
      <w:r w:rsidRPr="0029186A">
        <w:rPr>
          <w:rFonts w:ascii="Sylfaen" w:hAnsi="Sylfaen" w:cs="Sylfaen"/>
          <w:noProof/>
          <w:lang w:val="ka-GE" w:eastAsia="ka-GE"/>
        </w:rPr>
        <w:t>კანონშესაბამისობის</w:t>
      </w:r>
      <w:r w:rsidRPr="0029186A">
        <w:rPr>
          <w:rFonts w:ascii="Sylfaen" w:hAnsi="Sylfaen"/>
          <w:noProof/>
          <w:lang w:val="ka-GE" w:eastAsia="ka-GE"/>
        </w:rPr>
        <w:t xml:space="preserve"> </w:t>
      </w:r>
      <w:r w:rsidRPr="0029186A">
        <w:rPr>
          <w:rFonts w:ascii="Sylfaen" w:hAnsi="Sylfaen" w:cs="Sylfaen"/>
          <w:noProof/>
          <w:lang w:val="ka-GE" w:eastAsia="ka-GE"/>
        </w:rPr>
        <w:t>გაუმჯობესების</w:t>
      </w:r>
      <w:r w:rsidRPr="0029186A">
        <w:rPr>
          <w:rFonts w:ascii="Sylfaen" w:hAnsi="Sylfaen"/>
          <w:noProof/>
          <w:lang w:val="ka-GE" w:eastAsia="ka-GE"/>
        </w:rPr>
        <w:t xml:space="preserve"> </w:t>
      </w:r>
      <w:r w:rsidRPr="0029186A">
        <w:rPr>
          <w:rFonts w:ascii="Sylfaen" w:hAnsi="Sylfaen" w:cs="Sylfaen"/>
          <w:noProof/>
          <w:lang w:val="ka-GE" w:eastAsia="ka-GE"/>
        </w:rPr>
        <w:t>გეგმის</w:t>
      </w:r>
      <w:r w:rsidRPr="0029186A">
        <w:rPr>
          <w:rFonts w:ascii="Sylfaen" w:hAnsi="Sylfaen"/>
          <w:noProof/>
          <w:lang w:val="ka-GE" w:eastAsia="ka-GE"/>
        </w:rPr>
        <w:t xml:space="preserve"> </w:t>
      </w:r>
      <w:r w:rsidRPr="0029186A">
        <w:rPr>
          <w:rFonts w:ascii="Sylfaen" w:hAnsi="Sylfaen" w:cs="Sylfaen"/>
          <w:noProof/>
          <w:lang w:val="ka-GE" w:eastAsia="ka-GE"/>
        </w:rPr>
        <w:t>ფარგლებში</w:t>
      </w:r>
      <w:r w:rsidRPr="0029186A">
        <w:rPr>
          <w:rFonts w:ascii="Sylfaen" w:hAnsi="Sylfaen"/>
          <w:noProof/>
          <w:lang w:val="ka-GE" w:eastAsia="ka-GE"/>
        </w:rPr>
        <w:t xml:space="preserve"> </w:t>
      </w:r>
      <w:r w:rsidRPr="0029186A">
        <w:rPr>
          <w:rFonts w:ascii="Sylfaen" w:hAnsi="Sylfaen" w:cs="Sylfaen"/>
          <w:noProof/>
          <w:lang w:val="ka-GE" w:eastAsia="ka-GE"/>
        </w:rPr>
        <w:t>პრიორიტეტულ</w:t>
      </w:r>
      <w:r w:rsidRPr="0029186A">
        <w:rPr>
          <w:rFonts w:ascii="Sylfaen" w:hAnsi="Sylfaen"/>
          <w:noProof/>
          <w:lang w:val="ka-GE" w:eastAsia="ka-GE"/>
        </w:rPr>
        <w:t xml:space="preserve"> </w:t>
      </w:r>
      <w:r w:rsidRPr="0029186A">
        <w:rPr>
          <w:rFonts w:ascii="Sylfaen" w:hAnsi="Sylfaen" w:cs="Sylfaen"/>
          <w:noProof/>
          <w:lang w:val="ka-GE" w:eastAsia="ka-GE"/>
        </w:rPr>
        <w:t>რისკ</w:t>
      </w:r>
      <w:r w:rsidRPr="0029186A">
        <w:rPr>
          <w:rFonts w:ascii="Sylfaen" w:hAnsi="Sylfaen"/>
          <w:noProof/>
          <w:lang w:val="ka-GE" w:eastAsia="ka-GE"/>
        </w:rPr>
        <w:t>-</w:t>
      </w:r>
      <w:r w:rsidRPr="0029186A">
        <w:rPr>
          <w:rFonts w:ascii="Sylfaen" w:hAnsi="Sylfaen" w:cs="Sylfaen"/>
          <w:noProof/>
          <w:lang w:val="ka-GE" w:eastAsia="ka-GE"/>
        </w:rPr>
        <w:t>ჯგუფებში</w:t>
      </w:r>
      <w:r w:rsidRPr="0029186A">
        <w:rPr>
          <w:rFonts w:ascii="Sylfaen" w:hAnsi="Sylfaen"/>
          <w:noProof/>
          <w:lang w:val="ka-GE" w:eastAsia="ka-GE"/>
        </w:rPr>
        <w:t xml:space="preserve"> </w:t>
      </w:r>
      <w:r w:rsidRPr="0029186A">
        <w:rPr>
          <w:rFonts w:ascii="Sylfaen" w:hAnsi="Sylfaen" w:cs="Sylfaen"/>
          <w:noProof/>
          <w:lang w:val="ka-GE" w:eastAsia="ka-GE"/>
        </w:rPr>
        <w:t>შედის</w:t>
      </w:r>
      <w:r w:rsidRPr="0029186A">
        <w:rPr>
          <w:rFonts w:ascii="Sylfaen" w:hAnsi="Sylfaen"/>
          <w:noProof/>
          <w:lang w:val="ka-GE" w:eastAsia="ka-GE"/>
        </w:rPr>
        <w:t xml:space="preserve">: </w:t>
      </w:r>
      <w:r w:rsidRPr="0029186A">
        <w:rPr>
          <w:rFonts w:ascii="Sylfaen" w:hAnsi="Sylfaen" w:cs="Sylfaen"/>
          <w:noProof/>
          <w:lang w:val="ka-GE" w:eastAsia="ka-GE"/>
        </w:rPr>
        <w:t>გადახდის</w:t>
      </w:r>
      <w:r w:rsidRPr="0029186A">
        <w:rPr>
          <w:rFonts w:ascii="Sylfaen" w:hAnsi="Sylfaen"/>
          <w:noProof/>
          <w:lang w:val="ka-GE" w:eastAsia="ka-GE"/>
        </w:rPr>
        <w:t xml:space="preserve"> </w:t>
      </w:r>
      <w:r w:rsidRPr="0029186A">
        <w:rPr>
          <w:rFonts w:ascii="Sylfaen" w:hAnsi="Sylfaen" w:cs="Sylfaen"/>
          <w:noProof/>
          <w:lang w:val="ka-GE" w:eastAsia="ka-GE"/>
        </w:rPr>
        <w:t>წყაროსთან</w:t>
      </w:r>
      <w:r w:rsidRPr="0029186A">
        <w:rPr>
          <w:rFonts w:ascii="Sylfaen" w:hAnsi="Sylfaen"/>
          <w:noProof/>
          <w:lang w:val="ka-GE" w:eastAsia="ka-GE"/>
        </w:rPr>
        <w:t xml:space="preserve"> </w:t>
      </w:r>
      <w:r w:rsidRPr="0029186A">
        <w:rPr>
          <w:rFonts w:ascii="Sylfaen" w:hAnsi="Sylfaen" w:cs="Sylfaen"/>
          <w:noProof/>
          <w:lang w:val="ka-GE" w:eastAsia="ka-GE"/>
        </w:rPr>
        <w:t>დაკავებული</w:t>
      </w:r>
      <w:r w:rsidRPr="0029186A">
        <w:rPr>
          <w:rFonts w:ascii="Sylfaen" w:hAnsi="Sylfaen"/>
          <w:noProof/>
          <w:lang w:val="ka-GE" w:eastAsia="ka-GE"/>
        </w:rPr>
        <w:t xml:space="preserve"> </w:t>
      </w:r>
      <w:r w:rsidRPr="0029186A">
        <w:rPr>
          <w:rFonts w:ascii="Sylfaen" w:hAnsi="Sylfaen" w:cs="Sylfaen"/>
          <w:noProof/>
          <w:lang w:val="ka-GE" w:eastAsia="ka-GE"/>
        </w:rPr>
        <w:t>გადასახადები</w:t>
      </w:r>
      <w:r w:rsidRPr="0029186A">
        <w:rPr>
          <w:rFonts w:ascii="Sylfaen" w:hAnsi="Sylfaen" w:cs="Calibri"/>
          <w:noProof/>
          <w:lang w:val="ka-GE" w:eastAsia="ka-GE"/>
        </w:rPr>
        <w:t xml:space="preserve">, </w:t>
      </w:r>
      <w:r w:rsidRPr="0029186A">
        <w:rPr>
          <w:rFonts w:ascii="Sylfaen" w:hAnsi="Sylfaen" w:cs="Sylfaen"/>
          <w:noProof/>
          <w:lang w:val="ka-GE" w:eastAsia="ka-GE"/>
        </w:rPr>
        <w:t>სამშენებლო</w:t>
      </w:r>
      <w:r w:rsidRPr="0029186A">
        <w:rPr>
          <w:rFonts w:ascii="Sylfaen" w:hAnsi="Sylfaen"/>
          <w:noProof/>
          <w:lang w:val="ka-GE" w:eastAsia="ka-GE"/>
        </w:rPr>
        <w:t xml:space="preserve"> </w:t>
      </w:r>
      <w:r w:rsidRPr="0029186A">
        <w:rPr>
          <w:rFonts w:ascii="Sylfaen" w:hAnsi="Sylfaen" w:cs="Sylfaen"/>
          <w:noProof/>
          <w:lang w:val="ka-GE" w:eastAsia="ka-GE"/>
        </w:rPr>
        <w:t>საქმიანობა</w:t>
      </w:r>
      <w:r w:rsidRPr="0029186A">
        <w:rPr>
          <w:rFonts w:ascii="Sylfaen" w:hAnsi="Sylfaen"/>
          <w:noProof/>
          <w:lang w:val="ka-GE" w:eastAsia="ka-GE"/>
        </w:rPr>
        <w:t xml:space="preserve">, </w:t>
      </w:r>
      <w:r w:rsidRPr="0029186A">
        <w:rPr>
          <w:rFonts w:ascii="Sylfaen" w:hAnsi="Sylfaen" w:cs="Sylfaen"/>
          <w:noProof/>
          <w:lang w:val="ka-GE" w:eastAsia="ka-GE"/>
        </w:rPr>
        <w:t>მსხვილი</w:t>
      </w:r>
      <w:r w:rsidRPr="0029186A">
        <w:rPr>
          <w:rFonts w:ascii="Sylfaen" w:hAnsi="Sylfaen"/>
          <w:noProof/>
          <w:lang w:val="ka-GE" w:eastAsia="ka-GE"/>
        </w:rPr>
        <w:t xml:space="preserve"> </w:t>
      </w:r>
      <w:r w:rsidRPr="0029186A">
        <w:rPr>
          <w:rFonts w:ascii="Sylfaen" w:hAnsi="Sylfaen" w:cs="Sylfaen"/>
          <w:noProof/>
          <w:lang w:val="ka-GE" w:eastAsia="ka-GE"/>
        </w:rPr>
        <w:t>კატეგორიის</w:t>
      </w:r>
      <w:r w:rsidRPr="0029186A">
        <w:rPr>
          <w:rFonts w:ascii="Sylfaen" w:hAnsi="Sylfaen"/>
          <w:noProof/>
          <w:lang w:val="ka-GE" w:eastAsia="ka-GE"/>
        </w:rPr>
        <w:t xml:space="preserve"> </w:t>
      </w:r>
      <w:r w:rsidRPr="0029186A">
        <w:rPr>
          <w:rFonts w:ascii="Sylfaen" w:hAnsi="Sylfaen" w:cs="Sylfaen"/>
          <w:noProof/>
          <w:lang w:val="ka-GE" w:eastAsia="ka-GE"/>
        </w:rPr>
        <w:t>გადასახადის</w:t>
      </w:r>
      <w:r w:rsidRPr="0029186A">
        <w:rPr>
          <w:rFonts w:ascii="Sylfaen" w:hAnsi="Sylfaen"/>
          <w:noProof/>
          <w:lang w:val="ka-GE" w:eastAsia="ka-GE"/>
        </w:rPr>
        <w:t xml:space="preserve"> </w:t>
      </w:r>
      <w:r w:rsidRPr="0029186A">
        <w:rPr>
          <w:rFonts w:ascii="Sylfaen" w:hAnsi="Sylfaen" w:cs="Sylfaen"/>
          <w:noProof/>
          <w:lang w:val="ka-GE" w:eastAsia="ka-GE"/>
        </w:rPr>
        <w:t>გადამხდელები</w:t>
      </w:r>
      <w:r w:rsidRPr="0029186A">
        <w:rPr>
          <w:rFonts w:ascii="Sylfaen" w:hAnsi="Sylfaen"/>
          <w:noProof/>
          <w:lang w:val="ka-GE" w:eastAsia="ka-GE"/>
        </w:rPr>
        <w:t xml:space="preserve">, </w:t>
      </w:r>
      <w:r w:rsidRPr="0029186A">
        <w:rPr>
          <w:rFonts w:ascii="Sylfaen" w:hAnsi="Sylfaen" w:cs="Sylfaen"/>
          <w:noProof/>
          <w:lang w:val="ka-GE" w:eastAsia="ka-GE"/>
        </w:rPr>
        <w:t>ვაჭრობის</w:t>
      </w:r>
      <w:r w:rsidRPr="0029186A">
        <w:rPr>
          <w:rFonts w:ascii="Sylfaen" w:hAnsi="Sylfaen"/>
          <w:noProof/>
          <w:lang w:val="ka-GE" w:eastAsia="ka-GE"/>
        </w:rPr>
        <w:t xml:space="preserve"> </w:t>
      </w:r>
      <w:r w:rsidRPr="0029186A">
        <w:rPr>
          <w:rFonts w:ascii="Sylfaen" w:hAnsi="Sylfaen" w:cs="Sylfaen"/>
          <w:noProof/>
          <w:lang w:val="ka-GE" w:eastAsia="ka-GE"/>
        </w:rPr>
        <w:t>დარგი</w:t>
      </w:r>
      <w:r w:rsidRPr="0029186A">
        <w:rPr>
          <w:rFonts w:ascii="Sylfaen" w:hAnsi="Sylfaen"/>
          <w:noProof/>
          <w:lang w:val="ka-GE" w:eastAsia="ka-GE"/>
        </w:rPr>
        <w:t xml:space="preserve">. </w:t>
      </w:r>
      <w:r w:rsidRPr="0029186A">
        <w:rPr>
          <w:rFonts w:ascii="Sylfaen" w:hAnsi="Sylfaen" w:cs="Sylfaen"/>
          <w:noProof/>
          <w:lang w:val="ka-GE" w:eastAsia="ka-GE"/>
        </w:rPr>
        <w:t>აღნიშნულ</w:t>
      </w:r>
      <w:r w:rsidRPr="0029186A">
        <w:rPr>
          <w:rFonts w:ascii="Sylfaen" w:hAnsi="Sylfaen"/>
          <w:noProof/>
          <w:lang w:val="ka-GE" w:eastAsia="ka-GE"/>
        </w:rPr>
        <w:t xml:space="preserve"> </w:t>
      </w:r>
      <w:r w:rsidRPr="0029186A">
        <w:rPr>
          <w:rFonts w:ascii="Sylfaen" w:hAnsi="Sylfaen" w:cs="Sylfaen"/>
          <w:noProof/>
          <w:lang w:val="ka-GE" w:eastAsia="ka-GE"/>
        </w:rPr>
        <w:t>პრიორიტეტულ</w:t>
      </w:r>
      <w:r w:rsidRPr="0029186A">
        <w:rPr>
          <w:rFonts w:ascii="Sylfaen" w:hAnsi="Sylfaen"/>
          <w:noProof/>
          <w:lang w:val="ka-GE" w:eastAsia="ka-GE"/>
        </w:rPr>
        <w:t xml:space="preserve"> </w:t>
      </w:r>
      <w:r w:rsidRPr="0029186A">
        <w:rPr>
          <w:rFonts w:ascii="Sylfaen" w:hAnsi="Sylfaen" w:cs="Sylfaen"/>
          <w:noProof/>
          <w:lang w:val="ka-GE" w:eastAsia="ka-GE"/>
        </w:rPr>
        <w:t>ჯგუფებზე</w:t>
      </w:r>
      <w:r w:rsidRPr="0029186A">
        <w:rPr>
          <w:rFonts w:ascii="Sylfaen" w:hAnsi="Sylfaen"/>
          <w:noProof/>
          <w:lang w:val="ka-GE" w:eastAsia="ka-GE"/>
        </w:rPr>
        <w:t xml:space="preserve"> </w:t>
      </w:r>
      <w:r w:rsidRPr="0029186A">
        <w:rPr>
          <w:rFonts w:ascii="Sylfaen" w:hAnsi="Sylfaen" w:cs="Sylfaen"/>
          <w:noProof/>
          <w:lang w:val="ka-GE" w:eastAsia="ka-GE"/>
        </w:rPr>
        <w:t>შემუშავებულია</w:t>
      </w:r>
      <w:r w:rsidRPr="0029186A">
        <w:rPr>
          <w:rFonts w:ascii="Sylfaen" w:hAnsi="Sylfaen"/>
          <w:noProof/>
          <w:lang w:val="ka-GE" w:eastAsia="ka-GE"/>
        </w:rPr>
        <w:t xml:space="preserve"> </w:t>
      </w:r>
      <w:r w:rsidRPr="0029186A">
        <w:rPr>
          <w:rFonts w:ascii="Sylfaen" w:hAnsi="Sylfaen" w:cs="Sylfaen"/>
          <w:noProof/>
          <w:lang w:val="ka-GE" w:eastAsia="ka-GE"/>
        </w:rPr>
        <w:t>შესაბამისი</w:t>
      </w:r>
      <w:r w:rsidRPr="0029186A">
        <w:rPr>
          <w:rFonts w:ascii="Sylfaen" w:hAnsi="Sylfaen"/>
          <w:noProof/>
          <w:lang w:val="ka-GE" w:eastAsia="ka-GE"/>
        </w:rPr>
        <w:t xml:space="preserve"> </w:t>
      </w:r>
      <w:r w:rsidRPr="0029186A">
        <w:rPr>
          <w:rFonts w:ascii="Sylfaen" w:hAnsi="Sylfaen" w:cs="Sylfaen"/>
          <w:noProof/>
          <w:lang w:val="ka-GE" w:eastAsia="ka-GE"/>
        </w:rPr>
        <w:t>რისკის</w:t>
      </w:r>
      <w:r w:rsidRPr="0029186A">
        <w:rPr>
          <w:rFonts w:ascii="Sylfaen" w:hAnsi="Sylfaen"/>
          <w:noProof/>
          <w:lang w:val="ka-GE" w:eastAsia="ka-GE"/>
        </w:rPr>
        <w:t xml:space="preserve"> </w:t>
      </w:r>
      <w:r w:rsidRPr="0029186A">
        <w:rPr>
          <w:rFonts w:ascii="Sylfaen" w:hAnsi="Sylfaen" w:cs="Sylfaen"/>
          <w:noProof/>
          <w:lang w:val="ka-GE" w:eastAsia="ka-GE"/>
        </w:rPr>
        <w:t>შემცირების</w:t>
      </w:r>
      <w:r w:rsidRPr="0029186A">
        <w:rPr>
          <w:rFonts w:ascii="Sylfaen" w:hAnsi="Sylfaen"/>
          <w:noProof/>
          <w:lang w:val="ka-GE" w:eastAsia="ka-GE"/>
        </w:rPr>
        <w:t xml:space="preserve"> </w:t>
      </w:r>
      <w:r w:rsidRPr="0029186A">
        <w:rPr>
          <w:rFonts w:ascii="Sylfaen" w:hAnsi="Sylfaen" w:cs="Sylfaen"/>
          <w:noProof/>
          <w:lang w:val="ka-GE" w:eastAsia="ka-GE"/>
        </w:rPr>
        <w:t>ღონისძიებები</w:t>
      </w:r>
      <w:r w:rsidRPr="0029186A">
        <w:rPr>
          <w:rFonts w:ascii="Sylfaen" w:hAnsi="Sylfaen"/>
          <w:noProof/>
          <w:lang w:val="ka-GE" w:eastAsia="ka-GE"/>
        </w:rPr>
        <w:t xml:space="preserve">. </w:t>
      </w:r>
      <w:r w:rsidRPr="0029186A">
        <w:rPr>
          <w:rFonts w:ascii="Sylfaen" w:hAnsi="Sylfaen" w:cs="Sylfaen"/>
          <w:noProof/>
          <w:lang w:val="ka-GE" w:eastAsia="ka-GE"/>
        </w:rPr>
        <w:t>პრიორიტეტულ</w:t>
      </w:r>
      <w:r w:rsidRPr="0029186A">
        <w:rPr>
          <w:rFonts w:ascii="Sylfaen" w:hAnsi="Sylfaen"/>
          <w:noProof/>
          <w:lang w:val="ka-GE" w:eastAsia="ka-GE"/>
        </w:rPr>
        <w:t xml:space="preserve"> </w:t>
      </w:r>
      <w:r w:rsidRPr="0029186A">
        <w:rPr>
          <w:rFonts w:ascii="Sylfaen" w:hAnsi="Sylfaen" w:cs="Sylfaen"/>
          <w:noProof/>
          <w:lang w:val="ka-GE" w:eastAsia="ka-GE"/>
        </w:rPr>
        <w:t>ჯგუფებზე</w:t>
      </w:r>
      <w:r w:rsidRPr="0029186A">
        <w:rPr>
          <w:rFonts w:ascii="Sylfaen" w:hAnsi="Sylfaen"/>
          <w:noProof/>
          <w:lang w:val="ka-GE" w:eastAsia="ka-GE"/>
        </w:rPr>
        <w:t xml:space="preserve"> </w:t>
      </w:r>
      <w:r w:rsidRPr="0029186A">
        <w:rPr>
          <w:rFonts w:ascii="Sylfaen" w:hAnsi="Sylfaen" w:cs="Sylfaen"/>
          <w:noProof/>
          <w:lang w:val="ka-GE" w:eastAsia="ka-GE"/>
        </w:rPr>
        <w:t>დაგეგმილია</w:t>
      </w:r>
      <w:r w:rsidRPr="0029186A">
        <w:rPr>
          <w:rFonts w:ascii="Sylfaen" w:hAnsi="Sylfaen"/>
          <w:noProof/>
          <w:lang w:val="ka-GE" w:eastAsia="ka-GE"/>
        </w:rPr>
        <w:t xml:space="preserve"> </w:t>
      </w:r>
      <w:r w:rsidRPr="0029186A">
        <w:rPr>
          <w:rFonts w:ascii="Sylfaen" w:hAnsi="Sylfaen" w:cs="Sylfaen"/>
          <w:noProof/>
          <w:lang w:val="ka-GE" w:eastAsia="ka-GE"/>
        </w:rPr>
        <w:t>ახალი</w:t>
      </w:r>
      <w:r w:rsidRPr="0029186A">
        <w:rPr>
          <w:rFonts w:ascii="Sylfaen" w:hAnsi="Sylfaen"/>
          <w:noProof/>
          <w:lang w:val="ka-GE" w:eastAsia="ka-GE"/>
        </w:rPr>
        <w:t xml:space="preserve"> </w:t>
      </w:r>
      <w:r w:rsidRPr="0029186A">
        <w:rPr>
          <w:rFonts w:ascii="Sylfaen" w:hAnsi="Sylfaen" w:cs="Sylfaen"/>
          <w:noProof/>
          <w:lang w:val="ka-GE" w:eastAsia="ka-GE"/>
        </w:rPr>
        <w:t>პროგრამების</w:t>
      </w:r>
      <w:r w:rsidRPr="0029186A">
        <w:rPr>
          <w:rFonts w:ascii="Sylfaen" w:hAnsi="Sylfaen"/>
          <w:noProof/>
          <w:lang w:val="ka-GE" w:eastAsia="ka-GE"/>
        </w:rPr>
        <w:t xml:space="preserve"> </w:t>
      </w:r>
      <w:r w:rsidRPr="0029186A">
        <w:rPr>
          <w:rFonts w:ascii="Sylfaen" w:hAnsi="Sylfaen" w:cs="Sylfaen"/>
          <w:noProof/>
          <w:lang w:val="ka-GE" w:eastAsia="ka-GE"/>
        </w:rPr>
        <w:t>და</w:t>
      </w:r>
      <w:r w:rsidRPr="0029186A">
        <w:rPr>
          <w:rFonts w:ascii="Sylfaen" w:hAnsi="Sylfaen"/>
          <w:noProof/>
          <w:lang w:val="ka-GE" w:eastAsia="ka-GE"/>
        </w:rPr>
        <w:t xml:space="preserve"> </w:t>
      </w:r>
      <w:r w:rsidRPr="0029186A">
        <w:rPr>
          <w:rFonts w:ascii="Sylfaen" w:hAnsi="Sylfaen" w:cs="Sylfaen"/>
          <w:noProof/>
          <w:lang w:val="ka-GE" w:eastAsia="ka-GE"/>
        </w:rPr>
        <w:t>პროექტების</w:t>
      </w:r>
      <w:r w:rsidRPr="0029186A">
        <w:rPr>
          <w:rFonts w:ascii="Sylfaen" w:hAnsi="Sylfaen"/>
          <w:noProof/>
          <w:lang w:val="ka-GE" w:eastAsia="ka-GE"/>
        </w:rPr>
        <w:t xml:space="preserve"> </w:t>
      </w:r>
      <w:r w:rsidRPr="0029186A">
        <w:rPr>
          <w:rFonts w:ascii="Sylfaen" w:hAnsi="Sylfaen" w:cs="Sylfaen"/>
          <w:noProof/>
          <w:lang w:val="ka-GE" w:eastAsia="ka-GE"/>
        </w:rPr>
        <w:t>განხორციელება</w:t>
      </w:r>
      <w:r w:rsidRPr="0029186A">
        <w:rPr>
          <w:rFonts w:ascii="Sylfaen" w:hAnsi="Sylfaen"/>
          <w:noProof/>
          <w:lang w:val="ka-GE" w:eastAsia="ka-GE"/>
        </w:rPr>
        <w:t xml:space="preserve">. საანგარიშო პერიოდში </w:t>
      </w:r>
      <w:r w:rsidRPr="0029186A">
        <w:rPr>
          <w:rFonts w:ascii="Sylfaen" w:hAnsi="Sylfaen" w:cs="Sylfaen"/>
          <w:noProof/>
          <w:lang w:val="ka-GE" w:eastAsia="ka-GE"/>
        </w:rPr>
        <w:t>განისაზღვრა</w:t>
      </w:r>
      <w:r w:rsidRPr="0029186A">
        <w:rPr>
          <w:rFonts w:ascii="Sylfaen" w:hAnsi="Sylfaen"/>
          <w:noProof/>
          <w:lang w:val="ka-GE" w:eastAsia="ka-GE"/>
        </w:rPr>
        <w:t xml:space="preserve"> </w:t>
      </w:r>
      <w:r w:rsidRPr="0029186A">
        <w:rPr>
          <w:rFonts w:ascii="Sylfaen" w:hAnsi="Sylfaen" w:cs="Sylfaen"/>
          <w:noProof/>
          <w:lang w:val="ka-GE" w:eastAsia="ka-GE"/>
        </w:rPr>
        <w:t>პრიორიტეტული</w:t>
      </w:r>
      <w:r w:rsidRPr="0029186A">
        <w:rPr>
          <w:rFonts w:ascii="Sylfaen" w:hAnsi="Sylfaen"/>
          <w:noProof/>
          <w:lang w:val="ka-GE" w:eastAsia="ka-GE"/>
        </w:rPr>
        <w:t xml:space="preserve"> </w:t>
      </w:r>
      <w:r w:rsidRPr="0029186A">
        <w:rPr>
          <w:rFonts w:ascii="Sylfaen" w:hAnsi="Sylfaen" w:cs="Sylfaen"/>
          <w:noProof/>
          <w:lang w:val="ka-GE" w:eastAsia="ka-GE"/>
        </w:rPr>
        <w:t>მიმართულებების</w:t>
      </w:r>
      <w:r w:rsidRPr="0029186A">
        <w:rPr>
          <w:rFonts w:ascii="Sylfaen" w:hAnsi="Sylfaen"/>
          <w:noProof/>
          <w:lang w:val="ka-GE" w:eastAsia="ka-GE"/>
        </w:rPr>
        <w:t xml:space="preserve"> 2022-2023 </w:t>
      </w:r>
      <w:r w:rsidRPr="0029186A">
        <w:rPr>
          <w:rFonts w:ascii="Sylfaen" w:hAnsi="Sylfaen" w:cs="Sylfaen"/>
          <w:noProof/>
          <w:lang w:val="ka-GE" w:eastAsia="ka-GE"/>
        </w:rPr>
        <w:t>წლების</w:t>
      </w:r>
      <w:r w:rsidRPr="0029186A">
        <w:rPr>
          <w:rFonts w:ascii="Sylfaen" w:hAnsi="Sylfaen"/>
          <w:noProof/>
          <w:lang w:val="ka-GE" w:eastAsia="ka-GE"/>
        </w:rPr>
        <w:t xml:space="preserve"> </w:t>
      </w:r>
      <w:r w:rsidRPr="0029186A">
        <w:rPr>
          <w:rFonts w:ascii="Sylfaen" w:hAnsi="Sylfaen" w:cs="Sylfaen"/>
          <w:noProof/>
          <w:lang w:val="ka-GE" w:eastAsia="ka-GE"/>
        </w:rPr>
        <w:t>კანონშესაბამისობის</w:t>
      </w:r>
      <w:r w:rsidRPr="0029186A">
        <w:rPr>
          <w:rFonts w:ascii="Sylfaen" w:hAnsi="Sylfaen"/>
          <w:noProof/>
          <w:lang w:val="ka-GE" w:eastAsia="ka-GE"/>
        </w:rPr>
        <w:t xml:space="preserve"> </w:t>
      </w:r>
      <w:r w:rsidRPr="0029186A">
        <w:rPr>
          <w:rFonts w:ascii="Sylfaen" w:hAnsi="Sylfaen" w:cs="Sylfaen"/>
          <w:noProof/>
          <w:lang w:val="ka-GE" w:eastAsia="ka-GE"/>
        </w:rPr>
        <w:t>გაუმჯობესების</w:t>
      </w:r>
      <w:r w:rsidRPr="0029186A">
        <w:rPr>
          <w:rFonts w:ascii="Sylfaen" w:hAnsi="Sylfaen"/>
          <w:noProof/>
          <w:lang w:val="ka-GE" w:eastAsia="ka-GE"/>
        </w:rPr>
        <w:t xml:space="preserve"> </w:t>
      </w:r>
      <w:r w:rsidRPr="0029186A">
        <w:rPr>
          <w:rFonts w:ascii="Sylfaen" w:hAnsi="Sylfaen" w:cs="Sylfaen"/>
          <w:noProof/>
          <w:lang w:val="ka-GE" w:eastAsia="ka-GE"/>
        </w:rPr>
        <w:t>გეგმის</w:t>
      </w:r>
      <w:r w:rsidRPr="0029186A">
        <w:rPr>
          <w:rFonts w:ascii="Sylfaen" w:hAnsi="Sylfaen"/>
          <w:noProof/>
          <w:lang w:val="ka-GE" w:eastAsia="ka-GE"/>
        </w:rPr>
        <w:t xml:space="preserve"> </w:t>
      </w:r>
      <w:r w:rsidRPr="0029186A">
        <w:rPr>
          <w:rFonts w:ascii="Sylfaen" w:hAnsi="Sylfaen" w:cs="Sylfaen"/>
          <w:noProof/>
          <w:lang w:val="ka-GE" w:eastAsia="ka-GE"/>
        </w:rPr>
        <w:t>შესრულების</w:t>
      </w:r>
      <w:r w:rsidRPr="0029186A">
        <w:rPr>
          <w:rFonts w:ascii="Sylfaen" w:hAnsi="Sylfaen"/>
          <w:noProof/>
          <w:lang w:val="ka-GE" w:eastAsia="ka-GE"/>
        </w:rPr>
        <w:t xml:space="preserve"> </w:t>
      </w:r>
      <w:r w:rsidRPr="0029186A">
        <w:rPr>
          <w:rFonts w:ascii="Sylfaen" w:hAnsi="Sylfaen" w:cs="Sylfaen"/>
          <w:noProof/>
          <w:lang w:val="ka-GE" w:eastAsia="ka-GE"/>
        </w:rPr>
        <w:t>უზრუნველსაყოფი</w:t>
      </w:r>
      <w:r w:rsidRPr="0029186A">
        <w:rPr>
          <w:rFonts w:ascii="Sylfaen" w:hAnsi="Sylfaen"/>
          <w:noProof/>
          <w:lang w:val="ka-GE" w:eastAsia="ka-GE"/>
        </w:rPr>
        <w:t xml:space="preserve"> </w:t>
      </w:r>
      <w:r w:rsidRPr="0029186A">
        <w:rPr>
          <w:rFonts w:ascii="Sylfaen" w:hAnsi="Sylfaen" w:cs="Sylfaen"/>
          <w:noProof/>
          <w:lang w:val="ka-GE" w:eastAsia="ka-GE"/>
        </w:rPr>
        <w:t>ღონისძიებები</w:t>
      </w:r>
      <w:r w:rsidRPr="0029186A">
        <w:rPr>
          <w:rFonts w:ascii="Sylfaen" w:hAnsi="Sylfaen" w:cs="Sylfaen"/>
          <w:noProof/>
          <w:lang w:eastAsia="ka-GE"/>
        </w:rPr>
        <w:t>.</w:t>
      </w:r>
    </w:p>
    <w:p w14:paraId="2B26BCB5" w14:textId="77777777" w:rsidR="00F94935" w:rsidRPr="0029186A" w:rsidRDefault="00F94935" w:rsidP="00DB446F">
      <w:pPr>
        <w:numPr>
          <w:ilvl w:val="3"/>
          <w:numId w:val="2"/>
        </w:numPr>
        <w:spacing w:after="0" w:line="240" w:lineRule="auto"/>
        <w:ind w:left="0"/>
        <w:jc w:val="both"/>
        <w:rPr>
          <w:rFonts w:ascii="Sylfaen" w:eastAsia="FreeSerif" w:hAnsi="Sylfaen" w:cs="Sylfaen"/>
          <w:w w:val="105"/>
          <w:lang w:val="ka-GE" w:eastAsia="ka-GE"/>
        </w:rPr>
      </w:pPr>
      <w:r w:rsidRPr="0029186A">
        <w:rPr>
          <w:rFonts w:ascii="Sylfaen" w:hAnsi="Sylfaen" w:cs="Sylfaen"/>
          <w:noProof/>
          <w:lang w:val="ka-GE" w:eastAsia="ka-GE"/>
        </w:rPr>
        <w:t>ყოველთვიური</w:t>
      </w:r>
      <w:r w:rsidRPr="0029186A">
        <w:rPr>
          <w:rFonts w:ascii="Sylfaen" w:hAnsi="Sylfaen"/>
          <w:noProof/>
          <w:lang w:val="ka-GE" w:eastAsia="ka-GE"/>
        </w:rPr>
        <w:t xml:space="preserve"> </w:t>
      </w:r>
      <w:r w:rsidRPr="0029186A">
        <w:rPr>
          <w:rFonts w:ascii="Sylfaen" w:hAnsi="Sylfaen" w:cs="Sylfaen"/>
          <w:noProof/>
          <w:lang w:val="ka-GE" w:eastAsia="ka-GE"/>
        </w:rPr>
        <w:t>მოგების</w:t>
      </w:r>
      <w:r w:rsidRPr="0029186A">
        <w:rPr>
          <w:rFonts w:ascii="Sylfaen" w:hAnsi="Sylfaen"/>
          <w:noProof/>
          <w:lang w:val="ka-GE" w:eastAsia="ka-GE"/>
        </w:rPr>
        <w:t xml:space="preserve"> </w:t>
      </w:r>
      <w:r w:rsidRPr="0029186A">
        <w:rPr>
          <w:rFonts w:ascii="Sylfaen" w:hAnsi="Sylfaen" w:cs="Sylfaen"/>
          <w:noProof/>
          <w:lang w:val="ka-GE" w:eastAsia="ka-GE"/>
        </w:rPr>
        <w:t>გადასახადის</w:t>
      </w:r>
      <w:r w:rsidRPr="0029186A">
        <w:rPr>
          <w:rFonts w:ascii="Sylfaen" w:hAnsi="Sylfaen"/>
          <w:noProof/>
          <w:lang w:val="ka-GE" w:eastAsia="ka-GE"/>
        </w:rPr>
        <w:t xml:space="preserve"> </w:t>
      </w:r>
      <w:r w:rsidRPr="0029186A">
        <w:rPr>
          <w:rFonts w:ascii="Sylfaen" w:hAnsi="Sylfaen" w:cs="Sylfaen"/>
          <w:noProof/>
          <w:lang w:val="ka-GE" w:eastAsia="ka-GE"/>
        </w:rPr>
        <w:t>დეკლარაციის</w:t>
      </w:r>
      <w:r w:rsidRPr="0029186A">
        <w:rPr>
          <w:rFonts w:ascii="Sylfaen" w:hAnsi="Sylfaen"/>
          <w:noProof/>
          <w:lang w:val="ka-GE" w:eastAsia="ka-GE"/>
        </w:rPr>
        <w:t xml:space="preserve"> </w:t>
      </w:r>
      <w:r w:rsidRPr="0029186A">
        <w:rPr>
          <w:rFonts w:ascii="Sylfaen" w:hAnsi="Sylfaen" w:cs="Sylfaen"/>
          <w:noProof/>
          <w:lang w:val="ka-GE" w:eastAsia="ka-GE"/>
        </w:rPr>
        <w:t>სისწორის</w:t>
      </w:r>
      <w:r w:rsidRPr="0029186A">
        <w:rPr>
          <w:rFonts w:ascii="Sylfaen" w:hAnsi="Sylfaen"/>
          <w:noProof/>
          <w:lang w:val="ka-GE" w:eastAsia="ka-GE"/>
        </w:rPr>
        <w:t xml:space="preserve"> </w:t>
      </w:r>
      <w:r w:rsidRPr="0029186A">
        <w:rPr>
          <w:rFonts w:ascii="Sylfaen" w:hAnsi="Sylfaen" w:cs="Sylfaen"/>
          <w:noProof/>
          <w:lang w:val="ka-GE" w:eastAsia="ka-GE"/>
        </w:rPr>
        <w:t>კონტროლის</w:t>
      </w:r>
      <w:r w:rsidRPr="0029186A">
        <w:rPr>
          <w:rFonts w:ascii="Sylfaen" w:hAnsi="Sylfaen"/>
          <w:noProof/>
          <w:lang w:val="ka-GE" w:eastAsia="ka-GE"/>
        </w:rPr>
        <w:t xml:space="preserve"> </w:t>
      </w:r>
      <w:r w:rsidRPr="0029186A">
        <w:rPr>
          <w:rFonts w:ascii="Sylfaen" w:hAnsi="Sylfaen" w:cs="Sylfaen"/>
          <w:noProof/>
          <w:lang w:val="ka-GE" w:eastAsia="ka-GE"/>
        </w:rPr>
        <w:t>პროგრამის</w:t>
      </w:r>
      <w:r w:rsidRPr="0029186A">
        <w:rPr>
          <w:rFonts w:ascii="Sylfaen" w:hAnsi="Sylfaen"/>
          <w:noProof/>
          <w:lang w:val="ka-GE" w:eastAsia="ka-GE"/>
        </w:rPr>
        <w:t xml:space="preserve"> </w:t>
      </w:r>
      <w:r w:rsidRPr="0029186A">
        <w:rPr>
          <w:rFonts w:ascii="Sylfaen" w:hAnsi="Sylfaen" w:cs="Sylfaen"/>
          <w:noProof/>
          <w:lang w:val="ka-GE" w:eastAsia="ka-GE"/>
        </w:rPr>
        <w:t>ფარგლებში</w:t>
      </w:r>
      <w:r w:rsidRPr="0029186A">
        <w:rPr>
          <w:rFonts w:ascii="Sylfaen" w:hAnsi="Sylfaen"/>
          <w:noProof/>
          <w:lang w:val="ka-GE" w:eastAsia="ka-GE"/>
        </w:rPr>
        <w:t xml:space="preserve">, </w:t>
      </w:r>
      <w:r w:rsidRPr="0029186A">
        <w:rPr>
          <w:rFonts w:ascii="Sylfaen" w:hAnsi="Sylfaen" w:cs="Sylfaen"/>
          <w:noProof/>
          <w:lang w:val="ka-GE" w:eastAsia="ka-GE"/>
        </w:rPr>
        <w:t>მიმდინარეობს</w:t>
      </w:r>
      <w:r w:rsidRPr="0029186A">
        <w:rPr>
          <w:rFonts w:ascii="Sylfaen" w:hAnsi="Sylfaen"/>
          <w:noProof/>
          <w:lang w:val="ka-GE" w:eastAsia="ka-GE"/>
        </w:rPr>
        <w:t xml:space="preserve"> </w:t>
      </w:r>
      <w:r w:rsidRPr="0029186A">
        <w:rPr>
          <w:rFonts w:ascii="Sylfaen" w:hAnsi="Sylfaen" w:cs="Sylfaen"/>
          <w:noProof/>
          <w:lang w:val="ka-GE" w:eastAsia="ka-GE"/>
        </w:rPr>
        <w:t>მონაცემთა</w:t>
      </w:r>
      <w:r w:rsidRPr="0029186A">
        <w:rPr>
          <w:rFonts w:ascii="Sylfaen" w:hAnsi="Sylfaen"/>
          <w:noProof/>
          <w:lang w:val="ka-GE" w:eastAsia="ka-GE"/>
        </w:rPr>
        <w:t xml:space="preserve"> </w:t>
      </w:r>
      <w:r w:rsidRPr="0029186A">
        <w:rPr>
          <w:rFonts w:ascii="Sylfaen" w:hAnsi="Sylfaen" w:cs="Sylfaen"/>
          <w:noProof/>
          <w:lang w:val="ka-GE" w:eastAsia="ka-GE"/>
        </w:rPr>
        <w:t>საცავში</w:t>
      </w:r>
      <w:r w:rsidRPr="0029186A">
        <w:rPr>
          <w:rFonts w:ascii="Sylfaen" w:hAnsi="Sylfaen"/>
          <w:noProof/>
          <w:lang w:val="ka-GE" w:eastAsia="ka-GE"/>
        </w:rPr>
        <w:t xml:space="preserve"> </w:t>
      </w:r>
      <w:r w:rsidRPr="0029186A">
        <w:rPr>
          <w:rFonts w:ascii="Sylfaen" w:hAnsi="Sylfaen" w:cs="Sylfaen"/>
          <w:noProof/>
          <w:lang w:val="ka-GE" w:eastAsia="ka-GE"/>
        </w:rPr>
        <w:t>ჩაშენებული</w:t>
      </w:r>
      <w:r w:rsidRPr="0029186A">
        <w:rPr>
          <w:rFonts w:ascii="Sylfaen" w:hAnsi="Sylfaen"/>
          <w:noProof/>
          <w:lang w:val="ka-GE" w:eastAsia="ka-GE"/>
        </w:rPr>
        <w:t xml:space="preserve"> </w:t>
      </w:r>
      <w:r w:rsidRPr="0029186A">
        <w:rPr>
          <w:rFonts w:ascii="Sylfaen" w:hAnsi="Sylfaen" w:cs="Sylfaen"/>
          <w:noProof/>
          <w:lang w:val="ka-GE" w:eastAsia="ka-GE"/>
        </w:rPr>
        <w:t>კრიტერიუმების</w:t>
      </w:r>
      <w:r w:rsidRPr="0029186A">
        <w:rPr>
          <w:rFonts w:ascii="Sylfaen" w:hAnsi="Sylfaen"/>
          <w:noProof/>
          <w:lang w:val="ka-GE" w:eastAsia="ka-GE"/>
        </w:rPr>
        <w:t xml:space="preserve"> </w:t>
      </w:r>
      <w:r w:rsidRPr="0029186A">
        <w:rPr>
          <w:rFonts w:ascii="Sylfaen" w:hAnsi="Sylfaen" w:cs="Sylfaen"/>
          <w:noProof/>
          <w:lang w:val="ka-GE" w:eastAsia="ka-GE"/>
        </w:rPr>
        <w:t>ანალიზის</w:t>
      </w:r>
      <w:r w:rsidRPr="0029186A">
        <w:rPr>
          <w:rFonts w:ascii="Sylfaen" w:hAnsi="Sylfaen"/>
          <w:noProof/>
          <w:lang w:val="ka-GE" w:eastAsia="ka-GE"/>
        </w:rPr>
        <w:t xml:space="preserve"> </w:t>
      </w:r>
      <w:r w:rsidRPr="0029186A">
        <w:rPr>
          <w:rFonts w:ascii="Sylfaen" w:hAnsi="Sylfaen" w:cs="Sylfaen"/>
          <w:noProof/>
          <w:lang w:val="ka-GE" w:eastAsia="ka-GE"/>
        </w:rPr>
        <w:t>და</w:t>
      </w:r>
      <w:r w:rsidRPr="0029186A">
        <w:rPr>
          <w:rFonts w:ascii="Sylfaen" w:hAnsi="Sylfaen"/>
          <w:noProof/>
          <w:lang w:val="ka-GE" w:eastAsia="ka-GE"/>
        </w:rPr>
        <w:t xml:space="preserve"> </w:t>
      </w:r>
      <w:r w:rsidRPr="0029186A">
        <w:rPr>
          <w:rFonts w:ascii="Sylfaen" w:hAnsi="Sylfaen" w:cs="Sylfaen"/>
          <w:noProof/>
          <w:lang w:val="ka-GE" w:eastAsia="ka-GE"/>
        </w:rPr>
        <w:t>ტესტირება</w:t>
      </w:r>
      <w:r w:rsidRPr="0029186A">
        <w:rPr>
          <w:rFonts w:ascii="Sylfaen" w:hAnsi="Sylfaen"/>
          <w:noProof/>
          <w:lang w:val="ka-GE" w:eastAsia="ka-GE"/>
        </w:rPr>
        <w:t xml:space="preserve"> </w:t>
      </w:r>
      <w:r w:rsidRPr="0029186A">
        <w:rPr>
          <w:rFonts w:ascii="Sylfaen" w:hAnsi="Sylfaen" w:cs="Sylfaen"/>
          <w:noProof/>
          <w:lang w:val="ka-GE" w:eastAsia="ka-GE"/>
        </w:rPr>
        <w:t>პროცესი</w:t>
      </w:r>
      <w:r w:rsidRPr="0029186A">
        <w:rPr>
          <w:rFonts w:ascii="Sylfaen" w:hAnsi="Sylfaen"/>
          <w:noProof/>
          <w:lang w:val="ka-GE" w:eastAsia="ka-GE"/>
        </w:rPr>
        <w:t xml:space="preserve">, </w:t>
      </w:r>
      <w:r w:rsidRPr="0029186A">
        <w:rPr>
          <w:rFonts w:ascii="Sylfaen" w:hAnsi="Sylfaen" w:cs="Sylfaen"/>
          <w:noProof/>
          <w:lang w:val="ka-GE" w:eastAsia="ka-GE"/>
        </w:rPr>
        <w:t>პარალელურ</w:t>
      </w:r>
      <w:r w:rsidRPr="0029186A">
        <w:rPr>
          <w:rFonts w:ascii="Sylfaen" w:hAnsi="Sylfaen"/>
          <w:noProof/>
          <w:lang w:val="ka-GE" w:eastAsia="ka-GE"/>
        </w:rPr>
        <w:t xml:space="preserve"> </w:t>
      </w:r>
      <w:r w:rsidRPr="0029186A">
        <w:rPr>
          <w:rFonts w:ascii="Sylfaen" w:hAnsi="Sylfaen" w:cs="Sylfaen"/>
          <w:noProof/>
          <w:lang w:val="ka-GE" w:eastAsia="ka-GE"/>
        </w:rPr>
        <w:t>რეჟიმში</w:t>
      </w:r>
      <w:r w:rsidRPr="0029186A">
        <w:rPr>
          <w:rFonts w:ascii="Sylfaen" w:hAnsi="Sylfaen"/>
          <w:noProof/>
          <w:lang w:val="ka-GE" w:eastAsia="ka-GE"/>
        </w:rPr>
        <w:t xml:space="preserve"> </w:t>
      </w:r>
      <w:r w:rsidRPr="0029186A">
        <w:rPr>
          <w:rFonts w:ascii="Sylfaen" w:hAnsi="Sylfaen" w:cs="Sylfaen"/>
          <w:noProof/>
          <w:lang w:val="ka-GE" w:eastAsia="ka-GE"/>
        </w:rPr>
        <w:t>მომდინარეობს</w:t>
      </w:r>
      <w:r w:rsidRPr="0029186A">
        <w:rPr>
          <w:rFonts w:ascii="Sylfaen" w:hAnsi="Sylfaen"/>
          <w:noProof/>
          <w:lang w:val="ka-GE" w:eastAsia="ka-GE"/>
        </w:rPr>
        <w:t xml:space="preserve"> </w:t>
      </w:r>
      <w:r w:rsidRPr="0029186A">
        <w:rPr>
          <w:rFonts w:ascii="Sylfaen" w:hAnsi="Sylfaen" w:cs="Sylfaen"/>
          <w:noProof/>
          <w:lang w:val="ka-GE" w:eastAsia="ka-GE"/>
        </w:rPr>
        <w:t>მონაცემთა</w:t>
      </w:r>
      <w:r w:rsidRPr="0029186A">
        <w:rPr>
          <w:rFonts w:ascii="Sylfaen" w:hAnsi="Sylfaen"/>
          <w:noProof/>
          <w:lang w:val="ka-GE" w:eastAsia="ka-GE"/>
        </w:rPr>
        <w:t xml:space="preserve"> </w:t>
      </w:r>
      <w:r w:rsidRPr="0029186A">
        <w:rPr>
          <w:rFonts w:ascii="Sylfaen" w:hAnsi="Sylfaen" w:cs="Sylfaen"/>
          <w:noProof/>
          <w:lang w:val="ka-GE" w:eastAsia="ka-GE"/>
        </w:rPr>
        <w:t>საცავში</w:t>
      </w:r>
      <w:r w:rsidRPr="0029186A">
        <w:rPr>
          <w:rFonts w:ascii="Sylfaen" w:hAnsi="Sylfaen"/>
          <w:noProof/>
          <w:lang w:val="ka-GE" w:eastAsia="ka-GE"/>
        </w:rPr>
        <w:t xml:space="preserve"> </w:t>
      </w:r>
      <w:r w:rsidRPr="0029186A">
        <w:rPr>
          <w:rFonts w:ascii="Sylfaen" w:hAnsi="Sylfaen" w:cs="Sylfaen"/>
          <w:noProof/>
          <w:lang w:val="ka-GE" w:eastAsia="ka-GE"/>
        </w:rPr>
        <w:t>კრიტერიუმების</w:t>
      </w:r>
      <w:r w:rsidRPr="0029186A">
        <w:rPr>
          <w:rFonts w:ascii="Sylfaen" w:hAnsi="Sylfaen"/>
          <w:noProof/>
          <w:lang w:val="ka-GE" w:eastAsia="ka-GE"/>
        </w:rPr>
        <w:t xml:space="preserve"> </w:t>
      </w:r>
      <w:r w:rsidRPr="0029186A">
        <w:rPr>
          <w:rFonts w:ascii="Sylfaen" w:hAnsi="Sylfaen" w:cs="Sylfaen"/>
          <w:noProof/>
          <w:lang w:val="ka-GE" w:eastAsia="ka-GE"/>
        </w:rPr>
        <w:t>ჩაშენება</w:t>
      </w:r>
      <w:r w:rsidRPr="0029186A">
        <w:rPr>
          <w:rFonts w:ascii="Sylfaen" w:hAnsi="Sylfaen"/>
          <w:noProof/>
          <w:lang w:val="ka-GE" w:eastAsia="ka-GE"/>
        </w:rPr>
        <w:t xml:space="preserve">. </w:t>
      </w:r>
      <w:r w:rsidRPr="0029186A">
        <w:rPr>
          <w:rFonts w:ascii="Sylfaen" w:hAnsi="Sylfaen" w:cs="Sylfaen"/>
          <w:noProof/>
          <w:lang w:val="ka-GE" w:eastAsia="ka-GE"/>
        </w:rPr>
        <w:t>გრძელდება</w:t>
      </w:r>
      <w:r w:rsidRPr="0029186A">
        <w:rPr>
          <w:rFonts w:ascii="Sylfaen" w:hAnsi="Sylfaen"/>
          <w:noProof/>
          <w:lang w:val="ka-GE" w:eastAsia="ka-GE"/>
        </w:rPr>
        <w:t xml:space="preserve"> </w:t>
      </w:r>
      <w:r w:rsidRPr="0029186A">
        <w:rPr>
          <w:rFonts w:ascii="Sylfaen" w:hAnsi="Sylfaen" w:cs="Sylfaen"/>
          <w:noProof/>
          <w:lang w:val="ka-GE" w:eastAsia="ka-GE"/>
        </w:rPr>
        <w:t>ქეის</w:t>
      </w:r>
      <w:r w:rsidRPr="0029186A">
        <w:rPr>
          <w:rFonts w:ascii="Sylfaen" w:hAnsi="Sylfaen"/>
          <w:noProof/>
          <w:lang w:val="ka-GE" w:eastAsia="ka-GE"/>
        </w:rPr>
        <w:t xml:space="preserve"> </w:t>
      </w:r>
      <w:r w:rsidRPr="0029186A">
        <w:rPr>
          <w:rFonts w:ascii="Sylfaen" w:hAnsi="Sylfaen" w:cs="Sylfaen"/>
          <w:noProof/>
          <w:lang w:val="ka-GE" w:eastAsia="ka-GE"/>
        </w:rPr>
        <w:t>მენეჯმენტზე</w:t>
      </w:r>
      <w:r w:rsidRPr="0029186A">
        <w:rPr>
          <w:rFonts w:ascii="Sylfaen" w:hAnsi="Sylfaen"/>
          <w:noProof/>
          <w:lang w:val="ka-GE" w:eastAsia="ka-GE"/>
        </w:rPr>
        <w:t xml:space="preserve"> </w:t>
      </w:r>
      <w:r w:rsidRPr="0029186A">
        <w:rPr>
          <w:rFonts w:ascii="Sylfaen" w:hAnsi="Sylfaen" w:cs="Sylfaen"/>
          <w:noProof/>
          <w:lang w:val="ka-GE" w:eastAsia="ka-GE"/>
        </w:rPr>
        <w:t>მუშაობა</w:t>
      </w:r>
      <w:r w:rsidRPr="0029186A">
        <w:rPr>
          <w:rFonts w:ascii="Sylfaen" w:hAnsi="Sylfaen"/>
          <w:noProof/>
          <w:lang w:val="ka-GE" w:eastAsia="ka-GE"/>
        </w:rPr>
        <w:t xml:space="preserve">, </w:t>
      </w:r>
      <w:r w:rsidRPr="0029186A">
        <w:rPr>
          <w:rFonts w:ascii="Sylfaen" w:hAnsi="Sylfaen" w:cs="Sylfaen"/>
          <w:noProof/>
          <w:lang w:val="ka-GE" w:eastAsia="ka-GE"/>
        </w:rPr>
        <w:t>რომელის</w:t>
      </w:r>
      <w:r w:rsidRPr="0029186A">
        <w:rPr>
          <w:rFonts w:ascii="Sylfaen" w:hAnsi="Sylfaen"/>
          <w:noProof/>
          <w:lang w:val="ka-GE" w:eastAsia="ka-GE"/>
        </w:rPr>
        <w:t xml:space="preserve"> </w:t>
      </w:r>
      <w:r w:rsidRPr="0029186A">
        <w:rPr>
          <w:rFonts w:ascii="Sylfaen" w:hAnsi="Sylfaen" w:cs="Sylfaen"/>
          <w:noProof/>
          <w:lang w:val="ka-GE" w:eastAsia="ka-GE"/>
        </w:rPr>
        <w:t>დასრულებაც</w:t>
      </w:r>
      <w:r w:rsidRPr="0029186A">
        <w:rPr>
          <w:rFonts w:ascii="Sylfaen" w:hAnsi="Sylfaen"/>
          <w:noProof/>
          <w:lang w:val="ka-GE" w:eastAsia="ka-GE"/>
        </w:rPr>
        <w:t xml:space="preserve"> </w:t>
      </w:r>
      <w:r w:rsidRPr="0029186A">
        <w:rPr>
          <w:rFonts w:ascii="Sylfaen" w:hAnsi="Sylfaen" w:cs="Sylfaen"/>
          <w:noProof/>
          <w:lang w:val="ka-GE" w:eastAsia="ka-GE"/>
        </w:rPr>
        <w:t>იგეგმება</w:t>
      </w:r>
      <w:r w:rsidRPr="0029186A">
        <w:rPr>
          <w:rFonts w:ascii="Sylfaen" w:hAnsi="Sylfaen"/>
          <w:noProof/>
          <w:lang w:val="ka-GE" w:eastAsia="ka-GE"/>
        </w:rPr>
        <w:t xml:space="preserve"> </w:t>
      </w:r>
      <w:r w:rsidRPr="0029186A">
        <w:rPr>
          <w:rFonts w:ascii="Sylfaen" w:hAnsi="Sylfaen" w:cs="Sylfaen"/>
          <w:noProof/>
          <w:lang w:val="ka-GE" w:eastAsia="ka-GE"/>
        </w:rPr>
        <w:t>მიმდინარე</w:t>
      </w:r>
      <w:r w:rsidRPr="0029186A">
        <w:rPr>
          <w:rFonts w:ascii="Sylfaen" w:hAnsi="Sylfaen"/>
          <w:noProof/>
          <w:lang w:val="ka-GE" w:eastAsia="ka-GE"/>
        </w:rPr>
        <w:t xml:space="preserve"> </w:t>
      </w:r>
      <w:r w:rsidRPr="0029186A">
        <w:rPr>
          <w:rFonts w:ascii="Sylfaen" w:hAnsi="Sylfaen" w:cs="Sylfaen"/>
          <w:noProof/>
          <w:lang w:val="ka-GE" w:eastAsia="ka-GE"/>
        </w:rPr>
        <w:t>წლის</w:t>
      </w:r>
      <w:r w:rsidRPr="0029186A">
        <w:rPr>
          <w:rFonts w:ascii="Sylfaen" w:hAnsi="Sylfaen"/>
          <w:noProof/>
          <w:lang w:val="ka-GE" w:eastAsia="ka-GE"/>
        </w:rPr>
        <w:t xml:space="preserve"> </w:t>
      </w:r>
      <w:r w:rsidRPr="0029186A">
        <w:rPr>
          <w:rFonts w:ascii="Sylfaen" w:hAnsi="Sylfaen" w:cs="Sylfaen"/>
          <w:noProof/>
          <w:lang w:val="ka-GE" w:eastAsia="ka-GE"/>
        </w:rPr>
        <w:t>ბოლომდე</w:t>
      </w:r>
      <w:r w:rsidRPr="0029186A">
        <w:rPr>
          <w:rFonts w:ascii="Sylfaen" w:hAnsi="Sylfaen"/>
          <w:noProof/>
          <w:lang w:val="ka-GE" w:eastAsia="ka-GE"/>
        </w:rPr>
        <w:t xml:space="preserve">. </w:t>
      </w:r>
      <w:r w:rsidRPr="0029186A">
        <w:rPr>
          <w:rFonts w:ascii="Sylfaen" w:hAnsi="Sylfaen" w:cs="Sylfaen"/>
          <w:noProof/>
          <w:lang w:val="ka-GE" w:eastAsia="ka-GE"/>
        </w:rPr>
        <w:t>ამასთან</w:t>
      </w:r>
      <w:r w:rsidRPr="0029186A">
        <w:rPr>
          <w:rFonts w:ascii="Sylfaen" w:hAnsi="Sylfaen"/>
          <w:noProof/>
          <w:lang w:val="ka-GE" w:eastAsia="ka-GE"/>
        </w:rPr>
        <w:t xml:space="preserve">, </w:t>
      </w:r>
      <w:r w:rsidRPr="0029186A">
        <w:rPr>
          <w:rFonts w:ascii="Sylfaen" w:hAnsi="Sylfaen" w:cs="Sylfaen"/>
          <w:noProof/>
          <w:lang w:val="ka-GE" w:eastAsia="ka-GE"/>
        </w:rPr>
        <w:t>სამუშაო</w:t>
      </w:r>
      <w:r w:rsidRPr="0029186A">
        <w:rPr>
          <w:rFonts w:ascii="Sylfaen" w:hAnsi="Sylfaen"/>
          <w:noProof/>
          <w:lang w:val="ka-GE" w:eastAsia="ka-GE"/>
        </w:rPr>
        <w:t xml:space="preserve"> </w:t>
      </w:r>
      <w:r w:rsidRPr="0029186A">
        <w:rPr>
          <w:rFonts w:ascii="Sylfaen" w:hAnsi="Sylfaen" w:cs="Sylfaen"/>
          <w:noProof/>
          <w:lang w:val="ka-GE" w:eastAsia="ka-GE"/>
        </w:rPr>
        <w:t>ჯგუფის</w:t>
      </w:r>
      <w:r w:rsidRPr="0029186A">
        <w:rPr>
          <w:rFonts w:ascii="Sylfaen" w:hAnsi="Sylfaen"/>
          <w:noProof/>
          <w:lang w:val="ka-GE" w:eastAsia="ka-GE"/>
        </w:rPr>
        <w:t xml:space="preserve"> </w:t>
      </w:r>
      <w:r w:rsidRPr="0029186A">
        <w:rPr>
          <w:rFonts w:ascii="Sylfaen" w:hAnsi="Sylfaen" w:cs="Sylfaen"/>
          <w:noProof/>
          <w:lang w:val="ka-GE" w:eastAsia="ka-GE"/>
        </w:rPr>
        <w:t>მიერ</w:t>
      </w:r>
      <w:r w:rsidRPr="0029186A">
        <w:rPr>
          <w:rFonts w:ascii="Sylfaen" w:hAnsi="Sylfaen"/>
          <w:noProof/>
          <w:lang w:val="ka-GE" w:eastAsia="ka-GE"/>
        </w:rPr>
        <w:t xml:space="preserve"> </w:t>
      </w:r>
      <w:r w:rsidRPr="0029186A">
        <w:rPr>
          <w:rFonts w:ascii="Sylfaen" w:hAnsi="Sylfaen" w:cs="Sylfaen"/>
          <w:noProof/>
          <w:lang w:val="ka-GE" w:eastAsia="ka-GE"/>
        </w:rPr>
        <w:t>მიმდინარეობს</w:t>
      </w:r>
      <w:r w:rsidRPr="0029186A">
        <w:rPr>
          <w:rFonts w:ascii="Sylfaen" w:hAnsi="Sylfaen"/>
          <w:noProof/>
          <w:lang w:val="ka-GE" w:eastAsia="ka-GE"/>
        </w:rPr>
        <w:t xml:space="preserve"> </w:t>
      </w:r>
      <w:r w:rsidRPr="0029186A">
        <w:rPr>
          <w:rFonts w:ascii="Sylfaen" w:hAnsi="Sylfaen" w:cs="Sylfaen"/>
          <w:noProof/>
          <w:lang w:val="ka-GE" w:eastAsia="ka-GE"/>
        </w:rPr>
        <w:t>პროცედურების</w:t>
      </w:r>
      <w:r w:rsidRPr="0029186A">
        <w:rPr>
          <w:rFonts w:ascii="Sylfaen" w:hAnsi="Sylfaen"/>
          <w:noProof/>
          <w:lang w:val="ka-GE" w:eastAsia="ka-GE"/>
        </w:rPr>
        <w:t xml:space="preserve"> </w:t>
      </w:r>
      <w:r w:rsidRPr="0029186A">
        <w:rPr>
          <w:rFonts w:ascii="Sylfaen" w:hAnsi="Sylfaen" w:cs="Sylfaen"/>
          <w:noProof/>
          <w:lang w:val="ka-GE" w:eastAsia="ka-GE"/>
        </w:rPr>
        <w:t>სატესტო</w:t>
      </w:r>
      <w:r w:rsidRPr="0029186A">
        <w:rPr>
          <w:rFonts w:ascii="Sylfaen" w:hAnsi="Sylfaen"/>
          <w:noProof/>
          <w:lang w:val="ka-GE" w:eastAsia="ka-GE"/>
        </w:rPr>
        <w:t xml:space="preserve"> </w:t>
      </w:r>
      <w:r w:rsidRPr="0029186A">
        <w:rPr>
          <w:rFonts w:ascii="Sylfaen" w:hAnsi="Sylfaen" w:cs="Sylfaen"/>
          <w:noProof/>
          <w:lang w:val="ka-GE" w:eastAsia="ka-GE"/>
        </w:rPr>
        <w:t>რეჟიმზე</w:t>
      </w:r>
      <w:r w:rsidRPr="0029186A">
        <w:rPr>
          <w:rFonts w:ascii="Sylfaen" w:hAnsi="Sylfaen"/>
          <w:noProof/>
          <w:lang w:val="ka-GE" w:eastAsia="ka-GE"/>
        </w:rPr>
        <w:t xml:space="preserve"> </w:t>
      </w:r>
      <w:r w:rsidRPr="0029186A">
        <w:rPr>
          <w:rFonts w:ascii="Sylfaen" w:hAnsi="Sylfaen" w:cs="Sylfaen"/>
          <w:noProof/>
          <w:lang w:val="ka-GE" w:eastAsia="ka-GE"/>
        </w:rPr>
        <w:t>და</w:t>
      </w:r>
      <w:r w:rsidRPr="0029186A">
        <w:rPr>
          <w:rFonts w:ascii="Sylfaen" w:hAnsi="Sylfaen"/>
          <w:noProof/>
          <w:lang w:val="ka-GE" w:eastAsia="ka-GE"/>
        </w:rPr>
        <w:t xml:space="preserve"> </w:t>
      </w:r>
      <w:r w:rsidRPr="0029186A">
        <w:rPr>
          <w:rFonts w:ascii="Sylfaen" w:hAnsi="Sylfaen" w:cs="Sylfaen"/>
          <w:noProof/>
          <w:lang w:val="ka-GE" w:eastAsia="ka-GE"/>
        </w:rPr>
        <w:t>პროცესის</w:t>
      </w:r>
      <w:r w:rsidRPr="0029186A">
        <w:rPr>
          <w:rFonts w:ascii="Sylfaen" w:hAnsi="Sylfaen"/>
          <w:noProof/>
          <w:lang w:val="ka-GE" w:eastAsia="ka-GE"/>
        </w:rPr>
        <w:t xml:space="preserve"> </w:t>
      </w:r>
      <w:r w:rsidRPr="0029186A">
        <w:rPr>
          <w:rFonts w:ascii="Sylfaen" w:hAnsi="Sylfaen" w:cs="Sylfaen"/>
          <w:noProof/>
          <w:lang w:val="ka-GE" w:eastAsia="ka-GE"/>
        </w:rPr>
        <w:t>დანერგვაზე</w:t>
      </w:r>
      <w:r w:rsidRPr="0029186A">
        <w:rPr>
          <w:rFonts w:ascii="Sylfaen" w:hAnsi="Sylfaen"/>
          <w:noProof/>
          <w:lang w:val="ka-GE" w:eastAsia="ka-GE"/>
        </w:rPr>
        <w:t xml:space="preserve"> </w:t>
      </w:r>
      <w:r w:rsidRPr="0029186A">
        <w:rPr>
          <w:rFonts w:ascii="Sylfaen" w:hAnsi="Sylfaen" w:cs="Sylfaen"/>
          <w:noProof/>
          <w:lang w:val="ka-GE" w:eastAsia="ka-GE"/>
        </w:rPr>
        <w:t>მუშაობა</w:t>
      </w:r>
      <w:r w:rsidRPr="0029186A">
        <w:rPr>
          <w:rFonts w:ascii="Sylfaen" w:hAnsi="Sylfaen"/>
          <w:noProof/>
          <w:lang w:val="ka-GE" w:eastAsia="ka-GE"/>
        </w:rPr>
        <w:t xml:space="preserve">, </w:t>
      </w:r>
      <w:r w:rsidRPr="0029186A">
        <w:rPr>
          <w:rFonts w:ascii="Sylfaen" w:hAnsi="Sylfaen" w:cs="Sylfaen"/>
          <w:noProof/>
          <w:lang w:val="ka-GE" w:eastAsia="ka-GE"/>
        </w:rPr>
        <w:t>ასევე</w:t>
      </w:r>
      <w:r w:rsidRPr="0029186A">
        <w:rPr>
          <w:rFonts w:ascii="Sylfaen" w:hAnsi="Sylfaen"/>
          <w:noProof/>
          <w:lang w:val="ka-GE" w:eastAsia="ka-GE"/>
        </w:rPr>
        <w:t xml:space="preserve"> </w:t>
      </w:r>
      <w:r w:rsidRPr="0029186A">
        <w:rPr>
          <w:rFonts w:ascii="Sylfaen" w:hAnsi="Sylfaen" w:cs="Sylfaen"/>
          <w:lang w:val="ka-GE" w:eastAsia="x-none"/>
        </w:rPr>
        <w:t>სატესტო</w:t>
      </w:r>
      <w:r w:rsidRPr="0029186A">
        <w:rPr>
          <w:rFonts w:ascii="Sylfaen" w:hAnsi="Sylfaen"/>
          <w:lang w:val="ka-GE" w:eastAsia="x-none"/>
        </w:rPr>
        <w:t xml:space="preserve"> </w:t>
      </w:r>
      <w:r w:rsidRPr="0029186A">
        <w:rPr>
          <w:rFonts w:ascii="Sylfaen" w:hAnsi="Sylfaen" w:cs="Sylfaen"/>
          <w:lang w:val="ka-GE" w:eastAsia="x-none"/>
        </w:rPr>
        <w:t>რეჟიმის</w:t>
      </w:r>
      <w:r w:rsidRPr="0029186A">
        <w:rPr>
          <w:rFonts w:ascii="Sylfaen" w:hAnsi="Sylfaen"/>
          <w:lang w:val="ka-GE" w:eastAsia="x-none"/>
        </w:rPr>
        <w:t xml:space="preserve"> </w:t>
      </w:r>
      <w:r w:rsidRPr="0029186A">
        <w:rPr>
          <w:rFonts w:ascii="Sylfaen" w:hAnsi="Sylfaen" w:cs="Sylfaen"/>
          <w:lang w:val="ka-GE" w:eastAsia="x-none"/>
        </w:rPr>
        <w:t>შედეგების</w:t>
      </w:r>
      <w:r w:rsidRPr="0029186A">
        <w:rPr>
          <w:rFonts w:ascii="Sylfaen" w:hAnsi="Sylfaen"/>
          <w:lang w:val="ka-GE" w:eastAsia="x-none"/>
        </w:rPr>
        <w:t xml:space="preserve"> </w:t>
      </w:r>
      <w:r w:rsidRPr="0029186A">
        <w:rPr>
          <w:rFonts w:ascii="Sylfaen" w:hAnsi="Sylfaen" w:cs="Sylfaen"/>
          <w:lang w:val="ka-GE" w:eastAsia="x-none"/>
        </w:rPr>
        <w:t>ანალიზი</w:t>
      </w:r>
      <w:r w:rsidRPr="0029186A">
        <w:rPr>
          <w:rFonts w:ascii="Sylfaen" w:hAnsi="Sylfaen"/>
          <w:noProof/>
          <w:lang w:val="ka-GE" w:eastAsia="ka-GE"/>
        </w:rPr>
        <w:t xml:space="preserve">. </w:t>
      </w:r>
    </w:p>
    <w:p w14:paraId="082226A7" w14:textId="77777777" w:rsidR="00F94935" w:rsidRPr="0029186A" w:rsidRDefault="00F94935" w:rsidP="00DB446F">
      <w:pPr>
        <w:numPr>
          <w:ilvl w:val="3"/>
          <w:numId w:val="2"/>
        </w:numPr>
        <w:spacing w:after="0" w:line="240" w:lineRule="auto"/>
        <w:ind w:left="0"/>
        <w:jc w:val="both"/>
        <w:rPr>
          <w:rFonts w:ascii="Sylfaen" w:eastAsia="FreeSerif" w:hAnsi="Sylfaen" w:cs="Sylfaen"/>
          <w:w w:val="105"/>
          <w:lang w:val="ka-GE" w:eastAsia="ka-GE"/>
        </w:rPr>
      </w:pPr>
      <w:r w:rsidRPr="0029186A">
        <w:rPr>
          <w:rFonts w:ascii="Sylfaen" w:hAnsi="Sylfaen" w:cs="Sylfaen"/>
          <w:noProof/>
          <w:lang w:val="ka-GE" w:eastAsia="ka-GE"/>
        </w:rPr>
        <w:t>გადახდის</w:t>
      </w:r>
      <w:r w:rsidRPr="0029186A">
        <w:rPr>
          <w:rFonts w:ascii="Sylfaen" w:hAnsi="Sylfaen"/>
          <w:noProof/>
          <w:lang w:val="ka-GE" w:eastAsia="ka-GE"/>
        </w:rPr>
        <w:t xml:space="preserve"> </w:t>
      </w:r>
      <w:r w:rsidRPr="0029186A">
        <w:rPr>
          <w:rFonts w:ascii="Sylfaen" w:hAnsi="Sylfaen" w:cs="Sylfaen"/>
          <w:noProof/>
          <w:lang w:val="ka-GE" w:eastAsia="ka-GE"/>
        </w:rPr>
        <w:t>წყაროსთან</w:t>
      </w:r>
      <w:r w:rsidRPr="0029186A">
        <w:rPr>
          <w:rFonts w:ascii="Sylfaen" w:hAnsi="Sylfaen"/>
          <w:noProof/>
          <w:lang w:val="ka-GE" w:eastAsia="ka-GE"/>
        </w:rPr>
        <w:t xml:space="preserve"> </w:t>
      </w:r>
      <w:r w:rsidRPr="0029186A">
        <w:rPr>
          <w:rFonts w:ascii="Sylfaen" w:hAnsi="Sylfaen" w:cs="Sylfaen"/>
          <w:noProof/>
          <w:lang w:val="ka-GE" w:eastAsia="ka-GE"/>
        </w:rPr>
        <w:t>დაკავებული</w:t>
      </w:r>
      <w:r w:rsidRPr="0029186A">
        <w:rPr>
          <w:rFonts w:ascii="Sylfaen" w:hAnsi="Sylfaen"/>
          <w:noProof/>
          <w:lang w:val="ka-GE" w:eastAsia="ka-GE"/>
        </w:rPr>
        <w:t xml:space="preserve"> </w:t>
      </w:r>
      <w:r w:rsidRPr="0029186A">
        <w:rPr>
          <w:rFonts w:ascii="Sylfaen" w:hAnsi="Sylfaen" w:cs="Sylfaen"/>
          <w:noProof/>
          <w:lang w:val="ka-GE" w:eastAsia="ka-GE"/>
        </w:rPr>
        <w:t>გადასახადების</w:t>
      </w:r>
      <w:r w:rsidRPr="0029186A">
        <w:rPr>
          <w:rFonts w:ascii="Sylfaen" w:hAnsi="Sylfaen"/>
          <w:noProof/>
          <w:lang w:val="ka-GE" w:eastAsia="ka-GE"/>
        </w:rPr>
        <w:t xml:space="preserve"> </w:t>
      </w:r>
      <w:r w:rsidRPr="0029186A">
        <w:rPr>
          <w:rFonts w:ascii="Sylfaen" w:hAnsi="Sylfaen" w:cs="Sylfaen"/>
          <w:noProof/>
          <w:lang w:val="ka-GE" w:eastAsia="ka-GE"/>
        </w:rPr>
        <w:t>სისწორის</w:t>
      </w:r>
      <w:r w:rsidRPr="0029186A">
        <w:rPr>
          <w:rFonts w:ascii="Sylfaen" w:hAnsi="Sylfaen"/>
          <w:noProof/>
          <w:lang w:val="ka-GE" w:eastAsia="ka-GE"/>
        </w:rPr>
        <w:t xml:space="preserve"> </w:t>
      </w:r>
      <w:r w:rsidRPr="0029186A">
        <w:rPr>
          <w:rFonts w:ascii="Sylfaen" w:hAnsi="Sylfaen" w:cs="Sylfaen"/>
          <w:noProof/>
          <w:lang w:val="ka-GE" w:eastAsia="ka-GE"/>
        </w:rPr>
        <w:t>კონტროლის</w:t>
      </w:r>
      <w:r w:rsidRPr="0029186A">
        <w:rPr>
          <w:rFonts w:ascii="Sylfaen" w:hAnsi="Sylfaen"/>
          <w:noProof/>
          <w:lang w:val="ka-GE" w:eastAsia="ka-GE"/>
        </w:rPr>
        <w:t xml:space="preserve"> </w:t>
      </w:r>
      <w:r w:rsidRPr="0029186A">
        <w:rPr>
          <w:rFonts w:ascii="Sylfaen" w:hAnsi="Sylfaen" w:cs="Sylfaen"/>
          <w:noProof/>
          <w:lang w:val="ka-GE" w:eastAsia="ka-GE"/>
        </w:rPr>
        <w:t>შესახებ</w:t>
      </w:r>
      <w:r w:rsidRPr="0029186A">
        <w:rPr>
          <w:rFonts w:ascii="Sylfaen" w:hAnsi="Sylfaen"/>
          <w:noProof/>
          <w:lang w:val="ka-GE" w:eastAsia="ka-GE"/>
        </w:rPr>
        <w:t xml:space="preserve">, </w:t>
      </w:r>
      <w:r w:rsidRPr="0029186A">
        <w:rPr>
          <w:rFonts w:ascii="Sylfaen" w:hAnsi="Sylfaen" w:cs="Sylfaen"/>
          <w:noProof/>
          <w:lang w:val="ka-GE" w:eastAsia="ka-GE"/>
        </w:rPr>
        <w:t>მიმდინარეობს</w:t>
      </w:r>
      <w:r w:rsidRPr="0029186A">
        <w:rPr>
          <w:rFonts w:ascii="Sylfaen" w:hAnsi="Sylfaen"/>
          <w:noProof/>
          <w:lang w:val="ka-GE" w:eastAsia="ka-GE"/>
        </w:rPr>
        <w:t xml:space="preserve"> </w:t>
      </w:r>
      <w:r w:rsidRPr="0029186A">
        <w:rPr>
          <w:rFonts w:ascii="Sylfaen" w:hAnsi="Sylfaen" w:cs="Sylfaen"/>
          <w:noProof/>
          <w:lang w:val="ka-GE" w:eastAsia="ka-GE"/>
        </w:rPr>
        <w:t>რისკების</w:t>
      </w:r>
      <w:r w:rsidRPr="0029186A">
        <w:rPr>
          <w:rFonts w:ascii="Sylfaen" w:hAnsi="Sylfaen"/>
          <w:noProof/>
          <w:lang w:val="ka-GE" w:eastAsia="ka-GE"/>
        </w:rPr>
        <w:t xml:space="preserve"> </w:t>
      </w:r>
      <w:r w:rsidRPr="0029186A">
        <w:rPr>
          <w:rFonts w:ascii="Sylfaen" w:hAnsi="Sylfaen" w:cs="Sylfaen"/>
          <w:noProof/>
          <w:lang w:val="ka-GE" w:eastAsia="ka-GE"/>
        </w:rPr>
        <w:t>მოდულის</w:t>
      </w:r>
      <w:r w:rsidRPr="0029186A">
        <w:rPr>
          <w:rFonts w:ascii="Sylfaen" w:hAnsi="Sylfaen"/>
          <w:noProof/>
          <w:lang w:val="ka-GE" w:eastAsia="ka-GE"/>
        </w:rPr>
        <w:t xml:space="preserve"> </w:t>
      </w:r>
      <w:r w:rsidRPr="0029186A">
        <w:rPr>
          <w:rFonts w:ascii="Sylfaen" w:hAnsi="Sylfaen" w:cs="Sylfaen"/>
          <w:noProof/>
          <w:lang w:val="ka-GE" w:eastAsia="ka-GE"/>
        </w:rPr>
        <w:t>ჩაშენება</w:t>
      </w:r>
      <w:r w:rsidRPr="0029186A">
        <w:rPr>
          <w:rFonts w:ascii="Sylfaen" w:hAnsi="Sylfaen"/>
          <w:noProof/>
          <w:lang w:val="ka-GE" w:eastAsia="ka-GE"/>
        </w:rPr>
        <w:t xml:space="preserve"> </w:t>
      </w:r>
      <w:r w:rsidRPr="0029186A">
        <w:rPr>
          <w:rFonts w:ascii="Sylfaen" w:hAnsi="Sylfaen" w:cs="Sylfaen"/>
          <w:noProof/>
          <w:lang w:val="ka-GE" w:eastAsia="ka-GE"/>
        </w:rPr>
        <w:t>მონაცემთა</w:t>
      </w:r>
      <w:r w:rsidRPr="0029186A">
        <w:rPr>
          <w:rFonts w:ascii="Sylfaen" w:hAnsi="Sylfaen"/>
          <w:noProof/>
          <w:lang w:val="ka-GE" w:eastAsia="ka-GE"/>
        </w:rPr>
        <w:t xml:space="preserve"> </w:t>
      </w:r>
      <w:r w:rsidRPr="0029186A">
        <w:rPr>
          <w:rFonts w:ascii="Sylfaen" w:hAnsi="Sylfaen" w:cs="Sylfaen"/>
          <w:noProof/>
          <w:lang w:val="ka-GE" w:eastAsia="ka-GE"/>
        </w:rPr>
        <w:t>საცავში</w:t>
      </w:r>
      <w:r w:rsidRPr="0029186A">
        <w:rPr>
          <w:rFonts w:ascii="Sylfaen" w:hAnsi="Sylfaen"/>
          <w:noProof/>
          <w:lang w:val="ka-GE" w:eastAsia="ka-GE"/>
        </w:rPr>
        <w:t xml:space="preserve">, </w:t>
      </w:r>
      <w:r w:rsidRPr="0029186A">
        <w:rPr>
          <w:rFonts w:ascii="Sylfaen" w:hAnsi="Sylfaen" w:cs="Sylfaen"/>
          <w:noProof/>
          <w:lang w:val="ka-GE" w:eastAsia="ka-GE"/>
        </w:rPr>
        <w:t>გრძელდება</w:t>
      </w:r>
      <w:r w:rsidRPr="0029186A">
        <w:rPr>
          <w:rFonts w:ascii="Sylfaen" w:hAnsi="Sylfaen"/>
          <w:noProof/>
          <w:lang w:val="ka-GE" w:eastAsia="ka-GE"/>
        </w:rPr>
        <w:t xml:space="preserve"> </w:t>
      </w:r>
      <w:r w:rsidRPr="0029186A">
        <w:rPr>
          <w:rFonts w:ascii="Sylfaen" w:hAnsi="Sylfaen" w:cs="Sylfaen"/>
          <w:noProof/>
          <w:lang w:val="ka-GE" w:eastAsia="ka-GE"/>
        </w:rPr>
        <w:t>ქეის</w:t>
      </w:r>
      <w:r w:rsidRPr="0029186A">
        <w:rPr>
          <w:rFonts w:ascii="Sylfaen" w:hAnsi="Sylfaen"/>
          <w:noProof/>
          <w:lang w:val="ka-GE" w:eastAsia="ka-GE"/>
        </w:rPr>
        <w:t xml:space="preserve"> </w:t>
      </w:r>
      <w:r w:rsidRPr="0029186A">
        <w:rPr>
          <w:rFonts w:ascii="Sylfaen" w:hAnsi="Sylfaen" w:cs="Sylfaen"/>
          <w:noProof/>
          <w:lang w:val="ka-GE" w:eastAsia="ka-GE"/>
        </w:rPr>
        <w:t>მენეჯმენტზე</w:t>
      </w:r>
      <w:r w:rsidRPr="0029186A">
        <w:rPr>
          <w:rFonts w:ascii="Sylfaen" w:hAnsi="Sylfaen"/>
          <w:noProof/>
          <w:lang w:val="ka-GE" w:eastAsia="ka-GE"/>
        </w:rPr>
        <w:t xml:space="preserve"> </w:t>
      </w:r>
      <w:r w:rsidRPr="0029186A">
        <w:rPr>
          <w:rFonts w:ascii="Sylfaen" w:hAnsi="Sylfaen" w:cs="Sylfaen"/>
          <w:noProof/>
          <w:lang w:val="ka-GE" w:eastAsia="ka-GE"/>
        </w:rPr>
        <w:t>მუშაობა</w:t>
      </w:r>
      <w:r w:rsidRPr="0029186A">
        <w:rPr>
          <w:rFonts w:ascii="Sylfaen" w:hAnsi="Sylfaen"/>
          <w:noProof/>
          <w:lang w:val="ka-GE" w:eastAsia="ka-GE"/>
        </w:rPr>
        <w:t xml:space="preserve"> </w:t>
      </w:r>
      <w:r w:rsidRPr="0029186A">
        <w:rPr>
          <w:rFonts w:ascii="Sylfaen" w:hAnsi="Sylfaen" w:cs="Sylfaen"/>
          <w:noProof/>
          <w:lang w:val="ka-GE" w:eastAsia="ka-GE"/>
        </w:rPr>
        <w:t>და</w:t>
      </w:r>
      <w:r w:rsidRPr="0029186A">
        <w:rPr>
          <w:rFonts w:ascii="Sylfaen" w:hAnsi="Sylfaen"/>
          <w:noProof/>
          <w:lang w:val="ka-GE" w:eastAsia="ka-GE"/>
        </w:rPr>
        <w:t xml:space="preserve"> </w:t>
      </w:r>
      <w:r w:rsidRPr="0029186A">
        <w:rPr>
          <w:rFonts w:ascii="Sylfaen" w:hAnsi="Sylfaen" w:cs="Sylfaen"/>
          <w:noProof/>
          <w:lang w:val="ka-GE" w:eastAsia="ka-GE"/>
        </w:rPr>
        <w:t>პარალელურად</w:t>
      </w:r>
      <w:r w:rsidRPr="0029186A">
        <w:rPr>
          <w:rFonts w:ascii="Sylfaen" w:hAnsi="Sylfaen"/>
          <w:noProof/>
          <w:lang w:val="ka-GE" w:eastAsia="ka-GE"/>
        </w:rPr>
        <w:t xml:space="preserve"> </w:t>
      </w:r>
      <w:r w:rsidRPr="0029186A">
        <w:rPr>
          <w:rFonts w:ascii="Sylfaen" w:hAnsi="Sylfaen" w:cs="Sylfaen"/>
          <w:noProof/>
          <w:lang w:val="ka-GE" w:eastAsia="ka-GE"/>
        </w:rPr>
        <w:t>სამუშაო</w:t>
      </w:r>
      <w:r w:rsidRPr="0029186A">
        <w:rPr>
          <w:rFonts w:ascii="Sylfaen" w:hAnsi="Sylfaen"/>
          <w:noProof/>
          <w:lang w:val="ka-GE" w:eastAsia="ka-GE"/>
        </w:rPr>
        <w:t xml:space="preserve"> </w:t>
      </w:r>
      <w:r w:rsidRPr="0029186A">
        <w:rPr>
          <w:rFonts w:ascii="Sylfaen" w:hAnsi="Sylfaen" w:cs="Sylfaen"/>
          <w:noProof/>
          <w:lang w:val="ka-GE" w:eastAsia="ka-GE"/>
        </w:rPr>
        <w:t>ჯგუფის</w:t>
      </w:r>
      <w:r w:rsidRPr="0029186A">
        <w:rPr>
          <w:rFonts w:ascii="Sylfaen" w:hAnsi="Sylfaen"/>
          <w:noProof/>
          <w:lang w:val="ka-GE" w:eastAsia="ka-GE"/>
        </w:rPr>
        <w:t xml:space="preserve"> </w:t>
      </w:r>
      <w:r w:rsidRPr="0029186A">
        <w:rPr>
          <w:rFonts w:ascii="Sylfaen" w:hAnsi="Sylfaen" w:cs="Sylfaen"/>
          <w:noProof/>
          <w:lang w:val="ka-GE" w:eastAsia="ka-GE"/>
        </w:rPr>
        <w:t>მიერ</w:t>
      </w:r>
      <w:r w:rsidRPr="0029186A">
        <w:rPr>
          <w:rFonts w:ascii="Sylfaen" w:hAnsi="Sylfaen"/>
          <w:noProof/>
          <w:lang w:val="ka-GE" w:eastAsia="ka-GE"/>
        </w:rPr>
        <w:t xml:space="preserve"> </w:t>
      </w:r>
      <w:r w:rsidRPr="0029186A">
        <w:rPr>
          <w:rFonts w:ascii="Sylfaen" w:hAnsi="Sylfaen" w:cs="Sylfaen"/>
          <w:noProof/>
          <w:lang w:val="ka-GE" w:eastAsia="ka-GE"/>
        </w:rPr>
        <w:t>მიმდინარეობს</w:t>
      </w:r>
      <w:r w:rsidRPr="0029186A">
        <w:rPr>
          <w:rFonts w:ascii="Sylfaen" w:hAnsi="Sylfaen"/>
          <w:noProof/>
          <w:lang w:val="ka-GE" w:eastAsia="ka-GE"/>
        </w:rPr>
        <w:t xml:space="preserve"> </w:t>
      </w:r>
      <w:r w:rsidRPr="0029186A">
        <w:rPr>
          <w:rFonts w:ascii="Sylfaen" w:hAnsi="Sylfaen" w:cs="Sylfaen"/>
          <w:noProof/>
          <w:lang w:val="ka-GE" w:eastAsia="ka-GE"/>
        </w:rPr>
        <w:t>პროცედურების</w:t>
      </w:r>
      <w:r w:rsidRPr="0029186A">
        <w:rPr>
          <w:rFonts w:ascii="Sylfaen" w:hAnsi="Sylfaen"/>
          <w:noProof/>
          <w:lang w:val="ka-GE" w:eastAsia="ka-GE"/>
        </w:rPr>
        <w:t xml:space="preserve"> </w:t>
      </w:r>
      <w:r w:rsidRPr="0029186A">
        <w:rPr>
          <w:rFonts w:ascii="Sylfaen" w:hAnsi="Sylfaen" w:cs="Sylfaen"/>
          <w:noProof/>
          <w:lang w:val="ka-GE" w:eastAsia="ka-GE"/>
        </w:rPr>
        <w:t>სატესტო</w:t>
      </w:r>
      <w:r w:rsidRPr="0029186A">
        <w:rPr>
          <w:rFonts w:ascii="Sylfaen" w:hAnsi="Sylfaen"/>
          <w:noProof/>
          <w:lang w:val="ka-GE" w:eastAsia="ka-GE"/>
        </w:rPr>
        <w:t xml:space="preserve"> </w:t>
      </w:r>
      <w:r w:rsidRPr="0029186A">
        <w:rPr>
          <w:rFonts w:ascii="Sylfaen" w:hAnsi="Sylfaen" w:cs="Sylfaen"/>
          <w:noProof/>
          <w:lang w:val="ka-GE" w:eastAsia="ka-GE"/>
        </w:rPr>
        <w:t>რეჟიმზე</w:t>
      </w:r>
      <w:r w:rsidRPr="0029186A">
        <w:rPr>
          <w:rFonts w:ascii="Sylfaen" w:hAnsi="Sylfaen"/>
          <w:noProof/>
          <w:lang w:val="ka-GE" w:eastAsia="ka-GE"/>
        </w:rPr>
        <w:t xml:space="preserve"> </w:t>
      </w:r>
      <w:r w:rsidRPr="0029186A">
        <w:rPr>
          <w:rFonts w:ascii="Sylfaen" w:hAnsi="Sylfaen" w:cs="Sylfaen"/>
          <w:noProof/>
          <w:lang w:val="ka-GE" w:eastAsia="ka-GE"/>
        </w:rPr>
        <w:t>და</w:t>
      </w:r>
      <w:r w:rsidRPr="0029186A">
        <w:rPr>
          <w:rFonts w:ascii="Sylfaen" w:hAnsi="Sylfaen"/>
          <w:noProof/>
          <w:lang w:val="ka-GE" w:eastAsia="ka-GE"/>
        </w:rPr>
        <w:t xml:space="preserve"> </w:t>
      </w:r>
      <w:r w:rsidRPr="0029186A">
        <w:rPr>
          <w:rFonts w:ascii="Sylfaen" w:hAnsi="Sylfaen" w:cs="Sylfaen"/>
          <w:noProof/>
          <w:lang w:val="ka-GE" w:eastAsia="ka-GE"/>
        </w:rPr>
        <w:t>პროცესის</w:t>
      </w:r>
      <w:r w:rsidRPr="0029186A">
        <w:rPr>
          <w:rFonts w:ascii="Sylfaen" w:hAnsi="Sylfaen"/>
          <w:noProof/>
          <w:lang w:val="ka-GE" w:eastAsia="ka-GE"/>
        </w:rPr>
        <w:t xml:space="preserve"> </w:t>
      </w:r>
      <w:r w:rsidRPr="0029186A">
        <w:rPr>
          <w:rFonts w:ascii="Sylfaen" w:hAnsi="Sylfaen" w:cs="Sylfaen"/>
          <w:noProof/>
          <w:lang w:val="ka-GE" w:eastAsia="ka-GE"/>
        </w:rPr>
        <w:t>დანერგვაზე</w:t>
      </w:r>
      <w:r w:rsidRPr="0029186A">
        <w:rPr>
          <w:rFonts w:ascii="Sylfaen" w:hAnsi="Sylfaen"/>
          <w:noProof/>
          <w:lang w:val="ka-GE" w:eastAsia="ka-GE"/>
        </w:rPr>
        <w:t xml:space="preserve"> </w:t>
      </w:r>
      <w:r w:rsidRPr="0029186A">
        <w:rPr>
          <w:rFonts w:ascii="Sylfaen" w:hAnsi="Sylfaen" w:cs="Sylfaen"/>
          <w:noProof/>
          <w:lang w:val="ka-GE" w:eastAsia="ka-GE"/>
        </w:rPr>
        <w:t>მუშაობა</w:t>
      </w:r>
      <w:r w:rsidRPr="0029186A">
        <w:rPr>
          <w:rFonts w:ascii="Sylfaen" w:hAnsi="Sylfaen"/>
          <w:noProof/>
          <w:lang w:val="ka-GE" w:eastAsia="ka-GE"/>
        </w:rPr>
        <w:t xml:space="preserve">, </w:t>
      </w:r>
      <w:r w:rsidRPr="0029186A">
        <w:rPr>
          <w:rFonts w:ascii="Sylfaen" w:hAnsi="Sylfaen" w:cs="Sylfaen"/>
          <w:noProof/>
          <w:lang w:val="ka-GE" w:eastAsia="ka-GE"/>
        </w:rPr>
        <w:t>ასევე</w:t>
      </w:r>
      <w:r w:rsidRPr="0029186A">
        <w:rPr>
          <w:rFonts w:ascii="Sylfaen" w:hAnsi="Sylfaen"/>
          <w:noProof/>
          <w:lang w:val="ka-GE" w:eastAsia="ka-GE"/>
        </w:rPr>
        <w:t xml:space="preserve"> </w:t>
      </w:r>
      <w:r w:rsidRPr="0029186A">
        <w:rPr>
          <w:rFonts w:ascii="Sylfaen" w:hAnsi="Sylfaen" w:cs="Sylfaen"/>
          <w:lang w:val="ka-GE" w:eastAsia="x-none"/>
        </w:rPr>
        <w:t>სატესტო</w:t>
      </w:r>
      <w:r w:rsidRPr="0029186A">
        <w:rPr>
          <w:rFonts w:ascii="Sylfaen" w:hAnsi="Sylfaen"/>
          <w:lang w:val="ka-GE" w:eastAsia="x-none"/>
        </w:rPr>
        <w:t xml:space="preserve"> </w:t>
      </w:r>
      <w:r w:rsidRPr="0029186A">
        <w:rPr>
          <w:rFonts w:ascii="Sylfaen" w:hAnsi="Sylfaen" w:cs="Sylfaen"/>
          <w:lang w:val="ka-GE" w:eastAsia="x-none"/>
        </w:rPr>
        <w:t>რეჟიმის</w:t>
      </w:r>
      <w:r w:rsidRPr="0029186A">
        <w:rPr>
          <w:rFonts w:ascii="Sylfaen" w:hAnsi="Sylfaen"/>
          <w:lang w:val="ka-GE" w:eastAsia="x-none"/>
        </w:rPr>
        <w:t xml:space="preserve"> </w:t>
      </w:r>
      <w:r w:rsidRPr="0029186A">
        <w:rPr>
          <w:rFonts w:ascii="Sylfaen" w:hAnsi="Sylfaen" w:cs="Sylfaen"/>
          <w:lang w:val="ka-GE" w:eastAsia="x-none"/>
        </w:rPr>
        <w:t>შედეგების</w:t>
      </w:r>
      <w:r w:rsidRPr="0029186A">
        <w:rPr>
          <w:rFonts w:ascii="Sylfaen" w:hAnsi="Sylfaen"/>
          <w:lang w:val="ka-GE" w:eastAsia="x-none"/>
        </w:rPr>
        <w:t xml:space="preserve"> </w:t>
      </w:r>
      <w:r w:rsidRPr="0029186A">
        <w:rPr>
          <w:rFonts w:ascii="Sylfaen" w:hAnsi="Sylfaen" w:cs="Sylfaen"/>
          <w:lang w:val="ka-GE" w:eastAsia="x-none"/>
        </w:rPr>
        <w:t>ანალიზი</w:t>
      </w:r>
      <w:r w:rsidRPr="0029186A">
        <w:rPr>
          <w:rFonts w:ascii="Sylfaen" w:hAnsi="Sylfaen"/>
          <w:noProof/>
          <w:lang w:val="ka-GE" w:eastAsia="ka-GE"/>
        </w:rPr>
        <w:t xml:space="preserve">. </w:t>
      </w:r>
    </w:p>
    <w:p w14:paraId="21317F4E" w14:textId="77777777" w:rsidR="00F94935" w:rsidRPr="0029186A" w:rsidRDefault="00F94935" w:rsidP="00DB446F">
      <w:pPr>
        <w:numPr>
          <w:ilvl w:val="3"/>
          <w:numId w:val="2"/>
        </w:numPr>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დაუბეგრავი საგადასახადო დოკუმენტების მართვის შესახებ პროგრამის ფარგლებშიც მიმდინარეობს დაუბეგრავი დოკუმენტების იდენტიფიცირება და მათი შესწავლა. პარალელურად მიმდინარეობს პროცესის დახვეწაზე მუშაობა. ასევე სასაქონლო-მატერიალური ფასეულობების ნაშთების (მარაგების) კონტროლის შესახებ პროგრამის ფარგლებშიც მიმდინარეობს სასაქონლო-მატერიალური ფასეულობების მონიტორინგი/დათვლა რეალურ დროში და რისკიანი გადამხდელების შესწავლა. პარალელურად მიმდინარეობს პროცესის დახვეწაზე მუშაობა. </w:t>
      </w:r>
    </w:p>
    <w:p w14:paraId="02ED9461" w14:textId="77777777" w:rsidR="00F94935" w:rsidRPr="0029186A" w:rsidRDefault="00F94935" w:rsidP="00DB446F">
      <w:pPr>
        <w:numPr>
          <w:ilvl w:val="3"/>
          <w:numId w:val="2"/>
        </w:numPr>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მონაცემთა ხარისხის კონტროლის გაუმჯობესების მიზნით მიმდინარეობს არსებული პროგრამული მოდულების/რეესტრების დახვეწა და ახალი პროგრამული პროდუქტების შექმნა. დასრულებულია მუშაობა ტაბის ანდროიდ აპლიკაციის ფორმირებისათვის, რომელიც იძლევა საშუალებას თანამშრომელმა საინფორმაციო ბარათის ხარისხის კონტროლი განახორციელოს ეკონომიკური საქმიანობის განხორციელების ადგილზე ვიზიტით, გადაიღოს ობიექტების სურათები  და საჭიროების შემთხვევაში შეადგინოს აღმოფხვრის აქტი/გაფრთხილება/სამართალდარღვევის ოქმი. ასევე დავალების მართვის პროგრამაში დამატებულია უფლებამოსილი თანამშრომლის მიერ კონკრეტული დავალების ატვირთვისა და მასზე ადგილზე გასვლის პრიორიტეტულობის  განსაზღვრის შესაძლებლობა. დავალების მართვის პროგრამულ მოდულში დაემატა დავალების ავტომატური განაწილების ახალი წყარო, რომლის მიხედვითაც არარეგისტრირებული პირების გამოვლენის პროექტიდან იდენტიფიცირებული გადამხდელები, რომლებიც არიან უკვე დარეგისტრირებულნი, მათზე ხორციელდება მონაცემთა ხარისხის კონტროლის განხორციელება (აქტივობის სტატუსის, მართვის ადგილის, ძირითადი საქმიანობის, დამატებითი საქმიანობის, ობიექტების განსაზღვრა).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ინფორმაცია, რომელიც დალაგებულია გარკვეული პრიორიტეტების გათვალისწინებით. მონაცემთა ხარისხის კონტროლის პროცესი წარმოადგენს პერმანენტულ პროცესს.</w:t>
      </w:r>
    </w:p>
    <w:p w14:paraId="6F61F3D3" w14:textId="77777777" w:rsidR="00F94935" w:rsidRPr="0029186A" w:rsidRDefault="00F94935" w:rsidP="00DB446F">
      <w:pPr>
        <w:numPr>
          <w:ilvl w:val="3"/>
          <w:numId w:val="2"/>
        </w:numPr>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w:t>
      </w:r>
      <w:r w:rsidRPr="0029186A">
        <w:rPr>
          <w:rFonts w:ascii="Sylfaen" w:hAnsi="Sylfaen" w:cs="Sylfaen"/>
          <w:noProof/>
          <w:lang w:val="ka-GE" w:eastAsia="ka-GE"/>
        </w:rPr>
        <w:lastRenderedPageBreak/>
        <w:t>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მიმდინარეობს მისი სრულყოფა/ტესტირება.</w:t>
      </w:r>
    </w:p>
    <w:p w14:paraId="1BD3D467"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lang w:val="ka-GE"/>
        </w:rPr>
      </w:pPr>
      <w:r w:rsidRPr="0029186A">
        <w:rPr>
          <w:rFonts w:ascii="Sylfaen" w:hAnsi="Sylfaen" w:cs="Sylfaen"/>
          <w:noProof/>
          <w:lang w:val="ka-GE" w:eastAsia="ka-GE"/>
        </w:rPr>
        <w:t xml:space="preserve">მონაცემთა საცავის სტაბილურობის მისაღწევად მონაცემებზე ე.წ. production გარემოზე მიმდინარეობს მონიტორინგი და ტესტირება. </w:t>
      </w:r>
    </w:p>
    <w:p w14:paraId="28882971"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b/>
          <w:bCs/>
          <w:lang w:val="ka-GE"/>
        </w:rPr>
      </w:pPr>
      <w:r w:rsidRPr="0029186A">
        <w:rPr>
          <w:rFonts w:ascii="Sylfaen" w:hAnsi="Sylfaen" w:cs="Sylfaen"/>
          <w:noProof/>
          <w:lang w:val="ka-GE" w:eastAsia="ka-GE"/>
        </w:rPr>
        <w:t>მიმდინარეობს მუშაობა eTIR კომპიუტერიზაციის პროექტზე. პროექტის მიზანია TIR გადაზიდვებთან დაკავშირებული რისკების მართვის მიზნით დამატებითი ინტერნეტ ინსტრუმენტების დანერგვის ხელშეწყობა. გაეროს მიერ თებერვლის თვეში დამტკიცდა eTIR პლატფორმის ახალი ვერსია, რაც დაეგზავნა ყველა მონაწილე მხარის IT ადმინისტრაციას და მოიცავს მხარეებსა და გაეროს შორის გასაცვლელ ინფორმაციასა და ველებს. ამ ეტაპზე მიმდინარეობს განახლებული  მონაცემების დამუშავება. ამასთან, ა/წლის თებერვალში შედგა რიგით მეორე შეხვედრა სამმხრივ ფორმატში საქართველო-აზერბაიჯანი-თურქეთის საბაჟო და IT ადმინისტრაციებს შორის eTIR პლატფორმის დანერგვასთან დაკავშირებით, ყველა ადმინისტრაცია მიმდინარე ეტაპზე ახორციელებს განახლებულ სპეციფიკაციებზე მუშაობას.</w:t>
      </w:r>
      <w:r w:rsidRPr="0029186A">
        <w:rPr>
          <w:rFonts w:ascii="Sylfaen" w:hAnsi="Sylfaen"/>
          <w:b/>
          <w:bCs/>
          <w:lang w:val="ka-GE"/>
        </w:rPr>
        <w:t xml:space="preserve"> </w:t>
      </w:r>
    </w:p>
    <w:p w14:paraId="0AAAAC78"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აშშ-ს EXBS-ის პროგრამის ხელშეწყობით დაიწყო საბაჟო მონაცემთა საინფორმაციო სისტემის მოდერნიზაციის. პროექტი გულისხმობს თანამედროვე მოთხოვნებზე დაფუძნებული, მოქნილი, უსაფრთხო სისტემის დანერგვას, რომელშიც შედარებით მარტივად იქნება შესაძლებელი ახალი მოდულების, სერვისების ინტეგრირება და რომელიც ფუნქციურად შეძლებს საბაჟო გამშვებ პუნქტებსა და გაფორმების ეკონომიკურ ზონებსა თუ ცენტრალურ აპარატში მიმდინარე პროცესებისა და დოკუმენტების შეძლებისდაგვარად ერთ სივრცეში თავმოყრას. სისტემატურად მიმდინარეობდა  შეხვედრები სისტემის განმახორციელებელ ამერიკულ მხარის  - NU border-ის წარმომადგენლობასთან. წარდგენილია სამუშაო ჯგუფის ხედვა ახალი სისტემის შესაძლებლობებთან დაკავშირებით და მიეწოდათ დეტალური ინფორმაცია და დოკუმენტაცია ახალ სისტემაში შესავსებ რამდენიმე ფორმასთან დაკავშირებით (დეკლარაციები, აღრიცხვის მოწმობა სახმელეთო ნაწილში), საკვანძო ბიზნეს პროცესების აღწერასთან ერთად.</w:t>
      </w:r>
    </w:p>
    <w:p w14:paraId="50A737F5"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ბაქო-თბილისი-ყარსი სარკინიგზო პროექტის ფარგლებში, რომელიც გულისხმობს თურქეთი-საქართველო-აზერბაიჯანს შორის სარკინიგზო ტრანსპორტით გადაადგილებულ ტვირთებზე საბაჟო მონაცემების გაცვლას, განხორციელდა წინასწარი ინფორმაციის გაცვლის სამმხრივი ტექნიკური დოკუმენტის განხილვა და შენიშვნების/წინადადებების წარდგენა თურქული და აზერბაიჯანული მხარეებისთვის. </w:t>
      </w:r>
    </w:p>
    <w:p w14:paraId="3A1A8CF8"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ორმაგი და სამხედრო დანიშნულების პროდუქციის ექსპორტის კონტროლის ელექტრონული სისტემის „STRATLINK" დანერგვის პროცესში მიმდინარეობს სისტემის რეალურ რეჟიმში გაშვების მიზნით სატესტო სამუშაოები.  კერძოდ, საინფორმაციო ტექნოლოგიების ცენტრი, ესტონური კომპანია „Spin Tek”-ის დახმარებით ახორციელებს სისტემაში ელექტრონული ხელმოწერის დამატებას.  გადამზადდა გაფორმების ეკონომიკურ ზონებში ნებართვების გამცემი უფლებამოსილი თანამშრომლები. რეალურ რეჟიმში გაშვების ვადა ოქტომბრის ბოლომდე გაგრძელდა - ვინაიდან არსებულ ვერსიაში საინფორმაციო ტექნოლოგიების ცენტრი, ესტონური კომპანია „სპინ ტექ“-თან კოორდინირებული მუშაობით ახორციელებდა არსებული ვერსიის განახლებას. </w:t>
      </w:r>
    </w:p>
    <w:p w14:paraId="279ECD34"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ლიცენზიების, ნებართვებისა და სერტიფიკატების „ერთიან ელექტრონულ სისტემაში“ ოზონდამშლელი ნივთიერებების იმპორტის, ექსპორტის, რეექსპორტის და ტრანზიტის ნებართვის დამატების მიზნით შემუშავდა ტექნიკური დავალების დოკუმენტი, სადაც დეტალურად გაიწერა საქართველოს გარემოს დაცვისა და სოფლის მეურნეობის სამინისტროს </w:t>
      </w:r>
      <w:r w:rsidRPr="0029186A">
        <w:rPr>
          <w:rFonts w:ascii="Sylfaen" w:hAnsi="Sylfaen" w:cs="Sylfaen"/>
          <w:noProof/>
          <w:lang w:val="ka-GE" w:eastAsia="ka-GE"/>
        </w:rPr>
        <w:lastRenderedPageBreak/>
        <w:t xml:space="preserve">მიერ შესავსები ველები, სერვისით წამოსაღები ინფორმაცია და პროცესების თანმიმდევრობა. ნებართვის სისტემის აწყობის მიზნით მიმდინარეობს სატელეფონო და პირისპირ კონსულტაციები. მიმდინარეობდა ლიცენზიების, ნებართვებისა და სერტიფიკატების „ერთიან ელექტრონულ სისტემაში“ ოზონდამშლელი ნივთიერებების იმპორტის, ექსპორტის, რეექსპორტის და ტრანზიტის ნებართვის სისტემური აწყობა და ტექნიკური სამუშაოები. </w:t>
      </w:r>
    </w:p>
    <w:p w14:paraId="123305D5"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შემუშავდა წარმოშობის სერტიფიკატის (CT-1) გაცემის ახალი პროგრამული მოდული და მ/წ 23 თემერვალს გაეშვა რეალურ რეჟიმში. ამავდროულად, მიმდინარეობს ახალის სისტემის გაშვების შედეგად გამოვლენილი ხარვეზების აღმოფხვრა, მისი დახვეწის მიზნით. პარალელურ რეჟიმში მიმდინარეობს მუშაობა წარმოშობის სერტიფიკატის (CT-1) გაცემის პროგრამულ მოდულში რისკის კრიტერიუმების დამატებაზე. წარმოშობის სერტიფიკატის (CT-1) გაცემის პროგრამულ მოდულს დაემატა რისკის კრიტერიუმები და პარალელურ რეჟიმში მიმდინარეობს ინფორმაციის დამუშავება/ანალიზი კრიტერიუმების პერიოდულად განახლებისა ან/და საჭიროებისას ახალი რისკის კრიტერიუმების დამატების მიზნით. პარალელურად მიმდინარეობს მუშაობა სტატისტიკური ინფორმაციის სრულყოფილად მიღების მიზნით მონაცემთა რეესტრზე. მუდმივ რეჟიმში მიმდინარეობს სერტიფიკატების მონაცემთა ბაზის დამუშავება/ანალიზი რისკების გამოვლენისა და სერტიფიკატების გაცემის პროცესის სრულყოფილად წარმართვის მიზნით. დასრულდა მუშაობა მონაცემთა რეესტრზე, რომელიც ფუნქციონირებს გამართულად.</w:t>
      </w:r>
    </w:p>
    <w:p w14:paraId="4A7369DC"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ფარმაცევტული პროდუქტის საბაჟო დეკლარაციის ახალი ფორმის სისტემურად აწყობის მიზნით სისტემატურად მიმდინარეობს სამუშაო შეხვედრები და კონსულტაციები.</w:t>
      </w:r>
    </w:p>
    <w:p w14:paraId="48B10094"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„მიგრაციის საერთაშორისო ორგანიზაციის“ მიერ განხორცილებული პროექტის ფარგლებში, მოეწყო საიზოლაციო სივრცე სგპ „ყაზბეგში“,  დასრულდა საიზოლაციო სივრცის სარემონტო სამუშაოები სგპ „ქუთაისის აეროპორტში“.</w:t>
      </w:r>
    </w:p>
    <w:p w14:paraId="496FF792"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Calibri Light"/>
          <w:lang w:val="ka-GE"/>
        </w:rPr>
      </w:pPr>
      <w:r w:rsidRPr="0029186A">
        <w:rPr>
          <w:rFonts w:ascii="Sylfaen" w:hAnsi="Sylfaen" w:cs="Sylfaen"/>
          <w:noProof/>
          <w:lang w:val="ka-GE" w:eastAsia="ka-GE"/>
        </w:rPr>
        <w:t xml:space="preserve">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„ახალი კომპიუტერიზებული სატრანზიტო სისტემის“ (NCTS) იმპლემენტაციის ფარგლებში განხორციელდა ონლაინ სამუშაო შეხვედრები გაეროს კონფერენცია ვაჭრობისა და განვითარების შესახებ (UNCTAD)-ის წარმომადგენლებთან ეროვნული ტრანზიტის აპლიკაციისთვის ფუნქციური და ტექნიკური მახასიათებლების დაზუსტების მიზნით. მიმდინარეობს სამუშაოები ეროვნული ტრანზიტის აპლიკაციის შექმნის მიმართულებით. </w:t>
      </w:r>
    </w:p>
    <w:p w14:paraId="677972A7"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ევროკავშირის DG TAXUD-ის მოთხოვნით შემუშავდა საკანონმდებლო შესაბამისობის დოკუმენტი.</w:t>
      </w:r>
    </w:p>
    <w:p w14:paraId="39306FF9"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გაეროს კონფერენცია ვაჭრობისა და განვითარების შესახებ (UNCTAD)-ის მიერ დაწყებულია მუშაობა NCTS აპლიკაციის შეტყობინებების გაცვლის კომპონენტზე.</w:t>
      </w:r>
    </w:p>
    <w:p w14:paraId="12446E3D"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მიმდინარეობს მუშაობა საქართველოს საბაჟო კოდექსის მე-10 წიგნით („საბაჟო ვალდებულებისგან გათავისუფლება“) გათვალისწინებული დებულებების ევროკავშირის კანონმდებლობასთან სრულყოფილად შესაბამისობაში მოყვანისა და დახვეწისათვის, ასევე </w:t>
      </w:r>
      <w:r w:rsidRPr="0029186A">
        <w:rPr>
          <w:rFonts w:ascii="Sylfaen" w:hAnsi="Sylfaen" w:cs="Sylfaen"/>
        </w:rPr>
        <w:t>წიგნით</w:t>
      </w:r>
      <w:r w:rsidRPr="0029186A">
        <w:rPr>
          <w:rFonts w:ascii="Sylfaen" w:hAnsi="Sylfaen"/>
        </w:rPr>
        <w:t xml:space="preserve"> </w:t>
      </w:r>
      <w:r w:rsidRPr="0029186A">
        <w:rPr>
          <w:rFonts w:ascii="Sylfaen" w:hAnsi="Sylfaen" w:cs="Sylfaen"/>
        </w:rPr>
        <w:t>გათვალისწინებული</w:t>
      </w:r>
      <w:r w:rsidRPr="0029186A">
        <w:rPr>
          <w:rFonts w:ascii="Sylfaen" w:hAnsi="Sylfaen"/>
        </w:rPr>
        <w:t xml:space="preserve"> </w:t>
      </w:r>
      <w:r w:rsidRPr="0029186A">
        <w:rPr>
          <w:rFonts w:ascii="Sylfaen" w:hAnsi="Sylfaen" w:cs="Sylfaen"/>
        </w:rPr>
        <w:t>დებულებების</w:t>
      </w:r>
      <w:r w:rsidRPr="0029186A">
        <w:rPr>
          <w:rFonts w:ascii="Sylfaen" w:hAnsi="Sylfaen"/>
        </w:rPr>
        <w:t xml:space="preserve"> </w:t>
      </w:r>
      <w:r w:rsidRPr="0029186A">
        <w:rPr>
          <w:rFonts w:ascii="Sylfaen" w:hAnsi="Sylfaen" w:cs="Sylfaen"/>
        </w:rPr>
        <w:t>ამოქმედებასთან</w:t>
      </w:r>
      <w:r w:rsidRPr="0029186A">
        <w:rPr>
          <w:rFonts w:ascii="Sylfaen" w:hAnsi="Sylfaen"/>
        </w:rPr>
        <w:t xml:space="preserve"> </w:t>
      </w:r>
      <w:r w:rsidRPr="0029186A">
        <w:rPr>
          <w:rFonts w:ascii="Sylfaen" w:hAnsi="Sylfaen" w:cs="Sylfaen"/>
        </w:rPr>
        <w:t>დაკავშირებით</w:t>
      </w:r>
      <w:r w:rsidRPr="0029186A">
        <w:rPr>
          <w:rFonts w:ascii="Sylfaen" w:hAnsi="Sylfaen"/>
        </w:rPr>
        <w:t xml:space="preserve">, </w:t>
      </w:r>
      <w:r w:rsidRPr="0029186A">
        <w:rPr>
          <w:rFonts w:ascii="Sylfaen" w:hAnsi="Sylfaen" w:cs="Sylfaen"/>
        </w:rPr>
        <w:t>მიმდინარეობს</w:t>
      </w:r>
      <w:r w:rsidRPr="0029186A">
        <w:rPr>
          <w:rFonts w:ascii="Sylfaen" w:hAnsi="Sylfaen"/>
        </w:rPr>
        <w:t xml:space="preserve"> </w:t>
      </w:r>
      <w:r w:rsidRPr="0029186A">
        <w:rPr>
          <w:rFonts w:ascii="Sylfaen" w:hAnsi="Sylfaen" w:cs="Sylfaen"/>
        </w:rPr>
        <w:t>საქართველოს</w:t>
      </w:r>
      <w:r w:rsidRPr="0029186A">
        <w:rPr>
          <w:rFonts w:ascii="Sylfaen" w:hAnsi="Sylfaen"/>
        </w:rPr>
        <w:t xml:space="preserve"> </w:t>
      </w:r>
      <w:r w:rsidRPr="0029186A">
        <w:rPr>
          <w:rFonts w:ascii="Sylfaen" w:hAnsi="Sylfaen" w:cs="Sylfaen"/>
        </w:rPr>
        <w:t>საბაჟო</w:t>
      </w:r>
      <w:r w:rsidRPr="0029186A">
        <w:rPr>
          <w:rFonts w:ascii="Sylfaen" w:hAnsi="Sylfaen"/>
        </w:rPr>
        <w:t xml:space="preserve"> </w:t>
      </w:r>
      <w:r w:rsidRPr="0029186A">
        <w:rPr>
          <w:rFonts w:ascii="Sylfaen" w:hAnsi="Sylfaen" w:cs="Sylfaen"/>
        </w:rPr>
        <w:t>კოდექსში</w:t>
      </w:r>
      <w:r w:rsidRPr="0029186A">
        <w:rPr>
          <w:rFonts w:ascii="Sylfaen" w:hAnsi="Sylfaen"/>
        </w:rPr>
        <w:t xml:space="preserve"> </w:t>
      </w:r>
      <w:r w:rsidRPr="0029186A">
        <w:rPr>
          <w:rFonts w:ascii="Sylfaen" w:hAnsi="Sylfaen" w:cs="Sylfaen"/>
        </w:rPr>
        <w:t>და</w:t>
      </w:r>
      <w:r w:rsidRPr="0029186A">
        <w:rPr>
          <w:rFonts w:ascii="Sylfaen" w:hAnsi="Sylfaen"/>
        </w:rPr>
        <w:t xml:space="preserve"> </w:t>
      </w:r>
      <w:r w:rsidRPr="0029186A">
        <w:rPr>
          <w:rFonts w:ascii="Sylfaen" w:hAnsi="Sylfaen" w:cs="Sylfaen"/>
        </w:rPr>
        <w:t>საქართველოს</w:t>
      </w:r>
      <w:r w:rsidRPr="0029186A">
        <w:rPr>
          <w:rFonts w:ascii="Sylfaen" w:hAnsi="Sylfaen"/>
        </w:rPr>
        <w:t xml:space="preserve"> </w:t>
      </w:r>
      <w:r w:rsidRPr="0029186A">
        <w:rPr>
          <w:rFonts w:ascii="Sylfaen" w:hAnsi="Sylfaen" w:cs="Sylfaen"/>
        </w:rPr>
        <w:t>საგადასახადო</w:t>
      </w:r>
      <w:r w:rsidRPr="0029186A">
        <w:rPr>
          <w:rFonts w:ascii="Sylfaen" w:hAnsi="Sylfaen"/>
        </w:rPr>
        <w:t xml:space="preserve"> </w:t>
      </w:r>
      <w:r w:rsidRPr="0029186A">
        <w:rPr>
          <w:rFonts w:ascii="Sylfaen" w:hAnsi="Sylfaen" w:cs="Sylfaen"/>
        </w:rPr>
        <w:t>კოდექსში</w:t>
      </w:r>
      <w:r w:rsidRPr="0029186A">
        <w:rPr>
          <w:rFonts w:ascii="Sylfaen" w:hAnsi="Sylfaen"/>
        </w:rPr>
        <w:t xml:space="preserve"> </w:t>
      </w:r>
      <w:r w:rsidRPr="0029186A">
        <w:rPr>
          <w:rFonts w:ascii="Sylfaen" w:hAnsi="Sylfaen" w:cs="Sylfaen"/>
        </w:rPr>
        <w:t>ცვლილებების</w:t>
      </w:r>
      <w:r w:rsidRPr="0029186A">
        <w:rPr>
          <w:rFonts w:ascii="Sylfaen" w:hAnsi="Sylfaen"/>
        </w:rPr>
        <w:t xml:space="preserve"> </w:t>
      </w:r>
      <w:r w:rsidRPr="0029186A">
        <w:rPr>
          <w:rFonts w:ascii="Sylfaen" w:hAnsi="Sylfaen" w:cs="Sylfaen"/>
        </w:rPr>
        <w:t>პროექტების</w:t>
      </w:r>
      <w:r w:rsidRPr="0029186A">
        <w:rPr>
          <w:rFonts w:ascii="Sylfaen" w:hAnsi="Sylfaen"/>
        </w:rPr>
        <w:t xml:space="preserve"> </w:t>
      </w:r>
      <w:r w:rsidRPr="0029186A">
        <w:rPr>
          <w:rFonts w:ascii="Sylfaen" w:hAnsi="Sylfaen" w:cs="Sylfaen"/>
        </w:rPr>
        <w:t>შემუშავება</w:t>
      </w:r>
      <w:r w:rsidRPr="0029186A">
        <w:rPr>
          <w:rFonts w:ascii="Sylfaen" w:hAnsi="Sylfaen"/>
        </w:rPr>
        <w:t>.</w:t>
      </w:r>
    </w:p>
    <w:p w14:paraId="6645D846"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noProof/>
          <w:lang w:val="ka-GE" w:eastAsia="ka-GE"/>
        </w:rPr>
        <w:t xml:space="preserve">საქართველოსა და ევროკავშირს შორის ასოცირების შესახებ შეთანხმებით აღებული ერთ-ერთი ვალდებულების, დღგ-ის კანონმდებლობის ჰარმონიზაციის, პრაქტიკული იმპლემენტაციის მიზნით, 2022 წელს საქართველო ჩაერთო TAIEX (ტექნიკური დახმარებისა და ინფორმაციის გაცვლის)-ის პროგრამაში, რომლის ფარგლებშიც ჩატარდა ექსპერტთა ხუთ დღიანი მისია, საქონლის იმპორტისას დღგ-ით დასაბეგრი თანხის შესახებ დებულებების პრაქტიკულ იმპლემენტაციაში დახმარების გაწევის მიზნით.  </w:t>
      </w:r>
    </w:p>
    <w:p w14:paraId="2086E586"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noProof/>
          <w:lang w:val="ka-GE" w:eastAsia="ka-GE"/>
        </w:rPr>
      </w:pPr>
      <w:r w:rsidRPr="0029186A">
        <w:rPr>
          <w:rFonts w:ascii="Sylfaen" w:hAnsi="Sylfaen" w:cs="Sylfaen"/>
        </w:rPr>
        <w:lastRenderedPageBreak/>
        <w:t>მიმდინარეობს</w:t>
      </w:r>
      <w:r w:rsidRPr="0029186A">
        <w:rPr>
          <w:rFonts w:ascii="Sylfaen" w:hAnsi="Sylfaen"/>
        </w:rPr>
        <w:t xml:space="preserve"> </w:t>
      </w:r>
      <w:r w:rsidRPr="0029186A">
        <w:rPr>
          <w:rFonts w:ascii="Sylfaen" w:hAnsi="Sylfaen" w:cs="Sylfaen"/>
        </w:rPr>
        <w:t>საქონლის</w:t>
      </w:r>
      <w:r w:rsidRPr="0029186A">
        <w:rPr>
          <w:rFonts w:ascii="Sylfaen" w:hAnsi="Sylfaen"/>
        </w:rPr>
        <w:t xml:space="preserve"> </w:t>
      </w:r>
      <w:r w:rsidRPr="0029186A">
        <w:rPr>
          <w:rFonts w:ascii="Sylfaen" w:hAnsi="Sylfaen" w:cs="Sylfaen"/>
        </w:rPr>
        <w:t>იმპორტის</w:t>
      </w:r>
      <w:r w:rsidRPr="0029186A">
        <w:rPr>
          <w:rFonts w:ascii="Sylfaen" w:hAnsi="Sylfaen"/>
        </w:rPr>
        <w:t xml:space="preserve"> </w:t>
      </w:r>
      <w:r w:rsidRPr="0029186A">
        <w:rPr>
          <w:rFonts w:ascii="Sylfaen" w:hAnsi="Sylfaen" w:cs="Sylfaen"/>
        </w:rPr>
        <w:t>დასაბეგრი</w:t>
      </w:r>
      <w:r w:rsidRPr="0029186A">
        <w:rPr>
          <w:rFonts w:ascii="Sylfaen" w:hAnsi="Sylfaen"/>
        </w:rPr>
        <w:t xml:space="preserve"> </w:t>
      </w:r>
      <w:r w:rsidRPr="0029186A">
        <w:rPr>
          <w:rFonts w:ascii="Sylfaen" w:hAnsi="Sylfaen" w:cs="Sylfaen"/>
        </w:rPr>
        <w:t>თანხის</w:t>
      </w:r>
      <w:r w:rsidRPr="0029186A">
        <w:rPr>
          <w:rFonts w:ascii="Sylfaen" w:hAnsi="Sylfaen"/>
        </w:rPr>
        <w:t xml:space="preserve"> </w:t>
      </w:r>
      <w:r w:rsidRPr="0029186A">
        <w:rPr>
          <w:rFonts w:ascii="Sylfaen" w:hAnsi="Sylfaen" w:cs="Sylfaen"/>
        </w:rPr>
        <w:t>განსაზღვრის</w:t>
      </w:r>
      <w:r w:rsidRPr="0029186A">
        <w:rPr>
          <w:rFonts w:ascii="Sylfaen" w:hAnsi="Sylfaen"/>
        </w:rPr>
        <w:t xml:space="preserve"> </w:t>
      </w:r>
      <w:r w:rsidRPr="0029186A">
        <w:rPr>
          <w:rFonts w:ascii="Sylfaen" w:hAnsi="Sylfaen" w:cs="Sylfaen"/>
        </w:rPr>
        <w:t>შესახებ</w:t>
      </w:r>
      <w:r w:rsidRPr="0029186A">
        <w:rPr>
          <w:rFonts w:ascii="Sylfaen" w:hAnsi="Sylfaen"/>
        </w:rPr>
        <w:t xml:space="preserve"> </w:t>
      </w:r>
      <w:r w:rsidRPr="0029186A">
        <w:rPr>
          <w:rFonts w:ascii="Sylfaen" w:hAnsi="Sylfaen" w:cs="Sylfaen"/>
        </w:rPr>
        <w:t>შემუშავებული</w:t>
      </w:r>
      <w:r w:rsidRPr="0029186A">
        <w:rPr>
          <w:rFonts w:ascii="Sylfaen" w:hAnsi="Sylfaen"/>
        </w:rPr>
        <w:t xml:space="preserve"> </w:t>
      </w:r>
      <w:r w:rsidRPr="0029186A">
        <w:rPr>
          <w:rFonts w:ascii="Sylfaen" w:hAnsi="Sylfaen" w:cs="Sylfaen"/>
        </w:rPr>
        <w:t>მეთოდური</w:t>
      </w:r>
      <w:r w:rsidRPr="0029186A">
        <w:rPr>
          <w:rFonts w:ascii="Sylfaen" w:hAnsi="Sylfaen"/>
        </w:rPr>
        <w:t xml:space="preserve"> </w:t>
      </w:r>
      <w:r w:rsidRPr="0029186A">
        <w:rPr>
          <w:rFonts w:ascii="Sylfaen" w:hAnsi="Sylfaen" w:cs="Sylfaen"/>
        </w:rPr>
        <w:t>მითითების</w:t>
      </w:r>
      <w:r w:rsidRPr="0029186A">
        <w:rPr>
          <w:rFonts w:ascii="Sylfaen" w:hAnsi="Sylfaen"/>
        </w:rPr>
        <w:t xml:space="preserve"> </w:t>
      </w:r>
      <w:r w:rsidRPr="0029186A">
        <w:rPr>
          <w:rFonts w:ascii="Sylfaen" w:hAnsi="Sylfaen" w:cs="Sylfaen"/>
        </w:rPr>
        <w:t>პროექტის</w:t>
      </w:r>
      <w:r w:rsidRPr="0029186A">
        <w:rPr>
          <w:rFonts w:ascii="Sylfaen" w:hAnsi="Sylfaen"/>
        </w:rPr>
        <w:t xml:space="preserve"> </w:t>
      </w:r>
      <w:r w:rsidRPr="0029186A">
        <w:rPr>
          <w:rFonts w:ascii="Sylfaen" w:hAnsi="Sylfaen" w:cs="Sylfaen"/>
        </w:rPr>
        <w:t>სრულყოფა</w:t>
      </w:r>
      <w:r w:rsidRPr="0029186A">
        <w:rPr>
          <w:rFonts w:ascii="Sylfaen" w:hAnsi="Sylfaen"/>
        </w:rPr>
        <w:t xml:space="preserve">. </w:t>
      </w:r>
      <w:r w:rsidRPr="0029186A">
        <w:rPr>
          <w:rFonts w:ascii="Sylfaen" w:hAnsi="Sylfaen" w:cs="Sylfaen"/>
        </w:rPr>
        <w:t>მიმდინარეობს</w:t>
      </w:r>
      <w:r w:rsidRPr="0029186A">
        <w:rPr>
          <w:rFonts w:ascii="Sylfaen" w:hAnsi="Sylfaen"/>
        </w:rPr>
        <w:t xml:space="preserve"> </w:t>
      </w:r>
      <w:r w:rsidRPr="0029186A">
        <w:rPr>
          <w:rFonts w:ascii="Sylfaen" w:hAnsi="Sylfaen" w:cs="Sylfaen"/>
        </w:rPr>
        <w:t>სამუშაო</w:t>
      </w:r>
      <w:r w:rsidRPr="0029186A">
        <w:rPr>
          <w:rFonts w:ascii="Sylfaen" w:hAnsi="Sylfaen"/>
        </w:rPr>
        <w:t xml:space="preserve"> </w:t>
      </w:r>
      <w:r w:rsidRPr="0029186A">
        <w:rPr>
          <w:rFonts w:ascii="Sylfaen" w:hAnsi="Sylfaen" w:cs="Sylfaen"/>
        </w:rPr>
        <w:t>შეხვედრები</w:t>
      </w:r>
      <w:r w:rsidRPr="0029186A">
        <w:rPr>
          <w:rFonts w:ascii="Sylfaen" w:hAnsi="Sylfaen"/>
        </w:rPr>
        <w:t xml:space="preserve"> </w:t>
      </w:r>
      <w:r w:rsidRPr="0029186A">
        <w:rPr>
          <w:rFonts w:ascii="Sylfaen" w:hAnsi="Sylfaen" w:cs="Sylfaen"/>
        </w:rPr>
        <w:t>ხელმძღვანელობასთან</w:t>
      </w:r>
      <w:r w:rsidRPr="0029186A">
        <w:rPr>
          <w:rFonts w:ascii="Sylfaen" w:hAnsi="Sylfaen"/>
        </w:rPr>
        <w:t xml:space="preserve">, </w:t>
      </w:r>
      <w:r w:rsidRPr="0029186A">
        <w:rPr>
          <w:rFonts w:ascii="Sylfaen" w:hAnsi="Sylfaen" w:cs="Sylfaen"/>
        </w:rPr>
        <w:t>შესაბამისი</w:t>
      </w:r>
      <w:r w:rsidRPr="0029186A">
        <w:rPr>
          <w:rFonts w:ascii="Sylfaen" w:hAnsi="Sylfaen"/>
        </w:rPr>
        <w:t xml:space="preserve"> </w:t>
      </w:r>
      <w:r w:rsidRPr="0029186A">
        <w:rPr>
          <w:rFonts w:ascii="Sylfaen" w:hAnsi="Sylfaen" w:cs="Sylfaen"/>
        </w:rPr>
        <w:t>გადაწყვეტილებების</w:t>
      </w:r>
      <w:r w:rsidRPr="0029186A">
        <w:rPr>
          <w:rFonts w:ascii="Sylfaen" w:hAnsi="Sylfaen"/>
        </w:rPr>
        <w:t xml:space="preserve"> </w:t>
      </w:r>
      <w:r w:rsidRPr="0029186A">
        <w:rPr>
          <w:rFonts w:ascii="Sylfaen" w:hAnsi="Sylfaen" w:cs="Sylfaen"/>
        </w:rPr>
        <w:t>მიღების</w:t>
      </w:r>
      <w:r w:rsidRPr="0029186A">
        <w:rPr>
          <w:rFonts w:ascii="Sylfaen" w:hAnsi="Sylfaen"/>
        </w:rPr>
        <w:t xml:space="preserve"> </w:t>
      </w:r>
      <w:r w:rsidRPr="0029186A">
        <w:rPr>
          <w:rFonts w:ascii="Sylfaen" w:hAnsi="Sylfaen" w:cs="Sylfaen"/>
        </w:rPr>
        <w:t>მიზნით</w:t>
      </w:r>
      <w:r w:rsidRPr="0029186A">
        <w:rPr>
          <w:rFonts w:ascii="Sylfaen" w:hAnsi="Sylfaen"/>
        </w:rPr>
        <w:t>.</w:t>
      </w:r>
    </w:p>
    <w:p w14:paraId="72201553"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rPr>
      </w:pPr>
      <w:r w:rsidRPr="0029186A">
        <w:rPr>
          <w:rFonts w:ascii="Sylfaen" w:hAnsi="Sylfaen" w:cs="Sylfaen"/>
        </w:rPr>
        <w:t xml:space="preserve">საჯარო სამსახურების დაძმობილების პროექტის „სანიტარიული, ფიტოსანიტარიული და სურათის უვნებლობის სისტემის შემდგომი პროგრესის უზრუნველყოფა საქართველოში“ ფარგლებში ჩატარდა სამუშაო შეხვედრა ვეტერინარული სასაზღვრო კონტროლის საკითხებთან დაკავშირებით. შეხვედრა ჩაატარეს ევროკავშირის ექსპერტებმა. შეხვედრაზე განხილულ იქნა ვეტერინარულ სასაზღვრო კონტროლთან დაკავშირებით ქართული კანონმდებლობის და პროცედურების ევროკავშირის კანონმდებლობასთან და პროცედურებთან შესაბამისობა. </w:t>
      </w:r>
    </w:p>
    <w:p w14:paraId="53DF1493" w14:textId="77777777" w:rsidR="00F94935" w:rsidRPr="0029186A" w:rsidRDefault="00F94935" w:rsidP="00DB446F">
      <w:pPr>
        <w:numPr>
          <w:ilvl w:val="3"/>
          <w:numId w:val="2"/>
        </w:numPr>
        <w:autoSpaceDE w:val="0"/>
        <w:autoSpaceDN w:val="0"/>
        <w:adjustRightInd w:val="0"/>
        <w:spacing w:after="0" w:line="240" w:lineRule="auto"/>
        <w:ind w:left="0"/>
        <w:jc w:val="both"/>
        <w:rPr>
          <w:rFonts w:ascii="Sylfaen" w:hAnsi="Sylfaen" w:cs="Sylfaen"/>
        </w:rPr>
      </w:pPr>
      <w:r w:rsidRPr="0029186A">
        <w:rPr>
          <w:rFonts w:ascii="Sylfaen" w:hAnsi="Sylfaen" w:cs="Sylfaen"/>
        </w:rPr>
        <w:t>საბაჟო გამშვები პუნქტების, გაფორმების ეკონომიკური ზონების და მომსახურების სერვისცენტრების შეუფერხებელი ფუნქციონირებისათვის, საანგარიშო პერიოდში დასრულდა/მიმდინარეობს კაპიტალური და მიმდინარე სამშენებლო-სარემონტო სამუშაოები შემდეგ ობიექტებზე: საბაჟო გამშვები პუნქტის „ნინოწმინდა”; საბაჟო გამშვები პუნქტის „ლაგოდეხი”; საბაჟო გამშვები პუნქტი „ყაზბეგი“; საბაჟო გამშვები პუნქტი ,,სარფი“; საბაჟო გამშვები პუნქტი „ქუთაისის საერთაშორისო აეროპორტი“; საბაჟო გამშვები პუნქტი „თბილისის საერთაშორისო აეროპორტი“; გაფორმების ეკონომოკურ ზონა „ბათუმი“; გაფორმების ეკონომოკურ ზონა „თბილისი 1“; გაფორმების ეკონომოკურ ზონა „თბილისი 2“; ბათუმის სერვისცენტრი.</w:t>
      </w:r>
    </w:p>
    <w:p w14:paraId="2EC7FF45" w14:textId="77777777" w:rsidR="00564159" w:rsidRPr="005B25C7" w:rsidRDefault="00564159" w:rsidP="00DB446F">
      <w:pPr>
        <w:autoSpaceDE w:val="0"/>
        <w:autoSpaceDN w:val="0"/>
        <w:adjustRightInd w:val="0"/>
        <w:spacing w:line="240" w:lineRule="auto"/>
        <w:jc w:val="both"/>
        <w:rPr>
          <w:rFonts w:ascii="Sylfaen" w:hAnsi="Sylfaen" w:cs="Calibri"/>
        </w:rPr>
      </w:pPr>
    </w:p>
    <w:p w14:paraId="4998D3B8" w14:textId="77777777" w:rsidR="00245351" w:rsidRPr="005B25C7" w:rsidRDefault="00245351" w:rsidP="00DB446F">
      <w:pPr>
        <w:pStyle w:val="Heading2"/>
        <w:spacing w:line="240" w:lineRule="auto"/>
        <w:jc w:val="both"/>
        <w:rPr>
          <w:rFonts w:ascii="Sylfaen" w:hAnsi="Sylfaen"/>
          <w:sz w:val="22"/>
          <w:szCs w:val="22"/>
          <w:lang w:val="ka-GE"/>
        </w:rPr>
      </w:pPr>
      <w:r w:rsidRPr="005B25C7">
        <w:rPr>
          <w:rFonts w:ascii="Sylfaen" w:hAnsi="Sylfaen"/>
          <w:sz w:val="22"/>
          <w:szCs w:val="22"/>
          <w:lang w:val="ka-GE"/>
        </w:rPr>
        <w:t xml:space="preserve">5.4 სახელმწიფო ფინანსების მართვა (პროგრამული კოდი 23 01) </w:t>
      </w:r>
    </w:p>
    <w:p w14:paraId="06FF0D48" w14:textId="77777777" w:rsidR="00245351" w:rsidRPr="005B25C7" w:rsidRDefault="00245351" w:rsidP="00DB446F">
      <w:pPr>
        <w:spacing w:line="240" w:lineRule="auto"/>
        <w:jc w:val="both"/>
        <w:rPr>
          <w:rFonts w:ascii="Sylfaen" w:hAnsi="Sylfaen"/>
        </w:rPr>
      </w:pPr>
    </w:p>
    <w:p w14:paraId="01AD2D45" w14:textId="77777777" w:rsidR="00245351" w:rsidRPr="005B25C7" w:rsidRDefault="00245351" w:rsidP="00DB446F">
      <w:pPr>
        <w:spacing w:after="0" w:line="240" w:lineRule="auto"/>
        <w:jc w:val="both"/>
        <w:rPr>
          <w:rFonts w:ascii="Sylfaen" w:hAnsi="Sylfaen"/>
        </w:rPr>
      </w:pPr>
      <w:r w:rsidRPr="005B25C7">
        <w:rPr>
          <w:rFonts w:ascii="Sylfaen" w:hAnsi="Sylfaen"/>
        </w:rPr>
        <w:t xml:space="preserve">პროგრამის განმახორციელებელი: </w:t>
      </w:r>
    </w:p>
    <w:p w14:paraId="6BAE66B0" w14:textId="77777777" w:rsidR="00245351" w:rsidRPr="005B25C7" w:rsidRDefault="00245351" w:rsidP="00DB446F">
      <w:pPr>
        <w:pStyle w:val="ListParagraph"/>
        <w:numPr>
          <w:ilvl w:val="0"/>
          <w:numId w:val="3"/>
        </w:numPr>
        <w:spacing w:after="0" w:line="240" w:lineRule="auto"/>
        <w:jc w:val="both"/>
        <w:rPr>
          <w:rFonts w:ascii="Sylfaen" w:hAnsi="Sylfaen"/>
        </w:rPr>
      </w:pPr>
      <w:r w:rsidRPr="005B25C7">
        <w:rPr>
          <w:rFonts w:ascii="Sylfaen" w:hAnsi="Sylfaen"/>
        </w:rPr>
        <w:t>საქართველოს</w:t>
      </w:r>
      <w:r w:rsidRPr="005B25C7">
        <w:rPr>
          <w:rFonts w:ascii="Sylfaen" w:hAnsi="Sylfaen"/>
          <w:lang w:val="ka-GE"/>
        </w:rPr>
        <w:t xml:space="preserve"> </w:t>
      </w:r>
      <w:r w:rsidRPr="005B25C7">
        <w:rPr>
          <w:rFonts w:ascii="Sylfaen" w:hAnsi="Sylfaen"/>
        </w:rPr>
        <w:t xml:space="preserve">ფინანსთა სამინისტრო </w:t>
      </w:r>
    </w:p>
    <w:p w14:paraId="1CA657BE" w14:textId="77777777" w:rsidR="00245351" w:rsidRPr="005B25C7" w:rsidRDefault="00245351" w:rsidP="00DB446F">
      <w:pPr>
        <w:pStyle w:val="ListParagraph"/>
        <w:numPr>
          <w:ilvl w:val="0"/>
          <w:numId w:val="3"/>
        </w:numPr>
        <w:spacing w:line="240" w:lineRule="auto"/>
        <w:jc w:val="both"/>
        <w:rPr>
          <w:rFonts w:ascii="Sylfaen" w:hAnsi="Sylfaen"/>
        </w:rPr>
      </w:pPr>
      <w:r w:rsidRPr="005B25C7">
        <w:rPr>
          <w:rFonts w:ascii="Sylfaen" w:hAnsi="Sylfaen"/>
          <w:lang w:val="ka-GE"/>
        </w:rPr>
        <w:t>ს</w:t>
      </w:r>
      <w:r w:rsidRPr="005B25C7">
        <w:rPr>
          <w:rFonts w:ascii="Sylfaen" w:hAnsi="Sylfaen"/>
        </w:rPr>
        <w:t xml:space="preserve">აქართველოს ფინანსთა სამინისტროს სახაზინო სამსახური </w:t>
      </w:r>
    </w:p>
    <w:p w14:paraId="48510FCF"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2022-2025 წლების ქვეყნის ძირითადი მონაცემების და მიმართულებების დოკუმენტს დაემატა მუნიციპალიტეტებიდან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2022-2025 წლებისათვის (საბოლოო ვარიანტი) განთავსებულია საქართველოს ფინანსთა სამინისტროს ვებგვერდზე. </w:t>
      </w:r>
    </w:p>
    <w:p w14:paraId="639C7383" w14:textId="18D2C817" w:rsidR="00F97A72" w:rsidRPr="00F97A72"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მომზადდა</w:t>
      </w:r>
      <w:r w:rsidRPr="0029186A">
        <w:rPr>
          <w:rFonts w:ascii="Sylfaen" w:hAnsi="Sylfaen" w:cs="Sylfaen"/>
          <w:bCs/>
          <w:shd w:val="clear" w:color="auto" w:fill="FFFFFF"/>
        </w:rPr>
        <w:t xml:space="preserve"> </w:t>
      </w:r>
      <w:r w:rsidRPr="0029186A">
        <w:rPr>
          <w:rFonts w:ascii="Sylfaen" w:hAnsi="Sylfaen" w:cs="Sylfaen"/>
          <w:bCs/>
          <w:shd w:val="clear" w:color="auto" w:fill="FFFFFF"/>
          <w:lang w:val="ka-GE"/>
        </w:rPr>
        <w:t xml:space="preserve">და დამტკიცდა „2023-2026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საქართველოს მთავრობის დადგენილება. დადგენილებით შემუშავებულია დანართების ფორმები, რომლის მიხედვითაც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ავტონომიური რესპუბლიკების შემადგენლობაში შემავალი ადგილობრივი თვითმმართველი ერთეულებისა) მიერ,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აღნიშნული დადგენილება ხელმისაწვდომია, როგორც საქართველოს ფინანსთა სამინისტროს ვებგვერდის, ასევე სსიპ საკანონმდებლო მაცნეს მეშვეობით. </w:t>
      </w:r>
    </w:p>
    <w:p w14:paraId="502040AA"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კანონმდებლობით დადგენილ ვადებში, მომზადდა 2021 წლის სახელმწიფო ბიუჯეტის შესრულების წლიური ანგარიში. სახელმწიფო ბიუჯეტის 2021 წლის წლიური შესრულების ანგარიში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005D8E35"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lastRenderedPageBreak/>
        <w:t xml:space="preserve">მომზადდა,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2022 წლის საბიუჯეტო კალენდარი, რომელიც ყველა დაინტერესებული პირისთვის ხელმისაწვდომია საქართველოს ფინანსთა სამინისტროს ვებგვერდის მეშვეობით. </w:t>
      </w:r>
    </w:p>
    <w:p w14:paraId="4D9E9CE0"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კანონმდებლობით დადგენილ ვადებში, მომზადდა და ფინანსთა მინისტრის ბრძანებით დამტკიცდა საქართველოს ფინანსთა სამინისტროს 2023-2026 წლების საშუალოვადიანი სამოქმედო გეგმა. </w:t>
      </w:r>
    </w:p>
    <w:p w14:paraId="58F52560" w14:textId="4D0A1ADF" w:rsidR="005B25C7"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F97A72">
        <w:rPr>
          <w:rFonts w:ascii="Sylfaen" w:hAnsi="Sylfaen" w:cs="Sylfaen"/>
          <w:bCs/>
          <w:shd w:val="clear" w:color="auto" w:fill="FFFFFF"/>
          <w:lang w:val="ka-GE"/>
        </w:rPr>
        <w:t xml:space="preserve">კანონმდებლობით დადგენილ ვადებში, მომზადდა 2022 წლის სახელმწიფო ბიუჯეტის 3 </w:t>
      </w:r>
      <w:r w:rsidR="00F97A72" w:rsidRPr="00F97A72">
        <w:rPr>
          <w:rFonts w:ascii="Sylfaen" w:hAnsi="Sylfaen" w:cs="Sylfaen"/>
          <w:bCs/>
          <w:shd w:val="clear" w:color="auto" w:fill="FFFFFF"/>
          <w:lang w:val="ka-GE"/>
        </w:rPr>
        <w:t xml:space="preserve">და 6 </w:t>
      </w:r>
      <w:r w:rsidRPr="00F97A72">
        <w:rPr>
          <w:rFonts w:ascii="Sylfaen" w:hAnsi="Sylfaen" w:cs="Sylfaen"/>
          <w:bCs/>
          <w:shd w:val="clear" w:color="auto" w:fill="FFFFFF"/>
          <w:lang w:val="ka-GE"/>
        </w:rPr>
        <w:t>თვის შესრულების ანგარიშ</w:t>
      </w:r>
      <w:r w:rsidR="00F97A72" w:rsidRPr="00F97A72">
        <w:rPr>
          <w:rFonts w:ascii="Sylfaen" w:hAnsi="Sylfaen" w:cs="Sylfaen"/>
          <w:bCs/>
          <w:shd w:val="clear" w:color="auto" w:fill="FFFFFF"/>
          <w:lang w:val="ka-GE"/>
        </w:rPr>
        <w:t>ებ</w:t>
      </w:r>
      <w:r w:rsidRPr="00F97A72">
        <w:rPr>
          <w:rFonts w:ascii="Sylfaen" w:hAnsi="Sylfaen" w:cs="Sylfaen"/>
          <w:bCs/>
          <w:shd w:val="clear" w:color="auto" w:fill="FFFFFF"/>
          <w:lang w:val="ka-GE"/>
        </w:rPr>
        <w:t>ი. აღნიშნული დოკუმენტ</w:t>
      </w:r>
      <w:r w:rsidR="00F97A72" w:rsidRPr="00F97A72">
        <w:rPr>
          <w:rFonts w:ascii="Sylfaen" w:hAnsi="Sylfaen" w:cs="Sylfaen"/>
          <w:bCs/>
          <w:shd w:val="clear" w:color="auto" w:fill="FFFFFF"/>
          <w:lang w:val="ka-GE"/>
        </w:rPr>
        <w:t>ებ</w:t>
      </w:r>
      <w:r w:rsidRPr="00F97A72">
        <w:rPr>
          <w:rFonts w:ascii="Sylfaen" w:hAnsi="Sylfaen" w:cs="Sylfaen"/>
          <w:bCs/>
          <w:shd w:val="clear" w:color="auto" w:fill="FFFFFF"/>
          <w:lang w:val="ka-GE"/>
        </w:rPr>
        <w:t xml:space="preserve">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17B5B462" w14:textId="1B598367" w:rsidR="00F97A72" w:rsidRPr="00F97A72" w:rsidRDefault="00F97A72"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მომზადდა 2023-2026 წლების ქვეყნის ძირითადი მონაცემებისა და მიმართულებების (BDD) დოკუმენტის პირველადი ვერსია, რომელსაც თან ახლდა საშუალოვადიანი მაკროეკონომიკური პროგნოზები. აღნიშნული დოკუმენტი მოწონებულ იქნა საქართველოს მთავრობის მიერ კანონმდებლობით დადგენილ ვადაში და ხელმისაწვდომია საქართველოს ფინანსთა სამინისტროს ვებგვერდზე.</w:t>
      </w:r>
    </w:p>
    <w:p w14:paraId="564F39E3" w14:textId="72075291" w:rsidR="00F97A72" w:rsidRDefault="00F97A72" w:rsidP="00DB446F">
      <w:pPr>
        <w:numPr>
          <w:ilvl w:val="3"/>
          <w:numId w:val="2"/>
        </w:numPr>
        <w:spacing w:after="0" w:line="240" w:lineRule="auto"/>
        <w:ind w:left="0"/>
        <w:jc w:val="both"/>
        <w:rPr>
          <w:rFonts w:ascii="Sylfaen" w:hAnsi="Sylfaen" w:cs="Sylfaen"/>
          <w:bCs/>
          <w:shd w:val="clear" w:color="auto" w:fill="FFFFFF"/>
          <w:lang w:val="ka-GE"/>
        </w:rPr>
      </w:pPr>
      <w:r w:rsidRPr="00F97A72">
        <w:rPr>
          <w:rFonts w:ascii="Sylfaen" w:hAnsi="Sylfaen" w:cs="Sylfaen"/>
          <w:bCs/>
          <w:shd w:val="clear" w:color="auto" w:fill="FFFFFF"/>
          <w:lang w:val="ka-GE"/>
        </w:rPr>
        <w:t>„საქართველოს 2023 წლის სახელმწიფო ბიუჯეტის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განსახილველად წარუდგინა საქართველოს მთავრობას. „საქართველოს 2023 წლის სახელმწიფო ბიუჯეტის კანონის პროექტი“ (პირველი წარდგენა), 2023-2026 წლების ქვეყნის ძირითადი მონაცემებისა და მიმართულებების გადამუშავებული დოკუმენტი, ბიუჯეტის კანონის პროექტის თანდართული მასალები და „საქართველოს 2023 წლის სახელმწიფო ბიუჯეტის კანონის პროექტის“ თანმდევი კანონპროექტები წარედგინა საქართველოს მთავრობას კანონმდებლობით დადგენილ ვადებში. აღნიშნული დოკუმენტები რედაქტირებად ფორმატში  განთავსებულია საქართველოს ფინანსთა სამინისტროს ვებგვერდზე.</w:t>
      </w:r>
    </w:p>
    <w:p w14:paraId="1DF781A9" w14:textId="33E3E38B" w:rsidR="00F97A72" w:rsidRPr="00F97A72" w:rsidRDefault="00F97A72"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სახელმწიფო ხარჯების და ფინანსური ანგარიშვალდებულების შეფასების (PEFA) და საჯარო ფინანსების მართვის გენდერულ ჭრილში შეფასების (GRPFM) 2019-2021 წლების თვითშეფასების ანგარიშების დოკუმენტების მომზადების და აღნიშნული პროცესის კოორდინაციის მიზნით, განხორციელდა შესაბამისი ცვლილებები საქართველოს ფინანსთა მინისტრის ბრძანებაში . </w:t>
      </w:r>
    </w:p>
    <w:p w14:paraId="4FA7B23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მსოფლიო ბანკის ტექნიკური მხარდაჭერის ფარგლებში მიმდინარეობდა მუშაობა საინვესტიციო პროექტების მართვის ელექტრონული პორტალის (E-PIM) შექმნის მიმართულებით. </w:t>
      </w:r>
    </w:p>
    <w:p w14:paraId="6F6C8F64"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საინვესტიციო პროექტების მართვის (PIM) რეფორმის დანერგვის გაუმჯობესების მიმართულებით, ევროკავშირის და მსოფლიო ბანკის მხარდაჭერით მოწვეული ექსპერტების ჩართულობით მიმდინარეობს მუშაობა საინვესტიციო პროექტების შეფასების და შესაბამისი ღონისძიებების შესასრულებლად შექმნილ სამუშაო ჯგუფთან. ამ რეფორმის ფარგლებში ევროკავშირის და მსოფლიო ბანკის მხარდაჭერით მოწვეული ექსპერტების ჩართულობით ჩატარდა საინვესტიციო პროექტების მართვის (PIM) ტრენინგების ციკლი, რომელშიც მონაწილეობა მიიღო, როგორც სამინისტროების, ასევე მუნიციპალიტეტების წარმომადგენლებმა. ამ მიმართულებით გადამზადდა დაახლოებით 45 თანამშრომელი სხვადასხვა უწყებიდან.</w:t>
      </w:r>
    </w:p>
    <w:p w14:paraId="32C5DE00"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მომზადდა სახელმწიფო ხარჯების და ფინანსური ანგარიშვალდებულების (PEFA) 2019-2021 წლების თვითშეფასების დოკუმენტი, რომელიც ვალიდაციის მიზნით გაეგზავნა მსოფლიო ბანკს.</w:t>
      </w:r>
    </w:p>
    <w:p w14:paraId="6BE2646A"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გატარებული რეფორმების შედეგად, ბიუჯეტის საერთაშორისო პარტნიორობის (International Budget Partnership) მიერ გამოქვეყნებული ბიუჯეტის გამჭვირვალობის 2021 კვლევის (Open Budget Survey 2021) შედეგების მიხედვით საქართველომ მსოფლიოს 120 ქვეყანას შორის პირველი ადგილი დაიკავა.</w:t>
      </w:r>
    </w:p>
    <w:p w14:paraId="2ECA43B3"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lastRenderedPageBreak/>
        <w:t>მომზადდა „საქართველოს 2022 წლის სახელმწიფო ბიუჯეტის შესახებ“ საქართველოს კანონში ცვლილების პროექტები (პირველი წარდგენა და მეორე წარდგენა), რომელშიც არსებული გამოწვევის ფონზე დაკორექტირდა მაკროეკონომიკური პროგნოზები. „საქართველოს 2022 წლის სახელმწიფო ბიუჯეტის შესახებ“ საქართველოს კანონში ცვლილების პროექტები განსახილველად წარედგინა საქართველოს პარლამენტს. აღნიშნული დოკუმენტები რედაქტირებად ფორმატში განთავსებულია საქართველოს ფინანსთა სამინისტროს ვებგვერდზე.</w:t>
      </w:r>
    </w:p>
    <w:p w14:paraId="0CDC8B4B"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შემუშავდა სახელმწიფო შიდა ფინანსური კონტროლის სისტემის განვითარების 2021-2024 წლების სტრატეგიის 2021 წლის სამოქმედო გეგმის შესრულების წლიური ანგარიში და 2022 წლის სამოქმედო გეგმის შესრულების 6 თვის ანგარიში.</w:t>
      </w:r>
    </w:p>
    <w:p w14:paraId="03D87BB7"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შემუშავდა სახელმწიფო შიდა ფინანსური კონტროლის სისტემის განვითარების შესახებ 2021 წლის კონსოლიდირებული წლიური ანგარიში, რომელიც მოწონებული იქნა საქართველოს მთავრობის მიერ.</w:t>
      </w:r>
    </w:p>
    <w:p w14:paraId="230EC930"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საქართველოს მთავრობის მიერ დამტკიცდა ფინანსური მართვისა და კონტროლის სისტემის დანერგვის მეორე ეტაპის (მენეჯერული კონტროლი) დანერგვის ინსტრუქცია. </w:t>
      </w:r>
    </w:p>
    <w:p w14:paraId="094908A3"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დასრულდა მუშაობა ჰარმონიზაციის ცენტრის ვებ.გვერდის დიზაინზე, მიმდინარე ეტაპზე, ხდება შინაარსის (ქონთენთი) შევსება.</w:t>
      </w:r>
    </w:p>
    <w:p w14:paraId="51DD12A8"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სახელმწიფო შიდა კონტროლის დეპარტამენტისა (ჰარმონიზაციის ცენტრი) და შვედეთის ფინანსური მართვის ეროვნული უწყების (ESV) თანამშრომლობის ფარგლებში: განხორციელდა 3 გასვლითი სამუშაო შეხვედრა საპილოტე სამინისტროების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შინაგან საქმეთა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საქართველოს კულტურის, სპორტისა და ახალგაზრდობის სამინისტრო) საფინანსო/ეკონომიკური დეპარტამენტების წარმომადგენლების ჩართულობით; გაგრძელდა მუშაობა რისკების რეესტრების შემუშავების პროცესში საქართველოს ფინანსთა სამინისტროსა და შინაგან საქმეთა სამინისტროს დარგობრივი დეპარტამენტების მხარდაჭერის კუთხით; 4 საპილოტე სამინისტროში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კულტურის, სპორტისა და ახალგაზრდობის სამინისტრო) საერთაშორისო ექსპერტების ჩართულობით განხორციელდა სამუშაო შეხვედრები მიზნებისა და ინდიკატორების თაობაზე. შეხვედრების ფარგლებში ექსპერტების მხრიდან მოხდა კარგი პრაქტიკის გაზიარება და ცალკეული რეკომენდაციების გაცემა საშუალოვადიან სამოქმედო გეგმებში არსებული მიზნებისა და ინდიკატორების გასაუმჯობესებლად; დასრულდა მუშაობა საჯარო სექტორში რისკების მართვის სახელმძღვანელოსა და საბიუჯეტო პროგრამის ფარგლებში მომსახურების გაწევის შესახებ შეთანხმებების შემუშავების ინსტრუქციაზე; 4 საპილოტე სამინისტროს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კულტურის, სპორტისა და ახალგაზრდობის სამინისტრო) საფინანსო/ეკონომიკური დეპარტამენტების ხელმძღვანელებისა და ჰარმონიზაციის ცენტრის თანამშრომლების მონაწილეობით განხორციელდა სასწავლო ვიზიტი შვედეთში, რომლის ფარგლებშიც მოხდა სახელმწიფო შიდა ფინანსური კონტროლის, კერძოდ ფინანსური მართვისა და კონტროლის სისტემის შვედური მოდელისა და გამოცდილების გაზიარება; დაიწყო მუშაობა ფინანსური მართვისა და კონტროლის სისტემის ფარგლებში ანგარიშგების სისტემების ანალიზისა და ოპტიმიზაციის მიმართულებით. აღნიშნული პროექტის ფარგლებში შედგა შეხვედრები სახაზინო სამსახურისა და სამინისტროების საფინანსო/ეკონომიკური დეპარტამენტების წარმომადგენლებთან.</w:t>
      </w:r>
    </w:p>
    <w:p w14:paraId="29218EC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lastRenderedPageBreak/>
        <w:t xml:space="preserve">აშშ-ის საერთაშორისო განვითარების სააგენტოს (USAID) პროგრამის - დემოკრატიული მმართველობის ინიციატივა საქართველოში (GGI) მხარდაჭერით შემუშავდა და დაიბეჭდა ეფექტიანობის აუდიტისა და ეთიკის კოდექსის და შიდა აუდიტის პროფესიული პრაქტიკის საერთაშორისო სტანდარტების განმარტების სახელმძღვანელო საქართველოს საჯარო სექტორის შიდა აუდიტორებისთვის. </w:t>
      </w:r>
    </w:p>
    <w:p w14:paraId="076F104F"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საქართველოს ფინანსთა სამინისტროსა და 39 მუნიციპალიტეტის მერიას შორის გაფორმებული მემორანდუმების ფარგლებში შედგა შეხვედრები მუნიციპალიტეტების შიდა აუდიტორებთან 2022 წელს განსახორციელებელ ღონისძიებებთან დაკავშირებით. ამასთან, განხორციელდა საჭიროებების კვლევა მუნიციპალიტეტების დონეზე შიდა აუდიტის მიმართულებით, რომლის გათვალისწინებითაც მოხდება ცალკეული ღონისძიებების დაგეგმვა და განხორციელება. </w:t>
      </w:r>
    </w:p>
    <w:p w14:paraId="4AD15A0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დაიწყო ქვეყნის მასშტაბით წინა წლებში განხორციელებული შიდა აუდიტის საქმიანობის ხარისხის გარე შეფასებების ფარგლებში გაცემული რეკომენდაციების შესრულების მონიტორინგის პირველი ეტაპი. </w:t>
      </w:r>
    </w:p>
    <w:p w14:paraId="5C778247"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საქართველოს ფინანსთა სამინისტროსა და სახელმწიფო აუდიტის სამსახურს შორის გაფორმებული ურთიერთთანამშრომლობის მემორანდუმის ფარგლებში, ჰარმონიზაციის ცენტრის ორგანიზებით განხორციელდა 2 დღიანი რეგიონალური შეხვედრა ბათუმში. შეხვედრის ფარგლებში, სახელმწიფო აუდიტის სამსახურის წარმომადგენლების ჩართულობით, მოხდა შიდა აუდიტის ხარისხის გარე შეფასებების შედეგების, ეფექტიანობის აუდიტის მიდგომების, მუნიციპალიტეტების საჭიროებებისა და გამოწვევების განხილვა. </w:t>
      </w:r>
    </w:p>
    <w:p w14:paraId="6FCDBF6C"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შიდა აუდიტის სუბიექტების ინსტიტუციური გაძლიერების მიმართულებით სახელმწიფო აუდიტის სამსახურთან მჭიდრო თანამშრომლობით, ქ.წყალტუბოში ჩატარდა იმერეთის შიდა აუდიტორთა რეგიონალური ფორუმი. ფორუმის ფარგლებში განხორციელდა ქ. წყალტუბოს შიდა აუდიტის სამსახურის მიერ განხორციელებული ეფექტიანობის აუდიტის პილოტური პროექტის შედეგებისა და გამოცდილების გაზიარება კოლეგებისთვის. ასევე, სახელმწიფო აუდიტის სამსახურის და ჰარმონიზაციის ცენტრის მიერ წარდგენილ იქნა შიდა აუდიტის სუბიექტების საქმიანობის გაუმჯობესების შესაძლებლობები. ამასთან, შეხვედრები შედგა მერიის მაღალ მენეჯმენტთან და სამსახურების ხელმძღვანელებთან შიდა აუდიტის როლსა და საკონსულტაციო მანდატზე, ასევე გაცემული რეკომენდაციების შესრულების მაღალი სტანდარტის მნიშვნელობასთან დაკავშირებით.</w:t>
      </w:r>
    </w:p>
    <w:p w14:paraId="43358613"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გერმანიის საერთაშორისო თანამშრომლობის საზოგადოების (GIZ) მხარდაჭერითა და ადგილობრივი ექსპერტების ჩართულობით დასრულდა ეფექტიანობის აუდიტის პილოტური პროექტები ქ. რუსთავისა და ქ. წყალტუბოს მერიებში, შედეგების გაცნობით მიზნით შედგა შეხვედრები ორივე მუნიციპალიტეტის მერთან. </w:t>
      </w:r>
    </w:p>
    <w:p w14:paraId="776559D8"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ორ მერიაში (საჩხერე, გურჯაანი) დაიწყო ეფექტიანობის აუდიტის პილოტური პროექტის განხორციელება ნიდერლანდების ფინანსთა სამინისტროს აკადემიისა და საერთშორისო ექსპერტების ჩართულობით, რომლის ფარგლებშიც შედგა ექსპერტების ვიზიტი და ჩატარდა შეხვედრები, მათ შორის ინტერვიუები მერიების შიდა აუდიტის სუბიექტებთან და მენეჯმენტთან.</w:t>
      </w:r>
    </w:p>
    <w:p w14:paraId="0634B699" w14:textId="4898CB6A"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ლენტეხის მუნიციპალიტეტის მერიაში</w:t>
      </w:r>
      <w:r w:rsidR="007A6AC5">
        <w:rPr>
          <w:rFonts w:ascii="Sylfaen" w:hAnsi="Sylfaen" w:cs="Sylfaen"/>
          <w:bCs/>
          <w:shd w:val="clear" w:color="auto" w:fill="FFFFFF"/>
          <w:lang w:val="ka-GE"/>
        </w:rPr>
        <w:t>,</w:t>
      </w:r>
      <w:r w:rsidRPr="0029186A">
        <w:rPr>
          <w:rFonts w:ascii="Sylfaen" w:hAnsi="Sylfaen" w:cs="Sylfaen"/>
          <w:bCs/>
          <w:shd w:val="clear" w:color="auto" w:fill="FFFFFF"/>
          <w:lang w:val="ka-GE"/>
        </w:rPr>
        <w:t xml:space="preserve"> ჰარმონიზაციის ცენტრის ორგანიზებით</w:t>
      </w:r>
      <w:r w:rsidR="007A6AC5">
        <w:rPr>
          <w:rFonts w:ascii="Sylfaen" w:hAnsi="Sylfaen" w:cs="Sylfaen"/>
          <w:bCs/>
          <w:shd w:val="clear" w:color="auto" w:fill="FFFFFF"/>
          <w:lang w:val="ka-GE"/>
        </w:rPr>
        <w:t>,</w:t>
      </w:r>
      <w:r w:rsidRPr="0029186A">
        <w:rPr>
          <w:rFonts w:ascii="Sylfaen" w:hAnsi="Sylfaen" w:cs="Sylfaen"/>
          <w:bCs/>
          <w:shd w:val="clear" w:color="auto" w:fill="FFFFFF"/>
          <w:lang w:val="ka-GE"/>
        </w:rPr>
        <w:t xml:space="preserve"> დაიწყო შიდა აუდიტის საქმიანობის ხარისხის გარე შეფასება. ამასთან, მოხდა შიდა აუდიტის ინსტიტუციური გაძლიერების მიზნით, თელავის მუნიციპალიტეტის შიდა აუდიტის სამსახურის კარგი პრაქტიკის გაზიარება.</w:t>
      </w:r>
    </w:p>
    <w:p w14:paraId="2F4DBA44"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ინფორმაციული ტექნოლოგიების (IT) აუდიტის დამოუკიდებლად განხორციელების შესაძლებლობების გასაზრდელად, სამინისტროებისა და მუნიციპალიტეტების შიდა აუდიტორებმა მონაწილეობა მიიღეს სლოვენიის საერთაშორისო ფინანსური საექსპერტო ცენტრის (Center of Excellence in Finance - CEF) მიერ ორგანიზებულ საერთაშორისო ვებინარში. ასევე, დაიწყო აქტიური საორგანიზაციო სამუშაოები საქართველოს თავდაცვის სამინისტროს </w:t>
      </w:r>
      <w:r w:rsidRPr="0029186A">
        <w:rPr>
          <w:rFonts w:ascii="Sylfaen" w:hAnsi="Sylfaen" w:cs="Sylfaen"/>
          <w:bCs/>
          <w:shd w:val="clear" w:color="auto" w:fill="FFFFFF"/>
          <w:lang w:val="ka-GE"/>
        </w:rPr>
        <w:lastRenderedPageBreak/>
        <w:t xml:space="preserve">შიდა აუდიტის დეპარტამენტთან კოორდინაციით ,,NATO BI Internal Audit training-ის“ ფარგლებში, სადაც პრაქტიკულ ტრენინგზე გადამზდება 30-მდე შიდა აუდიტორი ინფორმაციული ტექნოლოგიების (IT) აუდიტის მიმართულებით. </w:t>
      </w:r>
    </w:p>
    <w:p w14:paraId="53EF7C6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ჰარმონიზაციის ცენტრისა და სლოვენიის საერთაშორისო ფინანსური საექსპერტო ცენტრის (Center of Excellence in Finance - CEF) თანამშრომლობის ფარგლებში ჩატარდა ვებინარი, რომელზეც განხილული იქნა შიდა აუდიტის მარწმუნებელი და საკონსულტაციო როლი დაწესებულებაში არსებულ რისკის მართვის სისტემებთან მიმართებაში. ვებინარში ჰარმონიზაციის ცენტრის თანამშრომლებთან ერთად მონაწილეობა მიიღო 25-მდე შიდა აუდიტორმა სხვადასხვა უწყებიდან. </w:t>
      </w:r>
    </w:p>
    <w:p w14:paraId="258429A7"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ჰარმონიზაციის ცენტრმა მონაწილეობა მიიღო და მოხსენებით წარდგა PEMPAL IACOP-ის სამუშაო ჯგუფის შეხვედრაში ,,ჰარმონიზაციის ცენტრის გამოწვევები“. შეხვედრას ასევე ესწრებოდა 20-ზე მეტი შიდა აუდიტორი საქართველოს სხვადასხვა საჯარო უწყებიდან. </w:t>
      </w:r>
    </w:p>
    <w:p w14:paraId="5A3EA1EA"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მიმდინარეობდა ინტენსიური კომუნიკაცია დონორ და მხარდამჭერ ორგანიზაციებთან, რის შედეგადაც შეთანხმდა სხვადასხვა პილოტური აუდიტორული შემოწმებების განხორციელება 2022 წლის განმავლობაში. </w:t>
      </w:r>
    </w:p>
    <w:p w14:paraId="2FD67B54"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2022 წლის 9 თვის განმავლობაში გაფორმდა 24 შეთანხმება/ხელშეკრულება, მათ შორის: 7 სასესხო შეთანხმება, </w:t>
      </w:r>
      <w:r w:rsidRPr="0029186A">
        <w:rPr>
          <w:rFonts w:ascii="Sylfaen" w:hAnsi="Sylfaen" w:cs="Sylfaen"/>
          <w:bCs/>
          <w:shd w:val="clear" w:color="auto" w:fill="FFFFFF"/>
        </w:rPr>
        <w:t>2</w:t>
      </w:r>
      <w:r w:rsidRPr="0029186A">
        <w:rPr>
          <w:rFonts w:ascii="Sylfaen" w:hAnsi="Sylfaen" w:cs="Sylfaen"/>
          <w:bCs/>
          <w:shd w:val="clear" w:color="auto" w:fill="FFFFFF"/>
          <w:lang w:val="ka-GE"/>
        </w:rPr>
        <w:t xml:space="preserve"> საგრანტო შეთანხმებას, 8 სასესხოს/საგრანტოს ცვლილებას, 1 ქვესასესხოს და </w:t>
      </w:r>
      <w:r w:rsidRPr="0029186A">
        <w:rPr>
          <w:rFonts w:ascii="Sylfaen" w:hAnsi="Sylfaen" w:cs="Sylfaen"/>
          <w:bCs/>
          <w:shd w:val="clear" w:color="auto" w:fill="FFFFFF"/>
        </w:rPr>
        <w:t>6</w:t>
      </w:r>
      <w:r w:rsidRPr="0029186A">
        <w:rPr>
          <w:rFonts w:ascii="Sylfaen" w:hAnsi="Sylfaen" w:cs="Sylfaen"/>
          <w:bCs/>
          <w:shd w:val="clear" w:color="auto" w:fill="FFFFFF"/>
          <w:lang w:val="ka-GE"/>
        </w:rPr>
        <w:t xml:space="preserve"> სხვა შეთანხმებას. </w:t>
      </w:r>
    </w:p>
    <w:p w14:paraId="52461FE1"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2022 წლის მარტში საქართველოსა და რეკონსტრუქციისა და განვითარების საერთაშორისო ბანკს (IBRD) შორის გაფორმდა სასესხო შეთანხმება ,,საქართველოს ადამიანური კაპიტალის პროგრამა“, რომლის დასაფინანსებლადაც საქართველოს გამოეყო 358.5 მლნ ევრო ფინანსური რესურსის სახით. აღნიშნული პროგრამისთვის მსოფლიო ბანკი საქართველოში პირველად იყენებს დაფინანსების „შედეგზე ორიენტირებული პროგრამის“ ე.წ. PforR (Program for Results) ინსტრუმენტს, რაც გულისხმობს რომ პროგრამით გათვალისწინებული ღონისძიებების იმპლემენტაცია და მონიტორინგი მთლიანად დაეყრდნობა საჯარო მმართველობაში არსებულ ინსიტუტებსა და სისტემებს. </w:t>
      </w:r>
    </w:p>
    <w:p w14:paraId="63DB3F8E" w14:textId="666C7DB6"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2022 წელსაც გაგრძელდება ბენჩმარკ ობლიგაციების და ფასიანი ქაღალდების არასტანდარტული ვადიანობების გამოშვება</w:t>
      </w:r>
      <w:r w:rsidR="007A6AC5">
        <w:rPr>
          <w:rFonts w:ascii="Sylfaen" w:hAnsi="Sylfaen" w:cs="Sylfaen"/>
          <w:bCs/>
          <w:shd w:val="clear" w:color="auto" w:fill="FFFFFF"/>
          <w:lang w:val="ka-GE"/>
        </w:rPr>
        <w:t>,</w:t>
      </w:r>
      <w:r w:rsidRPr="0029186A">
        <w:rPr>
          <w:rFonts w:ascii="Sylfaen" w:hAnsi="Sylfaen" w:cs="Sylfaen"/>
          <w:bCs/>
          <w:shd w:val="clear" w:color="auto" w:fill="FFFFFF"/>
          <w:lang w:val="ka-GE"/>
        </w:rPr>
        <w:t xml:space="preserve"> რაც უზრუნველყოფს ერთის მხრივ, ფასიანი ქაღალდების ბაზარზე ახალი ინსტრუმენტის გაჩენას, ასევე ბენჩმარკ ობლიგაციების დაფარვის გადანაწილებას თვეებს შორის ისე, რომ არ წარმოიშვას მომსახურების გრაფიკში პიკები. </w:t>
      </w:r>
    </w:p>
    <w:p w14:paraId="6D2221CB"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2020-2021 წლებში წარმატებით დანერგილი პირველადი დილერების საპილოტე პროგრამა გრძელდება 2022 წლის განმავლობაში. პირველად დილერებს აქვთ შუამავლის როლი ფასიანი ქაღალდების ემიტენტს (საქართველოს ფინანსთა სამინისტრო) და ინვესტორებს შორის. ასევე, ახდენენ ინვესტორთა ბაზის დივერსიფიკაციას და მეორადი ბაზრის ლიკვიდურობის ზრდას ფასების რეგულარული განახლებით, შესაბამისი სავაჭრო და საანგარიშსწორებო ინფრასტრუქტურის უზრუნველყოფით. განაცხადების მიღება ხდება აღნიშნული საპილოტე პროგრამის ფარგლებში ისევ 5 წლის ვადის მქონე სახაზინო ობლიგაციების აუქციონებზე. </w:t>
      </w:r>
    </w:p>
    <w:p w14:paraId="51776893"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მსოფლიო ბანკის ტექნიკური დახმარების მისიის ჩართულობით მიმდინარეობდა მუშაობა სახელმწიფო ვალის შესახებ კანონის ცვლილებაზე. </w:t>
      </w:r>
    </w:p>
    <w:p w14:paraId="6CF3A4BE" w14:textId="74FD3EC6"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საანგარიშო პერიოდის განმავლობაში შესაბამისი სამუშაოები ჩატარდა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 კერძოდ: საქართველოს ევროკავშირში ინტეგრაციის 2021 წლის სამოქმედო გეგმის შესრულების წლიური </w:t>
      </w:r>
      <w:r w:rsidRPr="0029186A">
        <w:rPr>
          <w:rFonts w:ascii="Sylfaen" w:hAnsi="Sylfaen" w:cs="Sylfaen"/>
          <w:bCs/>
          <w:shd w:val="clear" w:color="auto" w:fill="FFFFFF"/>
          <w:lang w:val="ka-GE"/>
        </w:rPr>
        <w:lastRenderedPageBreak/>
        <w:t xml:space="preserve">ანგარიშის მომზადებასა და ასოცირების შეთანხმების ელექტრონული მონიტორინგის სისტემაში ასახვას; მომზადდა და ასოცირების შეთანხმების ელექტრონული მონიტორინგის სისტემაში აისახა ფინანსთა სამინისტროს კომპეტენციის ფარგლებში საქართველოს ევროკავშირში ინტეგრაციის 2022 წლის სამოქმედო გეგმის პროექტი; </w:t>
      </w:r>
      <w:r w:rsidRPr="0029186A">
        <w:rPr>
          <w:rFonts w:ascii="Sylfaen" w:hAnsi="Sylfaen"/>
          <w:lang w:val="ka-GE"/>
        </w:rPr>
        <w:t>საქართველოს ნატოში ინტეგრაციის ფარგლებში 2022 წლის წლიური ეროვნული პროგრამის პროექტი</w:t>
      </w:r>
      <w:r w:rsidRPr="0029186A">
        <w:rPr>
          <w:rFonts w:ascii="Sylfaen" w:hAnsi="Sylfaen"/>
        </w:rPr>
        <w:t xml:space="preserve"> </w:t>
      </w:r>
      <w:r w:rsidRPr="0029186A">
        <w:rPr>
          <w:rFonts w:ascii="Sylfaen" w:hAnsi="Sylfaen"/>
          <w:lang w:val="ka-GE"/>
        </w:rPr>
        <w:t>და დაიწყო მუშაობა, პროგრამის შესრულების ანგარიშის შესადგენად;</w:t>
      </w:r>
      <w:r w:rsidRPr="0029186A">
        <w:rPr>
          <w:rFonts w:ascii="Sylfaen" w:hAnsi="Sylfaen"/>
        </w:rPr>
        <w:t xml:space="preserve"> </w:t>
      </w:r>
      <w:r w:rsidRPr="0029186A">
        <w:rPr>
          <w:rFonts w:ascii="Sylfaen" w:hAnsi="Sylfaen"/>
          <w:lang w:val="ka-GE"/>
        </w:rPr>
        <w:t xml:space="preserve">მომზადდა ფინანსთა სამინისტროს კომპეტენციის ფარგლებში საქართველოს ევროკავშირში ინტეგრაციის 2022 წლის სამოქმედო გეგმის პროექტი, რომელიც აისახა ასოცირების შეთანხმების ელექტრონული მონიტორინგის სისტემაში და 2022 წლის სამოქმედო გეგმის შესრულების 6 თვის ანგარიში, რომელიც აისახა ასოცირების შეთანხმების ელექტრონული მონიტორინგის სისტემაში. </w:t>
      </w:r>
    </w:p>
    <w:p w14:paraId="5A0408F4"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მოხდა მაკროეკონომიკური პროგნოზების გადახედვა და განახლება; </w:t>
      </w:r>
    </w:p>
    <w:p w14:paraId="67D86343"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ყოველთვიურად მზადდება და საქართველოს ფინანსთა სამინისტროს ვებგვერდზე განთავსდა ანალიტიკური და ინფორმაციული მასალა ქვეყნის მაკროეკონომიკური განვითარების და სტაბილურობის ამსახველი მაჩვენებლების შესახებ; ყოველთვიურ პუბლიკაციებთან ერთად გამოქვეყნდა კვარტალური მიმოხილვაც. პერიოდულად მიმდინარეობს ანალიტიკური ინფორმაციის მომზადება, რაც მორგებულია ინტერესეთა ცალკეულ ჯგუფებზე, მათ შორის საკრედიტო სარეიტინგო სააგენტოებებზე, ინვესტორებზე და ა.შ.; </w:t>
      </w:r>
    </w:p>
    <w:p w14:paraId="7364ED62"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მიმდინარეობდა ყოველთვიური ინფლაციის საპროგნოზო მაჩვენებლის შეფასება და ფაქტობრივიდან გადახრის მიზეზების ანალიზი, პროგნოზის დახვეწის მიზნით. </w:t>
      </w:r>
    </w:p>
    <w:p w14:paraId="01F3C5F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გაიზარდა მაკროეკონომიკური მაჩვენებლების არეალი; სისტემატურად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 აღნიშნული მონაცემები გამოიყენებოდა მაკროეკონომიკური ანალიზისათვის; </w:t>
      </w:r>
    </w:p>
    <w:p w14:paraId="7FFE1D7E"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დასრულდა მუშაობა საგადასახადო დანახარჯების ანალიზთან დაკავშირებით საერთაშორისო სავალუტო ფონდის ექსპერტებთან. რის ფარგლებშიც მოხდა ექსპერტების მიერ გამოცდილებისა და ცოდნის გაზიარება საგადასახადო დანახარჯების ანალიზისთვის საჭირო მონაცემების შეგროვებისა და ანალიზის შესახებ; </w:t>
      </w:r>
    </w:p>
    <w:p w14:paraId="52BE74A5"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შემუშავებულია სხვადასხვა შოკების განვითარების სცენარი და მისი შესაძლო შედეგების ანალიზი DSGE მოდელის გამოყენებით. აღნიშნული ანალიზი თავდაპირველად ეხებოდა რუსეთ-უკრაინას შორის შესაძლო კონფლიქტს, ხოლო ომის დაწყების შემდეგ კი - მის შესაძლო გავლენას საქართველოს ეკონომიკაზე; </w:t>
      </w:r>
    </w:p>
    <w:p w14:paraId="6F8DB0E2"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დაიხვეწა სხვადასხვა სამუშაო ფაილი, სადაც ხორციელდება ანალიტიკური მაჩვენებლების მიღება, დამუშავება და გრაფიკული ანალიზი. 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გრძელდება საბაჟოს ოპერატიული მონაცემების ანალიზის პროცესი საგარეო ვაჭრობის ტრენდების შესაფასებლად. ამასთან, ხდება ფულადი გზავნილებისა და ტურიზმის შესახებ ყოველთვიური ანალიზი და ძირითადი ტენდენციების გამოვლენა; </w:t>
      </w:r>
    </w:p>
    <w:p w14:paraId="29C7D13A"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განახლდა მაკროეკონომიკური პროგნოზები ძირითად ცვლადებზე, რაც რეგიონში მიმდინარე მოვლენებიდან გამომდინარე შეცვლილი მოსალოდნელი სცენარებიდან გამომდინარეობს; </w:t>
      </w:r>
    </w:p>
    <w:p w14:paraId="71B2731C"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შემუშავებულია მაკროეკონომიკური განვითარების საბაზისო, ნეგატიური და პოზიტიური სცენარები; </w:t>
      </w:r>
    </w:p>
    <w:p w14:paraId="65F6FF97"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გრძელდება 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გამოქვეყნდა საქართველოს ფინანსთა სამინისტროს ვებ-გვერდზე. ასევე, მიმდინარე პერიოდში სამინისტროს ვებ-გვერდზე დაიწყო GFSM 2014 მეთოდოლოგიით განახლებული მონაცემების გამოქვეყნება; </w:t>
      </w:r>
    </w:p>
    <w:p w14:paraId="4FB83EF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შედგენილია მაკროეკონომიკური მაჩვენებლების მონაცემთა ბაზა, შესაბამისი ცხრილებითა და დიაგრამებით. პერიოდულად მიმდინარეობდა მისი განახლება და გამოქვეყნება;</w:t>
      </w:r>
    </w:p>
    <w:p w14:paraId="6A544DEA"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lastRenderedPageBreak/>
        <w:t>გრძელდება საერთაშორისო სარეიტინგო კომპანიების: "FITCH:, "S&amp;P" და "MOODY’S" მისიებთან დისტანციური კომუმიკაცია, მათი საქმიანობის მხარდაჭერა და მათთვის ინფორმაციის მოგროვების კოორდინაცია. პირველ კვარტალში სამივე სარეიტინგო კომპანიასთან განხორციელდა დისტანციური შეხვედრები, საჭირო ინფორმაციის მიმოცვლა და საქართველოს სუვერენული რეიტინგის განახლება.</w:t>
      </w:r>
    </w:p>
    <w:p w14:paraId="3F3DEF16"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საერთაშორისო ექსპერტების დახმარებით შეფასდა საგადასახადო დანახარჯები, განახლდა ინფორმაცია უახლეს მონაცემებზე და მომზადდა საგადასახადო დანახარჯების დოკუმენტის დრაფტ ვერსია.</w:t>
      </w:r>
    </w:p>
    <w:p w14:paraId="4609FA1B" w14:textId="557FE664"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მიმდინარე წლის ბოლომდე იგეგმება კლიმატური ცვლილებებიდან მომდინარე ფისკალური რისკების ხარისხობრივი შეფასებიდან რაოდენობრივ შეფასებაზე გადასვლა. აღნიშნულთან დაკავშირებით საერთაშორისო სავალუტო ფონდის მხარდაჭერით ინტენსიურ რეჟიმში მიმდინარეობდა ჩართული მხარეების სამუშაო შეხვედრები/ტრეინინგები; </w:t>
      </w:r>
    </w:p>
    <w:p w14:paraId="07CCB2DB" w14:textId="0AA0F939"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საერთაშორისო პარტნიორი ორგანიზაციების მხარდაჭერით და საქართველოს ეკონომიკისა და მდგრადი განვითარების სამინისტროს ჩართულობით მიმდინარეობდა მუშაობა სახელმწიფო საწარმოთა რეფორმის 2023-2025 წწ სტრატეგიაზე</w:t>
      </w:r>
      <w:r w:rsidR="007A6AC5">
        <w:rPr>
          <w:rFonts w:ascii="Sylfaen" w:hAnsi="Sylfaen" w:cs="Sylfaen"/>
          <w:bCs/>
          <w:shd w:val="clear" w:color="auto" w:fill="FFFFFF"/>
          <w:lang w:val="ka-GE"/>
        </w:rPr>
        <w:t>;</w:t>
      </w:r>
    </w:p>
    <w:p w14:paraId="52F63541"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მიმდინარეობდა მუშაობა საუკეთესო საერთაშორისო პრაქტიკის გათვალისწინებით ქონების გადასახადის გადამუშავების მიზნით.</w:t>
      </w:r>
    </w:p>
    <w:p w14:paraId="4A65D335"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საქართველოს საგადასახადო კანონმდებლობის სრულყოფის მიზნით შემუშავდა საკანონმდებლო ინიციატივები.</w:t>
      </w:r>
    </w:p>
    <w:p w14:paraId="3F6474DE"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კომპეტენციის ფარგლებში მიმდინარეობს მუშაობა საგადასახადო დანახარჯების ანგარიშის მოსამზადებლად.</w:t>
      </w:r>
    </w:p>
    <w:p w14:paraId="0BE42F9C"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ერთიანი მეთოდოლოგიური ბაზის შექმნის პროექტის ფარგლებში შემუშავებული რეკომენდაციების გათვალისწინებით, მომზადებულია საჯარო გადაწყვეტილების პროექტები.</w:t>
      </w:r>
    </w:p>
    <w:p w14:paraId="4C0327AC"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შეიქმნა საჯარო გადაწყვეტილების პროექტების განმხილველი სამუშაო ჯგუფი და მიმდინარეობს მუშაობა საჯარო გადაწყვეტილებების გამოცემის მიზნით. გრძელდება მუშაობა საჯარო გადაწყვეტილების პროექტების შემუშავებაზე დაბეგვრის ერთიანი პრაქტიკის უზრუნველსაყოფად. </w:t>
      </w:r>
    </w:p>
    <w:p w14:paraId="6C3AE0C2" w14:textId="2BBB683B" w:rsidR="005B25C7" w:rsidRPr="009B5663"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შემუშავებულ იქნა დასკვნები სხვადასხვა სფეროს მარეგულირებელ საერთაშორისო ხელშეკრულებებზე</w:t>
      </w:r>
      <w:r w:rsidR="009B5663">
        <w:rPr>
          <w:rFonts w:ascii="Sylfaen" w:hAnsi="Sylfaen" w:cs="Sylfaen"/>
          <w:bCs/>
          <w:shd w:val="clear" w:color="auto" w:fill="FFFFFF"/>
          <w:lang w:val="ka-GE"/>
        </w:rPr>
        <w:t xml:space="preserve"> (</w:t>
      </w:r>
      <w:r w:rsidR="009B5663" w:rsidRPr="0029186A">
        <w:rPr>
          <w:rFonts w:ascii="Sylfaen" w:hAnsi="Sylfaen" w:cs="Sylfaen"/>
          <w:bCs/>
          <w:shd w:val="clear" w:color="auto" w:fill="FFFFFF"/>
          <w:lang w:val="ka-GE"/>
        </w:rPr>
        <w:t>კომპეტენციის ფარგლებში</w:t>
      </w:r>
      <w:r w:rsidR="009B5663">
        <w:rPr>
          <w:rFonts w:ascii="Sylfaen" w:hAnsi="Sylfaen" w:cs="Sylfaen"/>
          <w:bCs/>
          <w:shd w:val="clear" w:color="auto" w:fill="FFFFFF"/>
          <w:lang w:val="ka-GE"/>
        </w:rPr>
        <w:t>)</w:t>
      </w:r>
      <w:r w:rsidR="009B5663" w:rsidRPr="0029186A">
        <w:rPr>
          <w:rFonts w:ascii="Sylfaen" w:hAnsi="Sylfaen" w:cs="Sylfaen"/>
          <w:bCs/>
          <w:shd w:val="clear" w:color="auto" w:fill="FFFFFF"/>
          <w:lang w:val="ka-GE"/>
        </w:rPr>
        <w:t xml:space="preserve"> </w:t>
      </w:r>
      <w:r w:rsidR="009B5663">
        <w:rPr>
          <w:rFonts w:ascii="Sylfaen" w:hAnsi="Sylfaen" w:cs="Sylfaen"/>
          <w:bCs/>
          <w:shd w:val="clear" w:color="auto" w:fill="FFFFFF"/>
          <w:lang w:val="ka-GE"/>
        </w:rPr>
        <w:t xml:space="preserve">და </w:t>
      </w:r>
      <w:r w:rsidR="009B5663" w:rsidRPr="009B5663">
        <w:rPr>
          <w:rFonts w:ascii="Sylfaen" w:hAnsi="Sylfaen" w:cs="Sylfaen"/>
          <w:bCs/>
          <w:shd w:val="clear" w:color="auto" w:fill="FFFFFF"/>
          <w:lang w:val="ka-GE"/>
        </w:rPr>
        <w:t>საგადასახადო კანონმდებლობაში შემავალ სხვა</w:t>
      </w:r>
      <w:r w:rsidR="009B5663">
        <w:rPr>
          <w:rFonts w:ascii="Sylfaen" w:hAnsi="Sylfaen" w:cs="Sylfaen"/>
          <w:bCs/>
          <w:shd w:val="clear" w:color="auto" w:fill="FFFFFF"/>
          <w:lang w:val="ka-GE"/>
        </w:rPr>
        <w:t>დასხვა</w:t>
      </w:r>
      <w:r w:rsidR="009B5663" w:rsidRPr="009B5663">
        <w:rPr>
          <w:rFonts w:ascii="Sylfaen" w:hAnsi="Sylfaen" w:cs="Sylfaen"/>
          <w:bCs/>
          <w:shd w:val="clear" w:color="auto" w:fill="FFFFFF"/>
          <w:lang w:val="ka-GE"/>
        </w:rPr>
        <w:t xml:space="preserve"> ქვენორმატიული აქტების პროექტებზე. </w:t>
      </w:r>
    </w:p>
    <w:p w14:paraId="29CD724E"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მუშაობა მიმდინარეობდა „საქართველოსა და თურქეთის რესპუბლიკას შორის თავისუფალი ვაჭრობის შეთანხმების I ოქმის შესწორების შესახებ (მოხსენებული მე-9 მუხლში) ორმხრივ სასოფლო-სამეურნეო შეღავათებთან დაკავშირებით“ .</w:t>
      </w:r>
    </w:p>
    <w:p w14:paraId="49A6EFAE"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მიმდინარეობდა მუშაობა აქციზური საქონლის არამწარმოებელი პირის მიერ შეძენილი აქციზური საქონლის ექსპორტზე გატანისას აქციზის ჩათვლის უფლების მინიჭების მოდელის დანერგვაზე. </w:t>
      </w:r>
    </w:p>
    <w:p w14:paraId="2445BBC8"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მოლაპარაკების გამართვის უფლებამოსილების მისაღებად, საქართველოს საგარეო საქმეთა სამინისტროში გადასაგზავნად მზადდებოდა ორმაგი დაბეგვრის შესახებ შეთანხმებების დამუშავებული ტექსტები შემდეგ ქვეყნებთან: მონტენეგრო, ალბანეთი, ტაჯიკეთი.</w:t>
      </w:r>
    </w:p>
    <w:p w14:paraId="2241ABC5"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ვაჭრობის მსოფლიო ორგანიზაციის (ვმო) მიერ გამართული საქართველოს რიგით მესამე ვაჭრობის პოლიტიკის განხილვისადმი მიძღვნილი ღონისძიებიების ფარგლებში მომზადდა ვაჭრობის მსოფლიო ორგანიზაციის წევრი სახელმწიფოების მიერ გამოგზავნილ კითხვარზე პასუხი. </w:t>
      </w:r>
    </w:p>
    <w:p w14:paraId="4C675C50"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განხორციელდა შესაბამისი ტექნიკური სამუშაოები საგადასახადო მიზნებისთვის გამჭვირვალობისა და ინფორმაციის გაცვლის გლობალური ფორუმის ფარგლებში შემუშავებული საერთაშორისო საგადასახადო სტანდარტების დანერგვის და ახალი 2016 წლის მეთოდოლოგიის </w:t>
      </w:r>
      <w:r w:rsidRPr="0029186A">
        <w:rPr>
          <w:rFonts w:ascii="Sylfaen" w:hAnsi="Sylfaen" w:cs="Sylfaen"/>
          <w:bCs/>
          <w:shd w:val="clear" w:color="auto" w:fill="FFFFFF"/>
          <w:lang w:val="ka-GE"/>
        </w:rPr>
        <w:lastRenderedPageBreak/>
        <w:t xml:space="preserve">შესაბამისად მოთხოვნის საფუძველზე ინფორმაციის გაცვლის შეფასების მე-2 რაუნდთან დაკავშირებით. </w:t>
      </w:r>
    </w:p>
    <w:p w14:paraId="344D484C"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შესაბამისი ღონისძიებები განხორციელდა საფინანსო ინფორმაციის ავტომატურ გაცვლასთან (CRS) დაკავშირებით შესაბამისი საკანონმდებლო ცვლილებების პროექტის მომზადებასთან დაკავშირებით. </w:t>
      </w:r>
    </w:p>
    <w:p w14:paraId="13DB6048"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OECD-ის რეკომენდაციის შესაბამისად, ეკონომიკური თანამშრომლობისა და განვითარების ორგანიზაციის და დიდი ოცეულის (OECD /G 20) BEPS-ის სამოქმედო გეგმის მე-15 ღონისძიების 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წარმატებით იმპლემენტაციის მიზნით შემდეგ ქვეყნებთან მომზადდა და გამოიცა სინთეზირებული ტექსტები: სლოვაკეთი, ხორვატია, საფრანგეთი, რუმინეთი, ესტონეთი, ბელგია, ესპანეთი, ისრაელი, კვიპროსი, კორეა, ლატვია, ლიხტენშტაინი, ნორვეგია პორტუგალია, სან მარინო, საბერძნეთი, უნგრეთი, შვედეთი, ჩეხეთი. </w:t>
      </w:r>
    </w:p>
    <w:p w14:paraId="6209675F"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ეკონომიკური თანამშრომლობისა და განვითარების ორგანიზაციას (OECD) გადაეგზავნა „ვირტუალური ზონის პირი“, „საერთაშორისო კომპანიის“ და BEPS-ის მე-5 ღონისძიების იმპლემენტაციის ფარგლებში შესავსები ყოველწლიური ანგარიშები და შევსებული კითხვარები.</w:t>
      </w:r>
    </w:p>
    <w:p w14:paraId="1DCF90B7"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ფისკალური გადაწყვეტილებების ეფექტიანობის გაუმჯობესების მიზნით,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3EEF70DB"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საჯარო ფინანსების მართვის გაუმჯობესების მიზნით, საერთაშორისო სავალუტო ფონდის (IMF) რეკომენდაციების შესაბამისად, ასევე, სამოქმედოდ შემოღებული IPSAS სტანდარტების მოთხოვნებთან აღრიცხვა-ანგარიშგების მეთოდოლოგიის შესაბამისობისა და საჯარო სექტორში აღრიცხვა-ანგარიშგების მარეგულირებელი ნორმატიული აქტების დახვეწა-გაუმჯობესების მიზნით, მომზადდა შესაბამისი ნორმატიული აქტების პროექტები, რომლებიც სხვა ცვლილებებთან ერთად, ითვალისწინებს შესაბამისი ორგანიზაციების მიერ სახელმწიფოს სახელით ფლობილი აქტივების, აღებული ვალდებულებების, მიღებული შემოსავლების და გაწეული ხარჯების აღრიცხვა- ანგარიშგებაში ასახვის მოთხოვნას. აღნიშნული მეთოდოლოგიის ამოქმედება განსაზღვრულია მიმდინარე წელს. გარდა ამისა, საჯარო სექტორში ბუღალტერთა კვალიფიკაციის ამაღლების მიზნით, ფინანსთა სამინისტროს აკადემიასთან თანამშრომლობით, ჩატარდა ტრენინგები სახელმწიფო და ადგილობრივი ბიუჯეტების დაფინანსებაზე მყოფი ორგანიზაციების წარმომადგენლებისათვის, რაც გულისხმობდა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 სამოქმედოდ შემოღებული IPSAS სტანდარტების საფუძველზე მომზადდა სახელმწიფო ბიუჯეტის დაფინანსებაზე მყოფი ორგანიზაციების 2021 წლის კონსოლიდირებული ფინანსური ანგარიშგება, რომელიც ანგარიშვალდებულებისა და გამჭვირვალობის უზრუნველსაყოფად, განთავსდა სახელმწიფო ხაზინის ვებ-გვერდზე www.treasury.ge. გარდა ამისა, ავტონომიურმა რესპუბლიკებმა და მუნიციპალიტეტებმა სამოქმედოდ შემოღებული IPSAS სტანდარტების საფუძველზე მოამზადეს და ხაზინაში წარმოადგინეს კონსოლიდირებული ფინანსური ანგარიშგებები 2021 წლისათვის. </w:t>
      </w:r>
    </w:p>
    <w:p w14:paraId="02C95A21" w14:textId="77777777" w:rsidR="005B25C7" w:rsidRPr="0029186A" w:rsidRDefault="005B25C7"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შეცდომითგადახდილი თანხების დაბრუნებას, აღრიცხვას და ანგარიშგებას, სახელმწიფო </w:t>
      </w:r>
      <w:r w:rsidRPr="0029186A">
        <w:rPr>
          <w:rFonts w:ascii="Sylfaen" w:hAnsi="Sylfaen" w:cs="Sylfaen"/>
          <w:bCs/>
          <w:shd w:val="clear" w:color="auto" w:fill="FFFFFF"/>
          <w:lang w:val="ka-GE"/>
        </w:rPr>
        <w:lastRenderedPageBreak/>
        <w:t>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r w:rsidRPr="0029186A">
        <w:rPr>
          <w:rFonts w:ascii="Sylfaen" w:hAnsi="Sylfaen" w:cs="Sylfaen"/>
          <w:bCs/>
          <w:shd w:val="clear" w:color="auto" w:fill="FFFFFF"/>
        </w:rPr>
        <w:t>.</w:t>
      </w:r>
    </w:p>
    <w:p w14:paraId="4442A367" w14:textId="50723466" w:rsidR="00245351" w:rsidRPr="00180341" w:rsidRDefault="00245351" w:rsidP="00DB446F">
      <w:pPr>
        <w:spacing w:after="0" w:line="240" w:lineRule="auto"/>
        <w:jc w:val="both"/>
        <w:rPr>
          <w:rFonts w:ascii="Sylfaen" w:eastAsiaTheme="minorEastAsia" w:hAnsi="Sylfaen" w:cs="Sylfaen"/>
          <w:bCs/>
          <w:color w:val="000000"/>
          <w:highlight w:val="yellow"/>
          <w:shd w:val="clear" w:color="auto" w:fill="FFFFFF"/>
          <w:lang w:val="ka-GE"/>
        </w:rPr>
      </w:pPr>
    </w:p>
    <w:p w14:paraId="4B837039" w14:textId="77777777" w:rsidR="00245351" w:rsidRPr="00180341" w:rsidRDefault="00245351" w:rsidP="00DB446F">
      <w:pPr>
        <w:spacing w:line="240" w:lineRule="auto"/>
        <w:rPr>
          <w:rFonts w:ascii="Sylfaen" w:hAnsi="Sylfaen"/>
          <w:highlight w:val="yellow"/>
          <w:lang w:val="ka-GE"/>
        </w:rPr>
      </w:pPr>
    </w:p>
    <w:p w14:paraId="0C751154" w14:textId="77777777" w:rsidR="00DE7CF6" w:rsidRPr="006222A9" w:rsidRDefault="00DE7CF6" w:rsidP="00DB446F">
      <w:pPr>
        <w:pStyle w:val="Heading2"/>
        <w:spacing w:line="240" w:lineRule="auto"/>
        <w:jc w:val="both"/>
        <w:rPr>
          <w:rFonts w:ascii="Sylfaen" w:hAnsi="Sylfaen"/>
          <w:sz w:val="22"/>
          <w:szCs w:val="22"/>
          <w:lang w:val="ka-GE"/>
        </w:rPr>
      </w:pPr>
      <w:r w:rsidRPr="006222A9">
        <w:rPr>
          <w:rFonts w:ascii="Sylfaen" w:hAnsi="Sylfaen"/>
          <w:sz w:val="22"/>
          <w:szCs w:val="22"/>
          <w:lang w:val="ka-GE"/>
        </w:rPr>
        <w:t>5.5 ეკონომიკური პოლიტიკის შემუშავება და განხორციელება (პროგრამული კოდი 24 01)</w:t>
      </w:r>
    </w:p>
    <w:p w14:paraId="02267619" w14:textId="77777777" w:rsidR="00DE7CF6" w:rsidRPr="006222A9" w:rsidRDefault="00DE7CF6" w:rsidP="00DB446F">
      <w:pPr>
        <w:spacing w:line="240" w:lineRule="auto"/>
        <w:rPr>
          <w:rFonts w:ascii="Sylfaen" w:hAnsi="Sylfaen"/>
          <w:lang w:val="ka-GE"/>
        </w:rPr>
      </w:pPr>
    </w:p>
    <w:p w14:paraId="188D4180" w14:textId="77777777" w:rsidR="00DE7CF6" w:rsidRPr="006222A9" w:rsidRDefault="00DE7CF6" w:rsidP="00DB446F">
      <w:pPr>
        <w:pStyle w:val="ListParagraph"/>
        <w:spacing w:after="0" w:line="240" w:lineRule="auto"/>
        <w:ind w:left="0"/>
        <w:rPr>
          <w:rFonts w:ascii="Sylfaen" w:hAnsi="Sylfaen"/>
          <w:bCs/>
          <w:lang w:val="ka-GE"/>
        </w:rPr>
      </w:pPr>
      <w:r w:rsidRPr="006222A9">
        <w:rPr>
          <w:rFonts w:ascii="Sylfaen" w:hAnsi="Sylfaen"/>
          <w:bCs/>
          <w:lang w:val="ka-GE"/>
        </w:rPr>
        <w:t>პროგრამის განმახორციელებელი:</w:t>
      </w:r>
    </w:p>
    <w:p w14:paraId="7E16899D" w14:textId="77777777" w:rsidR="00DE7CF6" w:rsidRPr="006222A9" w:rsidRDefault="00DE7CF6" w:rsidP="00DB446F">
      <w:pPr>
        <w:pStyle w:val="ListParagraph"/>
        <w:numPr>
          <w:ilvl w:val="0"/>
          <w:numId w:val="68"/>
        </w:numPr>
        <w:spacing w:after="0" w:line="240" w:lineRule="auto"/>
        <w:jc w:val="both"/>
        <w:rPr>
          <w:rFonts w:ascii="Sylfaen" w:eastAsiaTheme="minorEastAsia" w:hAnsi="Sylfaen"/>
          <w:bCs/>
          <w:color w:val="000000" w:themeColor="text1"/>
        </w:rPr>
      </w:pPr>
      <w:r w:rsidRPr="006222A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1A7E85A4" w14:textId="77777777" w:rsidR="00C6314F" w:rsidRPr="00C6314F" w:rsidRDefault="00DE7CF6" w:rsidP="00DB446F">
      <w:pPr>
        <w:pStyle w:val="ListParagraph"/>
        <w:numPr>
          <w:ilvl w:val="0"/>
          <w:numId w:val="68"/>
        </w:numPr>
        <w:spacing w:after="0" w:line="240" w:lineRule="auto"/>
        <w:jc w:val="both"/>
        <w:rPr>
          <w:rFonts w:ascii="Sylfaen" w:eastAsiaTheme="minorEastAsia" w:hAnsi="Sylfaen"/>
          <w:bCs/>
          <w:color w:val="000000" w:themeColor="text1"/>
        </w:rPr>
      </w:pPr>
      <w:r w:rsidRPr="006222A9">
        <w:rPr>
          <w:rFonts w:ascii="Sylfaen" w:eastAsiaTheme="minorEastAsia" w:hAnsi="Sylfaen"/>
          <w:bCs/>
          <w:color w:val="000000" w:themeColor="text1"/>
        </w:rPr>
        <w:t>სსიპ - სივრცითი და ქალაქთმშენებლობითი განვითარების სააგენტო</w:t>
      </w:r>
      <w:r w:rsidR="00C6314F">
        <w:rPr>
          <w:rFonts w:ascii="Sylfaen" w:eastAsiaTheme="minorEastAsia" w:hAnsi="Sylfaen"/>
          <w:bCs/>
          <w:color w:val="000000" w:themeColor="text1"/>
          <w:lang w:val="ka-GE"/>
        </w:rPr>
        <w:t>;</w:t>
      </w:r>
    </w:p>
    <w:p w14:paraId="41AA5322" w14:textId="7EF680CD" w:rsidR="00DE7CF6" w:rsidRPr="006222A9" w:rsidRDefault="00C6314F" w:rsidP="00DB446F">
      <w:pPr>
        <w:pStyle w:val="ListParagraph"/>
        <w:numPr>
          <w:ilvl w:val="0"/>
          <w:numId w:val="68"/>
        </w:numPr>
        <w:spacing w:after="0" w:line="240" w:lineRule="auto"/>
        <w:jc w:val="both"/>
        <w:rPr>
          <w:rFonts w:ascii="Sylfaen" w:eastAsiaTheme="minorEastAsia" w:hAnsi="Sylfaen"/>
          <w:bCs/>
          <w:color w:val="000000" w:themeColor="text1"/>
        </w:rPr>
      </w:pPr>
      <w:r>
        <w:rPr>
          <w:rFonts w:ascii="Sylfaen" w:eastAsiaTheme="minorEastAsia" w:hAnsi="Sylfaen"/>
          <w:bCs/>
          <w:color w:val="000000" w:themeColor="text1"/>
          <w:lang w:val="ka-GE"/>
        </w:rPr>
        <w:t>სსიპ - კურორტების განვითარების სააგენტო;</w:t>
      </w:r>
      <w:r w:rsidR="00DE7CF6" w:rsidRPr="006222A9">
        <w:rPr>
          <w:rFonts w:ascii="Sylfaen" w:eastAsiaTheme="minorEastAsia" w:hAnsi="Sylfaen"/>
          <w:bCs/>
          <w:color w:val="000000" w:themeColor="text1"/>
        </w:rPr>
        <w:t xml:space="preserve"> </w:t>
      </w:r>
    </w:p>
    <w:p w14:paraId="3E440602" w14:textId="77777777" w:rsidR="00DE7CF6" w:rsidRPr="00180341" w:rsidRDefault="00DE7CF6" w:rsidP="00DB446F">
      <w:pPr>
        <w:spacing w:line="240" w:lineRule="auto"/>
        <w:rPr>
          <w:rFonts w:ascii="Sylfaen" w:hAnsi="Sylfaen"/>
          <w:highlight w:val="yellow"/>
          <w:lang w:val="ka-GE"/>
        </w:rPr>
      </w:pPr>
    </w:p>
    <w:p w14:paraId="52A75F94"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w:t>
      </w:r>
      <w:r w:rsidRPr="009B545A">
        <w:rPr>
          <w:rFonts w:ascii="Sylfaen" w:hAnsi="Sylfaen" w:cs="Sylfaen"/>
        </w:rPr>
        <w:t>:</w:t>
      </w:r>
      <w:r w:rsidRPr="009B545A">
        <w:rPr>
          <w:rFonts w:ascii="Sylfaen" w:hAnsi="Sylfaen" w:cs="Sylfaen"/>
          <w:lang w:val="ka-GE"/>
        </w:rPr>
        <w:t xml:space="preserve"> „საქართველოს ეროვნული განვითარების სტრატეგია - 2030“-ის ფარგლებში მცირე და საშუალო მეწარმეობის განვითარების პრიორიტეტული მიმართულების ლოგიკური ჩარჩოს, საბაზისო და სამიზნე მაჩვენებლების, ამოცანების, სიტუაციური ანალიზის ნაწილები;</w:t>
      </w:r>
      <w:r w:rsidRPr="009B545A">
        <w:rPr>
          <w:rFonts w:ascii="Sylfaen" w:hAnsi="Sylfaen" w:cs="Sylfaen"/>
        </w:rPr>
        <w:t xml:space="preserve"> </w:t>
      </w:r>
      <w:r w:rsidRPr="009B545A">
        <w:rPr>
          <w:rFonts w:ascii="Sylfaen" w:hAnsi="Sylfaen" w:cs="Sylfaen"/>
          <w:lang w:val="ka-GE"/>
        </w:rPr>
        <w:t xml:space="preserve">მცირე და საშუალო მეწარმეობის განვითარების 2021-2025 წლების სტრატეგიის სამოქმედო გეგმის 2021 წლის წლიური ანგარიში და კონსოლიდირებული სტატუს ანგარიში; </w:t>
      </w:r>
    </w:p>
    <w:p w14:paraId="7A0A9D5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მაღალი დონის მმართველი საბჭოს სხდომა;</w:t>
      </w:r>
    </w:p>
    <w:p w14:paraId="0442CDA7"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„Economic and Business Development in Georgia” პროგრამის ფარგლებში, მომზადდა მატრიცით განსაზღვრული ინდიკატორების შესრულების თაობაზე ინფორმაცია, რომელიც წარედგინა ევროკავშირის დელეგაციას. აგრეთვე მომზადდა და ევროკავშირის დელეგაციას გაეგზავნა წერილი საბიუჯეტო დახმარების მე-4 ტრანშის გადმორიცხვის მოთხოვნის თაობაზე;</w:t>
      </w:r>
    </w:p>
    <w:p w14:paraId="11D8383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რეგულირების ზეგავლენის შეფასების ანგარიში საქართველოს მთავრობის დადგენილების პროექტზე „ინსოლაციის მინიმალური მოთხოვნების შესახებ“;</w:t>
      </w:r>
    </w:p>
    <w:p w14:paraId="2EF25B52"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განხილულ იქნა სამმხრივი კომისიის სამუშაო ჯგუფის სამოქმედო გეგმით გათვალისწინებული შრომის საერთაშორისო ორგანიზაციის (ILO) N156 (Workers with Family Responsibilities) კონვენცია. მომზადდა კონვენციის შესაბამისი რეგულირების ზეგავლენის შეფასების ანგარიშის ანალიზი კონვენციებთან მიერთების მიზანშეწონილობის პოზიციის გათვალისწინებით;</w:t>
      </w:r>
    </w:p>
    <w:p w14:paraId="22A6267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მსოფლიო სავაჭრო ორგანიზაციის (WTO) წევრი ქვეყნების ფარgლებში მომზადებულ კითხვართან დაკავშირებით, მომზადდა ინფორმაცია (ინგლისურ ენაზე) მცირე და საშუალო მეწარმეობის მხარდამჭერი პოლიტიკის, სტრატეგიის, მეწარმეთა შესახებ ახალი კანონის და ქალთა ეკონომიკური გაძლიერების/ქალთა მეწარმეობის განვითარების მიმართულებით არსებული პოლიტიკის შესახებ;</w:t>
      </w:r>
    </w:p>
    <w:p w14:paraId="5B1F711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ინფორმაცია ქვეყნის მცირე და საშუალო მეწარმეობის და ქალთა მეწარმეობის მხარდამჭერი პოლიტიკის შესახებ (EMN Annual Report on Migration and Asylum 2021);</w:t>
      </w:r>
    </w:p>
    <w:p w14:paraId="604327FF"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ევროპის საბჭოს „სოციალური და ეკონომიკური უფლებების დაცვის გაძლიერება საქართველოში“ პროექტის ფარგლებში, ევროპული სოციალური ქარტიის მუხლების რატიფიცირებასთან დაკავშირებით მომზადდა შესაბამისი შენიშვნები/კომენტარები;</w:t>
      </w:r>
    </w:p>
    <w:p w14:paraId="0B623FE6"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lastRenderedPageBreak/>
        <w:t>მსოფლიო ბანკის ახალი რეიტინგის „Business Enabling Environment“ (BEE) კონცეფციის დოკუმენტზე მომზადდა მოსაზრებები და წინადადებები, რომელიც წარედგინა მსოფლიო ბანკის გუნდს;</w:t>
      </w:r>
    </w:p>
    <w:p w14:paraId="533A215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მონაწილეობა იქნა მიღებული საქართველო-ევროკავშირის ასოცირების კომიტეტის მე-7-ე სხდომაში, რომელზეც წარდგენილ იქნა ინფორმაცია საქართველოს მცირე და საშუალო მეწარმეობის განვითარების სტრატეგიის იმპლემენტაციის შესახებ;</w:t>
      </w:r>
    </w:p>
    <w:p w14:paraId="781EB93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დასკვნები უცხოელ მოქალაქეებთან მიმართებით, საქართველოს ორმაგი მოქალაქეობის საგამონაკლისო წესით მინიჭების და აგრეთვე, სპეციალური ბინადრობის ნებართვის მოპოვების საკითხებთან დაკავშირებით;</w:t>
      </w:r>
    </w:p>
    <w:p w14:paraId="4DB430F2"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შევსებულ იქნა ევროკავშირის კანდიდატის სტატუსის მოსაპოვებლად განაცხადთან დაკავშირებით ევროკავშირის მიერ წარმოდგენილი კითხვარი; </w:t>
      </w:r>
    </w:p>
    <w:p w14:paraId="14C69626"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დაიწყო მუშაობა „საქართველოს მცირე და საშუალო მეწარმეობის განვითარების 2021-2025 წლების სტრატეგიის“ 2023-2025 წლების სამოქმედო გეგმაზე. 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მმართველი საბჭოს სხდომა. მომზადდა „საქართველოს მცირე და საშუალო მეწარმეობის 2021-2025 წლის სტრატეგიის“ 2023-2025 წლების სამოქმედო გეგმის პროექტი და მისი დამტკიცების შესახებ მთავრობის შესაბამისი დადგენილების პროექტი;</w:t>
      </w:r>
    </w:p>
    <w:p w14:paraId="217AE84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გაკეთდა პრეზენტაცია ეკონომიკური თანამშრომლობისა და განვითარების ორგანიზაციის (OECD) „მცირე და საშუალო მეწარმეობის პოლიტიკის ინდექსის” 2024 წლის (მე-4 რაუნდის) შეფასების მეთოდოლოგიის თაობაზე; მომზადდა და OECD-ს წარედგინა აღნიშნული მეთოდოლოგიის თაობაზე შენიშვნები და წინადადებები; </w:t>
      </w:r>
      <w:r w:rsidRPr="009B545A">
        <w:rPr>
          <w:rFonts w:ascii="Sylfaen" w:hAnsi="Sylfaen"/>
          <w:lang w:val="ka-GE"/>
        </w:rPr>
        <w:t>განხილულ იქნა OECD-ს მიერ წარმოდგენილი შეფასების კითხვარის პირველადი ვერსია და მომზადებული შენიშვნები/წინადადებები წარედგინა OECD-ს;</w:t>
      </w:r>
    </w:p>
    <w:p w14:paraId="032EAA2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ჩატარდა კერძო სექტორის განვითარების საკონსულტაციო საბჭოს მე-15, მე-16 და მე-17 სხდომები და მომზადდა შეხვედრის შესაბამისი ოქმები (ქართულ/ინგლისურ ენაზე);</w:t>
      </w:r>
    </w:p>
    <w:p w14:paraId="3042DF1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ფრეიზერის</w:t>
      </w:r>
      <w:r w:rsidRPr="009B545A">
        <w:rPr>
          <w:rFonts w:ascii="Sylfaen" w:hAnsi="Sylfaen"/>
        </w:rPr>
        <w:t xml:space="preserve"> </w:t>
      </w:r>
      <w:r w:rsidRPr="009B545A">
        <w:rPr>
          <w:rFonts w:ascii="Sylfaen" w:hAnsi="Sylfaen"/>
          <w:lang w:val="ka-GE"/>
        </w:rPr>
        <w:t xml:space="preserve">ინსტიტუტის „მსოფლიო ეკონომიკური თავისუფლების“ რეიტინგზე მომზადდა </w:t>
      </w:r>
      <w:r w:rsidRPr="009B545A">
        <w:rPr>
          <w:rFonts w:ascii="Sylfaen" w:hAnsi="Sylfaen"/>
          <w:color w:val="212121"/>
          <w:shd w:val="clear" w:color="auto" w:fill="FFFFFF"/>
          <w:lang w:val="ka-GE"/>
        </w:rPr>
        <w:t>პრეს-რელიზი;</w:t>
      </w:r>
    </w:p>
    <w:p w14:paraId="1074E99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პროგრამის „Economic and Business Development in Georgia” ფარგლებში ევროკავშირის საშემფასებლო მისიის მიერ გადმოგზავნილ კითხვებზე მომზადდა ინფორმაცია, რომელიც წარედგინა ევროკავშირის საშემფასებლო მისიის ხელმძღვანელს;</w:t>
      </w:r>
    </w:p>
    <w:p w14:paraId="70324934"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საერთაშორისო საბიუჯეტო თანამშრომლობის „ღია ბიუჯეტის ინდექსის“ რეიტინგში საქართველოს პოზიციის შესახებ ინფორმაცია;</w:t>
      </w:r>
    </w:p>
    <w:p w14:paraId="542F39B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განახლდა პრეზენტაცია „საქართველო მსოფლიო რეიტინგებში“ (ქართულ და ინგლისურ ენაზე);</w:t>
      </w:r>
    </w:p>
    <w:p w14:paraId="32C5010F"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განხილულ იქნა: გენდერული თანასწორობის მუდმივმოქმედი საპარლამენტო საბჭოს თემატური მოკვლევის ანგარიში „გენდერული თანასწორობის საკითხების მეინსტრიმინგი სამთავრობო პოლიტიკაში“; გაეროს განვითარების პროგრამის (UNDP) მიერ მომზადებული კონცეფციის დოკუმენტი „ზრუნვის ეკონომიკა და მზრუნველობითი შრომა“;</w:t>
      </w:r>
    </w:p>
    <w:p w14:paraId="4AC67A6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მომზადდა ინფორმაცია: ფარმაცევტული წარმოების ნებართვის მფლობელების მიერ საქართველოს ნაციონალური GMP-ის (კარგი საწარმოო პრაქტიკის) სტანდარტით წარმოების საკითხებთან დაკავშირებით; საქართველო-ევროკავშირის ასოცირების ეკონომიკური და დარგობრივი თანამშრომლობის ქვეკომიტეტის (Industrial &amp; Enterprise policy, Mining &amp; Metals, Tourism, Company Law &amp; Corporate Governance, Consumer Protection, and Taxation) მე-2 თემატური ჯგუფის შეხვედრისთვის საქართველოს მცირე და საშუალო მეწარმეობის განვითარების სტრატეგიასთან დაკავშირებით; მწვანე ეკონომიკის განვითარების ხელშეწყობის ღონისძიებების თაობაზე საქართველოს პარლამენტის გარემოს დაცვისა და ბუნებრივი რესურსების კომიტეტის </w:t>
      </w:r>
      <w:r w:rsidRPr="009B545A">
        <w:rPr>
          <w:rFonts w:ascii="Sylfaen" w:hAnsi="Sylfaen" w:cs="Sylfaen"/>
          <w:lang w:val="ka-GE"/>
        </w:rPr>
        <w:lastRenderedPageBreak/>
        <w:t>და დარგობრივი ეკონომიკისა და ეკონომიკური პოლიტიკის კომიტეტის მიერ მომზადებული თემატური მოკვლევის ფარგლებში; ქალთა ეკონომიკური გაძლიერების ხელშეწყობის მიმართულებების შესახებ კორუფციის წინააღმდეგ ბრძოლის გაეროს კონვენციის (UNCAC) ფარგლებში; გაეროს ქალთა სტატუსის კომისიის (CSW) 62-ე სესიის (2018 წელი) შეთანხმებული დასკვნების „Challenges and opportunities in achieving gender equality and the empowerment of rural women and girls” ფარგლებში; გენდერული თანასწორობის მუდმივმოქმედი საპარლამენტო საბჭოს „ქალების წვდომა ფინანსურ რესურსებზე“ თემატური კვლევის ფარგლებში;</w:t>
      </w:r>
    </w:p>
    <w:p w14:paraId="3B52DF71"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განხილულ იქნა: „სამუშაო სივრცეში უსაფრთხოებისა და ჯანმრთელობის დაცვის მინიმალური მოთხოვნების შესახებ“ ტექნიკური რეგლამენტის პროექტი, მომზადდა შენიშვნები/კომენტარები სამინისტროს პოზიციის გათვალისწინებით; „სპეციფიკური სამუშაო რეჟიმის დარგების ჩამონათვალის შესახებ“ საქართველოს მთავრობის დადგენილების პროექტი; „გარე ვაჭრობის შესახებ“ საქართველოს კანონის პროექტი და მომზადდა შენიშვნები; თამბაქოს შესახებ საკანონმდებლო წინადადება; „საქართველოს შრომისა და დასაქმების პოლიტიკის 2019-2023 წლების ეროვნული სტრატეგიის დამტკიცების თაობაზე‘‘ საქართველოს  მთავრობის 2019 წლის 30 დეკემბრის №662 დადგენილებაში ცვლილების შეტანის შესახებ“ პროექტი;</w:t>
      </w:r>
    </w:p>
    <w:p w14:paraId="7552CEF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w:t>
      </w:r>
      <w:r w:rsidRPr="009B545A">
        <w:rPr>
          <w:rFonts w:ascii="Sylfaen" w:hAnsi="Sylfaen" w:cs="Sylfaen"/>
        </w:rPr>
        <w:t>:</w:t>
      </w:r>
      <w:r w:rsidRPr="009B545A">
        <w:rPr>
          <w:rFonts w:ascii="Sylfaen" w:hAnsi="Sylfaen" w:cs="Sylfaen"/>
          <w:lang w:val="ka-GE"/>
        </w:rPr>
        <w:t xml:space="preserve"> სს  „ტექნო პარკ ბათუმის“ და „ACE გრუპ ჯორჯიას“ მიერ თავისუფალი ინდუსტრიული ზონის შექმნასთან დაკავშირებით წარმოდგენილი დოკუმენტაციის შეფასება კანონმდებლობით დადგენილ მოთხოვნებთან;</w:t>
      </w:r>
      <w:r w:rsidRPr="009B545A">
        <w:rPr>
          <w:rFonts w:ascii="Sylfaen" w:hAnsi="Sylfaen" w:cs="Sylfaen"/>
        </w:rPr>
        <w:t xml:space="preserve"> </w:t>
      </w:r>
      <w:r w:rsidRPr="009B545A">
        <w:rPr>
          <w:rFonts w:ascii="Sylfaen" w:hAnsi="Sylfaen" w:cs="Sylfaen"/>
          <w:lang w:val="ka-GE"/>
        </w:rPr>
        <w:t>„ACE გრუპ ჯორჯიას“ მიერ საგარეჯოს თავისუფალი ინდუსტრიული ზონის შექმნის მიზანშეწონილობის თაობაზე დადებითი დასკვნა და შემუშავდა საგარეჯოს თავისუფალი ინდუსტრიული ზონის შექმნის შესახებ მთავრობის დადგენილების პროექტი;</w:t>
      </w:r>
    </w:p>
    <w:p w14:paraId="04DA9634"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დასკვნა: საქართველოსა და რეკონსტრუქციისა  და განვითარების საერთაშორისო ბანკს (IBRD) შორის გასაფორმებელი სასესხო შეთანხმების („ადამიანური კაპიტალის პროგრამა“) პროექტის თაობაზე; საქართველოსა და ევროპის რეკონსტრუქციისა და განვითარების ბანკს (EBRD) შორის შენობებში მწვანე ინვესტიციების პროექტთან“ დაკავშირებით სასესხო, საგრანტო და საპროექტო შეთანხმებების პროექტების თაობაზე; საქართველოსა და გერმანიის განვითარების ბანკს (KfW) შორის გასაფორმებელი</w:t>
      </w:r>
      <w:r w:rsidRPr="009B545A">
        <w:rPr>
          <w:rFonts w:ascii="Sylfaen" w:hAnsi="Sylfaen" w:cs="Sylfaen"/>
        </w:rPr>
        <w:t xml:space="preserve"> </w:t>
      </w:r>
      <w:r w:rsidRPr="009B545A">
        <w:rPr>
          <w:rFonts w:ascii="Sylfaen" w:hAnsi="Sylfaen" w:cs="Sylfaen"/>
          <w:lang w:val="ka-GE"/>
        </w:rPr>
        <w:t>„მდგრადი ურბანული მობილობა” სასესხო შეთანხმების და საქართველოსა და გერმანიის განვითარების ბანკს (KfW) შორის გასაფორმებელ „მდგრადი ურბანული მობილობა“ საგრანტო შეთანხმების პროექტებთან დაკავშირებით;</w:t>
      </w:r>
    </w:p>
    <w:p w14:paraId="50C0EC7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w:t>
      </w:r>
      <w:r w:rsidRPr="009B545A">
        <w:rPr>
          <w:rFonts w:ascii="Sylfaen" w:hAnsi="Sylfaen" w:cs="Sylfaen"/>
        </w:rPr>
        <w:t>:</w:t>
      </w:r>
      <w:r w:rsidRPr="009B545A">
        <w:rPr>
          <w:rFonts w:ascii="Sylfaen" w:hAnsi="Sylfaen" w:cs="Sylfaen"/>
          <w:lang w:val="ka-GE"/>
        </w:rPr>
        <w:t xml:space="preserve"> 2021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w:t>
      </w:r>
      <w:r w:rsidRPr="009B545A">
        <w:rPr>
          <w:rFonts w:ascii="Sylfaen" w:hAnsi="Sylfaen" w:cs="Sylfaen"/>
        </w:rPr>
        <w:t xml:space="preserve">; </w:t>
      </w:r>
      <w:r w:rsidRPr="009B545A">
        <w:rPr>
          <w:rFonts w:ascii="Sylfaen" w:hAnsi="Sylfaen" w:cs="Sylfaen"/>
          <w:lang w:val="ka-GE"/>
        </w:rPr>
        <w:t>საგარეო სავაჭრო ბრუნვის 2022 წლის ყოველთვიური ანალიზები;</w:t>
      </w:r>
      <w:r w:rsidRPr="009B545A">
        <w:rPr>
          <w:rFonts w:ascii="Sylfaen" w:hAnsi="Sylfaen" w:cs="Sylfaen"/>
        </w:rPr>
        <w:t xml:space="preserve"> </w:t>
      </w:r>
      <w:r w:rsidRPr="009B545A">
        <w:rPr>
          <w:rFonts w:ascii="Sylfaen" w:hAnsi="Sylfaen" w:cs="Sylfaen"/>
          <w:lang w:val="ka-GE"/>
        </w:rPr>
        <w:t>ევროკავშირთან ღრმა და ყოვლისმომცველი თავისუფალი სავაჭრო სივრცის შესახებ შეთანხმების (DCFTA) განხორციელების 2021 წლის სამოქმედო გეგმის შესრულების ანგარიში.</w:t>
      </w:r>
      <w:r w:rsidRPr="009B545A">
        <w:rPr>
          <w:rFonts w:ascii="Sylfaen" w:hAnsi="Sylfaen" w:cs="Sylfaen"/>
        </w:rPr>
        <w:t xml:space="preserve"> </w:t>
      </w:r>
      <w:r w:rsidRPr="009B545A">
        <w:rPr>
          <w:rFonts w:ascii="Sylfaen" w:hAnsi="Sylfaen" w:cs="Sylfaen"/>
          <w:lang w:val="ka-GE"/>
        </w:rPr>
        <w:t>დამტკიცდა აღნიშნული შეთანხმების განხორციელების 2022 წლის სამოქმედო გეგმა და მომზადდა გეგმის 6 თვის შესრულების ანგარიში;</w:t>
      </w:r>
    </w:p>
    <w:p w14:paraId="143D0F3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ხელი მოეწერა საქართველო - თურქეთის თავისუფალი ვაჭრობის  შეთანხმებაში ცვლილების შეტანის თაობაზე ორ მნიშვნელოვან ოქმს - ტარიფების შემდგომი ლიბერალიზაციასა და შეთანხმებაში მომსახურებით ვაჭრობის დამატებასთან დაკავშირებით. გაიმართა საქართველოსა და საამიროებს შორის ყოვლისმომცველი ეკონომიკური პარტნიორობის შესახებ შეთანხმების გაფორმებაზე მოლაპარაკებების პირველი რაუნდი</w:t>
      </w:r>
      <w:r w:rsidRPr="009B545A">
        <w:rPr>
          <w:rFonts w:ascii="Sylfaen" w:hAnsi="Sylfaen" w:cs="Sylfaen"/>
        </w:rPr>
        <w:t>;</w:t>
      </w:r>
    </w:p>
    <w:p w14:paraId="057E67D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ვიდეო კონფერენციის საშუალებით გაიმართა: არაბთა გაერთიანებული საამიროებთან სამუშაო შეხვედრა. ხელი მოეწერა არაბულ მხარესთან შეთანხმების სტრუქტურის, მოლაპარაკებების ვადების და თავისუფალი ვაჭრობის შესახებ შეთანხმებაზე მოლაპარაკებების სხვა დეტალების თაობაზე დოკუმენტს (TOR); ტექნიკური შეხვედრა კორეის რესპუბლიკასთან. მოხდა გამოცდილების და მოსაზრებების გაზიარება, შემდგომში თავისუფალი ვაჭრობის შესახებ შეთანხმების</w:t>
      </w:r>
      <w:r w:rsidRPr="009B545A">
        <w:rPr>
          <w:rFonts w:ascii="Sylfaen" w:hAnsi="Sylfaen" w:cs="Sylfaen"/>
        </w:rPr>
        <w:t xml:space="preserve"> </w:t>
      </w:r>
      <w:r w:rsidRPr="009B545A">
        <w:rPr>
          <w:rFonts w:ascii="Sylfaen" w:hAnsi="Sylfaen" w:cs="Sylfaen"/>
          <w:lang w:val="ka-GE"/>
        </w:rPr>
        <w:t>გაფორმების მიზნით</w:t>
      </w:r>
      <w:r w:rsidRPr="009B545A">
        <w:rPr>
          <w:rFonts w:ascii="Sylfaen" w:hAnsi="Sylfaen" w:cs="Sylfaen"/>
        </w:rPr>
        <w:t>,</w:t>
      </w:r>
      <w:r w:rsidRPr="009B545A">
        <w:rPr>
          <w:rFonts w:ascii="Sylfaen" w:hAnsi="Sylfaen" w:cs="Sylfaen"/>
          <w:lang w:val="ka-GE"/>
        </w:rPr>
        <w:t xml:space="preserve"> მოლაპარაკებების დაწყებასთან დაკავშირებით;</w:t>
      </w:r>
    </w:p>
    <w:p w14:paraId="5D632E73"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lastRenderedPageBreak/>
        <w:t xml:space="preserve">ჩატარდა გაერთიანებულ სამეფოსთან თავისუფალი ვაჭრობის შეთანხმების ფარგლებში შექმნილი ვაჭრობის საკითხებზე ორმხრივი ფორუმის და ვაჭრობისა და მდგრადი განვითარების ქვეკომიტეტის პირველი შეხვედრა; </w:t>
      </w:r>
    </w:p>
    <w:p w14:paraId="40F9CF37"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2021 წლისა და 2022 წლის 5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გამოვლენის მიზნით;</w:t>
      </w:r>
    </w:p>
    <w:p w14:paraId="4A8F37D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ვრცელი ინფორმაცია სავაჭრო პარტნიორ ქვეყნებთან ორმხრივი სავაჭრო-ეკონომიკური ურთიერთობების შესახებ; საქართველოს საგარეო პოლიტიკის სტრატეგიის 2021 წლის სამოქმედო გეგმის შესრულების ანგარიში, სამინისტროს კომპეტენციის ფარგლებში; საქართველოს საგარეო პოლიტიკის სტრატეგიის 2022 წლის სამოქმედო გეგმა, სამინისტროს კომპეტენციის ფარგლებში;</w:t>
      </w:r>
    </w:p>
    <w:p w14:paraId="735EECA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გაიმართა მოლაპარაკებების მეორე რაუნდი „საქართველოს მთავრობასა და კორეის რესპუბლიკის მთავრობას შორის ინვესტიციების ორმხრივი ხელშეწყობის შესახებ’’ შეთანხმების პროექტთან დაკავშირებით;</w:t>
      </w:r>
    </w:p>
    <w:p w14:paraId="1BAAAF6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ანალიტიკური მასალა: არგენტინის რესპუბლიკაში საქართველოს საელჩოსთვის ექვსი ქვეყნის თაობაზე (არგენტინა, ურუგვაი, პარაგვაი, ჩილე, ეკვადორი, ბოლივია); ჩინეთის სახალხო რესპუბლიკაში საქართველოს საელჩოსთვის საქართველო-ჩინეთის და საქართველო-ვიეტნამის ორმხრივი ეკონომიკური თანამშრომლობის შესახებ; საქართველოს საინვესტიციო გარემოს შესახებ, ჩინეთის საინვესტიციო ჟურნალისათვის „VICTWO” და მიეწოდა საქართველოს საგარეო საქმეთა სამინისტროს; საქართველო-ქუვეითის ორმხრივი ეკონომიკური თანამშრომლობის კომისიის შესახებ და გადაეგზავნა საქართველოს საგარეო საქმეთა სამინისტროს; ევროკავშირისა და ევროპის სხვა ქვეყნებთან სავაჭრო-ეკონომიკური ურთიერთობების შესახებ (42 ქვეყანა);</w:t>
      </w:r>
    </w:p>
    <w:p w14:paraId="7E187E66"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ვრცელი ინფორმაცია საქართველო-ირანის ორმხრივი სავაჭრო-ეკონომიკური ურთიერთობების შესახებ; საქართველო-ახალი ზელანდიის ორმხრივი სავაჭრო-ეკონომიკური ურთიერთობების შესახებ; ისრაელის სახელმწიფოში ვიზიტისათვის და მასალები საქართველოს შესახებ ინდონეზიური გამოცემა „Millioaire Asia” აზიაში მრავალარხიანი პლატფორმისათვის და მიეწოდა საქართველოს საგარეო საქმეთა სამინისტროს;</w:t>
      </w:r>
    </w:p>
    <w:p w14:paraId="0CB609CA"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ხელი მოეწერა შეთანხმებებს „საქართველოსა და კატარის სახელმწიფოს  შორის ეკონომიკური, სავაჭრო და ტექნიკური თანამშრომლობის შესახებ“ და „საქართველოსა და კატარის სახელმწიფოს შორის  ინვესტიციების ორმხრივი ხელშეწყობისა და დაცვის შესახებ“; </w:t>
      </w:r>
    </w:p>
    <w:p w14:paraId="3EA2523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ლათინური ამერიკის რეგიონის ქვეყნებთან ურთიერთობების გაღრმავების შემოთავაზებების პაკეტი (სამინისტროს ფარგლებში) და გაიგზავნა საქართველოს საგარეო საქმეთა სამინისტროში;</w:t>
      </w:r>
    </w:p>
    <w:p w14:paraId="7439CF6A"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განხორციელდა</w:t>
      </w:r>
      <w:r w:rsidRPr="009B545A">
        <w:rPr>
          <w:rFonts w:ascii="Sylfaen" w:hAnsi="Sylfaen" w:cs="Sylfaen"/>
        </w:rPr>
        <w:t xml:space="preserve"> </w:t>
      </w:r>
      <w:r w:rsidRPr="009B545A">
        <w:rPr>
          <w:rFonts w:ascii="Sylfaen" w:hAnsi="Sylfaen" w:cs="Sylfaen"/>
          <w:lang w:val="ka-GE"/>
        </w:rPr>
        <w:t>50-მდე</w:t>
      </w:r>
      <w:r w:rsidRPr="009B545A">
        <w:rPr>
          <w:rFonts w:ascii="Sylfaen" w:hAnsi="Sylfaen" w:cs="Sylfaen"/>
        </w:rPr>
        <w:t xml:space="preserve"> </w:t>
      </w:r>
      <w:r w:rsidRPr="009B545A">
        <w:rPr>
          <w:rFonts w:ascii="Sylfaen" w:hAnsi="Sylfaen" w:cs="Sylfaen"/>
          <w:lang w:val="ka-GE"/>
        </w:rPr>
        <w:t>პოტენციურ და არსებულ ინვესტორთან მჭიდრო კომუნიკაცია/კონსულტაცია. თანამშრომლობის შედეგად, სამიზნე ჯგუფებს მიეწოდა ინფორმაცია ყველა საჭირო საინვესტიციო პროცედურებთან დაკავშირებით და გაეწიათ შესაბამისი  მხარდაჭერა;</w:t>
      </w:r>
    </w:p>
    <w:p w14:paraId="68D70CD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შედგა გაცნობითი ხასიათის შეხვედრები სხვადასხვა ქვეყნის საელჩოებისა და ბიზნეს ასოციაციების წარმომადგენლებთან (ნიდერლანდების, საფრანგეთის, ისრაელის, გაერთიანებული სამეფოს, თურქეთის და ამერიკის შეერთებული შტატების საელჩოები საქართველოში; საქართველოს ბიზნეს ასოციაცია; საფრანგეთის სავაჭრო პალატა საქართველოში; ქართველ და თურქ ბიზნესმენთა ასოციაცია; ჩეხეთის რესპუბლიკის საელჩო საქართველოში; გერმანიის ბიზნეს ასოციაცია; პოლონეთის, შვედეთის, იტალიის, შვეიცარიის და გერმანიის საელჩოები; გაერთიანებული სამეფოს ვაჭრობის დეპარტამენტი და ქართველ და ებრაელ ბიზნესმენთა ასოციაცია), ორმხრივი ეკონომიკური თანამშრომლობის (საინვესტიციო </w:t>
      </w:r>
      <w:r w:rsidRPr="009B545A">
        <w:rPr>
          <w:rFonts w:ascii="Sylfaen" w:hAnsi="Sylfaen" w:cs="Sylfaen"/>
          <w:lang w:val="ka-GE"/>
        </w:rPr>
        <w:lastRenderedPageBreak/>
        <w:t>მიმართულებით) ხელშეწყობის განხილვის, არსებული პრობლემებისა და განვითარების შესაძლებლობების გამოვლენის მიზნით;</w:t>
      </w:r>
    </w:p>
    <w:p w14:paraId="1D15882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საინვესტიციო პოლიტიკისა და საინვესტიციო გარემოს გაუმჯობესებისათვის მიმდინარეობდა საკანონმდებლო ბაზის ანალიზი რამდენიმე მიმართულებით, ქვეყანაში უფრო მიმზიდველი საინვესტიციო გარემოს შესაქმნელად და ქართული კანონმდებლობის საუკეთესო საერთაშორისო პრაქტიკასთან ჰარმონიზაციის მიზნით;</w:t>
      </w:r>
    </w:p>
    <w:p w14:paraId="5E14078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საჯარო და კერძო თანამშრომლობის არსებული პრაქტიკის შეფასება და საუკეთესო ანალოგების მოძიება/შედარება;</w:t>
      </w:r>
    </w:p>
    <w:p w14:paraId="41724A1F"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კურორტ წყალტუბოს განვითარების ფარგლებში სხვადასხვა კვლევასთან ერთად, მომზადდა კურორტის გენერალური გეგმის კონცეფცია, მიზანშეწონილობის კვლევა და გამოვლენდა საპრივატიზაციო პორტფელი;</w:t>
      </w:r>
    </w:p>
    <w:p w14:paraId="58924CF2"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შემუშავდა რეგულირების ზეგავლენის შეფასება „შენობა-ნაგებობის მიმართ ინსოლაციის მინიმალური მოთხოვნების შესახებ“ დადგენილების პროექტთან დაკავშირებით;</w:t>
      </w:r>
    </w:p>
    <w:p w14:paraId="7F9EB6E7"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სახელმწიფო უწყებებთან და კერძო სექტორთან გამართული შეხვედრების შედეგად დაკორექტირდა „არქიტექტორების, ინჟინერ-მშენებლებისა და მშენებლობის ტექნიკური ზედამხედველობის განმახორციელებელი ექსპერტების სერტიფიცირების წესის შესახებ“ საქართველოს მთავრობის დადგენილების პროექტი;</w:t>
      </w:r>
    </w:p>
    <w:p w14:paraId="06DBB7B4"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შემუშავდა ევროკოდი 7-ის ეროვნული დანართი და ევროკოდი 7 გაიგზავნა სსიპ - საქართველოს სტანდარტებისა და მეტროლოგიის ეროვნულ სააგენტოში სტანდარტად დასარეგისტრირებლად;</w:t>
      </w:r>
    </w:p>
    <w:p w14:paraId="36232A91"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შემუშავდა: „აკრედიტებული ინსპექტირების ორგანოს და სერტიფიცირებული ექსპერტის მიერ სამშენებლო ობიექტის ინსპექტირების წესისა და მათი პასუხისმგებლობის დაზღვევის შესახებ“ დადგენილების პროექტის პირველადი ვერსია; კანონის პროექტი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განათლების ხარისხის ეროვნულ ცენტრთან თანამშრომლობით დაკორექტირდა არსებული ბაგა-ბაღებისთვის  ავტორიზაციის გასავლელად ინფრასტრუქტურის სტანდარტის პროექტი;</w:t>
      </w:r>
    </w:p>
    <w:p w14:paraId="7E24BCA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ევროკოდების თარგმნის სარედაქციო კოლეგიის მიერ განხორციელდა ევროკოდების თარგმნა/რედაქტირების სამუშაოები;</w:t>
      </w:r>
    </w:p>
    <w:p w14:paraId="6266A43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საქართველოს კანონით გათვალისწინებული  შიდასახელმწიფოებრივი პროცედურების განხორციელება შემდეგ შეთანხმების პროექტებზე: „საქართველოს მთავრობასა და ალბანეთის რესპუბლიკის მინისტრთა საბჭოს შორის საზღვაო სავაჭრო ნაოსნობის შესახებ”; „კატარის მხარის მიერ მოწოდებული „საქართველოს მთავრობასა და კატარის სახელმწიფოს მთავრობას შორის საზღვაო ტრანსპორტის სფეროში” და „საქართველოს მთავრობასა და ვიეტნამის სოციალისტური რესპუბლიკის მთავრობას შორის საზღვაო სავაჭრო ნაოსნობის შესახებ”. „იტალიის რესპუბლიკის მთავრობასა და საქართველოს მთავრობას შორის საზღვაო სავაჭრო ნაოსნობის შესახებ“ თანამშრომლობის შეთანხმების პროექტმა გაიარა საქართველოს კანონით გათვალისწინებული შიდასახელმწიფოებრივი პროცედურები და  ტექსტი დიპლომატიური არხების საშუალებით მიეწოდება იტალიის მხარეს;</w:t>
      </w:r>
    </w:p>
    <w:p w14:paraId="16B7BA5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მიმდინარეობდა საქართველოს კანონმდებლობით გათვალისწინებული შიდასახელმწიფოებრივი პროცედურების განხორციელება შემდეგ საერთაშორისო კონვენციებზე (დოკუმენტის საქართველოს სავალდებულოდ აღიარების მიზნით): „არაკანონიერი აქტების წინააღმდეგ ბრძოლის შესახებ 2005 წლის კონვენცია“; „კონტინენტურ შელფზე განლაგებული სტაციონარული პლატფორმების უსაფრთხოების წინააღმდეგ მიმართული არაკანონიერი აქტების წინააღმდეგ ბრძოლის შესახებ 2005 წლის ოქმი“;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კონვენციის 2005 წლის ოქმი“;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კონვენციისა და </w:t>
      </w:r>
      <w:r w:rsidRPr="009B545A">
        <w:rPr>
          <w:rFonts w:ascii="Sylfaen" w:hAnsi="Sylfaen" w:cs="Sylfaen"/>
          <w:lang w:val="ka-GE"/>
        </w:rPr>
        <w:lastRenderedPageBreak/>
        <w:t>„სახიფათო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 2010 წლის ოქმი და აგრეთვე, MLC (Maritime Labour Convention) საზღვაო შრომის კონვენცია;</w:t>
      </w:r>
    </w:p>
    <w:p w14:paraId="2173561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lang w:val="ka-GE"/>
        </w:rPr>
        <w:t>ხელი მოეწერა „საქართველოს მთავრობასა და თურქმენეთის მთავრობას შორის საჰაერო მიმოსვლის შესახებ შეთანხმებას“; მ</w:t>
      </w:r>
      <w:r w:rsidRPr="009B545A">
        <w:rPr>
          <w:rFonts w:ascii="Sylfaen" w:hAnsi="Sylfaen" w:cs="Sylfaen"/>
          <w:lang w:val="ka-GE"/>
        </w:rPr>
        <w:t>იმდინარებდა კანონმდებლობით დადგენილი პროცედურები საჰაერო მიმოსვლის შესახებ შეთანხმების გასაფორმებლად შემდეგ ქვეყნებთან: დიდი ბრიტანეთი, ომანი, ვიეტნამი, სერბეთი, ტაილანდი და ტაჯიკეთი. გარდა ამისა, მიმდინარებდა შიდასახელმწიფოებრივი პროცედურები მოლაპარაკებების გამართვის მიზნით შემდეგ ქვეყნებთან: ნორვეგია, კოლუმბია, ისლანდია, ლიბანი, სინგაპური, ბრაზილია, სეიშელი, ჰონ კონგი და ბრაზილია;</w:t>
      </w:r>
    </w:p>
    <w:p w14:paraId="60BAB80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„საქართველოს მთავრობასა და შვედეთის სამეფოს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შეთანხმების პროექტზე დასრულდა შიდასახელმწიფოებრივი პროცედურები;</w:t>
      </w:r>
    </w:p>
    <w:p w14:paraId="7633A2AF"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2022 წლის იანვარში ევროკავშირის მხარდაჭერით დაიწყო საგზაო უსაფრთხოების მიმართულებით Twinning-ის პროექტი „საგზაო უსაფრთხოების ერთიანი მონაცემთა ბაზის ჩამოყალიბების და საგზაო უსაფრთხოების მართვის შემდგომი გაუმჯობესების ხელშეწყობა“. აღნიშნული პროექტი ემსახურება საგზაო-სატრანსპორტო შემთხვევების მონაცემთა ერთიანი ბაზის ჩამოყალიბებასა და</w:t>
      </w:r>
      <w:r w:rsidRPr="009B545A">
        <w:rPr>
          <w:rFonts w:ascii="Sylfaen" w:hAnsi="Sylfaen" w:cs="Sylfaen"/>
        </w:rPr>
        <w:t xml:space="preserve"> </w:t>
      </w:r>
      <w:r w:rsidRPr="009B545A">
        <w:rPr>
          <w:rFonts w:ascii="Sylfaen" w:hAnsi="Sylfaen" w:cs="Sylfaen"/>
          <w:lang w:val="ka-GE"/>
        </w:rPr>
        <w:t>საგზაო უსაფრთხოების მართვის ინსტიტუციური შესაძლებლობების განვითარებას, რაც საბოლოო ჯამში ქვეყანაში საგზაო უსაფრთხოების მიმართულებით არსებულ ვითარებას გააუმჯობესებს;</w:t>
      </w:r>
    </w:p>
    <w:p w14:paraId="35F51D38"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ევროკავშირის მხარდაჭერილი Twinning-ის პროექტის „საქართველოს სამართლებრივი და ინსტიტუციური ჩარჩოს დაახლოების მხარდაჭერა ევროკავშირის კანონმდებლობასთან სარკინიგზო ტრანსპორტის დარგში“ ფარგლებში, რომელიც მიზნად ისახავს ასოცირების შესახებ შეთანხმების შესაბამისად საქართველოს სარკინიგზო კანონმდებლობის დაახლოებას ევროკავშირის სამართალთან, გაიმართა პროექტის ოფიციალური გახსნის ღონისძიება და მმართველი კომიტეტის 4 სხდომა. მომზადდა ანგარიში სამართლებრივ ჩარჩოს განსხვავებების შესახებ. 2004/49/EC (გაერთიანების რკინიგზების უსაფრთხოების შესახებ), 2008/57/EC (გაერთიანების ფარგლებში სარკინიგზო სისტემის ურთიერთთავსებადობის შესახებ) და 2012/34/EC  (რომლის მეშვეობითაც ჩამოყალიბდა ერთიანი ევროპული სარკინიგზო ზონა) დირექტივების იმპლემენტაციის მიზნით, შემუშავდა კანონის პროექტების პირველადი ვერსიები, რომლებზეც შემდგომი მისიების ფარგლებშიც გაგრძელდება მუშაობა. </w:t>
      </w:r>
      <w:r w:rsidRPr="009B545A">
        <w:rPr>
          <w:rFonts w:ascii="Sylfaen" w:hAnsi="Sylfaen"/>
          <w:lang w:val="ka-GE"/>
        </w:rPr>
        <w:t>პროექტის ფარგლებში ქ. ვარშავაში, ქ. ვროცლავში და ქ. კრაკოვში ჩატარდა სასწავლო ვიზიტები. სასწავლო ვიზიტის ფარგლებში საქართველოს ეკონომიკისა და მდგრადი განვითარების სამინისტროს წარმომადგენლებმა პოლონეთის მაგალითზე შეიძინეს და გაიღრმავეს ცოდნა იმის თაობაზე, თუ როგორ მოხდა სარკინიგზო სექტორში ევროკავშირის დირექტივებისა და რეგულაციების დანერგვა და როგორ ფუნქციონირებს ევროკავშირის სამართლით გათვალისწინებული სარკინიგზო უწყებები პრაქტიკაში;</w:t>
      </w:r>
    </w:p>
    <w:p w14:paraId="176EBABF"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სპარსეთის ყურე-შავი ზღვის საერთაშორისო სატრანსპორტო და სატრანზიტო დერეფნის დაფუძნების თაობაზე შეთანხმების პროექტის განხილვის მიზნით გაიმართა სამუშაო შეხვედრა;</w:t>
      </w:r>
    </w:p>
    <w:p w14:paraId="0DFEFD38"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ენერგეტიკული რეფორმების ფარგლებში მიმდინარეობდა მუშაობა ეროვნული განვითარების 10 წლიან სტრატეგიაზე;</w:t>
      </w:r>
    </w:p>
    <w:p w14:paraId="0A44F9E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მომზადდა საქართველოს მთავრობის დადგენილების პროექტები: „ელექტროენერგიის ბაზრის მოდელის კონცეფციის დამტკიცების შესახებ“ საქართველოს მთავრობის 2020 წლის 16 აპრილის N246 დადგენილებაში ცვლილების შეტანის თაობაზე“, რომლის მიხედვითაც ენერგეტიკული ბირჟის გახსნის ვადამ გადაიწია 1 სექტემბრამდე; „ელექტროენერგიის ზოგიერთ მწარმოებელზე (თბოელექტროსადგურებზე) საჯარო მომსახურების გაწევის ვალდებულების დაკისრების შესახებ“ საქართველოს მთავრობის 2021 წლის 28 დეკემბრის N625 დადგენილებაში ცვლილების </w:t>
      </w:r>
      <w:r w:rsidRPr="009B545A">
        <w:rPr>
          <w:rFonts w:ascii="Sylfaen" w:hAnsi="Sylfaen" w:cs="Sylfaen"/>
          <w:lang w:val="ka-GE"/>
        </w:rPr>
        <w:lastRenderedPageBreak/>
        <w:t>შეტანის შესახებ“; „შპს „ვარციხე-2005-ისთვის“ საჯარო მომსახურების გაწევის ვალდებულების დაკისრების შესახებ“ საქართველოს მთავრობის 2020 წლის 10 დეკემბრის №738 დადგენილებაში ცვლილების შეტანის თაობაზე“; „ელექტროენერგიის ზოგიერთ მწარმოებელზე საჯარო მომსახურების გაწევის ვალდებულების დაკისრების შესახებ“ საქართველოს მთავრობის 2020 წლის 10 დეკემბრის №740 დადგენილებაში ცვლილების შეტანის თაობაზე“;</w:t>
      </w:r>
    </w:p>
    <w:p w14:paraId="1334D5D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მუშაობა ბუნებრივი გაზის საბითუმო ბაზრის წესების დამტკიცებასთან დაკავშირებით;</w:t>
      </w:r>
    </w:p>
    <w:p w14:paraId="6CFD2DD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„ენერგეტიკისა და წყალმომარაგების შესახებ“ საქართველოს კანონის მე-60 მუხლის მე-3 პუნქტის შესაბამისად მომზადდა ელექტროენერგიის გადამცემი ქსელის წესების პროექტი, რომელიც დასამტკიცებლად გაიგზავნა სემეკში; ექსპლუატაციაში შევიდა </w:t>
      </w:r>
      <w:r w:rsidRPr="009B545A">
        <w:rPr>
          <w:rFonts w:ascii="Sylfaen" w:hAnsi="Sylfaen"/>
          <w:lang w:val="ka-GE"/>
        </w:rPr>
        <w:t xml:space="preserve">შვიდი </w:t>
      </w:r>
      <w:r w:rsidRPr="009B545A">
        <w:rPr>
          <w:rFonts w:ascii="Sylfaen" w:hAnsi="Sylfaen" w:cs="Sylfaen"/>
          <w:lang w:val="ka-GE"/>
        </w:rPr>
        <w:t xml:space="preserve">ჰიდროელექტროსადგური: ახატანი ჰესი (დადგმული სიმძლავრით 0.55 მგვტ), ბერალი ჰესი (დადგმული სიმძლავრით 0.9 მგვტ), ჩორდულა ჰესი (დადგმული სიმძლავრით 1.97 მგვტს); </w:t>
      </w:r>
      <w:r w:rsidRPr="009B545A">
        <w:rPr>
          <w:rFonts w:ascii="Sylfaen" w:hAnsi="Sylfaen"/>
          <w:lang w:val="ka-GE"/>
        </w:rPr>
        <w:t>როშკა 1 ჰესი (დადგმული სიმძლავრით 1.03 მვგტ), როშკა 2 ჰესი (დადგმული სიმძლავრით 1.99 მვგტ), როშკა 3 ჰესი (დადგმული სიმძლავრით 1.0 მვგტ) და ნაკრა ჰესი (დადგმული სიმძლავრით 7.5 მგვტ);</w:t>
      </w:r>
    </w:p>
    <w:p w14:paraId="47D37D0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შედგა სამუშაო შეხვედრები ნატოს ენერგეტიკული უსაფრთხოების დახელოვნების ცენტრთან „NATO Energy Security Centre of Excellence“ დაგეგმილი ტრენინგის (დისკუსიის ფორმატის წრთვნები - TTX) წინა მოსამზადებელ საკითხებთან დაკავშირებით. ცენტრის ორგანიზებით შედგა ვირტუალური მოსამზადებელი კონფერენცია, რომელსაც ესწრებოდნენ საქართველოს სხვადასხვა უწყების წარმომადგენლები. კონფერენციაზე განხილული იქნა სცენარები, რომელთა განვითარება უნდა მოხდეს ტრენინგის დროს, დაისახა სამომავლო გეგმა და მიმდინარეობდა კომუნიკაცია მორიგი სამუშაო შეხვედრის ორგანიზების მიზნით;</w:t>
      </w:r>
    </w:p>
    <w:p w14:paraId="17711233"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ცენტრის ორგანიზებითა და სამინისტროს მონაწილეობით სასტუმრო „ბილტმორ-თბილისში“ ჩატარდა დაგეგმილი წვრთნები (TTX) „COHERENT RESILIENCE 2022 GEORGIA“. ღონისძიებაში მონაწილეობდნენ სხვადასხვა სახელმწიფო უწყებებისა და ენერგეტიკის სფეროში არსებული კომპანიების წარმომადგენლები. წვრთნების მიზანი იყო ქვეყნის ენერგეტიკული უსაფრთხოების ამაღლების მიზნით პოტენციური საფრთხეების იდენტიფიცირება და მათზე შესაბამისი რეაგირების დაგეგმვა;</w:t>
      </w:r>
    </w:p>
    <w:p w14:paraId="67D3E406"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სამინისტროს მართვაში არსებული ენერგეტიკული მიმართულების საწარმოების პარტნიორის/აქციონერის უფლებამოსილებების განხორციელება კანონმდებლობით დადგენილი წესის შესაბამისად;</w:t>
      </w:r>
    </w:p>
    <w:p w14:paraId="46DFAE8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საქართველოს რეგიონების გაზიფიცირების გეგმის შესრულების მონიტორინგი;</w:t>
      </w:r>
    </w:p>
    <w:p w14:paraId="0E37E7B6"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დონორებთან აქტიური მოლპარაკებები მწვანე ზრდის სტრატეგიისა და სამოქმედო გეგმის შემუშავებასთან დაკავშირებით; ენერგოეტიკეტირების შესახებ საქართველოს კანონით გათვალისწინებული, საქართველოს მთავრობის მიერ მისაღებ კანონქვემდებარე აქტებზე მუშაობა; EU4Environment-ის პროგრამა,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მოლდოვის რესპუბლიკა, უკრაინა) დახმარების აღმოჩენას მათი ბუნებრივი რესურსებისა და გარემოსდაცვითი კუთხით, მოსახლეობის კეთილდღეობის დაცვის გზით;</w:t>
      </w:r>
    </w:p>
    <w:p w14:paraId="11C0E31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გაეროს მდგრადი განვითარების მიზნების (UN SDGs), საქართველოს ეკონომიკისა და მდგრადი განვითარების სამინისტროს შესასრულებლად განსაზღვრულ ინდიკატორებზე ანგარიშის მომზადება; საქართველოში ცირკულარული ეკონომიკის შეფასების საკოორდინაციო საბჭოში და შესაბამის სამუშაო შეხვედრებში მონაწილეობა;</w:t>
      </w:r>
    </w:p>
    <w:p w14:paraId="2FD4EF7A"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თბილისში გაიმართა ევროპის ეკონომიკური თანამშრომლობისა და განვითარების ორგანიზაციის (OECD) მწვანე ქმედებების სამუშაო ჯგუფის ყოველწლიური შეხვედრა, სადაც განხილული იყო შემდეგი თემები: პოსტ-კოვიდური ეკონომიკური აღდგენისა და განვითარების გეგმები „მწვანე“ ეკონომიკური განვითარების კუთხით, მწვანე ქმედებების სამუშაო ჯგუფის პროგრამის განხორციელების შეფასება 2021 წელს გამართული ბოლო შეხვედრის შემდეგ, 5-7 ოქტომბერს </w:t>
      </w:r>
      <w:r w:rsidRPr="009B545A">
        <w:rPr>
          <w:rFonts w:ascii="Sylfaen" w:hAnsi="Sylfaen" w:cs="Sylfaen"/>
          <w:lang w:val="ka-GE"/>
        </w:rPr>
        <w:lastRenderedPageBreak/>
        <w:t>კვიპროსის დედაქალაქ ნიქოზიაში დაგეგმილი მე-9 მინისტერიალის, „გარემო ევროპისათვის“ კონფერენციის მოსამზადებელი პროცესის განხილვა და სხვა;</w:t>
      </w:r>
    </w:p>
    <w:p w14:paraId="16F3FA68"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EU4Energy-ის ტექნიკური დახმარების ფარგლებში ენერგეტიკული გაერთიანების მიერ დაიწყო მოსამზადებელი სამუშაოები „განახლებადი წყაროებიდან ენერგიის წარმოებისა და გამოყენების წახალისების შესახებ“ საქართველოს კანონში ცვლილებების შესატანად, ევროკავშირის 2018/2001 დირექტივის შესაბამისად;</w:t>
      </w:r>
    </w:p>
    <w:p w14:paraId="28DA2E84"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დამტკიცდა განახლებადი ენერგიის ტექნოლოგიების მემონტაჟეთა გადამზადების ოთხი მოკლევადიანი (70 საათიანი) პროგრამა;</w:t>
      </w:r>
    </w:p>
    <w:p w14:paraId="5537436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დამტკიცდა „ენერგოეფექტურობის შესახებ“ კანონიდან ოთხი კანონქვემდებარე აქტი: ენერგეტიკული გაერთიანების სამდივნოსთვის ენერგოეფექტურობის ეროვნული სამიზნე მაჩვენებლის შესრულების თაობაზე ანგარიშგების წესი; ადმინისტრაციული ორგანოს სარგებლობაში არსებული შენობის ენერგომახასიათებლების შესახებ ხელშეკრულების ნიმუში; გათბობისა და გაგრილების სისტემების ხარჯეფექტურობის ანალიზის წესი; ენერგოეფექტურობის ეროვნული სამოქმედო გეგმით გათვალისწინებული პოლიტიკის ალტერნატიული ღონისძიებების შესახებ შეტყობინების ენერგეტიკული გაერთიანების სამდივნოსთვის წარდგენის წესი;</w:t>
      </w:r>
    </w:p>
    <w:p w14:paraId="4421FB98"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ეკოდიზაინის შესახებ ევროკავშირის რეგულაციების დამუშავება კანონმდებლობაში ასახვის მიზნით;</w:t>
      </w:r>
    </w:p>
    <w:p w14:paraId="66BDD80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ენერგეტიკისა და კლიმატის ინტეგრირებული ეროვნული გეგმის ფარგლებში (National Energy and Climate Integrated Plan (NECP)) მიმდინარეობდა ჩართული უწყებების შენიშვნებისა და კომენტარების ასახვა NECP-ის სამუშაო ვერსიაში, დასრულდა სამუშაო შეხვედრები დოკუმენტის განსახილველად. გაგრძელდა NECP-ის ენერგეტიკის სექტორის განვითარების მოდელირების ნაწილის სრულყოფა პროგრამა TIMES-ში და დაიწყო გეგმის სკოპინგის ანგარიშის მომზადება;</w:t>
      </w:r>
    </w:p>
    <w:p w14:paraId="1C14536A"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ევროკავშირისა და გერმანიის რეკონსტრუქციის საკრედიტო ბანკის (KfW) მიერ დაფინანსებული საქართველოს ენერგეტიკის სექტორის რეფორმის პროგრამის მეორე ნაწილის „ენერგოეფექტურობის საკანონმდებლო ბაზის დანერგვის“ ფარგლებში, გრძელდებოდა მუშაობა Omnia GmBH-თან,  KfW-სა და AFD-სთან ენერგეტიკის სექტორის რეფორმის პროგრამის განხორციელებისთვის;</w:t>
      </w:r>
    </w:p>
    <w:p w14:paraId="52D0D41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დანიის სამეზობლო პოლიტიკის ტექნიკური დახმარების (DANEP II) პროექტის „ენერგეტიკის მდგრადი განვითარებისთვის სასურველი გარემოს შექმნა საქართველოში“  ფარგლებში დანიისა და საქართველოს მთავრობებს შორის გაფორმდა შეთანხმება პროგრამის „ხელსაყრელი გარემოს შექმნა საქართველოში მდგრადი ენერგეტიკის განვითარებისთვის (2020 -2023)“  განხორციელებისთვის;</w:t>
      </w:r>
    </w:p>
    <w:p w14:paraId="30643963"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ქვეყნის მაღალმთიან რეგიონების ინტერნეტით უზრუნველყოფის მიზნით, სადაც მოსახლეობის რაოდენობა 200-ზე ნაკლებია და არ შედის „საქართველოში ფართოზოლოვანი ინფრასტრუქტურის განვითარების სახელმწიფო პროგრამით“ განსაზღვრულ სამიზნე გეოგრაფიულ არეალებში, გრძელდებოდა სათემო ინტერნეტიზაციის ხელშემწყობი მოსამზადებელი ღონისძიებები, კერძოდ აჭარის ავტონომიური რესპუბლიკის მთიან დასახლებების დასაფარად;</w:t>
      </w:r>
    </w:p>
    <w:p w14:paraId="0FFA611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მიმდინარეობდა მუშაობა შპს „საქართველოს ტელერადიოცენტრის“ ციფრული მაუწყებლობის ქსელის რესურსის ათვისების და მის განვითარებასთან დაკავშირებულ სხვა საკითხებზე; </w:t>
      </w:r>
    </w:p>
    <w:p w14:paraId="136A4AFA"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გრძელდება მუშაობა ევროკავშირის „ციფრული ბაზრების ჰარმონიზაციის“ პროექტზე (HDM/EU4Digital), რომელიც მოიცავს:  „ციფრული უნარების (eSkills)“, „ICT ინოვაცოების (ICTinnovation)“, ელექტრონული იდენთიფიკაციის, სანდო მომსახურებების, საინფორმაციო და კიბერ უსაფრთხოების (Trust&amp;Secure), ელექტრონული ვაჭრობის (eTrade) და ელექტრონული ჯანდაცვის (eHealth) ქსელებს;</w:t>
      </w:r>
    </w:p>
    <w:p w14:paraId="6FCB1A1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lastRenderedPageBreak/>
        <w:t>ევროკავშირის HDM/EU4Digital პროექტის ფარგლებში წარმატებით განხორციელდა ელ-ვაჭრობის და ელ-ხელმოწერის საპილოტე პროექტის გაშვება;</w:t>
      </w:r>
    </w:p>
    <w:p w14:paraId="5DB4797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w:t>
      </w:r>
    </w:p>
    <w:p w14:paraId="6FA56C93"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 </w:t>
      </w:r>
    </w:p>
    <w:p w14:paraId="38433E23"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მომზადების/გაფორმების პროცედურები (ინდოეთი, ჩეხეთი, ხორვატია, მაკედონია, სერბეთი, ბელარუსი, აზერბაიჯანი და სომხეთი); </w:t>
      </w:r>
    </w:p>
    <w:p w14:paraId="06B38C93"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მიმდინარეობდა მუშაობა რადიო მაუწყებლებისთვის არსებული პრობლემატური საკითხების აღმოფხვრის  და მათ განვითარებასთან დაკავშირებულ სხვა საკითხებზე;  </w:t>
      </w:r>
    </w:p>
    <w:p w14:paraId="31249E4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კომპეტენციის ფარგლებში მომზადდა: ანგარიში „ბავშვის უფლებების შესახებ“ კონვენციის შესრულების მდგომარეობის შესახებ; 2018-2021 წლების საქართველოს რეგიონული განვითარების პროგრამის (RDP)  2021 წლის მონიტორინგის ანგარიში; „საქართველოს მცირე და საშუალო მეწარმეობის განვითარების 2021-2025 წლების სტრატეგიის" ანგარიში;</w:t>
      </w:r>
    </w:p>
    <w:p w14:paraId="64D99A9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კომპეტენციის ფარგლებში მიმდინარეობდა მუშაობა ეროვნული უსაფრთხოების საბჭოს მიერ მომზადებულ საქართველოს კანონის პროექტზე „კრიტიკული ინფრასტრუქტურის დაცვის შესახებ“; მომზადდა და დამტკიცდა საფოსტო საგადახდო ნიშნის/საფოსტო მარკების გამოცემის 2022 წლების თემატური გეგმა. მიმოქცევაში გაიშვა 7 თემატიკის 12 საფოსტო მარკა: „თბილისი - წიგნის მსოფლიო დედაქალაქი 2021 (UNESCO)“; „საქართველოს საზღვაო შუქურები“; „დიდგორის ბრძოლაში გამარჯვების 900 წელი“; „საქართველოსა და ირლანდიას შორის დიპლომატიური ურთიერთობების 25 წელი“; „საქართველოსა და თურქეთის რესპუბლიკას შორის დიპლომატიური ურთიერთობების 100 წელი“; „</w:t>
      </w:r>
      <w:r w:rsidRPr="009B545A">
        <w:rPr>
          <w:rFonts w:ascii="Sylfaen" w:hAnsi="Sylfaen" w:cs="Sylfaen"/>
        </w:rPr>
        <w:t xml:space="preserve">EUROPA 2022 - </w:t>
      </w:r>
      <w:r w:rsidRPr="009B545A">
        <w:rPr>
          <w:rFonts w:ascii="Sylfaen" w:hAnsi="Sylfaen" w:cs="Sylfaen"/>
          <w:lang w:val="ka-GE"/>
        </w:rPr>
        <w:t>ამბები და მითები“; „მურმან ლებანიძე 100 წელი“;</w:t>
      </w:r>
    </w:p>
    <w:p w14:paraId="0B0D13B7"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„დემატერიალიზებული ფასიანი ქაღალდების ფლობის შესახებ“</w:t>
      </w:r>
      <w:r w:rsidRPr="009B545A">
        <w:rPr>
          <w:rFonts w:ascii="Sylfaen" w:hAnsi="Sylfaen" w:cs="Sylfaen"/>
        </w:rPr>
        <w:t xml:space="preserve"> </w:t>
      </w:r>
      <w:r w:rsidRPr="009B545A">
        <w:rPr>
          <w:rFonts w:ascii="Sylfaen" w:hAnsi="Sylfaen" w:cs="Sylfaen"/>
          <w:lang w:val="ka-GE"/>
        </w:rPr>
        <w:t>საქართველოს კანონის პროექტი და ბაზრის მონაწილეებთან ერთად ჩატარდა განხილვები</w:t>
      </w:r>
      <w:r w:rsidRPr="009B545A">
        <w:rPr>
          <w:rFonts w:ascii="Sylfaen" w:hAnsi="Sylfaen" w:cs="Sylfaen"/>
        </w:rPr>
        <w:t>;</w:t>
      </w:r>
    </w:p>
    <w:p w14:paraId="0FB9FA12"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მუშაობა და განხილვები შემდეგ კანონის პროექტებზე: „არასახელმწიფო საპენსიო დაზღვევისა და უზრუნველყოფის შესახებ“ და „სექიურითიზაციის შესახებ“; „კაპიტალის ბაზრის განვითარების სტრატეგიის“ მომზადება და მისი ტექსტის განხილვა/ცვლილებები;</w:t>
      </w:r>
    </w:p>
    <w:p w14:paraId="6CBB4CE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მიმდინარეობდა მუშაობა კანონშემოქმედებისა და კაპიტალის ბაზრის საგანმანათლებლო პლატფორმების შექმნაზე და აგრეთვე, მოკვლევა შემდეგ საკითხებზე: „სახალხო დაფინანსება“, „კაპიტალზე წვდომა“;</w:t>
      </w:r>
    </w:p>
    <w:p w14:paraId="6882BF0A"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დასრულდა ოპტიკური ქსელის მე-2 საპილოტე მშენებლობა ქობულეთის მუნიციპალიტეტში, აშენდა 50 კმ ოპტიკურ-ბოჭკოვანი ინფრასტრუქტურა, რომელმაც მოიცვა 13 სოფელი და 10 500 მოსახლე. პროექტ „ლოგ-ინ ჯორჯიას“ 2022 სამოქმედო გეგმით გათვალისწინებული სამინისტროს კომპეტენციაში შემავალი საკითხების განხორციელების მიზნით,  მომზადდა და  მომსახურების შესასყიდად გაეგზავნა ა(ა)იპ „ოუფენ ნეტს“ „ციფრული ჰაბის და რეგიონალური დატა ცენტრების განვითარებისთვის  ინვესტიციების მოზიდვის ხელშეწყობის“ ტექნიკური დავალება (ToR);</w:t>
      </w:r>
    </w:p>
    <w:p w14:paraId="7AE7E39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პროექტი „ლოგ-ინ ჯორჯიას“ ფარგლებში სამინისტრომ საქართველოს კომუნიკაციების ეროვნულ</w:t>
      </w:r>
      <w:r>
        <w:rPr>
          <w:rFonts w:ascii="Sylfaen" w:hAnsi="Sylfaen" w:cs="Sylfaen"/>
        </w:rPr>
        <w:t xml:space="preserve"> </w:t>
      </w:r>
      <w:r w:rsidRPr="009B545A">
        <w:rPr>
          <w:rFonts w:ascii="Sylfaen" w:hAnsi="Sylfaen" w:cs="Sylfaen"/>
          <w:lang w:val="ka-GE"/>
        </w:rPr>
        <w:t>კომისიასთან ერთად დაიწყო მუშაობა საქართველოში უნივერსალური სერვისების დანერგვის</w:t>
      </w:r>
      <w:r>
        <w:rPr>
          <w:rFonts w:ascii="Sylfaen" w:hAnsi="Sylfaen" w:cs="Sylfaen"/>
        </w:rPr>
        <w:t xml:space="preserve"> </w:t>
      </w:r>
      <w:r w:rsidRPr="009B545A">
        <w:rPr>
          <w:rFonts w:ascii="Sylfaen" w:hAnsi="Sylfaen" w:cs="Sylfaen"/>
          <w:lang w:val="ka-GE"/>
        </w:rPr>
        <w:t xml:space="preserve">კუთხით, რომელსაც „ერნსტ ენდ იანგი“ ახორციელებს და მისი მიზანია </w:t>
      </w:r>
      <w:r w:rsidRPr="009B545A">
        <w:rPr>
          <w:rFonts w:ascii="Sylfaen" w:hAnsi="Sylfaen" w:cs="Sylfaen"/>
          <w:lang w:val="ka-GE"/>
        </w:rPr>
        <w:lastRenderedPageBreak/>
        <w:t>უნივერსალური სერვისების</w:t>
      </w:r>
      <w:r>
        <w:rPr>
          <w:rFonts w:ascii="Sylfaen" w:hAnsi="Sylfaen" w:cs="Sylfaen"/>
        </w:rPr>
        <w:t xml:space="preserve"> </w:t>
      </w:r>
      <w:r w:rsidRPr="009B545A">
        <w:rPr>
          <w:rFonts w:ascii="Sylfaen" w:hAnsi="Sylfaen" w:cs="Sylfaen"/>
          <w:lang w:val="ka-GE"/>
        </w:rPr>
        <w:t>დებულების სამართლებრივი/პოლიტიკის განახლების განხორციელების მხარდასაჭერად</w:t>
      </w:r>
      <w:r>
        <w:rPr>
          <w:rFonts w:ascii="Sylfaen" w:hAnsi="Sylfaen" w:cs="Sylfaen"/>
        </w:rPr>
        <w:t xml:space="preserve"> </w:t>
      </w:r>
      <w:r w:rsidRPr="009B545A">
        <w:rPr>
          <w:rFonts w:ascii="Sylfaen" w:hAnsi="Sylfaen" w:cs="Sylfaen"/>
          <w:lang w:val="ka-GE"/>
        </w:rPr>
        <w:t>მეთოდოლოგიებისა და წესების შემუშავება;</w:t>
      </w:r>
    </w:p>
    <w:p w14:paraId="2D12BC1F"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პროექტ „ლოგ ინ ჯორჯიას“ „ციფრული მხარდაჭერის“ პროგრამის ფარგლებში, მიმდინარეობდა</w:t>
      </w:r>
      <w:r>
        <w:rPr>
          <w:rFonts w:ascii="Sylfaen" w:hAnsi="Sylfaen" w:cs="Sylfaen"/>
        </w:rPr>
        <w:t xml:space="preserve"> </w:t>
      </w:r>
      <w:r w:rsidRPr="009B545A">
        <w:rPr>
          <w:rFonts w:ascii="Sylfaen" w:hAnsi="Sylfaen" w:cs="Sylfaen"/>
          <w:lang w:val="ka-GE"/>
        </w:rPr>
        <w:t>ოზურგეთის მუნიციპალიტეტში საჯარო უწყებების ციფრული სერვისების გამოყენების</w:t>
      </w:r>
      <w:r>
        <w:rPr>
          <w:rFonts w:ascii="Sylfaen" w:hAnsi="Sylfaen" w:cs="Sylfaen"/>
        </w:rPr>
        <w:t xml:space="preserve"> </w:t>
      </w:r>
      <w:r w:rsidRPr="009B545A">
        <w:rPr>
          <w:rFonts w:ascii="Sylfaen" w:hAnsi="Sylfaen" w:cs="Sylfaen"/>
          <w:lang w:val="ka-GE"/>
        </w:rPr>
        <w:t>პოპულარიზაციის მიმართულებით მუშაობა;</w:t>
      </w:r>
    </w:p>
    <w:p w14:paraId="42C7C7C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მომზადდა „ტრანსპორტისა და ენერგეტიკის სექტორებში სამუშაო ძალასა და უნარებზე არსებული მოთხოვნის და სამომავლო განზრახვის კვლევის“ ნარატიული ანგარიში, რომლებიც განთავსებულია შრომის ბაზრის საინფორმაციო სისტემის ვებ-გვერდზე (ანგარიში ითარგმნა ინგლისურ ენაზე);</w:t>
      </w:r>
    </w:p>
    <w:p w14:paraId="0548FBD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2022 წელს ჩასატარებელ უნარებზე საწარმოთა მოთხოვნის კვლევის მეთოდოლოგია და კითხვარი შეჯერდა დაინტერესებულ მხარეებთან. აღნიშნულ კვლევასთან დაკავშირებით დაიდო მომსახურების შესყიდვის ხელშეკრულება საქართველოს სტატისტიკის ეროვნულ სამსახურთან;</w:t>
      </w:r>
    </w:p>
    <w:p w14:paraId="5BF10319"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განახლდა შრომის ბაზრის საინფორმაციო სისტემის ვებ-გვერდი; </w:t>
      </w:r>
    </w:p>
    <w:p w14:paraId="4810BA3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დაიწყო მუშაობა შრომის ბაზრის წლიურ ანალიზზე. აღნიშნულის ფარგლებში, დამუშავდა დასაქმების კერძო სააგენტოს მიერ მოწოდებული ვაკანსიების შესახებ ინფორმაცია;</w:t>
      </w:r>
    </w:p>
    <w:p w14:paraId="44C390B0"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გაფორმდა ხელშეკრულება საქართველოს სტატისტიკის ეროვნულ სამსახურთან 2022 წლის უნარებზე საწარმოთა მოთხოვნის კვლევის ჩატარებაზე. პილოტირება გაიარა კითხვარმა და დაიწყო საველე სამუშაოების განხორციელება;</w:t>
      </w:r>
    </w:p>
    <w:p w14:paraId="1D929432"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შრომის ბაზრის ყოველწლიური ანგარიშის ფარგლებში გაანალიზდა დასაქმების სახელმწიფო და კერძო სააგენტოების მიერ მოწოდებული ვაკანსიები, შესწავლილ იქნა და გაანალიზდა 2021-2022 წლებში უნარების სააგენტოსა და სამოქალაქო საზოგადოების მიერ შრომის ბაზრის საკითხებზე ჩატარებული კვლევები;</w:t>
      </w:r>
    </w:p>
    <w:p w14:paraId="1B4BF6FE"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კემბრიჯ ეკონომეტრიქსთან თანამშრომლობით მომზადდა სამუშაო ძალის პროგნოზირების მოდელი. საქსტატთან მჭიდრო თანამშრომლობის შედეგად დამუშავდა მონაცემები და თანამშრომლებისთვის მომზადდა ტრენინგ მოდული;</w:t>
      </w:r>
    </w:p>
    <w:p w14:paraId="4C4F23EC"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საქართველოს კანონისა და „საქართველოს ეკონომიკისა და მდგრადი განვითარების სამინისტროს დებულების დამტკიცების შესახებ“ საქართველოს მთავრობის 2016 წლის 11 თებერვლის №70 დადგენილებაში ცვლილების შეტანის თაობაზე“, საქართველოს მთავრობის 2022 წლის 6 ივნისის №275 დადგენილებით შეიქმნა საქართველოს ეკონომიკისა და მდგრადი განვითარების სამინისტროს საჯარო სამართლის იურიდიული პირი - სივრცითი და ქალაქთმშენებლობითი განვითარების სააგენტო;</w:t>
      </w:r>
    </w:p>
    <w:p w14:paraId="1321F0AD"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ჩატარდა დასახლებათა ტერიტორიების გამოყენებისა და განაშენიანების რეგულირების საკითხთა საბჭოს 21 სდომა და განხილულ იქნა 244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ქალაქთმშენებლობითი დოკუმენტაცია,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181ACB75"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დამტკიცდა სოფელ წეროვანის (მცხეთის მუნიციპალიტეტში) ტერიტორიაზე ლოჯისტიკური პარკის განაშენიანების დეტალური გეგმა და ბაკურიანის სარეკრეაციო ტერიტორიაზე - განაშენიანების დეტალური გეგმის 2 კონცეფცია;</w:t>
      </w:r>
    </w:p>
    <w:p w14:paraId="56FBFA3B" w14:textId="77777777" w:rsidR="006222A9" w:rsidRPr="009B545A" w:rsidRDefault="006222A9"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 xml:space="preserve">მიმდინარეობდა კურორტ წყალტუბოს ცენტრალური ნაწილის განაშენიანების გეგმის პროექტის შემუშავების მე-II ეტაპი; დაიწყო 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პროექტის შემუშავების პირველი ეტაპი:. </w:t>
      </w:r>
    </w:p>
    <w:p w14:paraId="1BBB8227" w14:textId="77777777" w:rsidR="006222A9" w:rsidRPr="00AD4118" w:rsidRDefault="006222A9" w:rsidP="00DB446F">
      <w:pPr>
        <w:numPr>
          <w:ilvl w:val="0"/>
          <w:numId w:val="63"/>
        </w:numPr>
        <w:spacing w:after="0" w:line="240" w:lineRule="auto"/>
        <w:ind w:left="0"/>
        <w:jc w:val="both"/>
        <w:rPr>
          <w:rFonts w:ascii="Sylfaen" w:hAnsi="Sylfaen" w:cs="Sylfaen"/>
          <w:lang w:val="ka-GE"/>
        </w:rPr>
      </w:pPr>
      <w:r w:rsidRPr="00AD4118">
        <w:rPr>
          <w:rFonts w:ascii="Sylfaen" w:hAnsi="Sylfaen" w:cs="Sylfaen"/>
          <w:lang w:val="ka-GE"/>
        </w:rPr>
        <w:t xml:space="preserve">საქართველოს კურორტებისა და საკურორტო ადგილების შესწავლის და განვითარების მიზნით დაიწყო სამოქმედო გეგმის დოკუმენტის მომზადება; ჩატარდა სამუშაოები საქართველოს </w:t>
      </w:r>
      <w:r w:rsidRPr="00AD4118">
        <w:rPr>
          <w:rFonts w:ascii="Sylfaen" w:hAnsi="Sylfaen" w:cs="Sylfaen"/>
          <w:lang w:val="ka-GE"/>
        </w:rPr>
        <w:lastRenderedPageBreak/>
        <w:t>კურორტებისა და საკურორტო ადგილების ნუსხაში არსებული მონაცემების ვალიდურობის შესახებ; ადგილზე დათვალიერებისა და არსებული სიტუაციის შესწავლა/აღრიცხვის მიზნით განხორციელდა სამუშაო ვიზიტები საქართველოს სხვადასხვა რეგიონში არსებულ კურორტებსა და საკურორტო ადგილებზე. აღნიშნული ვიზიტების ფარგლებში ნანახი/აღრიცხულია 100-ზე მეტი კურორტი და საკურორტო ადგილი და აღწერილია მათი მდგომარეობა; მოხდა მონაცემების დამუშავება და მიმდინარეობდა მზადება საქართველოს კურორტებისა და საკურორტო ადგილების დეტალური დახასიათებისათვის; შეიქმნა ერთიანი დოკუმენტი, სადაც მოცემულია საქართველოს სამოცამდე კურორტისა და საკურორტო ადგილის დეტალური აღწერა საკადასტრო სტატისტიკითა და ფოტო მასალით;</w:t>
      </w:r>
    </w:p>
    <w:p w14:paraId="037CC80C" w14:textId="77777777" w:rsidR="00DE7CF6" w:rsidRPr="00180341" w:rsidRDefault="00DE7CF6" w:rsidP="00DB446F">
      <w:pPr>
        <w:spacing w:line="240" w:lineRule="auto"/>
        <w:rPr>
          <w:rFonts w:ascii="Sylfaen" w:hAnsi="Sylfaen"/>
          <w:highlight w:val="yellow"/>
          <w:lang w:val="ka-GE"/>
        </w:rPr>
      </w:pPr>
    </w:p>
    <w:p w14:paraId="65131879" w14:textId="77777777" w:rsidR="00455080" w:rsidRPr="009520B1" w:rsidRDefault="00EA7C73" w:rsidP="00DB446F">
      <w:pPr>
        <w:pStyle w:val="Heading2"/>
        <w:spacing w:line="240" w:lineRule="auto"/>
        <w:jc w:val="both"/>
        <w:rPr>
          <w:rFonts w:ascii="Sylfaen" w:hAnsi="Sylfaen"/>
          <w:sz w:val="22"/>
          <w:szCs w:val="22"/>
          <w:lang w:val="ka-GE"/>
        </w:rPr>
      </w:pPr>
      <w:r w:rsidRPr="009520B1">
        <w:rPr>
          <w:rFonts w:ascii="Sylfaen" w:hAnsi="Sylfaen"/>
          <w:sz w:val="22"/>
          <w:szCs w:val="22"/>
        </w:rPr>
        <w:t xml:space="preserve">5.7 </w:t>
      </w:r>
      <w:r w:rsidR="00455080" w:rsidRPr="009520B1">
        <w:rPr>
          <w:rFonts w:ascii="Sylfaen" w:hAnsi="Sylfaen"/>
          <w:sz w:val="22"/>
          <w:szCs w:val="22"/>
          <w:lang w:val="ka-GE"/>
        </w:rPr>
        <w:t>ფინანსების მართვის ელექტრონული და ანალიტიკური სრულყოფა (</w:t>
      </w:r>
      <w:r w:rsidR="00022243" w:rsidRPr="009520B1">
        <w:rPr>
          <w:rFonts w:ascii="Sylfaen" w:hAnsi="Sylfaen"/>
          <w:bCs/>
          <w:sz w:val="22"/>
          <w:szCs w:val="22"/>
          <w:lang w:val="ka-GE"/>
        </w:rPr>
        <w:t>პროგრამული</w:t>
      </w:r>
      <w:r w:rsidR="00455080" w:rsidRPr="009520B1">
        <w:rPr>
          <w:rFonts w:ascii="Sylfaen" w:hAnsi="Sylfaen"/>
          <w:sz w:val="22"/>
          <w:szCs w:val="22"/>
          <w:lang w:val="ka-GE"/>
        </w:rPr>
        <w:t xml:space="preserve"> კოდი 23 04) </w:t>
      </w:r>
    </w:p>
    <w:p w14:paraId="289EC8ED" w14:textId="77777777" w:rsidR="00455080" w:rsidRPr="009520B1" w:rsidRDefault="00455080" w:rsidP="00DB446F">
      <w:pPr>
        <w:spacing w:line="240" w:lineRule="auto"/>
        <w:jc w:val="both"/>
        <w:rPr>
          <w:rFonts w:ascii="Sylfaen" w:hAnsi="Sylfaen"/>
        </w:rPr>
      </w:pPr>
    </w:p>
    <w:p w14:paraId="6E8F064F" w14:textId="77777777" w:rsidR="00455080" w:rsidRPr="009520B1" w:rsidRDefault="00455080" w:rsidP="00DB446F">
      <w:pPr>
        <w:spacing w:after="0" w:line="240" w:lineRule="auto"/>
        <w:jc w:val="both"/>
        <w:rPr>
          <w:rFonts w:ascii="Sylfaen" w:hAnsi="Sylfaen"/>
        </w:rPr>
      </w:pPr>
      <w:r w:rsidRPr="009520B1">
        <w:rPr>
          <w:rFonts w:ascii="Sylfaen" w:hAnsi="Sylfaen"/>
        </w:rPr>
        <w:t>პროგრამის განმახორციელებელი</w:t>
      </w:r>
    </w:p>
    <w:p w14:paraId="7FF1F936" w14:textId="77777777" w:rsidR="00455080" w:rsidRPr="009520B1" w:rsidRDefault="00455080" w:rsidP="00DB446F">
      <w:pPr>
        <w:pStyle w:val="ListParagraph"/>
        <w:numPr>
          <w:ilvl w:val="0"/>
          <w:numId w:val="1"/>
        </w:numPr>
        <w:spacing w:after="0" w:line="240" w:lineRule="auto"/>
        <w:jc w:val="both"/>
        <w:rPr>
          <w:rFonts w:ascii="Sylfaen" w:hAnsi="Sylfaen"/>
        </w:rPr>
      </w:pPr>
      <w:r w:rsidRPr="009520B1">
        <w:rPr>
          <w:rFonts w:ascii="Sylfaen" w:hAnsi="Sylfaen"/>
        </w:rPr>
        <w:t xml:space="preserve">სსიპ საფინანსო-ანალიტიკური სამსახური </w:t>
      </w:r>
    </w:p>
    <w:p w14:paraId="00F277D8" w14:textId="77777777" w:rsidR="00455080" w:rsidRPr="00180341" w:rsidRDefault="00455080" w:rsidP="00DB446F">
      <w:pPr>
        <w:pStyle w:val="ListParagraph"/>
        <w:spacing w:line="240" w:lineRule="auto"/>
        <w:jc w:val="both"/>
        <w:rPr>
          <w:rFonts w:ascii="Sylfaen" w:hAnsi="Sylfaen"/>
          <w:highlight w:val="yellow"/>
        </w:rPr>
      </w:pPr>
    </w:p>
    <w:p w14:paraId="6A1549AB"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2022 წლისათვის; ახალ ტექნოლოგიაზე გადაწერილი სსიპ-ებისა და ა(ა)იპ-ების ბიუჯეტების მართვის ელექტრონული სისტემის მომხმარებლების მხარე გაეშვა რეალურ გარემოში; ახალ ტექნოლოგიაზე გადაწერილი სსიპ-ებისა და ა(ა)იპ-ების ბიუჯეტების მართვის ელექტრონული სისტემის ადმინისტრირება-კონფიგურაციის მხარე გადაიწერა ახალ ტექნოლოგიაზე და გაეშვა რეალურ გარემოში; სისტემაში შემოვიდა ახალი, პოლიტიკის კავშირის კლასიფიკატორი, რის შედეგადაც განხორციელდა ცვლილებები სისტემის შემდეგ ნაწილებში: კონფიგურაციის მოდული, წლიური ფაილები, ანგარიშგებები. სისტემაში დაინერგა თანამდებობრივი სარგოების კოეფიციენტებით მართვის მექანიზმი, რომელზე დაყრდნობითაც საბაზისო ხელფასის ცვლილების შედეგად იცვლება თანამდებობრივი სარგოები კოეფიციენტების მიხედვით. სისტემაში შევიდა 87 შესწორება და აღმოიფხვრა 25 ხარვეზი.</w:t>
      </w:r>
    </w:p>
    <w:p w14:paraId="4DB8160A"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eTreasury სახელმწიფო ხაზინის ელექტრონული მომსახურების სისტემა - მხარჯავების პორტალს დაემატა სავალუტო მოთხოვნების და ვალდებულებების ანგარიშგებები, არსებულ ვალდებულებების შესრულების ანგარიშგებაში დაემატა ინფორმაცია შესყიდვებში რეგისტრირებული ხელშეკრულების სტატუსზე. მხარჯავების პორტალის მოთხოვნების, პაკეტების და ხელფასების ფორმებზე დაემატა საინფორმაციო ველები, შეიცვალა წინა წლის ვალდებულებების იმპორტის ლოგიკა. ბექ ოფისის და საფინანსო უწყებების პორტალებს დაემატა CPV კოდების ანგარიშგება. ბექ ოფისის მოდულში დაემატა რეპორტების გენერაციის პროცესის კონტროლის საშუალება. სისტემაში დაემატა ახალი ვალიდაციები ვალდებულებების, პაკეტების, ხელფასების, დეპოზიტების, სსიპ-ის დავალებების მოდულებში, საპენსიო ფონდის მოთხოვნების დამუშავების და მობრუნებების განსაზღვრის პროცესებში. ჩარიცხვების სისტემის სერვისში დაემატა ჩარიცხვების ჩატვირთვის გადამხდელის საიდენტიფიკაციო კოდის სავალდებულო მითითებით საშუალება. რეალურ გარემოში გაეშვა ელექტრონული ხაზინის, ჩარიცხების საძიებო სისტემის, ტენდერების საძიებო სისტემის ახალი ვერსიები.</w:t>
      </w:r>
    </w:p>
    <w:p w14:paraId="2A324D35"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eDMS სახელმწიფო ვალისა და საინვესტიციო პროექტების მართვის სისტემა - სახელმწიფო ვალისა და საინვესტიციო პროექტების მართვის სისტემასა და დაკავშირებულ სისტემებში სტრუქტურულად გასწორდა საგარეო ვალის რიგი პროგრამები, პროექტები და კომპონენტები; </w:t>
      </w:r>
      <w:r w:rsidRPr="0029186A">
        <w:rPr>
          <w:rFonts w:ascii="Sylfaen" w:hAnsi="Sylfaen" w:cs="Sylfaen"/>
          <w:bCs/>
          <w:shd w:val="clear" w:color="auto" w:fill="FFFFFF"/>
          <w:lang w:val="ka-GE"/>
        </w:rPr>
        <w:lastRenderedPageBreak/>
        <w:t>შევიდა შესწორებები ანგარიშგების დოკუმენტებში; დაიმპორტდა ჩამორიცხვების ინფორმაცია რიგ პროექტებზე; სისტემაში შევიდა 43 შესწორება და აღმოიფხვრა 4 ხარვეზი;</w:t>
      </w:r>
    </w:p>
    <w:p w14:paraId="66C8C058"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 eHRMS ადამიანური რესურსების მართვის ავტომატიზებული სისტემა - </w:t>
      </w:r>
      <w:r w:rsidRPr="0029186A">
        <w:rPr>
          <w:rFonts w:ascii="Sylfaen" w:hAnsi="Sylfaen"/>
        </w:rPr>
        <w:t>განხორციელდა სისტემის არსებული მოდულების განახლება და ახალი ამოცანების იდენტიფიცირება. შეფასების მოდულში განახლდა კომპონენტების კოპირების ფუნქციონალი, ასევე განახლდა შვებულების ფუნქციონალი. სისტემას დაემატა ახალი სტატიკური რეპორტები. განხორციელდა ორგანიზაციის ჭრილში მონაცემების ექსპორტის ამოცანა.</w:t>
      </w:r>
      <w:r w:rsidRPr="0029186A">
        <w:rPr>
          <w:rFonts w:ascii="Sylfaen" w:hAnsi="Sylfaen" w:cs="Sylfaen"/>
          <w:bCs/>
          <w:shd w:val="clear" w:color="auto" w:fill="FFFFFF"/>
          <w:lang w:val="ka-GE"/>
        </w:rPr>
        <w:t xml:space="preserve"> ინტენსიურად მიმდინარეობდა სამუშაოები eHRMS სისტემაში არსებული პროფესიული სწავლების მოდულის ინტეგრაციის სამუშაოები Moodle სისტემასთან. ასევე მიმდინარეობს ახალი მოთხოვნები/ შემთხვევევის იდენტიფიცირება და მათი ტექნიკური გადაწყვეტის სამუშაოები;</w:t>
      </w:r>
    </w:p>
    <w:p w14:paraId="3E87E4DB"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eDocument საქმისწარმოების ავტომატიზებული სისტემა - განისაზღვრა 2022 წლის სამოქმედო გეგმა და პრიორიტეტები. მიმდინარეობს 2021 წლის ლოგების ჟურნალების მონაცემების გასუფთავების და 2021 წლის ფაილების არქივაციის / NAS (QNAP) საცავში გატანის ანალიზი და სამუშაოების დაგეგმვა. მიმდინარეობს eDocument სისტემის საჯარო სივრცის პორტალის გამართვის დაგეგმვა. შპს „ბიზნესისა და ტექნოლოგიების უნივერსიტეტის“ მოთხოვნის საფუძველზე, განხორციელდა eDocument სისტემის და Google Classroom სისტემის ინტეგრაციის მეორე ეტაპის - Google Classroom-ის სისტემაში eDocument სისტემასთან ინტეგრაციის პროცესების რეალიზაცია და დანერგვა. დასრულებულია საქართველოს ეროვნული ბანკის eDocument სისტემის განახლება ვერსია 5.5- დან ვერსია 5.9-ზე. მიმდინარეობდა სამუშაოები საქართველოს ცენტრალური საარჩევნო კომისიის eDocument სისტემის ვერსია 5.5-დან ვერსია 5.9-ზე განახლებაზე. განხორციელდა eDocument სისტემის მოდულების და ფუნქციონალური ბლოკების აღრიცხვა და შეფასება. საქართველოს ფინანსთა სამინისტროში გაშვებულია და სტაბილიზაციის ფაზაშია eDocument სისტემის 5.10 ვერსია, რომელიც მოიცავს შემდეგ ფუნქციონალს: eDocument სისტემის ლოკალიზაცია, საქართველოს ფინანსთა სამინისტროს შემოსავლების სამსახურის მსხვილ გადამხდელთა მომსახურების ოფისის რეორგანიზაციასთან დაკავშირებული PRIVE მომსახურების მოდულის ცვლილებები, აუდიტის ქეის მენეჯმენტის სისტემიდან შექმნილი დავალებების და საქაღალდეების eDocument სისტემაში წაშლის შეზღუდვის ფუნქციონალის რეალიზაცია, თანამშრომლის გათავისუფლების ფუნქციონალის რეფაქტორინგი, მარკირებული დოკუმენტების გენერაცია;</w:t>
      </w:r>
    </w:p>
    <w:p w14:paraId="7E638D2E"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eAuction ელექტრონული აუქციონი - ელექტრონული აუქციონის სისტემაში განხორციელდა 39 ფუნქციონალური ელემენტის ოპტიმიზაცია. გაუმჯობესდა და რეალურ გარემოში განთავსდა სისტემის 21 კომპონენტი. სისტემას დაემატა პარტნიორი ორგანიზაციების შეზღუდვის მართვის მოდული. დასრულდა და რეალურ გარემოში განთავსდა აუქციონის ვებგვერდისა და საწყობის მართვის სისტემის ERP ინტეგრაციის სერვისის ნაწილი, რაც გულისხმობს, არსებული ავტომატურად გამოცხადებული/შებრუნებული აუქციონების შეწყვეტის პროცედურის გამარტივების ფუნცქციონალს. რეალურ გარემოში ადმინისტრირების კუთხით გარკვეული დასახელების პარტნიორებს შეეზღუდათ ლოტის დადასტურების უფლება და სისტემაში აისახა მათთვის დაწესებული ტარიფების ცხრილი.არარეზიდენტი იურიდიული და ფიზიკური პირების რეგისტრაციისას გამარტივდა აქტივაციის პროცესი. გრძელვადიანი მომსახურების გადასახდელ თანხებში საიდენტიფიკაციო კოდის მიხედვით მოხდა ორგანიზაციების გაფილტვრა. მიმდინარეობს სამუშაოები ონლაინ კონსულტაციის ნაწილის ახალ ვერსიაზე გადაწერისა და არსებული ფუნციონალის დახვეწის კუთხით;</w:t>
      </w:r>
    </w:p>
    <w:p w14:paraId="4C2C25EE"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მიმდინარეობდა მუშაობა Emoney-სთან სერვისის აწყობაზე, სადაც მომხმარებელს დამოუკიდებლად შეეძლება პროფილში Emoney -ს ანგარიშის დამატება.</w:t>
      </w:r>
    </w:p>
    <w:p w14:paraId="54B7FDFE"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ხუთი პროექტი;</w:t>
      </w:r>
    </w:p>
    <w:p w14:paraId="3197CDA5"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lastRenderedPageBreak/>
        <w:t>შემუშავდა, განთავსდა და მხარდაჭერილია 15 სხვადასხვა ვებ-გვერდი, პორტალი და/ან ონლაინ პლატფორმა.</w:t>
      </w:r>
    </w:p>
    <w:p w14:paraId="27B8FAA6" w14:textId="77777777" w:rsidR="009520B1" w:rsidRPr="0029186A"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მხარდაჭერა, ტრენინგი, სემინარი და კონსულტაცია - მომართვათა საერთო რაოდენობა - 32 565 გაწეულია 30 000 სატელეფონო ან online კონსულტაცია, მ.შ.: eDocument – 10 093, eTreasury – 18 254, eHRMS - 623, სხვა სისტემები - 1 030. ტექნიკური მხარდაჭერის ჯგუფი მოემსახურა 2 565 ტექნიკური გამოძახებას და გაუწია შესაბამისი მომსახურება. eDocument სისტემაში მუშაობის სწავლება ჩაუტარდა 30  და Ehrms სისტემაში მუშაობის სწავლება ჩაუტარდა 75 მომხმარებელს;</w:t>
      </w:r>
    </w:p>
    <w:p w14:paraId="5737245D" w14:textId="1E66265D" w:rsidR="009520B1" w:rsidRPr="009520B1" w:rsidRDefault="009520B1" w:rsidP="00DB446F">
      <w:pPr>
        <w:numPr>
          <w:ilvl w:val="3"/>
          <w:numId w:val="2"/>
        </w:numPr>
        <w:spacing w:after="0" w:line="240" w:lineRule="auto"/>
        <w:ind w:left="0"/>
        <w:jc w:val="both"/>
        <w:rPr>
          <w:rFonts w:ascii="Sylfaen" w:hAnsi="Sylfaen" w:cs="Sylfaen"/>
          <w:bCs/>
          <w:shd w:val="clear" w:color="auto" w:fill="FFFFFF"/>
          <w:lang w:val="ka-GE"/>
        </w:rPr>
      </w:pPr>
      <w:r w:rsidRPr="009520B1">
        <w:rPr>
          <w:rFonts w:ascii="Sylfaen" w:hAnsi="Sylfaen" w:cs="Sylfaen"/>
          <w:bCs/>
          <w:shd w:val="clear" w:color="auto" w:fill="FFFFFF"/>
          <w:lang w:val="ka-GE"/>
        </w:rPr>
        <w:t>ICT ინფრასტრუქტურის მდგრადობის უზრუნველყოფა - დაინერგა ახალი თაობის ბრენდმაუერი (PALOALTO) განხორციელდა არსებული კონფიგურაციის გადატანა და შემდგომი ოპტიმიზაცია უსაფრთხოების ზომების შესაბამისად. განხორციელდა ბრენდმაუერის ინტეგრაცია „Active Directory (AD)“-სთან, დაკონფიგურირდა ახალი თაობის ბრენდმაუერის ინტერნეტ ტრაფიკის და კონტენტის ფილტრაციი წესები. დაინერგა ახალი დაშვების ტურნიკეტების სისტემა ფინანსთა სამინისტროს სისტემაში, გაიმართა ახალი სერვერები დაკონფიგურირდა კონტროლერები, დამიგრირდა მონაცემები არსებულიდან, განხორციელდა ახალი ორაკლის მონაცემთა ბაზა „Gateway“-ი ინსტალაცია, კონფიგურაცია. ინფორმაცია მიმოსვლის შესახებ დაინტეგრირდა ორაკლის მთავარ მონაცემთა ბაზაში. განახლდა გარე მომხმარებლების ელექტრონული ფოსტის და აქტივ დირექტორიის სერვერები. განხორციელდა ჰიპერკონვერგენტული სისტემის Dell EMCVxRail სისტემის პროგრამული კოდის და ვირტუალიზაციის პლატფორმის განახლება, ასევე დისკური მასივის DellEMC XtremIO2 სისტემის პროგრამული კოდის განახლება;</w:t>
      </w:r>
      <w:r>
        <w:rPr>
          <w:rFonts w:ascii="Sylfaen" w:hAnsi="Sylfaen" w:cs="Sylfaen"/>
          <w:bCs/>
          <w:shd w:val="clear" w:color="auto" w:fill="FFFFFF"/>
          <w:lang w:val="ka-GE"/>
        </w:rPr>
        <w:t xml:space="preserve"> </w:t>
      </w:r>
      <w:r w:rsidRPr="009520B1">
        <w:rPr>
          <w:rFonts w:ascii="Sylfaen" w:hAnsi="Sylfaen" w:cs="Sylfaen"/>
          <w:bCs/>
          <w:shd w:val="clear" w:color="auto" w:fill="FFFFFF"/>
          <w:lang w:val="ka-GE"/>
        </w:rPr>
        <w:t>შემოსავლების</w:t>
      </w:r>
      <w:r>
        <w:rPr>
          <w:rFonts w:ascii="Sylfaen" w:hAnsi="Sylfaen" w:cs="Sylfaen"/>
          <w:bCs/>
          <w:shd w:val="clear" w:color="auto" w:fill="FFFFFF"/>
          <w:lang w:val="ka-GE"/>
        </w:rPr>
        <w:t xml:space="preserve"> </w:t>
      </w:r>
      <w:r w:rsidRPr="009520B1">
        <w:rPr>
          <w:rFonts w:ascii="Sylfaen" w:hAnsi="Sylfaen" w:cs="Sylfaen"/>
          <w:bCs/>
          <w:shd w:val="clear" w:color="auto" w:fill="FFFFFF"/>
          <w:lang w:val="ka-GE"/>
        </w:rPr>
        <w:t>სამსახურის</w:t>
      </w:r>
      <w:r w:rsidRPr="009520B1">
        <w:rPr>
          <w:rFonts w:ascii="Sylfaen" w:hAnsi="Sylfaen" w:cs="Sylfaen"/>
          <w:bCs/>
          <w:shd w:val="clear" w:color="auto" w:fill="FFFFFF"/>
          <w:lang w:val="ka-GE"/>
        </w:rPr>
        <w:tab/>
        <w:t>რეგიონებში</w:t>
      </w:r>
      <w:r w:rsidRPr="009520B1">
        <w:rPr>
          <w:rFonts w:ascii="Sylfaen" w:hAnsi="Sylfaen" w:cs="Sylfaen"/>
          <w:bCs/>
          <w:shd w:val="clear" w:color="auto" w:fill="FFFFFF"/>
          <w:lang w:val="ka-GE"/>
        </w:rPr>
        <w:tab/>
        <w:t>SD-WAN ტექნოლოგიით დუბლირებული კავშირის უზრუნველყოფა სათაო ოფისებთან, ახალი როუტერების ინსტალაცია კონფიგურაცია მიგრაცია. SICPA-ს აქციზური მარკების პროექტის ფარგლებში ახალი ინფრასტრუქტურული გარემოს შექმნა ინსტალაცია. ჰიპერკონვერგენტული სისტემის Dell</w:t>
      </w:r>
      <w:r>
        <w:rPr>
          <w:rFonts w:ascii="Sylfaen" w:hAnsi="Sylfaen" w:cs="Sylfaen"/>
          <w:bCs/>
          <w:shd w:val="clear" w:color="auto" w:fill="FFFFFF"/>
          <w:lang w:val="ka-GE"/>
        </w:rPr>
        <w:t xml:space="preserve"> </w:t>
      </w:r>
      <w:r w:rsidRPr="009520B1">
        <w:rPr>
          <w:rFonts w:ascii="Sylfaen" w:hAnsi="Sylfaen" w:cs="Sylfaen"/>
          <w:bCs/>
          <w:shd w:val="clear" w:color="auto" w:fill="FFFFFF"/>
          <w:lang w:val="ka-GE"/>
        </w:rPr>
        <w:t>EMCVxRail</w:t>
      </w:r>
      <w:r w:rsidRPr="009520B1">
        <w:rPr>
          <w:rFonts w:ascii="Sylfaen" w:hAnsi="Sylfaen" w:cs="Sylfaen"/>
          <w:bCs/>
          <w:shd w:val="clear" w:color="auto" w:fill="FFFFFF"/>
          <w:lang w:val="ka-GE"/>
        </w:rPr>
        <w:tab/>
        <w:t>სისტემის პროგრამული კოდის და ვირტუალიზაციის პლატფორმის პროგრამული განახლება.</w:t>
      </w:r>
    </w:p>
    <w:p w14:paraId="283BB341" w14:textId="77777777" w:rsidR="00E606E9" w:rsidRPr="00180341" w:rsidRDefault="00E606E9" w:rsidP="00DB446F">
      <w:pPr>
        <w:spacing w:line="240" w:lineRule="auto"/>
        <w:jc w:val="both"/>
        <w:rPr>
          <w:rFonts w:ascii="Sylfaen" w:hAnsi="Sylfaen"/>
          <w:highlight w:val="yellow"/>
          <w:lang w:val="ka-GE"/>
        </w:rPr>
      </w:pPr>
    </w:p>
    <w:p w14:paraId="15588BA7" w14:textId="77777777" w:rsidR="003672DE" w:rsidRPr="005A74D8" w:rsidRDefault="003672DE" w:rsidP="00DB446F">
      <w:pPr>
        <w:pStyle w:val="Heading2"/>
        <w:spacing w:line="240" w:lineRule="auto"/>
        <w:jc w:val="both"/>
        <w:rPr>
          <w:rFonts w:ascii="Sylfaen" w:hAnsi="Sylfaen"/>
          <w:sz w:val="22"/>
          <w:szCs w:val="22"/>
        </w:rPr>
      </w:pPr>
      <w:r w:rsidRPr="005A74D8">
        <w:rPr>
          <w:rFonts w:ascii="Sylfaen" w:hAnsi="Sylfaen"/>
          <w:sz w:val="22"/>
          <w:szCs w:val="22"/>
        </w:rPr>
        <w:t xml:space="preserve">5.8. სტატისტიკური სამუშაოების დაგეგმვა და მართვა (პროგრამული კოდი 47 01) </w:t>
      </w:r>
    </w:p>
    <w:p w14:paraId="00F23148" w14:textId="77777777" w:rsidR="003672DE" w:rsidRPr="005A74D8" w:rsidRDefault="003672DE" w:rsidP="00DB446F">
      <w:pPr>
        <w:spacing w:line="240" w:lineRule="auto"/>
        <w:rPr>
          <w:rFonts w:ascii="Sylfaen" w:eastAsia="Times New Roman" w:hAnsi="Sylfaen" w:cs="Sylfaen"/>
          <w:bCs/>
          <w:lang w:val="ka-GE"/>
        </w:rPr>
      </w:pPr>
    </w:p>
    <w:p w14:paraId="66593FB1" w14:textId="77777777" w:rsidR="003672DE" w:rsidRPr="005A74D8" w:rsidRDefault="003672DE" w:rsidP="00DB446F">
      <w:pPr>
        <w:spacing w:after="0" w:line="240" w:lineRule="auto"/>
        <w:jc w:val="both"/>
        <w:rPr>
          <w:rFonts w:ascii="Sylfaen" w:hAnsi="Sylfaen"/>
        </w:rPr>
      </w:pPr>
      <w:r w:rsidRPr="005A74D8">
        <w:rPr>
          <w:rFonts w:ascii="Sylfaen" w:hAnsi="Sylfaen"/>
        </w:rPr>
        <w:t>პროგრამის განმახორციელებელი:</w:t>
      </w:r>
    </w:p>
    <w:p w14:paraId="08ED4D69" w14:textId="77777777" w:rsidR="003672DE" w:rsidRPr="005A74D8" w:rsidRDefault="003672DE" w:rsidP="00DB446F">
      <w:pPr>
        <w:pStyle w:val="ListParagraph"/>
        <w:numPr>
          <w:ilvl w:val="0"/>
          <w:numId w:val="1"/>
        </w:numPr>
        <w:spacing w:after="0" w:line="240" w:lineRule="auto"/>
        <w:jc w:val="both"/>
        <w:rPr>
          <w:rFonts w:ascii="Sylfaen" w:hAnsi="Sylfaen"/>
        </w:rPr>
      </w:pPr>
      <w:r w:rsidRPr="005A74D8">
        <w:rPr>
          <w:rFonts w:ascii="Sylfaen" w:hAnsi="Sylfaen"/>
        </w:rPr>
        <w:t>სსიპ – საქართველოს სტატისტიკის ეროვნული სამსახური – საქსტატი</w:t>
      </w:r>
    </w:p>
    <w:p w14:paraId="12BF6780" w14:textId="77777777" w:rsidR="003672DE" w:rsidRPr="005A74D8" w:rsidRDefault="003672DE" w:rsidP="00DB446F">
      <w:pPr>
        <w:spacing w:line="240" w:lineRule="auto"/>
        <w:jc w:val="both"/>
        <w:rPr>
          <w:rFonts w:ascii="Sylfaen" w:hAnsi="Sylfaen" w:cs="Sylfaen"/>
          <w:lang w:val="ka-GE"/>
        </w:rPr>
      </w:pPr>
    </w:p>
    <w:p w14:paraId="53F24F5F" w14:textId="77777777" w:rsidR="003672DE" w:rsidRPr="005A74D8" w:rsidRDefault="003672D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A74D8">
        <w:rPr>
          <w:rFonts w:ascii="Sylfaen" w:eastAsiaTheme="minorEastAsia" w:hAnsi="Sylfaen" w:cs="Sylfaen"/>
          <w:bCs/>
          <w:color w:val="000000"/>
          <w:shd w:val="clear" w:color="auto" w:fill="FFFFFF"/>
          <w:lang w:val="ka-GE"/>
        </w:rPr>
        <w:t xml:space="preserve">განხორციელდა სტატისტიკური სამუშაოების სახელმწიფო პროგრამის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bookmarkStart w:id="30" w:name="_Hlk45632494"/>
      <w:bookmarkEnd w:id="30"/>
    </w:p>
    <w:p w14:paraId="11DBE05B" w14:textId="77777777" w:rsidR="003672DE" w:rsidRPr="00180341" w:rsidRDefault="003672DE" w:rsidP="00DB446F">
      <w:pPr>
        <w:spacing w:line="240" w:lineRule="auto"/>
        <w:jc w:val="both"/>
        <w:rPr>
          <w:rFonts w:ascii="Sylfaen" w:hAnsi="Sylfaen"/>
          <w:highlight w:val="yellow"/>
          <w:lang w:val="ka-GE"/>
        </w:rPr>
      </w:pPr>
    </w:p>
    <w:p w14:paraId="3B3ACBAA" w14:textId="77777777" w:rsidR="000037BE" w:rsidRPr="00233851" w:rsidRDefault="000037BE" w:rsidP="00DB446F">
      <w:pPr>
        <w:pStyle w:val="Heading2"/>
        <w:spacing w:line="240" w:lineRule="auto"/>
        <w:jc w:val="both"/>
        <w:rPr>
          <w:rFonts w:ascii="Sylfaen" w:hAnsi="Sylfaen"/>
          <w:sz w:val="22"/>
          <w:szCs w:val="22"/>
        </w:rPr>
      </w:pPr>
      <w:r w:rsidRPr="00233851">
        <w:rPr>
          <w:rFonts w:ascii="Sylfaen" w:hAnsi="Sylfaen"/>
          <w:sz w:val="22"/>
          <w:szCs w:val="22"/>
        </w:rPr>
        <w:t>5.9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(პროგრამული კოდი 24 13)</w:t>
      </w:r>
    </w:p>
    <w:p w14:paraId="59A412F8" w14:textId="77777777" w:rsidR="000037BE" w:rsidRPr="00233851" w:rsidRDefault="000037BE" w:rsidP="00DB446F">
      <w:pPr>
        <w:spacing w:line="240" w:lineRule="auto"/>
        <w:rPr>
          <w:rFonts w:ascii="Sylfaen" w:eastAsia="Times New Roman" w:hAnsi="Sylfaen" w:cs="Sylfaen"/>
          <w:bCs/>
          <w:lang w:val="ka-GE"/>
        </w:rPr>
      </w:pPr>
    </w:p>
    <w:p w14:paraId="0678A89C" w14:textId="77777777" w:rsidR="000037BE" w:rsidRPr="00233851" w:rsidRDefault="000037BE" w:rsidP="00DB446F">
      <w:pPr>
        <w:spacing w:after="0" w:line="240" w:lineRule="auto"/>
        <w:jc w:val="both"/>
        <w:rPr>
          <w:rFonts w:ascii="Sylfaen" w:hAnsi="Sylfaen"/>
        </w:rPr>
      </w:pPr>
      <w:r w:rsidRPr="00233851">
        <w:rPr>
          <w:rFonts w:ascii="Sylfaen" w:hAnsi="Sylfaen"/>
        </w:rPr>
        <w:t>პროგრამის განმახორციელებელი:</w:t>
      </w:r>
    </w:p>
    <w:p w14:paraId="5DE92D74" w14:textId="77777777" w:rsidR="000037BE" w:rsidRPr="00233851" w:rsidRDefault="000037BE" w:rsidP="00DB446F">
      <w:pPr>
        <w:pStyle w:val="ListParagraph"/>
        <w:numPr>
          <w:ilvl w:val="0"/>
          <w:numId w:val="68"/>
        </w:numPr>
        <w:spacing w:after="0" w:line="240" w:lineRule="auto"/>
        <w:jc w:val="both"/>
        <w:rPr>
          <w:rFonts w:ascii="Sylfaen" w:eastAsiaTheme="minorEastAsia" w:hAnsi="Sylfaen"/>
          <w:bCs/>
          <w:color w:val="000000" w:themeColor="text1"/>
        </w:rPr>
      </w:pPr>
      <w:r w:rsidRPr="00233851">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5581B19A" w14:textId="77777777" w:rsidR="000037BE" w:rsidRPr="00180341" w:rsidRDefault="000037BE" w:rsidP="00DB446F">
      <w:pPr>
        <w:spacing w:line="240" w:lineRule="auto"/>
        <w:rPr>
          <w:rFonts w:ascii="Sylfaen" w:hAnsi="Sylfaen"/>
          <w:highlight w:val="yellow"/>
          <w:lang w:val="ka-GE"/>
        </w:rPr>
      </w:pPr>
    </w:p>
    <w:p w14:paraId="6B874173" w14:textId="77777777" w:rsidR="00233851" w:rsidRPr="009B545A" w:rsidRDefault="00233851"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t>დამტკიცდა „ენერგოეფექტურობის შესახებ“ კანონის 8 კანონქვემდებარე აქტი</w:t>
      </w:r>
      <w:r>
        <w:rPr>
          <w:rFonts w:ascii="Sylfaen" w:hAnsi="Sylfaen" w:cs="Sylfaen"/>
        </w:rPr>
        <w:t>;</w:t>
      </w:r>
    </w:p>
    <w:p w14:paraId="3EE6D72F" w14:textId="77777777" w:rsidR="00233851" w:rsidRPr="009B545A" w:rsidRDefault="00233851" w:rsidP="00DB446F">
      <w:pPr>
        <w:numPr>
          <w:ilvl w:val="0"/>
          <w:numId w:val="63"/>
        </w:numPr>
        <w:spacing w:after="0" w:line="240" w:lineRule="auto"/>
        <w:ind w:left="0"/>
        <w:jc w:val="both"/>
        <w:rPr>
          <w:rFonts w:ascii="Sylfaen" w:hAnsi="Sylfaen" w:cs="Sylfaen"/>
          <w:lang w:val="ka-GE"/>
        </w:rPr>
      </w:pPr>
      <w:r w:rsidRPr="009B545A">
        <w:rPr>
          <w:rFonts w:ascii="Sylfaen" w:hAnsi="Sylfaen" w:cs="Sylfaen"/>
          <w:lang w:val="ka-GE"/>
        </w:rPr>
        <w:lastRenderedPageBreak/>
        <w:t>მომზადდა 18 კანონქვემდებარე აქტის პირველადი სამუშაო ვერსია, საიდანაც 10 ნორმატიული აქტი „ენერგოეფექტურობის შესახებ“ კანონიდან და 8 ნორმატიული აქტი „შენობების ენერგოეფექტურობის  შესახებ კანონიდან;</w:t>
      </w:r>
    </w:p>
    <w:p w14:paraId="38D9EA09" w14:textId="77777777" w:rsidR="00233851" w:rsidRPr="009B545A" w:rsidRDefault="00233851" w:rsidP="00DB446F">
      <w:pPr>
        <w:numPr>
          <w:ilvl w:val="0"/>
          <w:numId w:val="63"/>
        </w:numPr>
        <w:spacing w:after="0" w:line="240" w:lineRule="auto"/>
        <w:ind w:left="0"/>
        <w:jc w:val="both"/>
        <w:rPr>
          <w:rFonts w:ascii="Sylfaen" w:hAnsi="Sylfaen"/>
          <w:lang w:val="ka-GE"/>
        </w:rPr>
      </w:pPr>
      <w:r w:rsidRPr="009B545A">
        <w:rPr>
          <w:rFonts w:ascii="Sylfaen" w:hAnsi="Sylfaen" w:cs="Sylfaen"/>
          <w:lang w:val="ka-GE"/>
        </w:rPr>
        <w:t>მიმდინარეობდა ეკოდიზაინის შესახებ ევროკავშირის რეგულაციების დამუშავება კანონმდებლობაში ასახვის მიზნით.</w:t>
      </w:r>
    </w:p>
    <w:p w14:paraId="1AF42B72" w14:textId="77777777" w:rsidR="000037BE" w:rsidRPr="00180341" w:rsidRDefault="000037BE" w:rsidP="00DB446F">
      <w:pPr>
        <w:spacing w:line="240" w:lineRule="auto"/>
        <w:jc w:val="both"/>
        <w:rPr>
          <w:rFonts w:ascii="Sylfaen" w:hAnsi="Sylfaen"/>
          <w:highlight w:val="yellow"/>
          <w:lang w:val="ka-GE"/>
        </w:rPr>
      </w:pPr>
    </w:p>
    <w:p w14:paraId="24337587" w14:textId="77777777" w:rsidR="003672DE" w:rsidRPr="005A74D8" w:rsidRDefault="003672DE" w:rsidP="00DB446F">
      <w:pPr>
        <w:pStyle w:val="Heading2"/>
        <w:spacing w:line="240" w:lineRule="auto"/>
        <w:jc w:val="both"/>
        <w:rPr>
          <w:rFonts w:ascii="Sylfaen" w:hAnsi="Sylfaen"/>
          <w:sz w:val="22"/>
          <w:szCs w:val="22"/>
        </w:rPr>
      </w:pPr>
      <w:r w:rsidRPr="005A74D8">
        <w:rPr>
          <w:rFonts w:ascii="Sylfaen" w:hAnsi="Sylfaen"/>
          <w:sz w:val="22"/>
          <w:szCs w:val="22"/>
        </w:rPr>
        <w:t>5.10.</w:t>
      </w:r>
      <w:r w:rsidR="00DE7CF6" w:rsidRPr="005A74D8">
        <w:rPr>
          <w:rFonts w:ascii="Sylfaen" w:hAnsi="Sylfaen"/>
          <w:sz w:val="22"/>
          <w:szCs w:val="22"/>
        </w:rPr>
        <w:t xml:space="preserve"> </w:t>
      </w:r>
      <w:r w:rsidRPr="005A74D8">
        <w:rPr>
          <w:rFonts w:ascii="Sylfaen" w:hAnsi="Sylfaen"/>
          <w:sz w:val="22"/>
          <w:szCs w:val="22"/>
        </w:rPr>
        <w:t>სტატისტიკური სამუშაოების სახელმწიფო პროგრამა (პროგრამული კოდი 47 02)</w:t>
      </w:r>
    </w:p>
    <w:p w14:paraId="65308FF6" w14:textId="77777777" w:rsidR="003672DE" w:rsidRPr="005A74D8" w:rsidRDefault="003672DE" w:rsidP="00DB446F">
      <w:pPr>
        <w:spacing w:line="240" w:lineRule="auto"/>
        <w:rPr>
          <w:rFonts w:eastAsia="Times New Roman" w:cs="Times New Roman"/>
          <w:lang w:val="ka-GE"/>
        </w:rPr>
      </w:pPr>
    </w:p>
    <w:p w14:paraId="130FBAFE" w14:textId="77777777" w:rsidR="003672DE" w:rsidRPr="005A74D8" w:rsidRDefault="003672DE" w:rsidP="00DB446F">
      <w:pPr>
        <w:pStyle w:val="abzacixml"/>
        <w:spacing w:line="240" w:lineRule="auto"/>
        <w:rPr>
          <w:sz w:val="22"/>
          <w:szCs w:val="22"/>
        </w:rPr>
      </w:pPr>
      <w:r w:rsidRPr="005A74D8">
        <w:rPr>
          <w:sz w:val="22"/>
          <w:szCs w:val="22"/>
        </w:rPr>
        <w:t>პროგრამის განმახორციელებელი:</w:t>
      </w:r>
    </w:p>
    <w:p w14:paraId="5D8567F5" w14:textId="77777777" w:rsidR="003672DE" w:rsidRPr="005A74D8" w:rsidRDefault="003672DE" w:rsidP="00DB446F">
      <w:pPr>
        <w:pStyle w:val="ListParagraph"/>
        <w:numPr>
          <w:ilvl w:val="0"/>
          <w:numId w:val="1"/>
        </w:numPr>
        <w:spacing w:after="0" w:line="240" w:lineRule="auto"/>
        <w:jc w:val="both"/>
        <w:rPr>
          <w:lang w:val="ka-GE"/>
        </w:rPr>
      </w:pPr>
      <w:r w:rsidRPr="005A74D8">
        <w:rPr>
          <w:lang w:val="ka-GE"/>
        </w:rPr>
        <w:t xml:space="preserve"> </w:t>
      </w:r>
      <w:r w:rsidRPr="005A74D8">
        <w:rPr>
          <w:rFonts w:ascii="Sylfaen" w:hAnsi="Sylfaen"/>
        </w:rPr>
        <w:t>სსიპ – საქართველოს სტატისტიკის ეროვნული სამსახური – საქსტატი</w:t>
      </w:r>
    </w:p>
    <w:p w14:paraId="61F1F8FE" w14:textId="77777777" w:rsidR="003672DE" w:rsidRPr="00180341" w:rsidRDefault="003672DE" w:rsidP="00DB446F">
      <w:pPr>
        <w:pStyle w:val="abzacixml"/>
        <w:spacing w:line="240" w:lineRule="auto"/>
        <w:rPr>
          <w:sz w:val="22"/>
          <w:szCs w:val="22"/>
          <w:highlight w:val="yellow"/>
        </w:rPr>
      </w:pPr>
    </w:p>
    <w:p w14:paraId="3C2C1BE1"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 </w:t>
      </w:r>
    </w:p>
    <w:p w14:paraId="03365830"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განისაზღვრა 2021 წლის IV კვარტალის, 2021 წლის წლიური (წინასწარი), 2022 წლის I და II კვარტალების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 გაანგარიშებულ იქნა 2021 წლის IV კვარტალის, 2021 წლის წლიური (წინასწარი), 2022 წლის I და II კვარტალების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მეთოდებით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2021 წლის (IV კვარტალი) და 2022 წლის (I და II კვარტალები); </w:t>
      </w:r>
    </w:p>
    <w:p w14:paraId="56E1EDE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გაანგარიშდა 2021 წლის IV კვარტალის, 2021 წლის წლიური (წინასწარი), 2022 წლის I და II კვარტალების მთლიანი შიდა პროდუქტის რეალური ზრდა დანახარჯების მეთოდით;</w:t>
      </w:r>
    </w:p>
    <w:p w14:paraId="34715153"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გაანგარიშდა 2021 წლის დეკემბრის და 2022 წლის იანვარ-აგვისტოს თვეების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 </w:t>
      </w:r>
    </w:p>
    <w:p w14:paraId="7A49BEC8"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გამოქვეყნდა ელექტრონული ვერსია სტატისტიკური პუბლიკაციისა „საქართველოს ეროვნული ანგარიშები 2020“ (ქართულ და ინგლისურ ენებზე); </w:t>
      </w:r>
    </w:p>
    <w:p w14:paraId="7A28F27E"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გაანგარიშებულ იქნა კაპიტალის ანგარიში მიმდინარე ფასებში (2020 წელი, დაზუსტებული); ინფორმაცია და კომუნიკაციის, ასევე ხელოვნება, გართობა და დასვენების სფეროში დაუკვირვებადი ეკონომიკის გამოკვლევისათვის მომზადდა შესაბამისი კითხვარები, განხორციელდა გამოსაკითხი შინამეურნეობების შერჩევა და დაიწყო საველე სამუშაოები;</w:t>
      </w:r>
    </w:p>
    <w:p w14:paraId="0FEBC516"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განახლდა სამომხმარებლო კალათის წონები, როგორც სამომხმარებლო ფასების ეროვნული ინდექსისთვის, ისე ჰარმონიზებული ინდექსისთვის; </w:t>
      </w:r>
    </w:p>
    <w:p w14:paraId="62F49377"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5BCA1817"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lastRenderedPageBreak/>
        <w:t xml:space="preserve">განხორციელდა სამომხმარებლო (ეროვნული და ჰარმონიზებული),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 </w:t>
      </w:r>
    </w:p>
    <w:p w14:paraId="730B1EB7"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და იმპორტის ფასების ინდექსებისთვის;</w:t>
      </w:r>
    </w:p>
    <w:p w14:paraId="0CA6560F"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მშენებლობის ღირებულების კვარტალური ინდექსის 2021 წლის მეოთხე და 2022 წლის პირველი და მეორე კვარტალის მონაცემების გაანგარიშება; </w:t>
      </w:r>
    </w:p>
    <w:p w14:paraId="64402F6D"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საცხოვრებელი უძრავი ქონების ფასების ინდექსის (RPPI) 2021 წლის მეოთხე და 2022 წლის პირველი და მეორე კვარტალის მონაცემების გაანგარიშება; </w:t>
      </w:r>
    </w:p>
    <w:p w14:paraId="0D68485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საერთაშორისო შედარებების პროგრამისთვის საინფორმაციო ბაზის მომზადება; </w:t>
      </w:r>
    </w:p>
    <w:p w14:paraId="74ACAA2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დაინერგა ახალი ინდიკატორი - მშენებლობის ღირებულების ყოველთვიური ინდექსი; განხორციელდა 2022 წლის თებერვალი-აგვისტოს ინდექსების გაანგარიშება; </w:t>
      </w:r>
    </w:p>
    <w:p w14:paraId="1F08142D"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ინფორმაციული ტექნოლოგიების დეპარტამენტთან ერთად შეიქმნა ახალი ონლაინ სერვისი - ფასთა ინდექსაციის კალკულატორი; </w:t>
      </w:r>
    </w:p>
    <w:p w14:paraId="13FAC7CF"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საწარმოთა საგარეო ეკონომიკური საქმიანობის შესახებ 2021 წლის IV კვარტალის, 2021 წლის წლიური, 2022 წლის I და II კვარტალის საველე სამუშაოები. ასევე, მიმდინარეობდა 2022 წლის III კვარტალის გამოკვლევის მოსამზადებელი სამუშაოები; </w:t>
      </w:r>
    </w:p>
    <w:p w14:paraId="16D0124A"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გაანგარიშდა და გავრცელდა 2021 წლის IV კვარტალის (წინასწარი), 2021 წლის წლიური (წინასწარი), 2022 წლის I კვარტალის (წინასწარი), 2021 წლის წლიური (დაზუსტებული) და 2022 წლის II კვარტალის (წინასწარი) მონაცემები საქართველოში განხორციელებული პირდაპირი უცხოური ინვესტიციების შესახებ;</w:t>
      </w:r>
    </w:p>
    <w:p w14:paraId="475A5C4D"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შეიქმნა ახალი სტატისტიკური პროდუქტი - პირდაპირი უცხოური ინვესტიციების პორტალი;</w:t>
      </w:r>
    </w:p>
    <w:p w14:paraId="7093D162"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მომსახურებით საერთაშორისო ვაჭრობის გამოკვლევის 2021 წლის IV კვარტალის, 2021 წლის წლიური და 2022 წლის I და II კვარტალის საველე სამუშაოები. ასევე, მიმდინარეობდა 2022 წლის III კვარტალის გამოკვლევის მოსამზადებელი სამუშაოები;</w:t>
      </w:r>
    </w:p>
    <w:p w14:paraId="71D48D8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გაანგარიშდა და გავრცელდა მომსახურებით საერთაშორისო ვაჭრობის 2020 - 2021 წლის წლიური (წინასწარი) მონაცემები; </w:t>
      </w:r>
    </w:p>
    <w:p w14:paraId="0245F6F8"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მომზადდა და გამოიცა სტატისტიკური პუბლიკაცია „საქართველოს საგარეო ვაჭრობა 2021 (ქართულ და ინგლისურ ენებზე, ელექტრონული ვერსია);</w:t>
      </w:r>
    </w:p>
    <w:p w14:paraId="51203EDE"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საგარეო ვაჭრობის (ექსპორტ-იმპორტის) ერთეულის ღირებულების ინდექსების გაანგარიშება საგარეო ეკონომიკური საქმიანობის სასაქონლო ნომენკლატურის (HS 2017) კარების დონეზე (2021 წელი კვარტალების მიხედვით); </w:t>
      </w:r>
    </w:p>
    <w:p w14:paraId="5D189C0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დამუშავდა და გავრცელდა 2021 წლის დეკემბრის და 2022 წლის იანვარ-აგვისტოს მონაცემები საგარეო ვაჭრობის შესახებ;</w:t>
      </w:r>
    </w:p>
    <w:p w14:paraId="142666B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საწარმოთა 2021 წლის IV და 2022 წლის I და II კვარტალების გამოკვლევის საველე სამუშაოები, მონაცემთა დამუშავება, შეწონვა, ანალიზი და გავრცელება. განხორციელდა საწარმოთა 2022 წლის I, II და III კვარტალების და საწარმოთა 2021 წლის წლიური გამოკვლევის შერჩევის სამუშაოები; განხორციელდა 2021 წლის წლიური გამოკვლევის საველე სამუშაოები, მონაცემთა დამუშავება, შეწონვა და ანალიზი; </w:t>
      </w:r>
    </w:p>
    <w:p w14:paraId="203EB6A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lastRenderedPageBreak/>
        <w:t xml:space="preserve">განხორციელდა არაკომერციული ორგანიზაციების 2021 წლის წლიური გამოკვლევის შერჩევის და საველე სამუშაოები, მონაცემთა დამუშავება, შეწონვა და ანალიზი; </w:t>
      </w:r>
    </w:p>
    <w:p w14:paraId="20F2AF91"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სასტუმროებისა და სასტუმროს ტიპის დაწესებულებების 2021 წლის გამოკვლევის მოსამზადებელი და საველე სამუშაოები, მონაცემთა დამუშავება, ანალიზი და გავრცელება; </w:t>
      </w:r>
    </w:p>
    <w:p w14:paraId="1946014E"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ბაზრებისა და ბაზრობების ორგანიზებით დაკავებული ეკონომიკური სუბიექტების 2021 გამოკვლევის მოსამზადებელი და საველე სამუშაოები, მიღებული პირველადი მონაცემების რედაქტირება, დამუშავება, კონტროლი და გავრცელება; </w:t>
      </w:r>
    </w:p>
    <w:p w14:paraId="2DACC69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ბიზნეს რეგისტრის აქტუალიზების ყოველთვიური გამოკვლევის (2022 წლის პირველი 9 თვის) საველე სამუშაოები, მონაცემთა დამუშავება და მის საფუძველზე ბიზნეს რეგისტრის აქტუალიზაცია;</w:t>
      </w:r>
    </w:p>
    <w:p w14:paraId="584B1346"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ფინანსთა სამინისტროს შემოსავლების სამსახურიდან მიღებული მონაცემების საფუძველზე;</w:t>
      </w:r>
    </w:p>
    <w:p w14:paraId="532F59C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ენერგორესურსების მოხმარების 2021 წლის გამოკვლევის მოსამზადებელი (მეთოდოლოგიური სამუშაოები) და საველე სამუშაოები, მიმდინარეობდა მონაცემთა ბაზის გაწმენდა; </w:t>
      </w:r>
    </w:p>
    <w:p w14:paraId="5A939F46"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ენერგიის მოხმარება შინამეურნეობებში 2021 წლის გამოკვლევის მოსამზადებელი (მეთოდოლოგიური სამუშაოები) და საველე სამუშაოები, CAPI მეთოდის დანერგვის მიზნით შეიქმნა პროგრამული უზრუნველყოფა, მიმდინარეობდა მონაცემთა ბაზის გაწმენდა; </w:t>
      </w:r>
    </w:p>
    <w:p w14:paraId="6C522FE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საწარმოთა ინოვაციური აქტივობის 2021 წლის გამოკვლევის მოსამზადებელი (მეთოდოლოგიური სამუშაოები) და საველე სამუშაოები, მონაცემთა დამუშავება, შეწონვა, ანალიზი და გავრცელება; </w:t>
      </w:r>
    </w:p>
    <w:p w14:paraId="2805555D"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საინფორმაციო და საკომუნიკაციო ტექნოლოგიების გამოყენება საწარმოებში 2021 წლის გამოკვლევის მოსამზადებელი (მეთოდოლოგიური სამუშაოები) და საველე სამუშაოები, მონაცემთა დამუშავება, შეწონვა, ანალიზი და გავრცელება; </w:t>
      </w:r>
    </w:p>
    <w:p w14:paraId="6FA8A886"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არაფინანსური კორპორაციების ფინანსური მაჩვენებლების 2021 წლის გამოკვლევის მოსამზადებელი (მეთოდოლოგიური სამუშაოები, შერჩევის სამუშაოები) და საველე სამუშაოები, მონაცემების დამუშავება; </w:t>
      </w:r>
    </w:p>
    <w:p w14:paraId="3456116B"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სასაკლაოების, ელევატორებისა და სამაცივრე მეურნეობების 2022 წლის I, II და III კვარტლის და 2021 წლის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 </w:t>
      </w:r>
    </w:p>
    <w:p w14:paraId="64E70FB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სასაკლაოების, ელევატორებისა და სამაცივრე მეურნეობების 2021 წლის IV და 2022 წლის I და II კვარტლის და 2021 წლის წლიური გამოკვლევის საველე სამუშაოები, მონაცემთა დამუშავება, ანალიზი და გავრცელება;</w:t>
      </w:r>
    </w:p>
    <w:p w14:paraId="0F528ACB"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ბრუნვის მოცულობის 2021 წლის ნოემბერი-დეკემბრის და 2022 წლის იანვარი-ივლისის თვეების ყოველთვიური ინდექსების გაანგარიშება და გავრცელება;</w:t>
      </w:r>
    </w:p>
    <w:p w14:paraId="6CA340C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ნამუშევარი საათების 2021 წლის IV და 2022 წლის I და II კვარტლის ინდექსების გაანგარიშება და გავრცელება; </w:t>
      </w:r>
    </w:p>
    <w:p w14:paraId="4DF8BA28"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სამშენებლო სექტორში დასაქმებულთა ხელფასების შესახებ გამოკვლევის მოსამზადებელი სამუშაოები (მეთოდოლოგიური სამუშაოები), 2022 წლის თებერვალი, მარტი, აპრილი, მაისი, ივნისი, ივლისი და აგვისტოს თვეების საველე სამუშაოები და მონაცემთა დამუშავება; </w:t>
      </w:r>
    </w:p>
    <w:p w14:paraId="5A0A5C48"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2021 წლის IV და 2022 წლის I და II კვარტლის მშენებლობაზე გაცემული ნებართვებისა და დამთავრებული მშენებლობის შესახებ მონაცემთა მიღება, დამუშავება და ანალიზი, 2021 წლის წლიური და 2022 წლის I და II კვარტლის მაჩვენებლების გავრცელება; </w:t>
      </w:r>
    </w:p>
    <w:p w14:paraId="5A83287F"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lastRenderedPageBreak/>
        <w:t xml:space="preserve">განხორციელდა საფინანსო საქმიანობით დაკავებული საწარმოების 2021 წლის გამოკვლევის მოსამზადებელი (მეთოდოლოგიური სამუშაოები, შერჩევის სამუშაოები) და საველე სამუშაოები, მიღებული პირველადი მონაცემების რედაქტირება. მიმდინარეობდა მონაცემების დამუშავება და კონტროლი; </w:t>
      </w:r>
    </w:p>
    <w:p w14:paraId="74B5710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საფოსტო-საკურიერო საქმიანობით დაკავებული საწარმოების 2021 წლის გამოკვლევის მოსამზადებელი (მეთოდოლოგიური სამუშაოები, გამოსაკვლევ საწარმოთა სიის დაზუსტება) და საველე სამუშაოები, მიღებული პირველადი მონაცემების რედაქტირება. მიმდინარეობდა მონაცემების დამუშავება და კონტროლი;</w:t>
      </w:r>
    </w:p>
    <w:p w14:paraId="6FBDA15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ადგილობრივი მნიშვნელობის საავტომობილო გზების სიგრძის შესახებ 2021 წლის მონაცემების მიღება. მიმდინარეობდა მონაცემების დამუშავება; </w:t>
      </w:r>
    </w:p>
    <w:p w14:paraId="58E335E2"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რეგისტრირებული ავტომობილების რაოდენობის შესახებ 2021 წლის მონაცემების მიღება და დამუშავება. მომზადდა ინფორმაცია რეგისტრირებული ავტომობილების რაოდენობის შესახებ, 2017-2021 წლებში, სატრანსპორტო საშუალების ტიპის, საწვავის ტიპის, მფლობელის ტიპის და ასაკის მიხედვით, რომელიც განთავსდა საქსტატის ვებგვერდზე; </w:t>
      </w:r>
    </w:p>
    <w:p w14:paraId="1F97109F"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აქტიურ აბონენტთა რაოდენობის შესახებ 2021 წლის მონაცემების მიღება. მიმდინარეობდა მონაცემების დამუშავება; </w:t>
      </w:r>
    </w:p>
    <w:p w14:paraId="01655E5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განხორცილდა ტრანსპორტის საქმიანობით დაკავებული საწარმოების მიერ გადაყვანილი მგზავრების და გადატანილი ტვირთის რაოდენობის შესახებ 2021 წლის IV და 2022 წლის I და II კვარტლის მონაცემების მიღება და დამუშავება; </w:t>
      </w:r>
    </w:p>
    <w:p w14:paraId="28E1A48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ვალუტის გადამცვლელი პუნქტების 2021 წლის გამოკვლევის მონაცემთა შეგროვება, დამუშავება, ანალიზი და გავრცელება; </w:t>
      </w:r>
    </w:p>
    <w:p w14:paraId="73726061"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ყოველთვიური ენერგეტიკული სტატისტიკის 2021 წლის ნოემბერი-დეკემბრის და 2022 წლის იანვარი-ივლისის თვეების მონაცემების მიღება, დამუშავება და გავრცელება; </w:t>
      </w:r>
    </w:p>
    <w:p w14:paraId="05E8668F"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ელექტროენერგიისა და ბუნებრივი გაზის სამომხმარებლო ფასების შესახებ 2021 წლის ივლისი-დეკემბერი პერიოდის და 2022 წლის იანვარიივნისი პერიოდის მონაცემების მიღება, დამუშავება და გავრცელება; </w:t>
      </w:r>
    </w:p>
    <w:p w14:paraId="3FB33AD0"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ადგილობრივი შინამეურნეობების ტურიზმის გამოკვლევის 2021 წლის IV კვარტლის და 2022 წლის I და II კვარტლის საველე სამუშაოები. მიმდინარეობდა 2022 წლის III კვარტლის საველე სამუშაოები.; </w:t>
      </w:r>
    </w:p>
    <w:p w14:paraId="59E4269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უცხოელ ვიზიტორთა და გამყვანი ტურიზმის გამოკვლევების 2022 წლის I, II და III კვარტლის საველე სამუშაოები;</w:t>
      </w:r>
    </w:p>
    <w:p w14:paraId="20AA21D7"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ადგილობრივი შინამეურნეობების ტურიზმის გამოკვლევის 2021 წლის IV კვარტლის და 2022 წლის I და II კვარტლის პირველადი მასალების კომპიუტერში ჩაწერა და ლოგიკური კონტროლი. მიმდინარეობდა 2022 წლის III კვარტლის პირველადი მასალების კომპიუტერში ჩაწერა და ლოგიკური კონტროლი.; </w:t>
      </w:r>
    </w:p>
    <w:p w14:paraId="39E0EF8D"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შინაგან საქმეთა სამინისტროსგან მიღებული 2021 წლის IV კვარტლის და 2022 წლის I და II კვარტლის უცხოელ ვიზიტორთა და გამყვანი ტურიზმის მონაცემების მიღება და დამუშავება. მიმდინარეობდა 2022 წლის III კვარტლის უცხოელ ვიზიტორთა და გამყვანი ტურიზმის მონაცემების მიღება და დამუშავება; </w:t>
      </w:r>
    </w:p>
    <w:p w14:paraId="0552C1C7"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ადგილობრივი შინამეურნეობების ტურიზმის გამოკვლევის 2021 წლის IV კვარტლის და 2022 წლის I და II კვარტლის მონაცემთა ბაზის კორექტირება; </w:t>
      </w:r>
    </w:p>
    <w:p w14:paraId="52E0A2B1"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უცხოელ ვიზიტორთა, გამყვანი ტურიზმისა და ადგილობრივი შინამეურნეობების ტურიზმის გამოკვლევების 2021 წლის IV კვარტალის და 2022 წლის I-II კვარტალების მაჩვენებლების გავრცელება; </w:t>
      </w:r>
    </w:p>
    <w:p w14:paraId="0ECE515F"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ახალი კორონავირუსის ინფექციის (COVID -19) გავრცელებასთან დაკავშირებით ქვეყანაში დაწესებული შეზღუდვების და საზღვრების ჩაკეტვის გამო, საქსტატის მიერ 2020 წლის 20 მარტიდან 2022 წლის 1 მაისამდე ადგილობრივი ტურიზმის სტატისტიკური გამოკვლევის </w:t>
      </w:r>
      <w:r w:rsidRPr="005A74D8">
        <w:rPr>
          <w:rFonts w:ascii="Sylfaen" w:hAnsi="Sylfaen" w:cs="Sylfaen"/>
          <w:lang w:val="ka-GE"/>
        </w:rPr>
        <w:lastRenderedPageBreak/>
        <w:t xml:space="preserve">მონაცემთა შეგროვება ხორციელდებოდა სატელეფონო ინტერვიუებისა და ონლაინ გამოკითხვის საშუალებით; </w:t>
      </w:r>
    </w:p>
    <w:p w14:paraId="1C1460A9"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მიმდინარეობა ტურიზმის სტატისტიკის პორტალის შექმნაზე მუშაობა; </w:t>
      </w:r>
    </w:p>
    <w:p w14:paraId="54CD013E"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2021 წლის პირველადი დემოგრაფიული მონაცემების კომპიუტერული დამუშავება-ანალიზი, გამოქვეყნდა 2021 წლის ძირითადი დემოგრაფიული მონაცემები (დაბადება, გარდაცვალება, ქორწინება და განქორწინება); </w:t>
      </w:r>
    </w:p>
    <w:p w14:paraId="57B59D29"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2021 წლის ემიგრანტების და იმიგრანტების რიცხოვნობის განაწილება სხვადასხვა ჭრილში; </w:t>
      </w:r>
    </w:p>
    <w:p w14:paraId="6D5B0E7A"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დასრულდა 2022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(2022 წლის 1 იანვრის მდგომარეობით და 2021 წლის საშუალო წლიური რიცხოვნობა) სხვადასხვა ჭრილში; </w:t>
      </w:r>
    </w:p>
    <w:p w14:paraId="59473D5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2021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2021 წელს გარდაცვლილთა რიცხოვნობის განაწილება გარდაცვალების ძირითადი მიზეზების მიხედვით; </w:t>
      </w:r>
    </w:p>
    <w:p w14:paraId="1D08A5A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2022 წლის 6 თვის პირველადი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2022 წლის 1-6 თვის ძირითადი დემოგრაფიული მაჩვენებლები (წინასწარი მონაცემები); </w:t>
      </w:r>
    </w:p>
    <w:p w14:paraId="6FC7748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გამოქვეყნდა პუბლიკაციის „ბუნებრივი მოძრაობის სტატისტიკა საქართველოში, 2021 წლის ანგარიში“ ელექტრონული ვერსია, ქართულ და ინგლისურ ენებზე;</w:t>
      </w:r>
    </w:p>
    <w:p w14:paraId="51CDFA6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დასრულდა შრომის სტატისტიკური გამოკვლევის (მონაცემები შრომის შესახებ) 2021 წლის IV კვარტალის და წლიური გამოკითხვების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განხორციელდა 2022 წლის I და II კვარტალების გამოკითხვების მოსამზადებელი სამუშაოები, 2021 წლის IV კვარტლის და 2022 წლის I და II კვარტალების არასამეწარმეო და სამეწარმეო სფეროს მონაცემთა ბაზების გაერთიანება და ფორმირება. 2021 წლის IV კვარტალის და 2022 წლის I და II კვარტალების მონაცემების გავრცელდა საქსტატის ვებგვერდზე;</w:t>
      </w:r>
    </w:p>
    <w:p w14:paraId="660BB3B4"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ჩატარდა სამუშაო ძალის გამოკვლევის 2022 წლის I, II და III კვარტალების საველე სამუშაოები, 2021 წლის დეკემბრის და 2022 წლის იანვარი-აგვისტოს თვეების პირველადი მონაცემების ლოგიკური კონტროლი, რედაქტირება და კოდირება. განხორციელდა 2021 წლის IV კვარტალის, 2022 წლის I და 2022 წლის II კვარტალების მონაცემთა ბაზის გაწმენდისა და ჰარმონიზაციის სამუშაოები და დამუშავდა მონაცემები. 2021 წლის IV კვარტლის, 2021 წლის წლიური, 2022 წლის I და II კვარტალების მონაცემები გავრცელდა საქსტატის ვებგვერდზე;</w:t>
      </w:r>
    </w:p>
    <w:p w14:paraId="69F9F760"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ჩატარდა შინამეურნეობების შემოსავლებისა და ხარჯების გამოკვლევის 2022 წლის I, II და III კვარტალების საველე სამუშაოები. განხორციელდა 2021 წლის დეკემბრის და 2022 წლის იანვარი - აგვისტოს თვეების პირველადი მონაცემების კომპიუტერში ჩაწერა, ლოგიკური კონტროლი, რედაქტირება და კოდირება. განხორციელდა 2021 წლის IV,2022 წლის I და II კვარტალის მონაცემთა ბაზის გაწმენდისა და ჰარმონიზაციის სამუშაოები და დამუშავდა მონაცემები. 2021 წლის წლიური მონაცემები გავრცელდა საქსტატის ვებგვერდზე;</w:t>
      </w:r>
    </w:p>
    <w:p w14:paraId="359408CC"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lastRenderedPageBreak/>
        <w:t>ჩატარდა 2022 წლის შინამეურნეობებში საინფორმაციო და საკომუნიკაციო ტექნოლოგიების გამოკვლევის საველე სამუშაოები, პირველადი მონაცემების ლოგიკური კონტროლი, რედაქტირება და კოდირება. განხორციელდა მონაცემთა ბაზის გაწმენდის სამუშაოები და დამუშავდა მონაცემები. 2022 წლის მონაცემები გავრცელდა საქსტატის ვებგვერდზე;</w:t>
      </w:r>
    </w:p>
    <w:p w14:paraId="0B225BAB"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ჩატარდა სასოფლო მეურნეობათა გამოკვლევის 2021 წლის დასკვნითი და 2022 წლის საწყისი გამოკითხვების საველე სამუშაოები. ჩატარდა 2021 წლის აკვაკულტურის მეურნეობების გამოკვლევის საველე სამუშაოები. ჩატარდა გამოკვლევის 2021 წლის რაუნდის, ასევე 2022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402375A1"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განხორციელდა სასოფლო მეურნეობათა 2022 წლის I და II კვარტლის საველე სამუშაოები, გამოქვეყნდა 2021 წლის IV კვარტლისა და 2021 წლის (წინასწარი), ასევე 2022 წლის I და II კვარტლის მეცხოველეობის მაჩვენებლები, ასევე - 2022 წლის საშემოდგომო და საგაზაფხულო კულტურების ნათესი ფართობების შესახებ მაჩვენებლები (ექსპრეს-მონაცემი);</w:t>
      </w:r>
    </w:p>
    <w:p w14:paraId="2B647868"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მომზადდა სტატისტიკური პუბლიკაცია „საქართველოს სოფლის მეურნეობა 2021“ (2021 წლის დაზუსტებული მაჩვენებლები, ელექტრონული ვერსია, ქართულ და ინგლისურ ენებზე). მომზადდა 2021 წლის IV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486BFC3B"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მომზადდა სტატისტიკური პუბლიკაცია „აკვაკულტურა საქართველოში 2021“. </w:t>
      </w:r>
    </w:p>
    <w:p w14:paraId="71B84417"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 xml:space="preserve">დასრულდა 2021 წლის წყალმომმარაგებელი საწარმოების გამოკვლევის საველე სამუშაოები და მიღებული მონაცემები გამოქვეყნდა საქსტატის ვებგვერდზე. </w:t>
      </w:r>
    </w:p>
    <w:p w14:paraId="45190C55" w14:textId="77777777" w:rsidR="005A74D8" w:rsidRPr="005A74D8" w:rsidRDefault="005A74D8" w:rsidP="00DB446F">
      <w:pPr>
        <w:numPr>
          <w:ilvl w:val="0"/>
          <w:numId w:val="63"/>
        </w:numPr>
        <w:spacing w:after="0" w:line="240" w:lineRule="auto"/>
        <w:ind w:left="0"/>
        <w:jc w:val="both"/>
        <w:rPr>
          <w:rFonts w:ascii="Sylfaen" w:hAnsi="Sylfaen" w:cs="Sylfaen"/>
          <w:lang w:val="ka-GE"/>
        </w:rPr>
      </w:pPr>
      <w:r w:rsidRPr="005A74D8">
        <w:rPr>
          <w:rFonts w:ascii="Sylfaen" w:hAnsi="Sylfaen" w:cs="Sylfaen"/>
          <w:lang w:val="ka-GE"/>
        </w:rPr>
        <w:t>მომზადდა 2020 წლის ენერგეტიკის გარემოსდაცვითი მაჩვენებლები და 2020 წლის მატერიალური ნაკადების ანგარიში, რომლებიც განთავსდა საქსტატის ვებგვერდზე. ასევე, მომზადდა ატმოსფერულ ჰაერში გაფრქვეული მავნე ნივთიერებებისა და ოზონდამშლელი ნივთიერებების მოხმარების მაჩვენებლები, 2020 წლის საანგარიშო პერიოდის შესაბამისად, სოფლის მეურნეობის გარემოსდაცვითი მაჩვენებლები, 2021 წლის საანგარიშო პერიოდის შესაბამისად.</w:t>
      </w:r>
    </w:p>
    <w:p w14:paraId="50391AC5" w14:textId="77777777" w:rsidR="00BE06B2" w:rsidRPr="00180341" w:rsidRDefault="00BE06B2" w:rsidP="00DB446F">
      <w:pPr>
        <w:spacing w:after="0" w:line="240" w:lineRule="auto"/>
        <w:jc w:val="both"/>
        <w:rPr>
          <w:rFonts w:ascii="Sylfaen" w:eastAsiaTheme="minorEastAsia" w:hAnsi="Sylfaen" w:cs="Sylfaen"/>
          <w:bCs/>
          <w:color w:val="000000"/>
          <w:highlight w:val="yellow"/>
          <w:shd w:val="clear" w:color="auto" w:fill="FFFFFF"/>
          <w:lang w:val="ka-GE"/>
        </w:rPr>
      </w:pPr>
    </w:p>
    <w:p w14:paraId="39C4E57D" w14:textId="77777777" w:rsidR="00DE7CF6" w:rsidRPr="00233851" w:rsidRDefault="00DE7CF6" w:rsidP="00DB446F">
      <w:pPr>
        <w:pStyle w:val="Heading2"/>
        <w:spacing w:line="240" w:lineRule="auto"/>
        <w:jc w:val="both"/>
        <w:rPr>
          <w:rFonts w:ascii="Sylfaen" w:hAnsi="Sylfaen"/>
          <w:sz w:val="22"/>
          <w:szCs w:val="22"/>
        </w:rPr>
      </w:pPr>
      <w:r w:rsidRPr="00233851">
        <w:rPr>
          <w:rFonts w:ascii="Sylfaen" w:hAnsi="Sylfaen"/>
          <w:sz w:val="22"/>
          <w:szCs w:val="22"/>
        </w:rPr>
        <w:t>5.11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51A4B1CB" w14:textId="77777777" w:rsidR="00DE7CF6" w:rsidRPr="00233851" w:rsidRDefault="00DE7CF6" w:rsidP="00DB446F">
      <w:pPr>
        <w:spacing w:line="240" w:lineRule="auto"/>
        <w:rPr>
          <w:rFonts w:ascii="Sylfaen" w:hAnsi="Sylfaen"/>
          <w:lang w:val="ka-GE"/>
        </w:rPr>
      </w:pPr>
    </w:p>
    <w:p w14:paraId="36459A3B" w14:textId="77777777" w:rsidR="00DE7CF6" w:rsidRPr="00233851" w:rsidRDefault="00DE7CF6" w:rsidP="00DB446F">
      <w:pPr>
        <w:pStyle w:val="ListParagraph"/>
        <w:spacing w:after="0" w:line="240" w:lineRule="auto"/>
        <w:ind w:left="0"/>
        <w:rPr>
          <w:rFonts w:ascii="Sylfaen" w:hAnsi="Sylfaen"/>
          <w:bCs/>
          <w:lang w:val="ka-GE"/>
        </w:rPr>
      </w:pPr>
      <w:r w:rsidRPr="00233851">
        <w:rPr>
          <w:rFonts w:ascii="Sylfaen" w:hAnsi="Sylfaen"/>
          <w:bCs/>
          <w:lang w:val="ka-GE"/>
        </w:rPr>
        <w:t>პროგრამის განმახორციელებელი:</w:t>
      </w:r>
    </w:p>
    <w:p w14:paraId="273A88FA" w14:textId="77777777" w:rsidR="00DE7CF6" w:rsidRPr="00233851" w:rsidRDefault="00DE7CF6" w:rsidP="00DB446F">
      <w:pPr>
        <w:pStyle w:val="ListParagraph"/>
        <w:numPr>
          <w:ilvl w:val="0"/>
          <w:numId w:val="68"/>
        </w:numPr>
        <w:spacing w:after="0" w:line="240" w:lineRule="auto"/>
        <w:jc w:val="both"/>
        <w:rPr>
          <w:rFonts w:ascii="Sylfaen" w:eastAsiaTheme="minorEastAsia" w:hAnsi="Sylfaen"/>
          <w:bCs/>
          <w:color w:val="000000" w:themeColor="text1"/>
        </w:rPr>
      </w:pPr>
      <w:r w:rsidRPr="00233851">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0BA59380" w14:textId="77777777" w:rsidR="00DE7CF6" w:rsidRPr="00180341" w:rsidRDefault="00DE7CF6" w:rsidP="00DB446F">
      <w:pPr>
        <w:spacing w:line="240" w:lineRule="auto"/>
        <w:rPr>
          <w:rFonts w:ascii="Sylfaen" w:hAnsi="Sylfaen"/>
          <w:highlight w:val="yellow"/>
          <w:lang w:val="ka-GE"/>
        </w:rPr>
      </w:pPr>
    </w:p>
    <w:p w14:paraId="6A183D36" w14:textId="77777777" w:rsidR="00233851" w:rsidRPr="004E4128" w:rsidRDefault="00233851" w:rsidP="00DB446F">
      <w:pPr>
        <w:pStyle w:val="ListParagraph"/>
        <w:numPr>
          <w:ilvl w:val="0"/>
          <w:numId w:val="78"/>
        </w:numPr>
        <w:spacing w:after="0" w:line="240" w:lineRule="auto"/>
        <w:ind w:left="-90"/>
        <w:jc w:val="both"/>
        <w:rPr>
          <w:rFonts w:ascii="Sylfaen" w:hAnsi="Sylfaen"/>
          <w:bCs/>
          <w:color w:val="000000" w:themeColor="text1"/>
          <w:lang w:val="ka-GE"/>
        </w:rPr>
      </w:pPr>
      <w:r w:rsidRPr="004E4128">
        <w:rPr>
          <w:rFonts w:ascii="Sylfaen" w:hAnsi="Sylfaen"/>
          <w:bCs/>
          <w:color w:val="000000" w:themeColor="text1"/>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w:t>
      </w:r>
      <w:r w:rsidRPr="004E4128">
        <w:rPr>
          <w:rFonts w:ascii="Sylfaen" w:hAnsi="Sylfaen"/>
          <w:noProof/>
          <w:color w:val="000000" w:themeColor="text1"/>
          <w:lang w:val="ka-GE"/>
        </w:rPr>
        <w:t xml:space="preserve">სულ საანგარიშო პერიოდში </w:t>
      </w:r>
      <w:r w:rsidRPr="004E4128">
        <w:rPr>
          <w:rFonts w:ascii="Sylfaen" w:hAnsi="Sylfaen"/>
          <w:bCs/>
          <w:color w:val="000000" w:themeColor="text1"/>
          <w:lang w:val="ka-GE"/>
        </w:rPr>
        <w:t xml:space="preserve">სს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w:t>
      </w:r>
      <w:r w:rsidRPr="004E4128">
        <w:rPr>
          <w:rFonts w:ascii="Sylfaen" w:hAnsi="Sylfaen" w:cs="Sylfaen"/>
          <w:noProof/>
          <w:color w:val="000000" w:themeColor="text1"/>
          <w:lang w:val="ka-GE"/>
        </w:rPr>
        <w:t xml:space="preserve">89 291 979.1 </w:t>
      </w:r>
      <w:r w:rsidRPr="004E4128">
        <w:rPr>
          <w:rFonts w:ascii="Sylfaen" w:hAnsi="Sylfaen" w:cs="Sylfaen"/>
          <w:color w:val="000000" w:themeColor="text1"/>
          <w:lang w:val="ka-GE"/>
        </w:rPr>
        <w:t xml:space="preserve">კვტ.სთ </w:t>
      </w:r>
      <w:r w:rsidRPr="004E4128">
        <w:rPr>
          <w:rFonts w:ascii="Sylfaen" w:hAnsi="Sylfaen"/>
          <w:bCs/>
          <w:color w:val="000000" w:themeColor="text1"/>
          <w:lang w:val="ka-GE"/>
        </w:rPr>
        <w:t xml:space="preserve">ელექტროენერგია (ექსპორტირებული ელექტროენერგიის საფასური შეადგენს 5.3 </w:t>
      </w:r>
      <w:r w:rsidRPr="004E4128">
        <w:rPr>
          <w:rFonts w:ascii="Sylfaen" w:hAnsi="Sylfaen"/>
          <w:color w:val="000000" w:themeColor="text1"/>
          <w:lang w:val="ka-GE"/>
        </w:rPr>
        <w:t>მლნ</w:t>
      </w:r>
      <w:r w:rsidRPr="004E4128">
        <w:rPr>
          <w:rFonts w:ascii="Sylfaen" w:hAnsi="Sylfaen"/>
          <w:bCs/>
          <w:color w:val="000000" w:themeColor="text1"/>
          <w:lang w:val="ka-GE"/>
        </w:rPr>
        <w:t xml:space="preserve"> ლარს).  </w:t>
      </w:r>
    </w:p>
    <w:p w14:paraId="3EF124CC" w14:textId="77777777" w:rsidR="003672DE" w:rsidRPr="00180341" w:rsidRDefault="003672DE" w:rsidP="00DB446F">
      <w:pPr>
        <w:spacing w:line="240" w:lineRule="auto"/>
        <w:jc w:val="both"/>
        <w:rPr>
          <w:rFonts w:ascii="Sylfaen" w:hAnsi="Sylfaen"/>
          <w:highlight w:val="yellow"/>
          <w:lang w:val="ka-GE"/>
        </w:rPr>
      </w:pPr>
    </w:p>
    <w:p w14:paraId="441D7A54" w14:textId="77777777" w:rsidR="002638F7" w:rsidRPr="00D219AA" w:rsidRDefault="002638F7" w:rsidP="00DB446F">
      <w:pPr>
        <w:pStyle w:val="Heading2"/>
        <w:spacing w:line="240" w:lineRule="auto"/>
        <w:jc w:val="both"/>
        <w:rPr>
          <w:rFonts w:ascii="Sylfaen" w:hAnsi="Sylfaen"/>
          <w:sz w:val="22"/>
          <w:szCs w:val="22"/>
        </w:rPr>
      </w:pPr>
      <w:r w:rsidRPr="00D219AA">
        <w:rPr>
          <w:rFonts w:ascii="Sylfaen" w:hAnsi="Sylfaen"/>
          <w:sz w:val="22"/>
          <w:szCs w:val="22"/>
        </w:rPr>
        <w:t>5.12 სსიპ − საქართველოს კონკურენციის ეროვნული სააგენტო (პროგრამული კოდი 43 00)</w:t>
      </w:r>
    </w:p>
    <w:p w14:paraId="39EAC8A6" w14:textId="77777777" w:rsidR="002638F7" w:rsidRPr="00D219AA" w:rsidRDefault="002638F7" w:rsidP="00DB446F">
      <w:pPr>
        <w:pStyle w:val="abzacixml"/>
        <w:spacing w:line="240" w:lineRule="auto"/>
        <w:rPr>
          <w:sz w:val="22"/>
          <w:szCs w:val="22"/>
        </w:rPr>
      </w:pPr>
    </w:p>
    <w:p w14:paraId="7F2063DD" w14:textId="77777777" w:rsidR="002638F7" w:rsidRPr="00D219AA" w:rsidRDefault="002638F7" w:rsidP="00DB446F">
      <w:pPr>
        <w:pStyle w:val="abzacixml"/>
        <w:spacing w:line="240" w:lineRule="auto"/>
        <w:rPr>
          <w:sz w:val="22"/>
          <w:szCs w:val="22"/>
        </w:rPr>
      </w:pPr>
      <w:r w:rsidRPr="00D219AA">
        <w:rPr>
          <w:sz w:val="22"/>
          <w:szCs w:val="22"/>
        </w:rPr>
        <w:t>პროგრამის განმახორციელებელი:</w:t>
      </w:r>
    </w:p>
    <w:p w14:paraId="18A41424" w14:textId="77777777" w:rsidR="002638F7" w:rsidRPr="00D219AA" w:rsidRDefault="002638F7" w:rsidP="00DB446F">
      <w:pPr>
        <w:pStyle w:val="ListParagraph"/>
        <w:numPr>
          <w:ilvl w:val="0"/>
          <w:numId w:val="5"/>
        </w:numPr>
        <w:spacing w:after="3" w:line="240" w:lineRule="auto"/>
        <w:ind w:right="51"/>
        <w:jc w:val="both"/>
        <w:rPr>
          <w:rFonts w:ascii="Sylfaen" w:hAnsi="Sylfaen"/>
          <w:bCs/>
          <w:iCs/>
          <w:color w:val="000000" w:themeColor="text1"/>
        </w:rPr>
      </w:pPr>
      <w:r w:rsidRPr="00D219AA">
        <w:rPr>
          <w:rFonts w:ascii="Sylfaen" w:hAnsi="Sylfaen"/>
          <w:bCs/>
          <w:iCs/>
          <w:color w:val="000000" w:themeColor="text1"/>
        </w:rPr>
        <w:lastRenderedPageBreak/>
        <w:t xml:space="preserve">სსიპ – </w:t>
      </w:r>
      <w:r w:rsidRPr="00D219AA">
        <w:rPr>
          <w:rFonts w:ascii="Sylfaen" w:hAnsi="Sylfaen" w:cs="Calibri"/>
          <w:bCs/>
          <w:iCs/>
          <w:color w:val="000000" w:themeColor="text1"/>
          <w:lang w:val="ka-GE"/>
        </w:rPr>
        <w:t>საქართველოს კონკურენციის ეროვნული სააგენტო</w:t>
      </w:r>
    </w:p>
    <w:p w14:paraId="69A5707C" w14:textId="77777777" w:rsidR="002638F7" w:rsidRPr="00180341" w:rsidRDefault="002638F7" w:rsidP="00DB446F">
      <w:pPr>
        <w:spacing w:line="240" w:lineRule="auto"/>
        <w:rPr>
          <w:rFonts w:ascii="Sylfaen" w:hAnsi="Sylfaen"/>
          <w:iCs/>
          <w:highlight w:val="yellow"/>
          <w:lang w:val="ka-GE"/>
        </w:rPr>
      </w:pPr>
    </w:p>
    <w:p w14:paraId="0AD922DC" w14:textId="77777777" w:rsidR="00D219AA" w:rsidRPr="00FA1A2D" w:rsidRDefault="00D219AA"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მიმდინარეობდა </w:t>
      </w:r>
      <w:r w:rsidRPr="00FA1A2D">
        <w:rPr>
          <w:rFonts w:ascii="Sylfaen" w:hAnsi="Sylfaen"/>
          <w:color w:val="000000"/>
        </w:rPr>
        <w:t>4</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ბაზრის მოკვლევა და საქონლის/მომსახურების </w:t>
      </w:r>
      <w:r w:rsidRPr="00FA1A2D">
        <w:rPr>
          <w:rFonts w:ascii="Sylfaen" w:hAnsi="Sylfaen"/>
          <w:color w:val="000000"/>
          <w:lang w:val="ka-GE"/>
        </w:rPr>
        <w:t>2</w:t>
      </w:r>
      <w:r w:rsidRPr="00FA1A2D">
        <w:rPr>
          <w:rFonts w:ascii="Sylfaen" w:eastAsiaTheme="minorEastAsia" w:hAnsi="Sylfaen" w:cs="Sylfaen"/>
          <w:bCs/>
          <w:color w:val="000000"/>
          <w:shd w:val="clear" w:color="auto" w:fill="FFFFFF"/>
          <w:lang w:val="ka-GE"/>
        </w:rPr>
        <w:t xml:space="preserve"> ბაზრის მონიტორინგი;</w:t>
      </w:r>
      <w:r>
        <w:rPr>
          <w:rFonts w:ascii="Sylfaen" w:eastAsiaTheme="minorEastAsia" w:hAnsi="Sylfaen" w:cs="Sylfaen"/>
          <w:bCs/>
          <w:color w:val="000000"/>
          <w:shd w:val="clear" w:color="auto" w:fill="FFFFFF"/>
        </w:rPr>
        <w:t xml:space="preserve"> </w:t>
      </w:r>
      <w:r w:rsidRPr="00FA1A2D">
        <w:rPr>
          <w:rFonts w:ascii="Sylfaen" w:eastAsiaTheme="minorEastAsia" w:hAnsi="Sylfaen" w:cs="Sylfaen"/>
          <w:bCs/>
          <w:color w:val="000000"/>
          <w:shd w:val="clear" w:color="auto" w:fill="FFFFFF"/>
          <w:lang w:val="ka-GE"/>
        </w:rPr>
        <w:t>მონაწილეობა იქნა მიღებული 17 სასამართლო დავაში სააგენტოს მიერ მიღებულ 15 გადაწყვეტილებებთან დაკავშირებით;</w:t>
      </w:r>
    </w:p>
    <w:p w14:paraId="471B1548" w14:textId="77777777" w:rsidR="00D219AA" w:rsidRPr="00FA1A2D" w:rsidRDefault="00D219AA"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სააგენტოს წარმომადგენლების მონაწილეობით გაიმართა </w:t>
      </w:r>
      <w:r w:rsidRPr="00FA1A2D">
        <w:rPr>
          <w:rFonts w:ascii="Sylfaen" w:hAnsi="Sylfaen"/>
          <w:color w:val="000000"/>
        </w:rPr>
        <w:t>6</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 სემინარი/კონფერენცია სხვადასხვა სახელმწიფო უწყებებისა და ბიზნეს-სუბიექტების წარმომადგენლების მონაწილეობით და აგრეთვე, გაიმართა 4 ღონისძიება ანტიდემპინგურ ღონისძიებებთან დაკავშირებით;</w:t>
      </w:r>
    </w:p>
    <w:p w14:paraId="750C504E" w14:textId="77777777" w:rsidR="00D219AA" w:rsidRPr="00FA1A2D" w:rsidRDefault="00D219AA"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კონკურენციის საკითხებზე სააგენტოს თანამშრომელთა კვალიფიკაციის ამაღლების კუთხით, ჩატარდა/მონაწილეობა იქნა მიღებული </w:t>
      </w:r>
      <w:r w:rsidRPr="00FA1A2D">
        <w:rPr>
          <w:rFonts w:ascii="Sylfaen" w:hAnsi="Sylfaen"/>
          <w:color w:val="000000"/>
          <w:lang w:val="ka-GE"/>
        </w:rPr>
        <w:t>1</w:t>
      </w:r>
      <w:r w:rsidRPr="00FA1A2D">
        <w:rPr>
          <w:rFonts w:ascii="Sylfaen" w:hAnsi="Sylfaen"/>
          <w:color w:val="000000"/>
        </w:rPr>
        <w:t>2</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ღონისძიებაში, ხოლო ანტიდემპინგურ ღონისძიებებთან დაკავშირებით - </w:t>
      </w:r>
      <w:r w:rsidRPr="00FA1A2D">
        <w:rPr>
          <w:rFonts w:ascii="Sylfaen" w:hAnsi="Sylfaen"/>
          <w:color w:val="000000"/>
          <w:lang w:val="ka-GE"/>
        </w:rPr>
        <w:t xml:space="preserve">2 ონლაინ </w:t>
      </w:r>
      <w:r w:rsidRPr="00FA1A2D">
        <w:rPr>
          <w:rFonts w:ascii="Sylfaen" w:eastAsiaTheme="minorEastAsia" w:hAnsi="Sylfaen" w:cs="Sylfaen"/>
          <w:bCs/>
          <w:color w:val="000000"/>
          <w:shd w:val="clear" w:color="auto" w:fill="FFFFFF"/>
          <w:lang w:val="ka-GE"/>
        </w:rPr>
        <w:t>სემინარში;</w:t>
      </w:r>
    </w:p>
    <w:p w14:paraId="7471C8C7" w14:textId="77777777" w:rsidR="00D219AA" w:rsidRPr="00FA1A2D" w:rsidRDefault="00D219AA"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მიმდინარეობდა </w:t>
      </w:r>
      <w:r w:rsidRPr="00FA1A2D">
        <w:rPr>
          <w:rFonts w:ascii="Sylfaen" w:hAnsi="Sylfaen"/>
          <w:color w:val="000000"/>
        </w:rPr>
        <w:t>6</w:t>
      </w:r>
      <w:r w:rsidRPr="00FA1A2D">
        <w:rPr>
          <w:rFonts w:ascii="Sylfaen" w:eastAsiaTheme="minorEastAsia" w:hAnsi="Sylfaen" w:cs="Sylfaen"/>
          <w:bCs/>
          <w:color w:val="000000"/>
          <w:shd w:val="clear" w:color="auto" w:fill="FFFFFF"/>
          <w:lang w:val="ka-GE"/>
        </w:rPr>
        <w:t xml:space="preserve"> 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4C3071A7" w14:textId="77777777" w:rsidR="00D219AA" w:rsidRPr="00FA1A2D" w:rsidRDefault="00D219AA" w:rsidP="00DB446F">
      <w:pPr>
        <w:numPr>
          <w:ilvl w:val="0"/>
          <w:numId w:val="43"/>
        </w:numPr>
        <w:spacing w:after="0" w:line="240" w:lineRule="auto"/>
        <w:ind w:left="0"/>
        <w:contextualSpacing/>
        <w:jc w:val="both"/>
        <w:rPr>
          <w:rFonts w:ascii="Sylfaen" w:eastAsiaTheme="minorEastAsia" w:hAnsi="Sylfaen" w:cs="Sylfaen"/>
          <w:bCs/>
          <w:color w:val="000000"/>
          <w:shd w:val="clear" w:color="auto" w:fill="FFFFFF"/>
          <w:lang w:val="ka-GE"/>
        </w:rPr>
      </w:pPr>
      <w:r w:rsidRPr="00FA1A2D">
        <w:rPr>
          <w:rFonts w:ascii="Sylfaen" w:hAnsi="Sylfaen" w:cs="Sylfaen"/>
          <w:color w:val="000000"/>
          <w:lang w:val="ka-GE"/>
        </w:rPr>
        <w:t>განხილულ იქნა</w:t>
      </w:r>
      <w:r w:rsidRPr="00FA1A2D">
        <w:rPr>
          <w:rFonts w:ascii="Sylfaen" w:hAnsi="Sylfaen"/>
          <w:color w:val="000000"/>
          <w:lang w:val="ka-GE"/>
        </w:rPr>
        <w:t xml:space="preserve"> 4 </w:t>
      </w:r>
      <w:r w:rsidRPr="00FA1A2D">
        <w:rPr>
          <w:rFonts w:ascii="Sylfaen" w:hAnsi="Sylfaen" w:cs="Sylfaen"/>
          <w:color w:val="000000"/>
          <w:lang w:val="ka-GE"/>
        </w:rPr>
        <w:t>კონცენტრაციის</w:t>
      </w:r>
      <w:r w:rsidRPr="00FA1A2D">
        <w:rPr>
          <w:rFonts w:ascii="Sylfaen" w:hAnsi="Sylfaen"/>
          <w:color w:val="000000"/>
          <w:lang w:val="ka-GE"/>
        </w:rPr>
        <w:t xml:space="preserve"> </w:t>
      </w:r>
      <w:r w:rsidRPr="00FA1A2D">
        <w:rPr>
          <w:rFonts w:ascii="Sylfaen" w:hAnsi="Sylfaen" w:cs="Sylfaen"/>
          <w:color w:val="000000"/>
          <w:lang w:val="ka-GE"/>
        </w:rPr>
        <w:t>შეტყობინება</w:t>
      </w:r>
      <w:r w:rsidRPr="00FA1A2D">
        <w:rPr>
          <w:rFonts w:ascii="Sylfaen" w:hAnsi="Sylfaen"/>
          <w:color w:val="000000"/>
          <w:lang w:val="ka-GE"/>
        </w:rPr>
        <w:t xml:space="preserve"> </w:t>
      </w:r>
      <w:r w:rsidRPr="00FA1A2D">
        <w:rPr>
          <w:rFonts w:ascii="Sylfaen" w:hAnsi="Sylfaen" w:cs="Sylfaen"/>
          <w:color w:val="000000"/>
          <w:lang w:val="ka-GE"/>
        </w:rPr>
        <w:t>და</w:t>
      </w:r>
      <w:r w:rsidRPr="00FA1A2D">
        <w:rPr>
          <w:rFonts w:ascii="Sylfaen" w:hAnsi="Sylfaen"/>
          <w:color w:val="000000"/>
          <w:lang w:val="ka-GE"/>
        </w:rPr>
        <w:t xml:space="preserve"> </w:t>
      </w:r>
      <w:r w:rsidRPr="00FA1A2D">
        <w:rPr>
          <w:rFonts w:ascii="Sylfaen" w:hAnsi="Sylfaen" w:cs="Sylfaen"/>
          <w:color w:val="000000"/>
          <w:lang w:val="ka-GE"/>
        </w:rPr>
        <w:t>გაიცა</w:t>
      </w:r>
      <w:r w:rsidRPr="00FA1A2D">
        <w:rPr>
          <w:rFonts w:ascii="Sylfaen" w:hAnsi="Sylfaen"/>
          <w:color w:val="000000"/>
          <w:lang w:val="ka-GE"/>
        </w:rPr>
        <w:t xml:space="preserve"> </w:t>
      </w:r>
      <w:r w:rsidRPr="00FA1A2D">
        <w:rPr>
          <w:rFonts w:ascii="Sylfaen" w:hAnsi="Sylfaen" w:cs="Sylfaen"/>
          <w:color w:val="000000"/>
          <w:lang w:val="ka-GE"/>
        </w:rPr>
        <w:t>დადებითი</w:t>
      </w:r>
      <w:r w:rsidRPr="00FA1A2D">
        <w:rPr>
          <w:rFonts w:ascii="Sylfaen" w:hAnsi="Sylfaen"/>
          <w:color w:val="000000"/>
          <w:lang w:val="ka-GE"/>
        </w:rPr>
        <w:t xml:space="preserve"> </w:t>
      </w:r>
      <w:r w:rsidRPr="00FA1A2D">
        <w:rPr>
          <w:rFonts w:ascii="Sylfaen" w:hAnsi="Sylfaen" w:cs="Sylfaen"/>
          <w:color w:val="000000"/>
          <w:lang w:val="ka-GE"/>
        </w:rPr>
        <w:t>დასკვნა</w:t>
      </w:r>
      <w:r w:rsidRPr="00FA1A2D">
        <w:rPr>
          <w:rFonts w:ascii="Sylfaen" w:hAnsi="Sylfaen"/>
          <w:color w:val="000000"/>
          <w:lang w:val="ka-GE"/>
        </w:rPr>
        <w:t>;</w:t>
      </w:r>
    </w:p>
    <w:p w14:paraId="7984FB24" w14:textId="77777777" w:rsidR="00D219AA" w:rsidRPr="00FA1A2D" w:rsidRDefault="00D219AA" w:rsidP="00DB446F">
      <w:pPr>
        <w:numPr>
          <w:ilvl w:val="0"/>
          <w:numId w:val="43"/>
        </w:numPr>
        <w:spacing w:after="0" w:line="240" w:lineRule="auto"/>
        <w:ind w:left="0"/>
        <w:contextualSpacing/>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სახელმწიფო შესყიდვებთან დაკავშირებული დავების განხილვის საბჭოს აპარატის მიერ:  მომზადებულ იქნა საბჭოს </w:t>
      </w:r>
      <w:r w:rsidRPr="00FA1A2D">
        <w:rPr>
          <w:rFonts w:ascii="Sylfaen" w:hAnsi="Sylfaen"/>
          <w:color w:val="000000"/>
          <w:lang w:val="en-GB"/>
        </w:rPr>
        <w:t>706</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გადაწყვეტილების პროექტი და </w:t>
      </w:r>
      <w:r w:rsidRPr="00FA1A2D">
        <w:rPr>
          <w:rFonts w:ascii="Sylfaen" w:hAnsi="Sylfaen"/>
          <w:color w:val="000000"/>
          <w:lang w:val="en-GB"/>
        </w:rPr>
        <w:t>184</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წარდგინება საჩივრის განხილვის შესახებ; ორგანიზება გაეწია საბჭოს </w:t>
      </w:r>
      <w:r w:rsidRPr="00FA1A2D">
        <w:rPr>
          <w:rFonts w:ascii="Sylfaen" w:hAnsi="Sylfaen"/>
          <w:color w:val="000000"/>
          <w:lang w:val="en-GB"/>
        </w:rPr>
        <w:t>148</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სხდომას; შედგენილ იქნა </w:t>
      </w:r>
      <w:r w:rsidRPr="00FA1A2D">
        <w:rPr>
          <w:rFonts w:ascii="Sylfaen" w:hAnsi="Sylfaen"/>
          <w:color w:val="000000"/>
          <w:lang w:val="en-GB"/>
        </w:rPr>
        <w:t>528</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სხდომის ოქმი; საბჭოსთვის განკუთვნილი სპეციალური ელექტრონული მოდულის მეშვეობით გაიგზავნა </w:t>
      </w:r>
      <w:r w:rsidRPr="00FA1A2D">
        <w:rPr>
          <w:rFonts w:ascii="Sylfaen" w:hAnsi="Sylfaen"/>
          <w:color w:val="000000"/>
          <w:lang w:val="en-GB"/>
        </w:rPr>
        <w:t>535</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 xml:space="preserve">საჩივრის 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w:t>
      </w:r>
      <w:r w:rsidRPr="00FA1A2D">
        <w:rPr>
          <w:rFonts w:ascii="Sylfaen" w:hAnsi="Sylfaen"/>
          <w:color w:val="000000"/>
          <w:lang w:val="ka-GE"/>
        </w:rPr>
        <w:t>1</w:t>
      </w:r>
      <w:r w:rsidRPr="00FA1A2D">
        <w:rPr>
          <w:rFonts w:ascii="Sylfaen" w:hAnsi="Sylfaen"/>
          <w:color w:val="000000"/>
        </w:rPr>
        <w:t>7</w:t>
      </w:r>
      <w:r w:rsidRPr="00FA1A2D">
        <w:rPr>
          <w:rFonts w:ascii="Sylfaen" w:hAnsi="Sylfaen"/>
          <w:color w:val="000000"/>
          <w:lang w:val="ka-GE"/>
        </w:rPr>
        <w:t xml:space="preserve"> </w:t>
      </w:r>
      <w:r w:rsidRPr="00FA1A2D">
        <w:rPr>
          <w:rFonts w:ascii="Sylfaen" w:eastAsiaTheme="minorEastAsia" w:hAnsi="Sylfaen" w:cs="Sylfaen"/>
          <w:bCs/>
          <w:color w:val="000000"/>
          <w:shd w:val="clear" w:color="auto" w:fill="FFFFFF"/>
          <w:lang w:val="ka-GE"/>
        </w:rPr>
        <w:t>შესაგებელი. გარდა ამისა, კომპეტენციის ფარგლებში განხორციელდა სხვა ღონისძიებები;</w:t>
      </w:r>
    </w:p>
    <w:p w14:paraId="7DA38E5C" w14:textId="337AD93C" w:rsidR="00D219AA" w:rsidRDefault="00D219AA"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ელექტრონულ მოდულში აისახა: ინფორმაცია </w:t>
      </w:r>
      <w:r w:rsidRPr="00FA1A2D">
        <w:rPr>
          <w:rFonts w:ascii="Sylfaen" w:hAnsi="Sylfaen"/>
          <w:lang w:val="en-GB"/>
        </w:rPr>
        <w:t xml:space="preserve">535 </w:t>
      </w:r>
      <w:r w:rsidRPr="00FA1A2D">
        <w:rPr>
          <w:rFonts w:ascii="Sylfaen" w:eastAsiaTheme="minorEastAsia" w:hAnsi="Sylfaen" w:cs="Sylfaen"/>
          <w:bCs/>
          <w:color w:val="000000"/>
          <w:shd w:val="clear" w:color="auto" w:fill="FFFFFF"/>
          <w:lang w:val="ka-GE"/>
        </w:rPr>
        <w:t xml:space="preserve">საჩივრის დასაშვებად ცნობის შესახებ; ინფორმაცია </w:t>
      </w:r>
      <w:r w:rsidRPr="00FA1A2D">
        <w:rPr>
          <w:rFonts w:ascii="Sylfaen" w:hAnsi="Sylfaen"/>
          <w:lang w:val="ka-GE"/>
        </w:rPr>
        <w:t xml:space="preserve">69 </w:t>
      </w:r>
      <w:r w:rsidRPr="00FA1A2D">
        <w:rPr>
          <w:rFonts w:ascii="Sylfaen" w:eastAsiaTheme="minorEastAsia" w:hAnsi="Sylfaen" w:cs="Sylfaen"/>
          <w:bCs/>
          <w:color w:val="000000"/>
          <w:shd w:val="clear" w:color="auto" w:fill="FFFFFF"/>
          <w:lang w:val="ka-GE"/>
        </w:rPr>
        <w:t xml:space="preserve">საჩივრის დაუშვებლად ცნობის შესახებ; ინფორმაცია </w:t>
      </w:r>
      <w:r w:rsidRPr="00FA1A2D">
        <w:rPr>
          <w:rFonts w:ascii="Sylfaen" w:hAnsi="Sylfaen"/>
          <w:lang w:val="ka-GE"/>
        </w:rPr>
        <w:t xml:space="preserve">108 </w:t>
      </w:r>
      <w:r w:rsidRPr="00FA1A2D">
        <w:rPr>
          <w:rFonts w:ascii="Sylfaen" w:eastAsiaTheme="minorEastAsia" w:hAnsi="Sylfaen" w:cs="Sylfaen"/>
          <w:bCs/>
          <w:color w:val="000000"/>
          <w:shd w:val="clear" w:color="auto" w:fill="FFFFFF"/>
          <w:lang w:val="ka-GE"/>
        </w:rPr>
        <w:t xml:space="preserve">საჩივრის დაზუსტების შესახებ და საბჭოს მიერ მიღებული </w:t>
      </w:r>
      <w:r w:rsidRPr="00FA1A2D">
        <w:rPr>
          <w:rFonts w:ascii="Sylfaen" w:hAnsi="Sylfaen"/>
          <w:lang w:val="en-GB"/>
        </w:rPr>
        <w:t>518</w:t>
      </w:r>
      <w:r w:rsidRPr="00FA1A2D">
        <w:rPr>
          <w:rFonts w:ascii="Sylfaen" w:hAnsi="Sylfaen"/>
          <w:lang w:val="ka-GE"/>
        </w:rPr>
        <w:t xml:space="preserve"> </w:t>
      </w:r>
      <w:r w:rsidRPr="00FA1A2D">
        <w:rPr>
          <w:rFonts w:ascii="Sylfaen" w:eastAsiaTheme="minorEastAsia" w:hAnsi="Sylfaen" w:cs="Sylfaen"/>
          <w:bCs/>
          <w:color w:val="000000"/>
          <w:shd w:val="clear" w:color="auto" w:fill="FFFFFF"/>
          <w:lang w:val="ka-GE"/>
        </w:rPr>
        <w:t>საბოლოო გადაწყვეტილება.</w:t>
      </w:r>
    </w:p>
    <w:p w14:paraId="0AECB27C" w14:textId="77777777" w:rsidR="003960F6" w:rsidRPr="00FA1A2D" w:rsidRDefault="003960F6" w:rsidP="003960F6">
      <w:pPr>
        <w:spacing w:after="0" w:line="240" w:lineRule="auto"/>
        <w:jc w:val="both"/>
        <w:rPr>
          <w:rFonts w:ascii="Sylfaen" w:eastAsiaTheme="minorEastAsia" w:hAnsi="Sylfaen" w:cs="Sylfaen"/>
          <w:bCs/>
          <w:color w:val="000000"/>
          <w:shd w:val="clear" w:color="auto" w:fill="FFFFFF"/>
          <w:lang w:val="ka-GE"/>
        </w:rPr>
      </w:pPr>
    </w:p>
    <w:p w14:paraId="41BA741E" w14:textId="77777777" w:rsidR="002638F7" w:rsidRPr="000123AB" w:rsidRDefault="002638F7" w:rsidP="00DB446F">
      <w:pPr>
        <w:pStyle w:val="Heading2"/>
        <w:spacing w:line="240" w:lineRule="auto"/>
        <w:jc w:val="both"/>
        <w:rPr>
          <w:rFonts w:ascii="Sylfaen" w:hAnsi="Sylfaen"/>
          <w:sz w:val="22"/>
          <w:szCs w:val="22"/>
        </w:rPr>
      </w:pPr>
      <w:r w:rsidRPr="000123AB">
        <w:rPr>
          <w:rFonts w:ascii="Sylfaen" w:hAnsi="Sylfaen"/>
          <w:sz w:val="22"/>
          <w:szCs w:val="22"/>
        </w:rPr>
        <w:t>5.13    სსიპ – საქართველოს ფინანსური მონიტორინგის სამსახური (პროგრამული კოდი 38 00)</w:t>
      </w:r>
    </w:p>
    <w:p w14:paraId="290580DC" w14:textId="77777777" w:rsidR="002638F7" w:rsidRPr="000123AB" w:rsidRDefault="002638F7" w:rsidP="00DB446F">
      <w:pPr>
        <w:pStyle w:val="abzacixml"/>
        <w:spacing w:line="240" w:lineRule="auto"/>
        <w:rPr>
          <w:bCs/>
          <w:sz w:val="22"/>
          <w:szCs w:val="22"/>
        </w:rPr>
      </w:pPr>
    </w:p>
    <w:p w14:paraId="532D4938" w14:textId="77777777" w:rsidR="002638F7" w:rsidRPr="000123AB" w:rsidRDefault="002638F7" w:rsidP="00DB446F">
      <w:pPr>
        <w:pStyle w:val="abzacixml"/>
        <w:spacing w:line="240" w:lineRule="auto"/>
        <w:rPr>
          <w:sz w:val="22"/>
          <w:szCs w:val="22"/>
        </w:rPr>
      </w:pPr>
      <w:r w:rsidRPr="000123AB">
        <w:rPr>
          <w:sz w:val="22"/>
          <w:szCs w:val="22"/>
        </w:rPr>
        <w:t>პროგრამის განმახორციელებელი:</w:t>
      </w:r>
    </w:p>
    <w:p w14:paraId="0B5EC642" w14:textId="77777777" w:rsidR="002638F7" w:rsidRPr="000123AB" w:rsidRDefault="002638F7" w:rsidP="00DB446F">
      <w:pPr>
        <w:pStyle w:val="ListParagraph"/>
        <w:numPr>
          <w:ilvl w:val="0"/>
          <w:numId w:val="5"/>
        </w:numPr>
        <w:spacing w:after="3" w:line="240" w:lineRule="auto"/>
        <w:ind w:right="51"/>
        <w:jc w:val="both"/>
        <w:rPr>
          <w:rFonts w:ascii="Sylfaen" w:hAnsi="Sylfaen"/>
          <w:bCs/>
        </w:rPr>
      </w:pPr>
      <w:r w:rsidRPr="000123AB">
        <w:rPr>
          <w:rFonts w:ascii="Sylfaen" w:hAnsi="Sylfaen"/>
          <w:bCs/>
        </w:rPr>
        <w:t>სსიპ – საქართველოს ფინანსური მონიტორინგის სამსახური</w:t>
      </w:r>
    </w:p>
    <w:p w14:paraId="4DE88E71" w14:textId="77777777" w:rsidR="002638F7" w:rsidRPr="00180341" w:rsidRDefault="002638F7" w:rsidP="00DB446F">
      <w:pPr>
        <w:spacing w:line="240" w:lineRule="auto"/>
        <w:rPr>
          <w:rFonts w:ascii="Sylfaen" w:hAnsi="Sylfaen"/>
          <w:bCs/>
          <w:highlight w:val="yellow"/>
        </w:rPr>
      </w:pPr>
    </w:p>
    <w:p w14:paraId="6DAD754A"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კანონმდებლობით გათვალისწინებული წესით, სსიპ - საქართველოს ფინანსური მონიტორინგის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w:t>
      </w:r>
      <w:r w:rsidRPr="00FA1A2D">
        <w:t>74</w:t>
      </w:r>
      <w:r w:rsidRPr="00FA1A2D">
        <w:rPr>
          <w:lang w:val="ka-GE"/>
        </w:rPr>
        <w:t xml:space="preserve"> </w:t>
      </w:r>
      <w:r w:rsidRPr="00FA1A2D">
        <w:rPr>
          <w:rFonts w:ascii="Sylfaen" w:eastAsiaTheme="minorEastAsia" w:hAnsi="Sylfaen" w:cs="Sylfaen"/>
          <w:bCs/>
          <w:color w:val="000000"/>
          <w:shd w:val="clear" w:color="auto" w:fill="FFFFFF"/>
          <w:lang w:val="ka-GE"/>
        </w:rPr>
        <w:t>საქმე გადაეცა შესაბამის სამართალდამცავ ორგანოებს და შემოსავლების სამსახურს;</w:t>
      </w:r>
    </w:p>
    <w:p w14:paraId="32799BD5"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საქართველოს ფინანსური მონიტორინგის სამსახურის მიერ მომზადებულ იქნა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რომელიც დამტკიცდა საქართველოს პარლამენტის მიერ;</w:t>
      </w:r>
    </w:p>
    <w:p w14:paraId="7E5C0F45"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Theme="minorEastAsia" w:hAnsi="Sylfaen" w:cs="Sylfaen"/>
          <w:bCs/>
          <w:color w:val="000000"/>
          <w:shd w:val="clear" w:color="auto" w:fill="FFFFFF"/>
          <w:lang w:val="ka-GE"/>
        </w:rPr>
        <w:t xml:space="preserve">სამსახურმა განაგრძო მუშაობა საქართველოს კანონის ახალ პროექტზე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კანონპროექტი ითვალისწინებს ევროპის საბჭოს ფულის გათეთრების წინააღმდეგ მიმართულ ღონისძიებათა შემფასებელ რჩეულ ექსპერტთა კომიტეტის (Moneyval) მიერ 2020 წლის სექტემბერში საქართველოს ერთობლივი შეფასების ანგარიშში გამოთქმულ, </w:t>
      </w:r>
      <w:r w:rsidRPr="00FA1A2D">
        <w:rPr>
          <w:rFonts w:ascii="Sylfaen" w:eastAsiaTheme="minorEastAsia" w:hAnsi="Sylfaen" w:cs="Sylfaen"/>
          <w:bCs/>
          <w:color w:val="000000"/>
          <w:shd w:val="clear" w:color="auto" w:fill="FFFFFF"/>
          <w:lang w:val="ka-GE"/>
        </w:rPr>
        <w:lastRenderedPageBreak/>
        <w:t xml:space="preserve">ფინანსური მონიტორინგის სამსახურთან შემხებლობაში მყოფი რეკომენდაციების მოქმედ კანონში ასახვას. </w:t>
      </w:r>
      <w:r w:rsidRPr="00FA1A2D">
        <w:rPr>
          <w:rFonts w:ascii="Sylfaen" w:eastAsia="Sylfaen" w:hAnsi="Sylfaen" w:cs="Sylfaen"/>
          <w:bCs/>
          <w:iCs/>
          <w:lang w:val="ka-GE"/>
        </w:rPr>
        <w:t xml:space="preserve">კანონპროექტი წარედგინება საქართველოს მთავრობას პარლამენტში გადასაგზავნად. </w:t>
      </w:r>
    </w:p>
    <w:p w14:paraId="2CC2C28D" w14:textId="77777777" w:rsidR="000123AB" w:rsidRPr="00FA1A2D" w:rsidRDefault="000123AB" w:rsidP="00DB446F">
      <w:pPr>
        <w:numPr>
          <w:ilvl w:val="0"/>
          <w:numId w:val="43"/>
        </w:numPr>
        <w:spacing w:after="0" w:line="240" w:lineRule="auto"/>
        <w:ind w:left="0"/>
        <w:jc w:val="both"/>
        <w:rPr>
          <w:rFonts w:ascii="Sylfaen" w:eastAsiaTheme="minorEastAsia" w:hAnsi="Sylfaen" w:cs="Sylfaen"/>
          <w:bCs/>
          <w:color w:val="000000"/>
          <w:shd w:val="clear" w:color="auto" w:fill="FFFFFF"/>
          <w:lang w:val="ka-GE"/>
        </w:rPr>
      </w:pPr>
      <w:r w:rsidRPr="00FA1A2D">
        <w:rPr>
          <w:rFonts w:ascii="Sylfaen" w:eastAsia="Calibri" w:hAnsi="Sylfaen" w:cs="Sylfaen"/>
          <w:lang w:val="ka-GE"/>
        </w:rPr>
        <w:t>ჩატარდა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საქართველოს მთავრობის 2022 წლის 31 მაისის N273 დადგენილებით შექმნილი მუდმივმოქმედი უწყებათაშორისი კომისიის პირველი სხდომა. სხდომის მონაწილეებს მიეწოდათ ინფორმაცია MONEYVAL-ის მე-5 რაუნდის შეფასებისა და follow-up-ის შედეგების შესახებ, განხილულ იქნა ფულის გათეთრებისა და ტერორიზმის დაფინანსების,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2022-2025 წლების ეროვნული სტრატეგიითა და სამოქმედო გეგმით გათვალისწინებული რიგი საკითხები და აგრეთვე, ქვეყნის რისკის შეფასების რეპორტის განახლებასთან დაკავშირებული დეტალები.</w:t>
      </w:r>
    </w:p>
    <w:p w14:paraId="46AE780F" w14:textId="77777777" w:rsidR="002638F7" w:rsidRPr="00DE6494" w:rsidRDefault="002638F7" w:rsidP="00DB446F">
      <w:pPr>
        <w:spacing w:line="240" w:lineRule="auto"/>
        <w:jc w:val="both"/>
        <w:rPr>
          <w:rFonts w:ascii="Sylfaen" w:hAnsi="Sylfaen"/>
          <w:lang w:val="ka-GE"/>
        </w:rPr>
      </w:pPr>
    </w:p>
    <w:p w14:paraId="2E40B350" w14:textId="77777777" w:rsidR="005F1F73" w:rsidRPr="00DE6494" w:rsidRDefault="005F1F73" w:rsidP="00DB446F">
      <w:pPr>
        <w:pStyle w:val="Heading2"/>
        <w:spacing w:line="240" w:lineRule="auto"/>
        <w:jc w:val="both"/>
        <w:rPr>
          <w:rFonts w:ascii="Sylfaen" w:hAnsi="Sylfaen" w:cs="Sylfaen"/>
          <w:sz w:val="22"/>
          <w:szCs w:val="22"/>
        </w:rPr>
      </w:pPr>
      <w:r w:rsidRPr="00DE6494">
        <w:rPr>
          <w:rFonts w:ascii="Sylfaen" w:hAnsi="Sylfaen" w:cs="Sylfaen"/>
          <w:sz w:val="22"/>
          <w:szCs w:val="22"/>
        </w:rPr>
        <w:t>5.1</w:t>
      </w:r>
      <w:r w:rsidRPr="00DE6494">
        <w:rPr>
          <w:rFonts w:ascii="Sylfaen" w:hAnsi="Sylfaen" w:cs="Sylfaen"/>
          <w:sz w:val="22"/>
          <w:szCs w:val="22"/>
          <w:lang w:val="ka-GE"/>
        </w:rPr>
        <w:t>4</w:t>
      </w:r>
      <w:r w:rsidRPr="00DE6494">
        <w:rPr>
          <w:rFonts w:ascii="Sylfaen" w:hAnsi="Sylfaen" w:cs="Sylfaen"/>
          <w:sz w:val="22"/>
          <w:szCs w:val="22"/>
        </w:rPr>
        <w:t xml:space="preserve">  საქართველოს სავაჭრო-სამრეწველო პალატა (პროგრამული კოდი 49 00)</w:t>
      </w:r>
    </w:p>
    <w:p w14:paraId="032BD211" w14:textId="77777777" w:rsidR="005F1F73" w:rsidRPr="00DE6494" w:rsidRDefault="005F1F73" w:rsidP="00DB446F">
      <w:pPr>
        <w:pStyle w:val="abzacixml"/>
        <w:spacing w:line="240" w:lineRule="auto"/>
        <w:ind w:left="270" w:hanging="270"/>
        <w:rPr>
          <w:b/>
          <w:sz w:val="22"/>
          <w:szCs w:val="22"/>
        </w:rPr>
      </w:pPr>
    </w:p>
    <w:p w14:paraId="43268D06" w14:textId="77777777" w:rsidR="005F1F73" w:rsidRPr="00DE6494" w:rsidRDefault="005F1F73" w:rsidP="00DB446F">
      <w:pPr>
        <w:pStyle w:val="abzacixml"/>
        <w:spacing w:line="240" w:lineRule="auto"/>
        <w:ind w:firstLine="0"/>
        <w:rPr>
          <w:rFonts w:eastAsiaTheme="minorEastAsia"/>
          <w:bCs/>
          <w:sz w:val="22"/>
          <w:szCs w:val="22"/>
          <w:shd w:val="clear" w:color="auto" w:fill="FFFFFF"/>
        </w:rPr>
      </w:pPr>
      <w:r w:rsidRPr="00DE6494">
        <w:rPr>
          <w:rFonts w:eastAsiaTheme="minorEastAsia"/>
          <w:bCs/>
          <w:sz w:val="22"/>
          <w:szCs w:val="22"/>
          <w:shd w:val="clear" w:color="auto" w:fill="FFFFFF"/>
        </w:rPr>
        <w:t>პროგრამის განმახორციელებელი:</w:t>
      </w:r>
    </w:p>
    <w:p w14:paraId="5BB0A014" w14:textId="605C23D2" w:rsidR="005F1F73" w:rsidRPr="00DE6494" w:rsidRDefault="005F1F73" w:rsidP="00DB446F">
      <w:pPr>
        <w:pStyle w:val="ListParagraph"/>
        <w:numPr>
          <w:ilvl w:val="0"/>
          <w:numId w:val="5"/>
        </w:numPr>
        <w:spacing w:line="240" w:lineRule="auto"/>
        <w:ind w:left="360" w:firstLine="0"/>
      </w:pPr>
      <w:r w:rsidRPr="00DE6494">
        <w:rPr>
          <w:rFonts w:ascii="Sylfaen" w:hAnsi="Sylfaen" w:cs="Sylfaen"/>
        </w:rPr>
        <w:t xml:space="preserve">საქართველოს </w:t>
      </w:r>
      <w:r w:rsidRPr="00DE6494">
        <w:rPr>
          <w:rFonts w:ascii="Sylfaen" w:hAnsi="Sylfaen" w:cs="Sylfaen"/>
          <w:lang w:val="ka-GE"/>
        </w:rPr>
        <w:t>სავაჭრო-სამრეწველო პალატა</w:t>
      </w:r>
    </w:p>
    <w:p w14:paraId="54A5BA51"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მომზადდა საქართველოს მცირე და საშუალო მეწარმეობის განვითარების სტრატეგიის 2021 წლის სამოქმედო გეგმის წლიური ანგარიში;</w:t>
      </w:r>
    </w:p>
    <w:p w14:paraId="74E9A391"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მონაწილეობა იქნა მიღებული ევროპალატის კვლევაში - რუსეთ-უკრაინის ომის გავლენა ევროკავშირსა და ევროპალატის წევრ ქვეყნებზე, ევროპალატას მიეწოდა ინფორმაცია საქართველოზე და ევროპის მასშტაბით რუსეთ-უკრაინის ომის ეკონომიკური გავლენის შედეგებთან დაკავშირებით მოკლევადიან და გრძელვადიან პერსპექტივაში, ასევე ინფორმაცია პალატის მიერ განხორციელებულ აქტივობებსა და ინიციატივებზე ომის შედეგად დაზარალებული უკრაინელი ხალხის მხარდასაჭერად;</w:t>
      </w:r>
    </w:p>
    <w:p w14:paraId="4234F254"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გაიმართა ევროპალატის და სავაჭრო პალატის ერთობლივი პროექტის „EU4BCC” ბენეფიციარების დაკავშირების ონლაინ ფორუმი, სადაც წარმოდგენილი იყვნენ ქართული, ევროკავშირის და აღმოსავლეთ პარტნიორობის ქვეყნების ბიზნესის მხარდამჭერი ორგანიზაციები;</w:t>
      </w:r>
    </w:p>
    <w:p w14:paraId="044155B7"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მიმდინარეობდა საქართველოსა და ესტონეთის სავაჭრო-სამრეწველო პალატების  ერთობლივი პროექტი: „ქალ მეწარმეთა განვითარების პროგრამა საქართველოში“, რომლის ფარგლებში განხორციელდა 20 ქართველი ქალი მეწარმისთვის  ესტონეთში  სასწავლო ვიზიტი. პროექტის მიზანია ქართველ ქალ მეწარმეთა ეკონომიკური გაძლიერება, ესტონური გამოცდილების გაზიარების გზით და საქართველო-ესტონეთის სავაჭრო-ეკონომიკური ურთიერთობების გაღრმავება. პროექტი ხორციელდებოდა ესტონეთის მთავრობის (Estonian Development Aid program) ფინანსური მხარდაჭერით;</w:t>
      </w:r>
    </w:p>
    <w:p w14:paraId="5981EEBF"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გაფორმდა თესალონიკის და კამბოჯის პალატებთან ურთიერთგაგების მემორანდუმი;</w:t>
      </w:r>
    </w:p>
    <w:p w14:paraId="68B1081A"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გაეროს ქალთა ორგანიზაციასთან ერთობლივი პროექტის ფარგლებში - დაიდენტიფიცირდა ქალთა გაძლიერების პრინციპების პოტენციურ ხელმომწერი კომპანიები. კომუნიკაცია განხორციელდა 70 კომპანიასთან, მათგან უშუალოდ ხელმოწერის პროცესი შედგა 15 კომპანიასთან;</w:t>
      </w:r>
    </w:p>
    <w:p w14:paraId="6A90AACE"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დამოწმდა 252 ერთეულამდე საბუთი და გაიცა 4 492 წარმოშობის სერტიფიკატი;</w:t>
      </w:r>
    </w:p>
    <w:p w14:paraId="4AF5871D"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ახალი პროექტის „მითი თუ რეალობა“ ფარგლებში - გადაიღებული იქნა 2 საინფორმაციო ხასიათის ვიდეო ეკონომიკურ საკითხებზე ცნობადობის ამაღლების მიზნით;</w:t>
      </w:r>
    </w:p>
    <w:p w14:paraId="484D3B0D"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ჩატარდა საქართველო-ჩეხეთის ბიზნეს ფორუმი, რომელსაც 200-მდე ქართული და ჩეხური კომპანია ესწრებოდა; მიმდინარეობდა ერთობლივი პროექტი საქართველოს სავაჭრო-</w:t>
      </w:r>
      <w:r w:rsidRPr="00DE6494">
        <w:rPr>
          <w:rFonts w:ascii="Sylfaen" w:eastAsiaTheme="minorEastAsia" w:hAnsi="Sylfaen" w:cs="Sylfaen"/>
          <w:bCs/>
          <w:color w:val="000000"/>
          <w:shd w:val="clear" w:color="auto" w:fill="FFFFFF"/>
          <w:lang w:val="ka-GE"/>
        </w:rPr>
        <w:lastRenderedPageBreak/>
        <w:t>სამრეწველო პალატისა და ჩეხეთის სავაჭრო პალატას შორის „ბიზნესის მხარდამჭერი ორგანიზაციების ბიზნეს უნარების გაძლიერების კუთხით“. საქართველოს მხრიდან პროექტში ჩაერთო ბიზნესის მხარდამჭერი 6 ორგანიზაცია (მათ შორის: საქართველოს ტურიზმის, ფერმერთა, ღვინის ასოციაცია და სხვა);</w:t>
      </w:r>
    </w:p>
    <w:p w14:paraId="55DF418E"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ხელი მოეწერა საქართველო-არაბთა გაერთიანებული საამიროების ბიზნეს საბჭოს ჩამოყალიბების მემორანდუმს;</w:t>
      </w:r>
    </w:p>
    <w:p w14:paraId="70E2CAA3"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გაიმართა პროექტ ,,100 ვებ-გვერდი ბიზნესს“ პრეზენტაცია, გამარჯვებულ მეწარმეებთან შეხვედრა და მათი პროდუქციის გამოფენა;</w:t>
      </w:r>
    </w:p>
    <w:p w14:paraId="4784B830"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რეგიონებში (ოზურგეთში, ზუგდიდსა და ქუთაისში) ჩატარდა ტრენინგები მეწარმეებისთვის საგადასახადო სიახლეებზე; მიმდინარეობდა ახალი პროექტი მეწარმეებისთვის „უფასო ვებგვერდი ბიზნესს“.</w:t>
      </w:r>
    </w:p>
    <w:p w14:paraId="499AF5B5"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„საახალწლო ნაძვის ხის ზეიმი  თბილისის ივენთ-ჰოლში“ - განხორციელდა საქართველოს კულტურის პალატის ორგანიზებით და თბილისის მუნიცილაპიტეტის მერიის მხარდაჭერით ბავშვებისთვის ტარდიციულ ფორმატში;</w:t>
      </w:r>
    </w:p>
    <w:p w14:paraId="58D10CA6"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თბილისის ოპერისა და ბალეტის სახელმწიფო თეატრში ჯუზეპე ვერდის ,,ნაბუკო"-ში ქართველი მაყურებლის წინაშე წარსდგა ცნობილი საოპერო მომღერალი, ბარიტონი გიორგი გაგნიძე. სპექტაკლის დასრულების შემდეგ საქართველოს კულტურის პალატის ორგანიზებითა და მხარდაჭერით ოპერის წინ საზეიმოდ გაიხსნა გიორგი გაგნიძის სახელობის ვარსკვლავი;</w:t>
      </w:r>
    </w:p>
    <w:p w14:paraId="66DF2BB9"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მიმდინარეობდა ახალი საქველმოქმედო პროექტი - „გახდი სიკეთის მონაწილე, გადაარჩინე სიცოცხლე!"  საქართველოს წითელი ჯვრის საზოგადოებასთან ერთად, რომლის მიზანია საქართველოში მცხოვრები სოციალურად დაუცველი ოჯახების ბავშვების მხარდაჭერა და დახმარება;</w:t>
      </w:r>
    </w:p>
    <w:p w14:paraId="1A9D35DF"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ტრადიციულად ჩატარდა ქალთა საერთაშორისო დღისადმი მიძღვნილი ტრადიციული პროექტი „კულისებს მიღმა“ - დაჯილდოვდა სამედიცინო სფეროს 10 ქალბატონი, რომლებიც რამოდენიმე ათეული წელია ემსახურებიან თავიანთ პროფესიას და არიან გამორჩეულები;</w:t>
      </w:r>
    </w:p>
    <w:p w14:paraId="1C286170"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 xml:space="preserve">უკრაინაში რუსეთის მხრიდან საომარი მოქმედებების განხორციელების შედეგად, უკრაინელი ხალხის მხარდასაჭერად (ტურიზმის განვითარების ასოციაციასთან და საქართველოს ტექნიკური უნივერსიტეტთან ერთად) - საქველმოქმედო აქცია - „მე, შენ, ჩვენ - ერთად სიცოცხლისათვის, ერთად უკრაინისთვის“ ფარგლებში, უკრაინელი ხალხის დასახმარებლად შეგროვდა ჰუმანიტარულ ტვირთი, რომელსაც ქალაქ ივანო-ფრანკოვსკის ვ. სტეფანიკის სახელობის კარპატისპირა ეროვნული უნივერსიტეტმა მიიღო; </w:t>
      </w:r>
    </w:p>
    <w:p w14:paraId="542ECCB8"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საქველმოქმედო კონცერტები გაიმართა „სუხიშვილები უკრაინისთვის“ ფილარმონიიის დიდ საკონცერტო დარბაზში  - უკრაინაში რუსეთის მხრიდან საომარი მოქმედბების განხორციელების შედეგად უკრაინელი ხალხის მხარდასაჭერად;</w:t>
      </w:r>
    </w:p>
    <w:p w14:paraId="2270902D"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გაიმართა საქართველოს დამოუკიდებლობის დღისადმი მიძღვნილი გალა კონცერტი  „ახალგაზრდები საქართველოსთვის“ ქუთაისში, ღია ცის ქვეშ მთავარ მოედანზე, ინსტრუმენტული ბენდის „ნიუტონი“ (5 მუსიკოსის შემადგენლობით) და მრავალ კონკურსებში გამარჯვებული საუკეთესო ვოკალის მქონე 12 ახალგაზრდა მომღერლის მონაწილეობით ცოცხალი შესრულებით;</w:t>
      </w:r>
    </w:p>
    <w:p w14:paraId="5357E650"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ზუგდიდში, ზუგდიდის მინიციპალიტეტის მერიის რეკომენდაციით გაიმართა საქართველოს დამსახურებული ქორეოგრაფის ემირ ნადარეიშვილის 80 წლისადმი მიძღვნილი საიუბილეო ღონისძიება და სახელობითი ვარსკვლავის გახსნის ცერემონია;</w:t>
      </w:r>
    </w:p>
    <w:p w14:paraId="6E2B6E57"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დედოფლისწყაროში გაიმართა სახელგანთქმული ქართველი მოჭიდავის, ძიუდოში ტოკიოს 2020 წლის ოლიმპიური ჩემპიონის ლაშა ბექაურის სახელობითი ვარსკვლავის გახსნის ცერემონია;</w:t>
      </w:r>
    </w:p>
    <w:p w14:paraId="1334F34C"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გაიმართა ბოლნისის სახალხო თეატრის 80 წლისადმი მიძღვნილი საზეიმო ღონისძიება და თეატრის სახელობითი საიუბილეო ვარსკვლავის გახსნის ცერემონია;</w:t>
      </w:r>
    </w:p>
    <w:p w14:paraId="71666F77"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lastRenderedPageBreak/>
        <w:t>ახალციხეში ჩატარდა წმინდა შალვა ახალციხელის ხსენების დღისადმი მიძღვნილი გალა კონცერტი „ახალგაზრდები საქართველოსთვის“, ღია ცის ქვეშ რაბათის ციხის ტერიტორიაზე, ინსტრუმენტული ბენდის „ნიუტონი“ და მრავალ კონკურსებში გამარჯვებული საუკეთესო ვოკალის მქონე 12 ახალგაზრდა მომღერლის მონაწილეობით;</w:t>
      </w:r>
    </w:p>
    <w:p w14:paraId="01CF25AA"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თბილისის ოპერისა და ბალეტის სახელმწიფო თეატრში სპექტაკლის ჯაკომო პუჩინის ,,მანონ ლესკო&amp;quot“ დასრულების შემდეგ საქართველოს კულტურის პალატის ორგანიზებითა და მხარდაჭერით ოპერის წინ საზეიმოდ გაიხსნა ოპერისა და ბალეტის სახელმწიფო თეატრის მთავარი დირიჟორის ზაზა აზმაიფარაშვილის სახელობის ვარსკვლავი, მისი საიუბილეო 60 წლის აღსანიშნავად;</w:t>
      </w:r>
    </w:p>
    <w:p w14:paraId="02E4A0EF"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ბათუმში, „აჭარა ბეთ არენა“-ს მიმდებარე ტერიტორიაზე ჩატარდა სახელგანთქმული ქართველი ფეხბურთელის, მრავალი ჯიდლოს მფლობელის, რამდენიმე ახალგაზრდა თაობის აღმზრდელის და მწვრთნელის რევაზ ჩელებაძის სახელობითი ვარსკვლავის გახსნის ცერემონია;</w:t>
      </w:r>
    </w:p>
    <w:p w14:paraId="17FEB0D1" w14:textId="77777777" w:rsidR="00DE6494" w:rsidRPr="00DE6494" w:rsidRDefault="00DE6494"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E6494">
        <w:rPr>
          <w:rFonts w:ascii="Sylfaen" w:eastAsiaTheme="minorEastAsia" w:hAnsi="Sylfaen" w:cs="Sylfaen"/>
          <w:bCs/>
          <w:color w:val="000000"/>
          <w:shd w:val="clear" w:color="auto" w:fill="FFFFFF"/>
          <w:lang w:val="ka-GE"/>
        </w:rPr>
        <w:t>ოზურგეთში, ოზურგეთის მინიციპალიტეტის მერიის რეკომენდაციით ჩატარდა საქართველოს ღვაწლმოსილი ლოტბარის, „ქართული ფოლკლორის პატრიარქის“ ტრისტან სიხარულიძის 85 წლისადმი მიძღვნილი საიუბილეო საღამო და სახელობითი ვარსკვლავის გახსნის ცერემონია.</w:t>
      </w:r>
    </w:p>
    <w:p w14:paraId="375272B3" w14:textId="77777777" w:rsidR="005F1F73" w:rsidRPr="00180341" w:rsidRDefault="005F1F73" w:rsidP="00DB446F">
      <w:pPr>
        <w:spacing w:line="240" w:lineRule="auto"/>
        <w:jc w:val="both"/>
        <w:rPr>
          <w:rFonts w:ascii="Sylfaen" w:hAnsi="Sylfaen"/>
          <w:highlight w:val="yellow"/>
          <w:lang w:val="ka-GE"/>
        </w:rPr>
      </w:pPr>
    </w:p>
    <w:p w14:paraId="710705B5" w14:textId="77777777" w:rsidR="001B187D" w:rsidRPr="005A74D8" w:rsidRDefault="001B187D" w:rsidP="00DB446F">
      <w:pPr>
        <w:pStyle w:val="Heading2"/>
        <w:spacing w:line="240" w:lineRule="auto"/>
        <w:jc w:val="both"/>
        <w:rPr>
          <w:rFonts w:ascii="Sylfaen" w:hAnsi="Sylfaen"/>
          <w:sz w:val="22"/>
          <w:szCs w:val="22"/>
        </w:rPr>
      </w:pPr>
      <w:r w:rsidRPr="005A74D8">
        <w:rPr>
          <w:rFonts w:ascii="Sylfaen" w:hAnsi="Sylfaen"/>
          <w:sz w:val="22"/>
          <w:szCs w:val="22"/>
        </w:rPr>
        <w:t xml:space="preserve">5.15. მოსახლეობის და საცხოვრისების საყოველათაო აღწერა (პროგრამული კოდი 47 03) </w:t>
      </w:r>
    </w:p>
    <w:p w14:paraId="3572D1F0" w14:textId="77777777" w:rsidR="001B187D" w:rsidRPr="005A74D8" w:rsidRDefault="001B187D" w:rsidP="00DB446F">
      <w:pPr>
        <w:spacing w:line="240" w:lineRule="auto"/>
      </w:pPr>
    </w:p>
    <w:p w14:paraId="10ECAE4B" w14:textId="77777777" w:rsidR="001B187D" w:rsidRPr="005A74D8" w:rsidRDefault="001B187D" w:rsidP="00DB446F">
      <w:pPr>
        <w:pStyle w:val="abzacixml"/>
        <w:spacing w:line="240" w:lineRule="auto"/>
        <w:rPr>
          <w:sz w:val="22"/>
          <w:szCs w:val="22"/>
        </w:rPr>
      </w:pPr>
      <w:r w:rsidRPr="005A74D8">
        <w:rPr>
          <w:sz w:val="22"/>
          <w:szCs w:val="22"/>
        </w:rPr>
        <w:t>პროგრამის განმახორციელებელი:</w:t>
      </w:r>
    </w:p>
    <w:p w14:paraId="62E73F5F" w14:textId="77777777" w:rsidR="001B187D" w:rsidRPr="005A74D8" w:rsidRDefault="001B187D" w:rsidP="00DB446F">
      <w:pPr>
        <w:pStyle w:val="ListParagraph"/>
        <w:numPr>
          <w:ilvl w:val="0"/>
          <w:numId w:val="1"/>
        </w:numPr>
        <w:spacing w:after="0" w:line="240" w:lineRule="auto"/>
        <w:jc w:val="both"/>
        <w:rPr>
          <w:rFonts w:ascii="Sylfaen" w:hAnsi="Sylfaen"/>
        </w:rPr>
      </w:pPr>
      <w:r w:rsidRPr="005A74D8">
        <w:rPr>
          <w:rFonts w:ascii="Sylfaen" w:hAnsi="Sylfaen"/>
        </w:rPr>
        <w:t xml:space="preserve"> სსიპ – საქართველოს სტატისტიკის ეროვნული სამსახური – საქსტატი</w:t>
      </w:r>
    </w:p>
    <w:p w14:paraId="5C770E54" w14:textId="77777777" w:rsidR="001B187D" w:rsidRPr="005A74D8" w:rsidRDefault="001B187D" w:rsidP="00DB446F">
      <w:pPr>
        <w:pStyle w:val="abzacixml"/>
        <w:spacing w:line="240" w:lineRule="auto"/>
        <w:rPr>
          <w:rFonts w:eastAsia="Calibri"/>
          <w:sz w:val="22"/>
          <w:szCs w:val="22"/>
        </w:rPr>
      </w:pPr>
    </w:p>
    <w:p w14:paraId="5E6D9F28" w14:textId="77777777" w:rsidR="001B187D" w:rsidRPr="005A74D8" w:rsidRDefault="001B187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A74D8">
        <w:rPr>
          <w:rFonts w:ascii="Sylfaen" w:eastAsiaTheme="minorEastAsia" w:hAnsi="Sylfaen" w:cs="Sylfaen"/>
          <w:bCs/>
          <w:color w:val="000000"/>
          <w:shd w:val="clear" w:color="auto" w:fill="FFFFFF"/>
          <w:lang w:val="ka-GE"/>
        </w:rPr>
        <w:t>დაიწყო მოსახლეობის საყოველთაო აღწერის მოსამზადებელი სამუშაოებისთვის მზადება, კერძოდ მიმდინარეობდა: საერთაშორისო რეკომენდაციების და სხვა ქვეყნების გამოცდილების შესწავლა; მოსახლეობის საყოველთაო აღწერის კითხვარის დიზაინის შემუშავება; მოსახლეობის საყოველთაო აღწერის მეთოდოლოგიური სამუშაოები; ელექტრონული  გეოინფორმაციული რუკების განახლება GIS პროგრამაში;ბიზნეს სუბიექტების კოორდინატების ბაზების განახლება;</w:t>
      </w:r>
    </w:p>
    <w:p w14:paraId="2E7F97ED" w14:textId="77777777" w:rsidR="001B187D" w:rsidRPr="005A74D8" w:rsidRDefault="001B187D"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A74D8">
        <w:rPr>
          <w:rFonts w:ascii="Sylfaen" w:eastAsiaTheme="minorEastAsia" w:hAnsi="Sylfaen" w:cs="Sylfaen"/>
          <w:bCs/>
          <w:color w:val="000000"/>
          <w:shd w:val="clear" w:color="auto" w:fill="FFFFFF"/>
          <w:lang w:val="ka-GE"/>
        </w:rPr>
        <w:t>ივნისში გაიმართა საქართველოს მოსახლეობის აღწერის საკოორდინაციო სამთავრობო კომისიის პირველი სხდომა, რომლის დროსაც დამტკიცდა საქართველოს მოსახლეობის 2024 წლის საყოველთაო აღწერის პროგრამა. მოსახლეობის საყოველთაო აღწერის თარიღად განისაზღვრა 2024 წლის 14 ნოემბრიდან 19 დეკემბრის ჩათვლით პერიოდი, ხოლო მოსახლეობის გამოთვლის მომენტად (მოსახლეობის აღწერის კრიტიკული მომენტი) 13-14 ნოემბრის შუაღამის 12 საათი.</w:t>
      </w:r>
    </w:p>
    <w:p w14:paraId="6FF42321" w14:textId="77777777" w:rsidR="001B187D" w:rsidRPr="00180341" w:rsidRDefault="001B187D" w:rsidP="00DB446F">
      <w:pPr>
        <w:spacing w:line="240" w:lineRule="auto"/>
        <w:jc w:val="both"/>
        <w:rPr>
          <w:rFonts w:ascii="Sylfaen" w:hAnsi="Sylfaen"/>
          <w:highlight w:val="yellow"/>
        </w:rPr>
      </w:pPr>
    </w:p>
    <w:p w14:paraId="03F4A67F" w14:textId="77777777" w:rsidR="001B187D" w:rsidRPr="00561C4C" w:rsidRDefault="001B187D" w:rsidP="00DB446F">
      <w:pPr>
        <w:pStyle w:val="Heading2"/>
        <w:spacing w:line="240" w:lineRule="auto"/>
        <w:jc w:val="both"/>
        <w:rPr>
          <w:rFonts w:ascii="Sylfaen" w:hAnsi="Sylfaen"/>
          <w:sz w:val="22"/>
          <w:szCs w:val="22"/>
        </w:rPr>
      </w:pPr>
      <w:r w:rsidRPr="00561C4C">
        <w:rPr>
          <w:rFonts w:ascii="Sylfaen" w:hAnsi="Sylfaen"/>
          <w:sz w:val="22"/>
          <w:szCs w:val="22"/>
        </w:rPr>
        <w:t xml:space="preserve">5.16 ბუღალტრული აღრიცხვის, ანგარიშგებისა და აუდიტის ზედამხედველობა (პროგრამული კოდი 23 06) </w:t>
      </w:r>
    </w:p>
    <w:p w14:paraId="5BA41334" w14:textId="77777777" w:rsidR="001B187D" w:rsidRPr="00561C4C" w:rsidRDefault="001B187D" w:rsidP="00DB446F">
      <w:pPr>
        <w:spacing w:line="240" w:lineRule="auto"/>
        <w:jc w:val="both"/>
        <w:rPr>
          <w:rFonts w:ascii="Sylfaen" w:hAnsi="Sylfaen"/>
        </w:rPr>
      </w:pPr>
    </w:p>
    <w:p w14:paraId="40818D27" w14:textId="77777777" w:rsidR="001B187D" w:rsidRPr="00561C4C" w:rsidRDefault="001B187D" w:rsidP="00DB446F">
      <w:pPr>
        <w:spacing w:after="0" w:line="240" w:lineRule="auto"/>
        <w:jc w:val="both"/>
        <w:rPr>
          <w:rFonts w:ascii="Sylfaen" w:hAnsi="Sylfaen"/>
        </w:rPr>
      </w:pPr>
      <w:r w:rsidRPr="00561C4C">
        <w:rPr>
          <w:rFonts w:ascii="Sylfaen" w:hAnsi="Sylfaen"/>
        </w:rPr>
        <w:t xml:space="preserve">პროგრამის განმახორციელებელი: </w:t>
      </w:r>
    </w:p>
    <w:p w14:paraId="4510F426" w14:textId="77777777" w:rsidR="001B187D" w:rsidRPr="00561C4C" w:rsidRDefault="001B187D" w:rsidP="00DB446F">
      <w:pPr>
        <w:pStyle w:val="ListParagraph"/>
        <w:numPr>
          <w:ilvl w:val="0"/>
          <w:numId w:val="1"/>
        </w:numPr>
        <w:spacing w:after="0" w:line="240" w:lineRule="auto"/>
        <w:jc w:val="both"/>
        <w:rPr>
          <w:rFonts w:ascii="Sylfaen" w:hAnsi="Sylfaen"/>
        </w:rPr>
      </w:pPr>
      <w:r w:rsidRPr="00561C4C">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14:paraId="36732D9F" w14:textId="77777777" w:rsidR="001B187D" w:rsidRPr="00180341" w:rsidRDefault="001B187D" w:rsidP="00DB446F">
      <w:pPr>
        <w:pStyle w:val="ListParagraph"/>
        <w:spacing w:after="0" w:line="240" w:lineRule="auto"/>
        <w:jc w:val="both"/>
        <w:rPr>
          <w:rFonts w:ascii="Sylfaen" w:hAnsi="Sylfaen"/>
          <w:highlight w:val="yellow"/>
        </w:rPr>
      </w:pPr>
    </w:p>
    <w:p w14:paraId="4F7C5783"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აუდიტორების და აუდიტორული ფირმების ერთიან სახელმწიფო რეესტრში სრულად რეგისტრირებულია 447 აუდიტორი და 266 აუდიტორული ფირმა; </w:t>
      </w:r>
    </w:p>
    <w:p w14:paraId="70360B0A"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დასრულდა 21 და მიმდინარეობს 12 ხარისხის კონტროლის სისტემის მონიტორინგი;</w:t>
      </w:r>
    </w:p>
    <w:p w14:paraId="64525F4A"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დასრულდა 24 საქმიანობის ინდივიდუალურად გამხორცილებელი აუდიტორის და 30 აუდიტორული ფირმის სავალდებულო შემოწმება, რის შედეგადაც მათ მიენიჭათ სტატუსი „კატეგორიის გარეშე“; </w:t>
      </w:r>
    </w:p>
    <w:p w14:paraId="471E8003"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lastRenderedPageBreak/>
        <w:t xml:space="preserve">სამსახურმა აუდიტორული ფირმების, აუდიტორების და სხვა დაინტერესებული პირების საყურადღებოდ, 2022 წლის ხარისხის კონტროლის სისტემის მონიტორინგის ძირითადი ასპექტების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 </w:t>
      </w:r>
    </w:p>
    <w:p w14:paraId="7821BCAB"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სამსახურსა და ილიას სახელმწიფო უნივერსიტეტს შორის ურთიერთთანამშრომლობის მემორანდუმი გაფორმდა; </w:t>
      </w:r>
    </w:p>
    <w:p w14:paraId="414FD432"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ხარისხის კონტროლის სისტემის მონიტორინგის განხორციელების წესში განახორციელდა შესაბამისი ცვლილებები; </w:t>
      </w:r>
    </w:p>
    <w:p w14:paraId="2E8C678B"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აუდიტის ინსპექტირების რიგით მეთექვსმეტე სემინარს ვირტუალურ რეჟიმში დაესწრენ; </w:t>
      </w:r>
    </w:p>
    <w:p w14:paraId="5B6D101E"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სამსახურმა თარგმნა და ქართულ ენაზე სამოქმედოდ შემოიღო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საერთაშორისო სტანდარტები (2020 წლის გამოცემა); </w:t>
      </w:r>
    </w:p>
    <w:p w14:paraId="021039D3"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სამსახურმა თარგმნა და ქართულ ენაზე სამოქმედოდ შემოიღო ბუღალტერთა საერთაშორისო ფედერაციის (IFAC) მიერ დადგენილი პროფესიონალი ბუღალტრების ეთიკის კოდექსი (IESBA Code) 2020 წლის გამოცემა. </w:t>
      </w:r>
    </w:p>
    <w:p w14:paraId="43870ED9"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შეიმუშავდა და ვებგვერდზე განთავსდა 2021 წლის საქმიანობის შედეგების შესახებ წლიური ანგარიში; </w:t>
      </w:r>
    </w:p>
    <w:p w14:paraId="2F516158"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ვებგვერდზე აუდიტის კომიტეტებისთვის ახალი ჩანართი განთავსდა; </w:t>
      </w:r>
    </w:p>
    <w:p w14:paraId="60103486"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სამსახურმა თარგმნა და ქართულ ენაზე სამოქმედოდ შემოიღო ფინანსური ანგარიშგების საერთაშორისო სტანდარტების 2022 წლის გამოცემა; </w:t>
      </w:r>
    </w:p>
    <w:p w14:paraId="68BBE46D"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ანგარიშგებების წარდგენის ჩანართის მეშვეობით (Reportal.ge | SARAS) გასაჯაროებულია 68 282 საწარმოს 69 010 ინდივიდუალური და კონსოლიდირებული ანგარიშგება სამსახურის პორტალზე (Reportal.ge) სამსახურის მხრიდან აღნიშნულ ანგარიშგებებზე გაიცა 693 გაფრთხილება/ხარვეზის აქტი, დახარვეზებულთა რაოდენობა წარმოადგენს გასაჯაროებული ანგარიშგებების 4 %-ს. </w:t>
      </w:r>
    </w:p>
    <w:p w14:paraId="0B370B15"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2020 წლის საანგარიშგებო პერიოდთან მიმართებით ანგარიშგების წარუდგენლობის შემთხვევებზე გაიცა 401 ჯარიმა და 88 ორმაგი ჯარიმა, სამსახურმა ასევე გასცა 458 აღსრულების ფურცელი; </w:t>
      </w:r>
    </w:p>
    <w:p w14:paraId="59B0E42B"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2022 წლის პირველ ნახევარში მეოთხე კატეგორიის საწარმოების მიმართ გაიცა 22 000-მდე წერილობითი გაფრთხილება ანგარიშგების წარუდგენლობის მიზეზით, აქედან 8 000-მდე მეოთხე კატეგორიის საწარმომ უკვე წარადგინა ანგარიშგება. </w:t>
      </w:r>
    </w:p>
    <w:p w14:paraId="722E20A8"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2022 წლის პირველ ნახევარში ანგარიშგების მიმართულებით შემოვიდა 3 300 ზარი და 2 554 მეილი, რომელთა უმრავლესობა ეხებოდა ანგარიშგების წარდგენის საკითხებს. შემოსულ მეილებზე პასუხი სრულად არის გაცემული კანონით განსაზღვრულ ვადებში; </w:t>
      </w:r>
    </w:p>
    <w:p w14:paraId="6EA7C178"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ანგარიშგების წარდგენის სიკეთეების ხასგასმის მიზნით, მომზადდა სექტორების მიხედვით წარდგენის მაჩვენებელის შესახებ დოკუმენტი. აღნიშნული მოიცავს რამდენიმე კოეფიციენტს, რომელიც დათვლილია წარდგენილი ციფრული ფორმების მიხედვით; </w:t>
      </w:r>
    </w:p>
    <w:p w14:paraId="34B5FCEC"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შემუშავდა და გამოქვეყნდა შემდეგი სახელმძღვანელოები: „2020 და 2021 წლების ანგარიშგების განხილვის პრიორიტეტები“, „ფინანსური ანგარიშგების განხილვის შედეგად გამოვლენილი შეუსაბამობები - მეორე გამოცემა“, „სახელმძღვანელო მითითება COVID 19-თან დაკავშირებით - მეორე გამოცემა“. </w:t>
      </w:r>
    </w:p>
    <w:p w14:paraId="44B4CBF7" w14:textId="6EE2CB2D"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საანგარიშო პერიოდში</w:t>
      </w:r>
      <w:r w:rsidRPr="0029186A">
        <w:rPr>
          <w:rFonts w:ascii="Sylfaen" w:hAnsi="Sylfaen" w:cs="Sylfaen"/>
          <w:bCs/>
          <w:shd w:val="clear" w:color="auto" w:fill="FFFFFF"/>
          <w:lang w:val="ka-GE"/>
        </w:rPr>
        <w:t xml:space="preserve"> განხორციელდა 27 ანგარიშგების დეტალური შემოწმება ფასს სტანდარტებთან შესაბამისობის კუთხით. ასევე, დავიწყეთ ჩვენს მიერ გაცემული რეკომენდაციის</w:t>
      </w:r>
      <w:r>
        <w:rPr>
          <w:rFonts w:ascii="Sylfaen" w:hAnsi="Sylfaen" w:cs="Sylfaen"/>
          <w:bCs/>
          <w:shd w:val="clear" w:color="auto" w:fill="FFFFFF"/>
          <w:lang w:val="ka-GE"/>
        </w:rPr>
        <w:t xml:space="preserve"> </w:t>
      </w:r>
      <w:r w:rsidRPr="0029186A">
        <w:rPr>
          <w:rFonts w:ascii="Sylfaen" w:hAnsi="Sylfaen" w:cs="Sylfaen"/>
          <w:bCs/>
          <w:shd w:val="clear" w:color="auto" w:fill="FFFFFF"/>
          <w:lang w:val="ka-GE"/>
        </w:rPr>
        <w:pgNum/>
      </w:r>
      <w:r w:rsidRPr="0029186A">
        <w:rPr>
          <w:rFonts w:ascii="Sylfaen" w:hAnsi="Sylfaen" w:cs="Sylfaen"/>
          <w:bCs/>
          <w:shd w:val="clear" w:color="auto" w:fill="FFFFFF"/>
          <w:lang w:val="ka-GE"/>
        </w:rPr>
        <w:t xml:space="preserve"> საფუძველზე წარდგენილი ანგარიშგებების შემოწმება. საწარმოებმა დაიწყეს სამსახურის </w:t>
      </w:r>
      <w:r w:rsidRPr="0029186A">
        <w:rPr>
          <w:rFonts w:ascii="Sylfaen" w:hAnsi="Sylfaen" w:cs="Sylfaen"/>
          <w:bCs/>
          <w:shd w:val="clear" w:color="auto" w:fill="FFFFFF"/>
          <w:lang w:val="ka-GE"/>
        </w:rPr>
        <w:lastRenderedPageBreak/>
        <w:t xml:space="preserve">რეკომენდაციების გათვალისწინება, რის საფუძველზეც მნიშვნელოვნად უმჯობესდება ანგარიშგების ხარისხი; </w:t>
      </w:r>
    </w:p>
    <w:p w14:paraId="6701A196"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მსოფლიო ბანკის მხარდაჭერით, პოლონელი ექსპერტები არიან ჩართული XBRL პროექტის განსახორციელებლად საჭიროებების მოკვლევის ნაწილში. ამავდროულად, მოვახდინეთ კომუნიკაცია შემოსავლების სამსახურთან, რათა მოხდეს XBRL-ის პროექტის დამატება მსოფლიო ბანკის მეირ დაფინანსებულ მათ პროექტში, აღნიშნულ საკითხზე მიმდინარეობს აგრეთვე კომუნიკაცია საქართველოს საგარეო საქმეთა სამინისტროსთან; </w:t>
      </w:r>
    </w:p>
    <w:p w14:paraId="44A0F60C"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სამსახური აქტიურად თანამშრომლობს სხვადასხვა უწყებებთან, მათ შორის სსიპ „აწარმოე საქართველოში“ და აღსრულების ეროვნული ბიურო, საინფორმაციო ბაზების გაცვლისა და სააღსრულებო ფურცლის ავტომატური გენერირების საკითხებზე; </w:t>
      </w:r>
    </w:p>
    <w:p w14:paraId="6E0BFC2E"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სსიპ-თან „აწარმოე საქართველოში“ თანამშრომლობის ფარგლებში და AML ზედამხედველობის გაუმჯობესების მიზნებისთვის, დაინიცირდა და განხორციელდა ცვლილება ნორმატიულ აქტში. შესაბამისი ცვლილებები განხორციელდა ასევე, ანგარიშგების წარდგენის სისტემაში. </w:t>
      </w:r>
    </w:p>
    <w:p w14:paraId="5CD65809"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ცნობიერების ამაღლების მიზნით სამსახურმა მონაწილეობა მიიღო: ბუღალტრებისთვის განკუთვნილ შეხვედრებში, სადაც სამსახურის წარმომადგენელმა ისაუბრა ანგარიშგების წარდგენისთვის აქტუალურ საკითხებზე; ღონისძიებაში, თემაზე „ბიზნეს სუბიექტების მიერ 2020 წელს წარდგენილი მმართველობის ანგარიშგებების კვლევა“; -სატელევიზიო გადაცემაში, სადაც სამსახურის წარმომადგენელმა ისაუბრა მმართველობის ანგარიშგების წარდგენის მნიშვნელობასა და ვადაზე;</w:t>
      </w:r>
    </w:p>
    <w:p w14:paraId="25FC3DB1"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მომზადდა და საქართველოს ფინანსთა სამინისტროში გაიგზავნა ,,ბუღალტრული აღრიცხვის, ანგარიშგებისა და აუდიტის შესახებ“ საქართველოს კანონში ცვლილების პროექტი, რომელიც ითვალისწინებს მოქმედი საკანონმდებლო რეგულაციის ცვლილებას ორი  მიმართულებით კერძოდ, ფულის გათეთრებისა და ტერორიზმის დაფინანსების აღკვეთის ხელშეწყობის (AML/CFT) მოთხოვნების გავრცელება იმ ფიზიკურ/იურიდიულ პირზე რომლებიც არ წარმოადგენენ სერტიფიცირებულ ბუღალტრებს, იურიდიულ პირებს, რომელიც ახორციელებს ბუღალტრულ მომსახურებას და რომლის სახელით მოქმედებენ სერტიფიცირებული ბუღალტრები, ასევე აუდიტორები და აუდიტორული ფირმები. კანონპროექტი ითვალისწინებს სამსახურის უფროსისთვის „ფულის გათეთრებისა და ტერორიზმის დაფინანსების აღკვეთის ხელშეწყობის შესახებ“ კანონის მიზნებიდან გამომდინარე, სამართლებრივი აქტების გამოცემის უფლებამოსილების მინიჭებას.  მომზადდა თანმდევი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w:t>
      </w:r>
    </w:p>
    <w:p w14:paraId="58D782C5"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მე-4 კატეგორიის საწარმოებისთვის რეგიონის მასშტაბით სამსახურის ორგანიზებით ჩატარდა 8 ღონისძიება 5 ყველაზე დიდ ქალაქში, რომელიც შეირჩა გამოკითხვის შედეგად. ღონისძიების ფარგლებში ბუღალტრებს უსასყიდლოდ გადაეცათ მე-4 კატეგორიის საწარმოთა თვითსწავლების სახელმძღვანელოები. ღონისძიებების ფარგლებში სამსახური შეხვდა 800-ამდე ბუღალტერს.</w:t>
      </w:r>
    </w:p>
    <w:p w14:paraId="5EC0A6BE"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საწარმოთა ინფორმირების მიზნით სამსახურმა განაახლა ხშირად დასმული კითხვების გვერდი, ასევე ანგარიშგების პორტალს დაამატა ახალი ჩანართი ვიდეო ბლოგი, სადაც ანგარიშგების წარდგენის პროცესთან დაკავშირებული ვიდეოინსტრუქციები და საინფორმაციო ხასიათის ვიდეოებია განთავსებული. </w:t>
      </w:r>
    </w:p>
    <w:p w14:paraId="1FC9A56F"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ანგარიშგების პორტალზე აეწყო და რეალურ რეჟიმზე გადაეწერა აღსრულების ეროვნული ბიუროდან სააღსრულებო ფურცლის ავტომატური გენერირების ფუნქციონალი. </w:t>
      </w:r>
    </w:p>
    <w:p w14:paraId="15DC6812"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სამსახურმა თარგმნა და ვებ-გვერდზე განათავსა დაინტერესებული მხარეებისთვის კორპორაციული მდგრადობის ანგარიშგების სტანდარტის განსახილველი პროექტის მოკლე აღწერა. </w:t>
      </w:r>
    </w:p>
    <w:p w14:paraId="43913EB9" w14:textId="77777777" w:rsidR="00561C4C" w:rsidRPr="0029186A" w:rsidRDefault="00561C4C" w:rsidP="00DB446F">
      <w:pPr>
        <w:numPr>
          <w:ilvl w:val="3"/>
          <w:numId w:val="2"/>
        </w:numPr>
        <w:spacing w:after="0" w:line="240" w:lineRule="auto"/>
        <w:ind w:left="0"/>
        <w:jc w:val="both"/>
        <w:rPr>
          <w:rFonts w:ascii="Sylfaen" w:hAnsi="Sylfaen" w:cs="Sylfaen"/>
          <w:bCs/>
          <w:shd w:val="clear" w:color="auto" w:fill="FFFFFF"/>
          <w:lang w:val="ka-GE"/>
        </w:rPr>
      </w:pPr>
      <w:r w:rsidRPr="0029186A">
        <w:rPr>
          <w:rFonts w:ascii="Sylfaen" w:hAnsi="Sylfaen" w:cs="Sylfaen"/>
          <w:bCs/>
          <w:shd w:val="clear" w:color="auto" w:fill="FFFFFF"/>
          <w:lang w:val="ka-GE"/>
        </w:rPr>
        <w:t xml:space="preserve">სამსახურის წარმომადგენლებმა მიიღეს მონაწილეობა ევროკავშირის, მსოფლიო ბანკისა და საერთაშორისო სავალუტო ფონდის (IMF) ერთობლივი პროგრამის ფარგლებში მომზადებული  </w:t>
      </w:r>
      <w:r w:rsidRPr="0029186A">
        <w:rPr>
          <w:rFonts w:ascii="Sylfaen" w:hAnsi="Sylfaen" w:cs="Sylfaen"/>
          <w:bCs/>
          <w:shd w:val="clear" w:color="auto" w:fill="FFFFFF"/>
          <w:lang w:val="ka-GE"/>
        </w:rPr>
        <w:lastRenderedPageBreak/>
        <w:t>სტანდარტების და კოდექსების შესრულების შესახებ ანგარიშთან (ROSC) დაკავშირებულ ღონისძიებაში.</w:t>
      </w:r>
    </w:p>
    <w:p w14:paraId="59743F27" w14:textId="77777777" w:rsidR="001B187D" w:rsidRPr="00180341" w:rsidRDefault="001B187D" w:rsidP="00DB446F">
      <w:pPr>
        <w:spacing w:line="240" w:lineRule="auto"/>
        <w:jc w:val="both"/>
        <w:rPr>
          <w:rFonts w:ascii="Sylfaen" w:hAnsi="Sylfaen"/>
          <w:highlight w:val="yellow"/>
        </w:rPr>
      </w:pPr>
    </w:p>
    <w:p w14:paraId="5BA7AB86" w14:textId="77777777" w:rsidR="001B187D" w:rsidRPr="004C65A3" w:rsidRDefault="001B187D" w:rsidP="00DB446F">
      <w:pPr>
        <w:pStyle w:val="Heading2"/>
        <w:spacing w:line="240" w:lineRule="auto"/>
        <w:jc w:val="both"/>
        <w:rPr>
          <w:rFonts w:ascii="Sylfaen" w:hAnsi="Sylfaen"/>
          <w:sz w:val="22"/>
          <w:szCs w:val="22"/>
        </w:rPr>
      </w:pPr>
      <w:r w:rsidRPr="004C65A3">
        <w:rPr>
          <w:rFonts w:ascii="Sylfaen" w:hAnsi="Sylfaen"/>
          <w:sz w:val="22"/>
          <w:szCs w:val="22"/>
        </w:rPr>
        <w:t>5.17 სტანდარტიზაციისა და მეტროლოგიის სფეროს განვითარება (პროგრამული კოდი 24 03)</w:t>
      </w:r>
    </w:p>
    <w:p w14:paraId="4A6C0880" w14:textId="77777777" w:rsidR="001B187D" w:rsidRPr="004C65A3" w:rsidRDefault="001B187D" w:rsidP="00DB446F">
      <w:pPr>
        <w:pStyle w:val="ListParagraph"/>
        <w:spacing w:after="0" w:line="240" w:lineRule="auto"/>
        <w:ind w:left="0"/>
        <w:rPr>
          <w:rFonts w:ascii="Sylfaen" w:hAnsi="Sylfaen"/>
          <w:bCs/>
          <w:lang w:val="ka-GE"/>
        </w:rPr>
      </w:pPr>
      <w:r w:rsidRPr="004C65A3">
        <w:rPr>
          <w:rFonts w:ascii="Sylfaen" w:hAnsi="Sylfaen"/>
          <w:bCs/>
          <w:lang w:val="ka-GE"/>
        </w:rPr>
        <w:t xml:space="preserve">პროგრამის განმახორციელებელი: </w:t>
      </w:r>
    </w:p>
    <w:p w14:paraId="2D8EE1A8" w14:textId="77777777" w:rsidR="001B187D" w:rsidRPr="004C65A3" w:rsidRDefault="001B187D" w:rsidP="00DB446F">
      <w:pPr>
        <w:pStyle w:val="ListParagraph"/>
        <w:numPr>
          <w:ilvl w:val="0"/>
          <w:numId w:val="70"/>
        </w:numPr>
        <w:spacing w:after="0" w:line="240" w:lineRule="auto"/>
        <w:jc w:val="both"/>
        <w:rPr>
          <w:rFonts w:ascii="Sylfaen" w:hAnsi="Sylfaen"/>
          <w:bCs/>
          <w:lang w:val="ka-GE"/>
        </w:rPr>
      </w:pPr>
      <w:r w:rsidRPr="004C65A3">
        <w:rPr>
          <w:rFonts w:ascii="Sylfaen" w:hAnsi="Sylfaen"/>
          <w:bCs/>
          <w:lang w:val="ka-GE"/>
        </w:rPr>
        <w:t>სსიპ</w:t>
      </w:r>
      <w:r w:rsidRPr="004C65A3">
        <w:rPr>
          <w:rFonts w:ascii="Sylfaen" w:hAnsi="Sylfaen"/>
          <w:bCs/>
        </w:rPr>
        <w:t xml:space="preserve"> - </w:t>
      </w:r>
      <w:r w:rsidRPr="004C65A3">
        <w:rPr>
          <w:rFonts w:ascii="Sylfaen" w:hAnsi="Sylfaen"/>
          <w:bCs/>
          <w:lang w:val="ka-GE"/>
        </w:rPr>
        <w:t>სტანდარტების და მეტროლოგიის ეროვნული სააგენტო</w:t>
      </w:r>
    </w:p>
    <w:p w14:paraId="5D73A4A0" w14:textId="77777777" w:rsidR="001B187D" w:rsidRPr="00180341" w:rsidRDefault="001B187D" w:rsidP="00DB446F">
      <w:pPr>
        <w:spacing w:line="240" w:lineRule="auto"/>
        <w:rPr>
          <w:rFonts w:ascii="Sylfaen" w:hAnsi="Sylfaen"/>
          <w:highlight w:val="yellow"/>
          <w:lang w:val="ka-GE"/>
        </w:rPr>
      </w:pPr>
    </w:p>
    <w:p w14:paraId="387F699D"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დაიწყო ევროპული დახმარების ტვინინგ პროექტის „საქართველოს სტანდარტებისა და მეტროლოგიის ეროვნული სააგენტოს (GEOSTM) ინსტიტუციური და ადამიანური შესაძლებლობების გაძლიერება საერთაშორისო/ევროკავშირის საუკეთესო პრაქტიკის შესაბამისად" განხორციელება იტალია-ესპანეთის კონსორციუმის მიერ; პროექტის ფარგლებში ჩატარდა სემინარი DCFTA შეთანხმებით გათვალისწინებული საკანონმდებლო პროცესის ხელშეწყობის მიზნით, დაინტერესებული პირებისათვის (მწარმოებლები, იმპორტიორები, ბაზარზე ზედამხედველობის წარმომადგენლები) სათამაშოების უსაფრთხოების ევროპული დირექტივის 2009/48/EC ჰარმონიზებულ სტანდარტებზე (EN 71-1, EN 7-2, EN 71-3);</w:t>
      </w:r>
    </w:p>
    <w:p w14:paraId="0B037D90"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2022 წლის 9 თვის მდგომარეობით 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რაოდენობამ შეადგენა 65 CMC ჩანაწერი;</w:t>
      </w:r>
    </w:p>
    <w:p w14:paraId="1FF4A267"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სააგენტომ დაიწყო ევროპის მეტროლოგიის რეგიონალურ ორგანიზაციაში EURAMET გაწევრიანების პროცესი. სააგენტომ ოფიციალური განაცხადი EURAMET-ში წარადგინა ა.წ. აგვისტოში. განაცხადი განხილული და მოწონებულ იქნა EURAMET-ის დირექტორთა საბჭოს მიერ, შემდგომ ეტაპზე დაგეგმილია EURAMET-ის წევრების მიერ სააგენტოს გაწევრიანების კენჭისყრა, რის შემდგომაც მოხდება სააგენტოს შემოწმება ე.წ „peer evaluation“;</w:t>
      </w:r>
    </w:p>
    <w:p w14:paraId="07071FE4"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საერთაშორისო/ევროპული სტანდარტების ქართულენოვან ვერსიებზე ხელმისაწვდომობის გაზრდის მიზნით დამტკიცდა 2022 წლის საქართველოს სტანდარტების პროგრამის პირველი და მეორე ნაწილები;</w:t>
      </w:r>
    </w:p>
    <w:p w14:paraId="375F1278"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შემუშავდა სტანდარტიზაციის ეროვნული სტრატეგიის (NSS) პროექტი;</w:t>
      </w:r>
    </w:p>
    <w:p w14:paraId="5554589D"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შეიქმნა სტანდარტიზაციის ახალი ტექნიკური კომიტეტი „ტერმინოლოგიაში“ (ტკ 9);</w:t>
      </w:r>
    </w:p>
    <w:p w14:paraId="1FD862C4"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ჩატარდა ხარისხის მენეჯმენტის სისტემის ფუნქციონირებისა და ეფექტურობის ყოველწლიური ანალიზი/მიმოხილვა მენეჯმენტის მხრიდან;</w:t>
      </w:r>
    </w:p>
    <w:p w14:paraId="4B51C9FA" w14:textId="77777777" w:rsidR="004C65A3" w:rsidRPr="004E4128" w:rsidRDefault="004C65A3" w:rsidP="00DB446F">
      <w:pPr>
        <w:numPr>
          <w:ilvl w:val="0"/>
          <w:numId w:val="63"/>
        </w:numPr>
        <w:spacing w:after="0" w:line="240" w:lineRule="auto"/>
        <w:ind w:left="0"/>
        <w:jc w:val="both"/>
        <w:rPr>
          <w:rFonts w:ascii="Sylfaen" w:hAnsi="Sylfaen" w:cs="Sylfaen"/>
          <w:color w:val="000000" w:themeColor="text1"/>
          <w:lang w:val="ka-GE"/>
        </w:rPr>
      </w:pPr>
      <w:r w:rsidRPr="004E4128">
        <w:rPr>
          <w:rFonts w:ascii="Sylfaen" w:hAnsi="Sylfaen" w:cs="Sylfaen"/>
          <w:color w:val="000000" w:themeColor="text1"/>
          <w:lang w:val="ka-GE"/>
        </w:rPr>
        <w:t>სააგენტოს რადიაციული გაზომვების ეტალონურ განყოფილებაში ბირთვული და რადიაციული უსაფრთხოების სააგენტოს მიერ ჩატარდა გეგმიური  აუდიტი ლიცენზიების პირობების შესაბამისად;</w:t>
      </w:r>
    </w:p>
    <w:p w14:paraId="1BBE4E52" w14:textId="77777777" w:rsidR="004C65A3" w:rsidRPr="00DE7CF0"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color w:val="000000" w:themeColor="text1"/>
          <w:lang w:val="ka-GE"/>
        </w:rPr>
        <w:t xml:space="preserve">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w:t>
      </w:r>
      <w:r w:rsidRPr="00DE7CF0">
        <w:rPr>
          <w:rFonts w:ascii="Sylfaen" w:hAnsi="Sylfaen" w:cs="Sylfaen"/>
          <w:lang w:val="ka-GE"/>
        </w:rPr>
        <w:t>ეტალონებისა და სანიმუშო გაზომვის საშუალებების დაკალიბრება, მათი შუალედური შემოწმება, საერთაშორისო და ორმხრივ შედარებებში მონაწილეობა და სხვა;</w:t>
      </w:r>
    </w:p>
    <w:p w14:paraId="6ECF52BD" w14:textId="77777777" w:rsidR="004C65A3" w:rsidRPr="00DE7CF0" w:rsidRDefault="004C65A3" w:rsidP="00DB446F">
      <w:pPr>
        <w:numPr>
          <w:ilvl w:val="0"/>
          <w:numId w:val="63"/>
        </w:numPr>
        <w:spacing w:after="0" w:line="240" w:lineRule="auto"/>
        <w:ind w:left="0"/>
        <w:jc w:val="both"/>
        <w:rPr>
          <w:rFonts w:ascii="Sylfaen" w:hAnsi="Sylfaen" w:cs="Sylfaen"/>
          <w:lang w:val="ka-GE"/>
        </w:rPr>
      </w:pPr>
      <w:r w:rsidRPr="00DE7CF0">
        <w:rPr>
          <w:rFonts w:ascii="Sylfaen" w:hAnsi="Sylfaen" w:cs="Sylfaen"/>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სააგენტოს ეტალონური განყოფილებების მიერ მომზადდა 2022წ. განმავლობაში შესაძენი აღჭურვილობის სიები. pH-მეტრიის ლაბორატორიისთვის მიწოდებულ იქნა 2 ელექტროდი pH-მეტრისათვის METTLER TOLEDO, წნევის ლაბორატორიისათვის შეძენილი იქნა სანიმუშო ბარომეტრი MSB780X და საკონტროლო ბარომეტრი M-67;</w:t>
      </w:r>
    </w:p>
    <w:p w14:paraId="22A60A48" w14:textId="77777777" w:rsidR="004C65A3" w:rsidRPr="00DE7CF0" w:rsidRDefault="004C65A3" w:rsidP="00DB446F">
      <w:pPr>
        <w:numPr>
          <w:ilvl w:val="0"/>
          <w:numId w:val="63"/>
        </w:numPr>
        <w:spacing w:after="0" w:line="240" w:lineRule="auto"/>
        <w:ind w:left="0"/>
        <w:jc w:val="both"/>
        <w:rPr>
          <w:rFonts w:ascii="Sylfaen" w:hAnsi="Sylfaen" w:cs="Sylfaen"/>
          <w:lang w:val="ka-GE"/>
        </w:rPr>
      </w:pPr>
      <w:r w:rsidRPr="00DE7CF0">
        <w:rPr>
          <w:rFonts w:ascii="Sylfaen" w:hAnsi="Sylfaen" w:cs="Sylfaen"/>
          <w:lang w:val="ka-GE"/>
        </w:rPr>
        <w:t xml:space="preserve">სააგენტოს მეტროლოგიის ინსტიტუტის ეტალონური „განყოფილებების ეტალონებისა და გაზომვის საშუალებების მიკვლევადობის უზრუნველყოფის მიზნით მომზადდა 2022 წ. </w:t>
      </w:r>
      <w:r w:rsidRPr="00DE7CF0">
        <w:rPr>
          <w:rFonts w:ascii="Sylfaen" w:hAnsi="Sylfaen" w:cs="Sylfaen"/>
          <w:lang w:val="ka-GE"/>
        </w:rPr>
        <w:lastRenderedPageBreak/>
        <w:t>დასაკალიბრებელი ხელსაწყოების დაკალიბრების პროგრამები. მიმდინარეობდა აღნიშნული პროგრამების ტექნიკური ექსპერტიზა, რის შემდეგაც გაანალიზდება სხვადასხვა ქვეყნის მეტროლოგიის ეროვნული ინსტიტუტების დაკალიბრებისა და გაზომვების შესაძლებლობები და სააგენტოს ეტალონები და სანიმუშო ხელსაწყოები გაიგზავნება დასაკალიბრებლად შესაბამის ორგანიზაციებში;</w:t>
      </w:r>
    </w:p>
    <w:p w14:paraId="56E53C1B" w14:textId="77777777" w:rsidR="004C65A3" w:rsidRPr="00DE7CF0" w:rsidRDefault="004C65A3" w:rsidP="00DB446F">
      <w:pPr>
        <w:numPr>
          <w:ilvl w:val="0"/>
          <w:numId w:val="63"/>
        </w:numPr>
        <w:spacing w:after="0" w:line="240" w:lineRule="auto"/>
        <w:ind w:left="0"/>
        <w:jc w:val="both"/>
        <w:rPr>
          <w:rFonts w:ascii="Sylfaen" w:hAnsi="Sylfaen" w:cs="Sylfaen"/>
          <w:lang w:val="ka-GE"/>
        </w:rPr>
      </w:pPr>
      <w:r w:rsidRPr="00DE7CF0">
        <w:rPr>
          <w:rFonts w:ascii="Sylfaen" w:hAnsi="Sylfaen" w:cs="Sylfaen"/>
          <w:lang w:val="ka-GE"/>
        </w:rPr>
        <w:t>სააგენტოს სტანდარტების დეპარტამენტის წარმომადგენლებმა მონაწილეობა მიიღეს სტანდარტიზაციის საერთაშორისო და ევროპული ორგანიზაციების მიერ ჩატარებულ „ონლაინ“ სემინარებში/შეხვედრებში;</w:t>
      </w:r>
    </w:p>
    <w:p w14:paraId="333FAA61"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„Twinning“ პროექტის ფარგლებში, მოწვეული ექსპერტის მიერ განხორციელდა სააგენტოს სტანდარტების დეპარტამენტში ISO 9001:2015 დანერგვასთან დაკავშირებით არსებული დოკუმენტების შეფასება, სახელმძღვანელოს და პროცედურების ჩამონათვალის პროექტის შემუშავება და სამომავლო გეგმების დასახვა;</w:t>
      </w:r>
    </w:p>
    <w:p w14:paraId="2C782B86"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საანგარიშო პერიოდში სააგენტოს მეტროლოგიის ინსტიტუტის ეტალონური განყოფილებების წარმომადგენლებმა მონაწილეობა მიიღეს BIPM CB&amp;KT-ის შესაძლებლობების გაძლიერებისა და ცოდნის გადაცემის პროგრამის ფარგლებში ჩატარებულ ონლაინ ტრენინგებში: BIPM-ის ბაზების ახალ KCDB 2.0 ვერსიაში საერთაშორისო შედარებების პლატფორმის გამოყენების შესახებ (KCDB 2.0 - Online technical exchanges - COMPARISONS); KCDB 2.0 ვერსიაში CMC-ების დამწერლების პლატფორმის გამოყენების შესახებ (KCDB 2.0 - Online technical exchanges - CMC Writers in General Physics);</w:t>
      </w:r>
    </w:p>
    <w:p w14:paraId="192A76D1"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ტემპერატურის განყოფილების წარმომადგენელმა მონაწილეობა მიიღო PTB-ის მიერ ორგანიზებულ კონფერენციაში „IMEKO TC6 M4Dconf2022“;</w:t>
      </w:r>
    </w:p>
    <w:p w14:paraId="0D1D002D"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PTB-ისთან თანამშრომლობის პროგრამის ფარგლებში ჩატარდა ონლაინ სემინარი თემაზე „მეტროლოგიის ციფრული ტრანსფორმაციის ძირითადი გამოწვევები“;</w:t>
      </w:r>
    </w:p>
    <w:p w14:paraId="2C9C866E"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ჩატარდა შიდა ტრენინგი სააგენტოს მეტროლოგიის ინსტიტუტის ეტალონური განყოფილებების წარმომადგენლებისათვის დაკალიბრების სერტიფიკატის შევსების წესისა და სერტიფიკატის ფორმის შესახებ;</w:t>
      </w:r>
    </w:p>
    <w:p w14:paraId="0BDDF9C3"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რადიაციული გაზომვების ეტალონური განყოფილების 4-მა თანამშრომელმა გაიარა ტრენინგი/სწავლება რადიაციული უსაფრთხოების საკითხებზე ბირთვული და რადიაციული უსაფრთხოების ლიცენზიის პირობების შესაბამისად. განყოფილების თანამშრომლებმა მონაწილეობა მიიღეს აშშ ენერგეტიკის დეპარტამენტის ორგანიზებით  ჩატარებულ სემინარში „Site Security Plan“;</w:t>
      </w:r>
    </w:p>
    <w:p w14:paraId="5DC37279"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ევროპული დახმარების ტვინინგ პროექტის ფარგლებში განხორციელდა ევროპელი ექსპერტების ვიზიტები და ონლაინ კონსულტაციები შემდეგ სფეროებში: აკუსტიკური გაზომვები, წნევის გაზომვები, ფიზ-ქიმია, ხარისხის მენეჯმენტის სისტემები საერთაშორისო სტანდარტების ISO/IEC 17025 და ISO 17034 სტანდარტების შესაბამისად. ასევე საკანონმდებლო დაახლოების კომპონენტის (კომპონენტი 1) ფარგლებში განხორციელდა ევროპელი ექსპერტის კონსულტაცია EU დირექტივების MID და NAWI-ის დანერგვის საკითხებზე;</w:t>
      </w:r>
    </w:p>
    <w:p w14:paraId="2E0B747C"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და ორმხრივ შედარებებში შემდეგ სფეროებში: ელექტროგაზომვები, მასა (მოცულობა), ტემპერატურა, სიგრძე და ფიზ-ქიმიური გაზომვები;</w:t>
      </w:r>
    </w:p>
    <w:p w14:paraId="08807B70"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PTB-ისთან თანამშრომლობის პროგრამის ფარგლებში სააგენტოს ტემპერატურისა და ტენიანობის ეტალონური განყოფილების (როგორც წამყვანი/პილოტი ლაბორატორია) მიერ, ჩატარდა შედარებები აზერბაიჯანის რესპუბლიკის აკრედიტებული ლაბორატორიებისათვის ტემპერატურული გაზომვების სფეროში. აზერბაიჯანის ლაბორატორიებში დასრულდა გაზომვების ეტაპი. მიმიმდინარეობდა შედარების მეორე ეტაპი - სომხეთის მეტროლოგიის ინსტიტუტის ლაბორატორიასთან შედარება;</w:t>
      </w:r>
    </w:p>
    <w:p w14:paraId="440C289E"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lastRenderedPageBreak/>
        <w:t>სააგენტოს მასისა და მასასთან დაკავშირებული სიდიდეების ეტალონურმა განყოფილებამ პირველად  განახორციელა აზერბაიჯანის მეტროლოგიის ორგანიზაციის 500 კგ (8 ერთეული) და 1000 კგ (12 ერთეული) საწონების დაკალიბრება/იუსტირების სამუშაოები; მეტროლოგიის ინსტიტუტის რადიაციული გაზომვების ეტალონური განყოფილების მიერ მომზადდა და ატომური ენერგიის საერთაშორისო სააგენტოს წარედგინა წლიური ანგარიში (Annual Report of the IAEA/WHO SSDL Network for 2021). ამავე განყოფილებაში ატომური ენერგიის საერთაშორისო სააგენტოს ეგიდით ჩატარდა საფოსტო აუდიტი (OSLD, IAEA) – კერმის გაზომვა ჰაერში;</w:t>
      </w:r>
    </w:p>
    <w:p w14:paraId="217F0054"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რადიაციული გაზომვების ეტალონური განყოფილების მეირ დაკალიბრდა 64 ხელსაწყო, მათ შორის დამკვეთისათვის აზერბაიჯანის რესპუბლიკიდან - 3  ხელსაწყო. აგრეთვე, ჩატარდა 13 ნიმუშის რადიაციული კვლევა;</w:t>
      </w:r>
    </w:p>
    <w:p w14:paraId="203C6292"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სააგენტოს რადიოფიზიკის, ოპტიკისა და აკუსტიკის განყოფილების სპეციალისტების მიერ საკუთარი ძალებით შემუშავდა აკუსტიკური დახშული კამერის კონსტრუქცია, მიმდინარეობდა კამერის აგების პროცესი, რისთვისაც სააგენტოს მიერ შეძენილ იქნა შესაბამისი მასალები და საჭირო ინვენტარი;</w:t>
      </w:r>
    </w:p>
    <w:p w14:paraId="479E3C87"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სააგენტოს რადიოფიზიკის, ოპტიკისა და აკუსტიკის განყოფილების მიერ ჩატარდა 4 ერთეული საკონტროლო-სალარო აპარატის გამოცდა;</w:t>
      </w:r>
    </w:p>
    <w:p w14:paraId="1C84D772"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ახალგაზრდა სპეციალისტების მოზიდვისათვის სააგენტომ გამოაცხადა სტაჟირების კონკურსი;</w:t>
      </w:r>
    </w:p>
    <w:p w14:paraId="2F49E012"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დარეგისტრირდა და დამტკიცდა ორი ერთეული გაზომვის საშუალების 17 ტიპი: BT2TA საბაქნო სასწორები, ფირმა „TÜM Elektronik müh. San. Tic.Ltd.Str“ (თურქეთი); ელექტრული ენერგიის სტატიკური მრიცხველები, შპს „НПК „Инкотекс”, შპს „НПФ „Моссар” (რუსეთის ფედერაცია); AMS B2 ელექტრული ენერგიის ერთფაზა სტატიკური მრიცხველი,  კომპანია  „Applied Meters, a. s.” (სლოვაკეთის რესპუბლიკა); „171 A, 171 B“ წყლის მრიცხველის (ულტრაბგერითი), „Diehl Metering GmbH“ (გერმანია); CE 307  ელექტრული ენერგიის სამფაზა მრავალფუნქციური მრიცხველი, სს „Electrotechnical Factories „Energomera” (რუსეთის ფედერაცია); CE 207 ელექტრული ენერგიის ერთფაზა მრავალფუნქციური მრიცხველის, სს „Electrotechnical Factories „Energomera” (რუსეთის ფედერაცია); „HUDRUS 173“ წყლის  მრიცხველი (ულტრაბგერითი), „Diehl Metering GmbH“ (გერმანია); „HUDRUS 174“ წყლის  მრიცხველი (ულტრაბგერითი), „Diehl Metering GmbH“ (გერმანია); „D3“ ცივი წყლის მრავალჭავლიანი მრიცხველის, „Diehl Metering SAS“ (საფრანგეთი); „Corona MWI2“ ცივი წყლის მრავალჭავლიანი მრიცხველი, „MOM  Zrt.“ (უნგრეთი); „CONTAZARA CZUS“ წყლის ულტრაბგერითი მრიცხველი, (CONTADORES DE AGUA DE ZARAGOZA S.A.)“ (ესპანეთი);</w:t>
      </w:r>
      <w:r w:rsidRPr="004E4128">
        <w:rPr>
          <w:rFonts w:ascii="Sylfaen" w:hAnsi="Sylfaen"/>
          <w:lang w:val="ka-GE"/>
        </w:rPr>
        <w:t xml:space="preserve">„A2“ წყლის მრიცხველები, ფირმა „Diehl Metering SAS“ (საფრანგეთი); „B2“ წყლის მრიცხველები, ფირმა „Diehl Metering SAS“ (საფრანგეთი); „AMT B2“ ელექტრული ენერგიის სამფაზა სტატიკური მრიცხველები, </w:t>
      </w:r>
      <w:r w:rsidRPr="004E4128">
        <w:rPr>
          <w:rFonts w:ascii="Sylfaen" w:hAnsi="Sylfaen" w:cs="Sylfaen"/>
          <w:lang w:val="ka-GE"/>
        </w:rPr>
        <w:t xml:space="preserve">კომპანია </w:t>
      </w:r>
      <w:r w:rsidRPr="004E4128">
        <w:rPr>
          <w:rFonts w:ascii="Sylfaen" w:hAnsi="Sylfaen" w:cs="AcadNusx"/>
          <w:lang w:val="ka-GE"/>
        </w:rPr>
        <w:t>„</w:t>
      </w:r>
      <w:r w:rsidRPr="004E4128">
        <w:rPr>
          <w:rFonts w:ascii="Sylfaen" w:hAnsi="Sylfaen"/>
          <w:lang w:val="ka-GE"/>
        </w:rPr>
        <w:t>Applied Meters, a.s.</w:t>
      </w:r>
      <w:r w:rsidRPr="004E4128">
        <w:rPr>
          <w:rFonts w:ascii="Sylfaen" w:hAnsi="Sylfaen" w:cs="AcadNusx"/>
          <w:lang w:val="ka-GE"/>
        </w:rPr>
        <w:t>”</w:t>
      </w:r>
      <w:r w:rsidRPr="004E4128">
        <w:rPr>
          <w:rFonts w:ascii="Sylfaen" w:hAnsi="Sylfaen"/>
          <w:lang w:val="ka-GE"/>
        </w:rPr>
        <w:t xml:space="preserve"> (slovakeTis respublika); „UW-UC“ წყლის ულტრაბგერითი მრიცხველები, ფირმა „Baylan Ölçü Aletleri Sanayi ve Tecaret Ltd. Şti.“ (თურქეთი); „WORLD WRD-D-XX-Y“ წყლის  მრიცხველები, ფირმა  „LUNA Elekrik Elektronik Sanayi ve Ticaret A.S.“ (თურქეთი); „PWI"  სასწორები, ფირმა „Şahin Baskül Makina Imalat Sanayi ve Ticaret Limited Şirketi.“ (თურქეთი).</w:t>
      </w:r>
    </w:p>
    <w:p w14:paraId="4025DA19"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 xml:space="preserve">ჩატარდა გაზომვის საშუალებების პირველადი დამოწმების აღიარების სამუშაოები (სულ 97 227 ერთეული, მათ შორის: ელექტრო მრიცხველი - </w:t>
      </w:r>
      <w:r w:rsidRPr="004E4128">
        <w:rPr>
          <w:rFonts w:ascii="Sylfaen" w:hAnsi="Sylfaen"/>
          <w:lang w:val="ka-GE"/>
        </w:rPr>
        <w:t xml:space="preserve">5 847 </w:t>
      </w:r>
      <w:r w:rsidRPr="004E4128">
        <w:rPr>
          <w:rFonts w:ascii="Sylfaen" w:hAnsi="Sylfaen" w:cs="Sylfaen"/>
          <w:lang w:val="ka-GE"/>
        </w:rPr>
        <w:t xml:space="preserve">ც; აირის მრიცხველი - </w:t>
      </w:r>
      <w:r w:rsidRPr="004E4128">
        <w:rPr>
          <w:rFonts w:ascii="Sylfaen" w:eastAsia="Calibri" w:hAnsi="Sylfaen" w:cs="Sylfaen"/>
          <w:lang w:val="ka-GE" w:eastAsia="zh-CN"/>
        </w:rPr>
        <w:t>77 020</w:t>
      </w:r>
      <w:r w:rsidRPr="004E4128">
        <w:rPr>
          <w:rFonts w:ascii="Sylfaen" w:eastAsia="Calibri" w:hAnsi="Sylfaen" w:cs="Sylfaen"/>
          <w:lang w:val="en-GB" w:eastAsia="zh-CN"/>
        </w:rPr>
        <w:t xml:space="preserve"> </w:t>
      </w:r>
      <w:r w:rsidRPr="004E4128">
        <w:rPr>
          <w:rFonts w:ascii="Sylfaen" w:hAnsi="Sylfaen" w:cs="Sylfaen"/>
          <w:lang w:val="ka-GE"/>
        </w:rPr>
        <w:t xml:space="preserve">ც. და წყლის მრიცხველი - </w:t>
      </w:r>
      <w:r w:rsidRPr="004E4128">
        <w:rPr>
          <w:rFonts w:ascii="Sylfaen" w:eastAsia="Calibri" w:hAnsi="Sylfaen" w:cs="Sylfaen"/>
          <w:lang w:val="ka-GE" w:eastAsia="zh-CN"/>
        </w:rPr>
        <w:t xml:space="preserve">14 360 </w:t>
      </w:r>
      <w:r w:rsidRPr="004E4128">
        <w:rPr>
          <w:rFonts w:ascii="Sylfaen" w:hAnsi="Sylfaen" w:cs="Sylfaen"/>
          <w:lang w:val="ka-GE"/>
        </w:rPr>
        <w:t>ც.);</w:t>
      </w:r>
    </w:p>
    <w:p w14:paraId="072CB678"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მსოფლიო სავაჭრო ორგანიზაციის სამდივნოში გაიგზავნა 3 ნოტიფიკაცია საქართველოს სტანდარტის პროექტზე;</w:t>
      </w:r>
    </w:p>
    <w:p w14:paraId="5960D4B6"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მიერ განხილულ იქნა საქართველოს ეკონომიკისა და მდგრადი განვითარების სამინისტროს მიერ წარმოდგენილი ევროკოდის „სსტ ენ 1990:2002/2022 ევროკოდი-კონსტრუქციული დაპროექტების საფუძვლები“ ქართულენოვანი ვერსიის და აღნიშნული ევროკოდისათვის შემუშავებული ეროვნული დანართის პროექტები;</w:t>
      </w:r>
    </w:p>
    <w:p w14:paraId="72CD3004"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lastRenderedPageBreak/>
        <w:t>სტანდარტიზაციის ტექნიკური კომიტეტის (ტკ 2) „მენეჯმენტი და შესაბამისობის შეფასება“ მიღებულ იქნა სტანდარტიზაციის საერთაშორისო ორგანიზაციის (ისო) სტანდარტის „ისო 19011:2018 - სახელმძღვანელო მენეჯმენტის სისტემების აუდიტისათვის“ ქართულენოვანი ვერსია;</w:t>
      </w:r>
    </w:p>
    <w:p w14:paraId="44B80ADB"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საანგარიშო პერიოდში სააგენტოს სტანდარტების დეპარტამენტის მიერ დარეგისტრირდა სულ 4 707 სტანდარტი, მათ შორის: სსტ ისო (საერთაშორისო სტანდარტი) - 3 681; სსტ ენ (ევროპული სტანდარტი) – 1 023; სსტ ისო (ქართულენოვანი ვერსია) - 2; სსტ (ეროვნული) -1;</w:t>
      </w:r>
    </w:p>
    <w:p w14:paraId="638541B5"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 xml:space="preserve">საანგარიშო პერიოდში სააგენტოს სტანდარტების დეპარტამენტის მიერ გაიცა სულ 315 სტანდარტი, მათ შორის: </w:t>
      </w:r>
      <w:r w:rsidRPr="004E4128">
        <w:rPr>
          <w:rFonts w:ascii="Sylfaen" w:hAnsi="Sylfaen" w:cs="Calibri"/>
        </w:rPr>
        <w:t>სსტ ისო (საერთაშორისო სტანდარტი) - 147;</w:t>
      </w:r>
      <w:r w:rsidRPr="004E4128">
        <w:rPr>
          <w:rFonts w:ascii="Sylfaen" w:hAnsi="Sylfaen" w:cs="Calibri"/>
          <w:lang w:val="ka-GE"/>
        </w:rPr>
        <w:t xml:space="preserve"> </w:t>
      </w:r>
      <w:r w:rsidRPr="004E4128">
        <w:rPr>
          <w:rFonts w:ascii="Sylfaen" w:hAnsi="Sylfaen" w:cs="Calibri"/>
        </w:rPr>
        <w:t>გოსტ (სახელმწიფოთაშორისი სტანდარტი) - 17;</w:t>
      </w:r>
      <w:r w:rsidRPr="004E4128">
        <w:rPr>
          <w:rFonts w:ascii="Sylfaen" w:hAnsi="Sylfaen" w:cs="Calibri"/>
          <w:lang w:val="ka-GE"/>
        </w:rPr>
        <w:t xml:space="preserve"> </w:t>
      </w:r>
      <w:r w:rsidRPr="004E4128">
        <w:rPr>
          <w:rFonts w:ascii="Sylfaen" w:hAnsi="Sylfaen" w:cs="Calibri"/>
        </w:rPr>
        <w:t>სსტ</w:t>
      </w:r>
      <w:r w:rsidRPr="004E4128">
        <w:rPr>
          <w:rFonts w:ascii="Sylfaen" w:hAnsi="Sylfaen" w:cs="Calibri"/>
          <w:lang w:val="ka-GE"/>
        </w:rPr>
        <w:t xml:space="preserve"> </w:t>
      </w:r>
      <w:r w:rsidRPr="004E4128">
        <w:rPr>
          <w:rFonts w:ascii="Sylfaen" w:hAnsi="Sylfaen" w:cs="Calibri"/>
        </w:rPr>
        <w:t xml:space="preserve"> ენ (ევროპული სტანდარტი) - 55;</w:t>
      </w:r>
      <w:r w:rsidRPr="004E4128">
        <w:rPr>
          <w:rFonts w:ascii="Sylfaen" w:hAnsi="Sylfaen" w:cs="Calibri"/>
          <w:lang w:val="ka-GE"/>
        </w:rPr>
        <w:t xml:space="preserve"> </w:t>
      </w:r>
      <w:r w:rsidRPr="004E4128">
        <w:rPr>
          <w:rFonts w:ascii="Sylfaen" w:hAnsi="Sylfaen" w:cs="Calibri"/>
        </w:rPr>
        <w:t>სსტ ისო (ქართულენოვანი) - 86;</w:t>
      </w:r>
      <w:r w:rsidRPr="004E4128">
        <w:rPr>
          <w:rFonts w:ascii="Sylfaen" w:hAnsi="Sylfaen" w:cs="Calibri"/>
          <w:lang w:val="ka-GE"/>
        </w:rPr>
        <w:t xml:space="preserve"> </w:t>
      </w:r>
      <w:r w:rsidRPr="004E4128">
        <w:rPr>
          <w:rFonts w:ascii="Sylfaen" w:hAnsi="Sylfaen" w:cs="Calibri"/>
        </w:rPr>
        <w:t>სსტ ენ (ქართულენოვანი)</w:t>
      </w:r>
      <w:r w:rsidRPr="004E4128">
        <w:rPr>
          <w:rFonts w:ascii="Sylfaen" w:hAnsi="Sylfaen" w:cs="Calibri"/>
          <w:lang w:val="ka-GE"/>
        </w:rPr>
        <w:t xml:space="preserve"> </w:t>
      </w:r>
      <w:r w:rsidRPr="004E4128">
        <w:rPr>
          <w:rFonts w:ascii="Sylfaen" w:hAnsi="Sylfaen" w:cs="Calibri"/>
        </w:rPr>
        <w:t>- 2;</w:t>
      </w:r>
      <w:r w:rsidRPr="004E4128">
        <w:rPr>
          <w:rFonts w:ascii="Sylfaen" w:hAnsi="Sylfaen" w:cs="Calibri"/>
          <w:lang w:val="ka-GE"/>
        </w:rPr>
        <w:t xml:space="preserve"> </w:t>
      </w:r>
      <w:r w:rsidRPr="004E4128">
        <w:rPr>
          <w:rFonts w:ascii="Sylfaen" w:hAnsi="Sylfaen" w:cs="Calibri"/>
        </w:rPr>
        <w:t>ასტმ/ASTM სტანდარტები - 6</w:t>
      </w:r>
      <w:r w:rsidRPr="004E4128">
        <w:rPr>
          <w:rFonts w:ascii="Sylfaen" w:hAnsi="Sylfaen" w:cs="Calibri"/>
          <w:lang w:val="ka-GE"/>
        </w:rPr>
        <w:t xml:space="preserve">; </w:t>
      </w:r>
      <w:r w:rsidRPr="004E4128">
        <w:rPr>
          <w:rFonts w:ascii="Sylfaen" w:hAnsi="Sylfaen" w:cs="Calibri"/>
        </w:rPr>
        <w:t>სსტ იეკ (ელექტროტექნიკური კომიტეტის სტანდარტი) -</w:t>
      </w:r>
      <w:r w:rsidRPr="004E4128">
        <w:rPr>
          <w:rFonts w:ascii="Sylfaen" w:hAnsi="Sylfaen" w:cs="Calibri"/>
          <w:lang w:val="ka-GE"/>
        </w:rPr>
        <w:t xml:space="preserve"> </w:t>
      </w:r>
      <w:r w:rsidRPr="004E4128">
        <w:rPr>
          <w:rFonts w:ascii="Sylfaen" w:hAnsi="Sylfaen" w:cs="Calibri"/>
        </w:rPr>
        <w:t>1;</w:t>
      </w:r>
      <w:r w:rsidRPr="004E4128">
        <w:rPr>
          <w:rFonts w:ascii="Sylfaen" w:hAnsi="Sylfaen" w:cs="Calibri"/>
          <w:lang w:val="ka-GE"/>
        </w:rPr>
        <w:t xml:space="preserve"> </w:t>
      </w:r>
      <w:r w:rsidRPr="004E4128">
        <w:rPr>
          <w:rFonts w:ascii="Sylfaen" w:hAnsi="Sylfaen" w:cs="Calibri"/>
        </w:rPr>
        <w:t>სსტ (ეროვნული)</w:t>
      </w:r>
      <w:r w:rsidRPr="004E4128">
        <w:rPr>
          <w:rFonts w:ascii="Sylfaen" w:hAnsi="Sylfaen" w:cs="Calibri"/>
          <w:lang w:val="ka-GE"/>
        </w:rPr>
        <w:t xml:space="preserve"> </w:t>
      </w:r>
      <w:r w:rsidRPr="004E4128">
        <w:rPr>
          <w:rFonts w:ascii="Sylfaen" w:hAnsi="Sylfaen" w:cs="Calibri"/>
        </w:rPr>
        <w:t>-</w:t>
      </w:r>
      <w:r w:rsidRPr="004E4128">
        <w:rPr>
          <w:rFonts w:ascii="Sylfaen" w:hAnsi="Sylfaen" w:cs="Calibri"/>
          <w:lang w:val="ka-GE"/>
        </w:rPr>
        <w:t xml:space="preserve"> </w:t>
      </w:r>
      <w:r w:rsidRPr="004E4128">
        <w:rPr>
          <w:rFonts w:ascii="Sylfaen" w:hAnsi="Sylfaen" w:cs="Calibri"/>
        </w:rPr>
        <w:t>1.</w:t>
      </w:r>
    </w:p>
    <w:p w14:paraId="0A36A7E8" w14:textId="77777777" w:rsidR="001B187D" w:rsidRPr="00180341" w:rsidRDefault="001B187D" w:rsidP="00DB446F">
      <w:pPr>
        <w:spacing w:line="240" w:lineRule="auto"/>
        <w:jc w:val="both"/>
        <w:rPr>
          <w:rFonts w:ascii="Sylfaen" w:hAnsi="Sylfaen"/>
          <w:highlight w:val="yellow"/>
        </w:rPr>
      </w:pPr>
    </w:p>
    <w:p w14:paraId="6DD41904" w14:textId="77777777" w:rsidR="00102319" w:rsidRPr="00D4298C" w:rsidRDefault="00102319" w:rsidP="00DB446F">
      <w:pPr>
        <w:pStyle w:val="Heading2"/>
        <w:spacing w:line="240" w:lineRule="auto"/>
        <w:jc w:val="both"/>
        <w:rPr>
          <w:rFonts w:ascii="Sylfaen" w:hAnsi="Sylfaen"/>
          <w:sz w:val="22"/>
          <w:szCs w:val="22"/>
        </w:rPr>
      </w:pPr>
      <w:r w:rsidRPr="00D4298C">
        <w:rPr>
          <w:rFonts w:ascii="Sylfaen" w:hAnsi="Sylfaen"/>
          <w:sz w:val="22"/>
          <w:szCs w:val="22"/>
        </w:rPr>
        <w:t>5.18 საქართველოს ბიზნესომბუდსმენის აპარატი (პროგრამული კოდი 03 00)</w:t>
      </w:r>
    </w:p>
    <w:p w14:paraId="7CD08EF5" w14:textId="77777777" w:rsidR="00606277" w:rsidRPr="00D4298C" w:rsidRDefault="00606277" w:rsidP="00DB446F">
      <w:pPr>
        <w:spacing w:after="0" w:line="240" w:lineRule="auto"/>
        <w:jc w:val="both"/>
        <w:rPr>
          <w:rFonts w:ascii="Sylfaen" w:hAnsi="Sylfaen"/>
        </w:rPr>
      </w:pPr>
    </w:p>
    <w:p w14:paraId="68094B68" w14:textId="77777777" w:rsidR="00102319" w:rsidRPr="00D4298C" w:rsidRDefault="00102319" w:rsidP="00DB446F">
      <w:pPr>
        <w:spacing w:after="0" w:line="240" w:lineRule="auto"/>
        <w:jc w:val="both"/>
        <w:rPr>
          <w:rFonts w:ascii="Sylfaen" w:hAnsi="Sylfaen"/>
        </w:rPr>
      </w:pPr>
      <w:r w:rsidRPr="00D4298C">
        <w:rPr>
          <w:rFonts w:ascii="Sylfaen" w:hAnsi="Sylfaen"/>
        </w:rPr>
        <w:t>პროგრამის განმახორციელებელი:</w:t>
      </w:r>
    </w:p>
    <w:p w14:paraId="479EBF1B" w14:textId="77777777" w:rsidR="00102319" w:rsidRPr="00D4298C" w:rsidRDefault="00102319" w:rsidP="00DB446F">
      <w:pPr>
        <w:pStyle w:val="ListParagraph"/>
        <w:numPr>
          <w:ilvl w:val="0"/>
          <w:numId w:val="1"/>
        </w:numPr>
        <w:spacing w:after="0" w:line="240" w:lineRule="auto"/>
        <w:jc w:val="both"/>
        <w:rPr>
          <w:rFonts w:ascii="Sylfaen" w:hAnsi="Sylfaen"/>
        </w:rPr>
      </w:pPr>
      <w:r w:rsidRPr="00D4298C">
        <w:rPr>
          <w:rFonts w:ascii="Sylfaen" w:hAnsi="Sylfaen"/>
        </w:rPr>
        <w:t>საქართველოს ბიზნესომბუდსმენის აპარატი</w:t>
      </w:r>
    </w:p>
    <w:p w14:paraId="30163EFC" w14:textId="77777777" w:rsidR="0087177E" w:rsidRPr="00180341" w:rsidRDefault="0087177E" w:rsidP="00DB446F">
      <w:pPr>
        <w:pStyle w:val="ListParagraph"/>
        <w:spacing w:after="0" w:line="240" w:lineRule="auto"/>
        <w:jc w:val="both"/>
        <w:rPr>
          <w:rFonts w:ascii="Sylfaen" w:hAnsi="Sylfaen"/>
          <w:highlight w:val="yellow"/>
        </w:rPr>
      </w:pPr>
    </w:p>
    <w:p w14:paraId="1C9C3BB7" w14:textId="77777777" w:rsidR="00D4298C" w:rsidRPr="00F04769" w:rsidRDefault="00D4298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საანგარიშო პერიოდში ბიზნესომბუდსმენის  აპარატში დარეგისტრირდა</w:t>
      </w:r>
      <w:r>
        <w:rPr>
          <w:rFonts w:ascii="Sylfaen" w:eastAsiaTheme="minorEastAsia" w:hAnsi="Sylfaen" w:cs="Sylfaen"/>
          <w:bCs/>
          <w:color w:val="000000"/>
          <w:shd w:val="clear" w:color="auto" w:fill="FFFFFF"/>
          <w:lang w:val="ka-GE"/>
        </w:rPr>
        <w:t xml:space="preserve"> 159</w:t>
      </w:r>
      <w:r w:rsidRPr="00F04769">
        <w:rPr>
          <w:rFonts w:ascii="Sylfaen" w:eastAsiaTheme="minorEastAsia" w:hAnsi="Sylfaen" w:cs="Sylfaen"/>
          <w:bCs/>
          <w:color w:val="000000"/>
          <w:shd w:val="clear" w:color="auto" w:fill="FFFFFF"/>
          <w:lang w:val="ka-GE"/>
        </w:rPr>
        <w:t xml:space="preserve"> საქმე;</w:t>
      </w:r>
    </w:p>
    <w:p w14:paraId="30AB9759" w14:textId="77777777" w:rsidR="00D4298C" w:rsidRPr="00F04769" w:rsidRDefault="00D4298C"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ბიზნესომბუდსმენის აპარატში ბიზნესის წარმომადგენლებთან გაიმართა</w:t>
      </w:r>
      <w:r>
        <w:rPr>
          <w:rFonts w:ascii="Sylfaen" w:eastAsiaTheme="minorEastAsia" w:hAnsi="Sylfaen" w:cs="Sylfaen"/>
          <w:bCs/>
          <w:color w:val="000000"/>
          <w:shd w:val="clear" w:color="auto" w:fill="FFFFFF"/>
          <w:lang w:val="ka-GE"/>
        </w:rPr>
        <w:t xml:space="preserve"> 245</w:t>
      </w:r>
      <w:r w:rsidRPr="00F04769">
        <w:rPr>
          <w:rFonts w:ascii="Sylfaen" w:eastAsiaTheme="minorEastAsia" w:hAnsi="Sylfaen" w:cs="Sylfaen"/>
          <w:bCs/>
          <w:color w:val="000000"/>
          <w:shd w:val="clear" w:color="auto" w:fill="FFFFFF"/>
          <w:lang w:val="ka-GE"/>
        </w:rPr>
        <w:t xml:space="preserve"> პირდაპირი და ონლაინ შეხვედრა;</w:t>
      </w:r>
    </w:p>
    <w:p w14:paraId="2EBBECB0" w14:textId="77777777" w:rsidR="004D34B9" w:rsidRPr="00180341" w:rsidRDefault="004D34B9" w:rsidP="00DB446F">
      <w:pPr>
        <w:spacing w:line="240" w:lineRule="auto"/>
        <w:jc w:val="both"/>
        <w:rPr>
          <w:rFonts w:ascii="Sylfaen" w:hAnsi="Sylfaen"/>
          <w:highlight w:val="yellow"/>
        </w:rPr>
      </w:pPr>
    </w:p>
    <w:p w14:paraId="7A73E1B1" w14:textId="77777777" w:rsidR="00FC7678" w:rsidRPr="004C65A3" w:rsidRDefault="00FC7678" w:rsidP="00DB446F">
      <w:pPr>
        <w:pStyle w:val="Heading2"/>
        <w:spacing w:line="240" w:lineRule="auto"/>
        <w:jc w:val="both"/>
        <w:rPr>
          <w:rFonts w:ascii="Sylfaen" w:hAnsi="Sylfaen"/>
          <w:sz w:val="22"/>
          <w:szCs w:val="22"/>
        </w:rPr>
      </w:pPr>
      <w:r w:rsidRPr="004C65A3">
        <w:rPr>
          <w:rFonts w:ascii="Sylfaen" w:hAnsi="Sylfaen"/>
          <w:sz w:val="22"/>
          <w:szCs w:val="22"/>
        </w:rPr>
        <w:t>5.19 ნავთობისა და გაზის სექტორის რეგულირება და მართვა (პროგრამული კოდი 24 09)</w:t>
      </w:r>
    </w:p>
    <w:p w14:paraId="4AA647A0" w14:textId="77777777" w:rsidR="00FC7678" w:rsidRPr="004C65A3" w:rsidRDefault="00FC7678" w:rsidP="00DB446F">
      <w:pPr>
        <w:spacing w:line="240" w:lineRule="auto"/>
        <w:rPr>
          <w:rFonts w:ascii="Sylfaen" w:hAnsi="Sylfaen"/>
          <w:lang w:val="ka-GE"/>
        </w:rPr>
      </w:pPr>
    </w:p>
    <w:p w14:paraId="68169692" w14:textId="77777777" w:rsidR="00FC7678" w:rsidRPr="004C65A3" w:rsidRDefault="00FC7678" w:rsidP="00DB446F">
      <w:pPr>
        <w:pStyle w:val="ListParagraph"/>
        <w:spacing w:after="0" w:line="240" w:lineRule="auto"/>
        <w:ind w:left="0"/>
        <w:rPr>
          <w:rFonts w:ascii="Sylfaen" w:hAnsi="Sylfaen"/>
          <w:bCs/>
          <w:lang w:val="ka-GE"/>
        </w:rPr>
      </w:pPr>
      <w:r w:rsidRPr="004C65A3">
        <w:rPr>
          <w:rFonts w:ascii="Sylfaen" w:hAnsi="Sylfaen"/>
          <w:bCs/>
          <w:lang w:val="ka-GE"/>
        </w:rPr>
        <w:t>პროგრამის განმახორციელებელი:</w:t>
      </w:r>
    </w:p>
    <w:p w14:paraId="459B49E3" w14:textId="77777777" w:rsidR="00FC7678" w:rsidRPr="004C65A3" w:rsidRDefault="00FC7678" w:rsidP="00DB446F">
      <w:pPr>
        <w:pStyle w:val="ListParagraph"/>
        <w:numPr>
          <w:ilvl w:val="0"/>
          <w:numId w:val="62"/>
        </w:numPr>
        <w:spacing w:after="0" w:line="240" w:lineRule="auto"/>
        <w:jc w:val="both"/>
        <w:rPr>
          <w:rFonts w:ascii="Sylfaen" w:hAnsi="Sylfaen"/>
          <w:bCs/>
          <w:lang w:val="ka-GE"/>
        </w:rPr>
      </w:pPr>
      <w:r w:rsidRPr="004C65A3">
        <w:rPr>
          <w:rFonts w:ascii="Sylfaen" w:hAnsi="Sylfaen"/>
          <w:bCs/>
          <w:lang w:val="ka-GE"/>
        </w:rPr>
        <w:t>სსიპ - ნავთობისა და გაზის სახელმწიფო სააგენტო</w:t>
      </w:r>
    </w:p>
    <w:p w14:paraId="716E640D" w14:textId="77777777" w:rsidR="00FC7678" w:rsidRPr="00180341" w:rsidRDefault="00FC7678" w:rsidP="00DB446F">
      <w:pPr>
        <w:spacing w:line="240" w:lineRule="auto"/>
        <w:rPr>
          <w:rFonts w:ascii="Sylfaen" w:hAnsi="Sylfaen"/>
          <w:highlight w:val="yellow"/>
          <w:lang w:val="ka-GE"/>
        </w:rPr>
      </w:pPr>
    </w:p>
    <w:p w14:paraId="330137B7"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სახელმწიფოს სახელით ხელი მოეწერა და ძალაში შევიდა პროდუქციის წილობრივი განაწილების ხელშეკრულებები და დამატებები XIK, XIM, XIN, IXA, XIL, XIQ   ბლოკებზე;</w:t>
      </w:r>
    </w:p>
    <w:p w14:paraId="50C33E06"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2022 წლის ბოლომდე  გაგრძელდა ღია საერთაშორისო ტენდერი საქართველოს შავი ზღვის III სალიცენზიო ბლოკზე;</w:t>
      </w:r>
    </w:p>
    <w:p w14:paraId="6D2F3E26"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ხელი მოეწერა ურთიერთგაგების მემორანდუმს „Georgia Oil and Gas LTD“-თან, რომლის თანახმადაც აღნიშნული კომპანია განახორციელებს აღმოსავლეთ საქართველოში მდებარე სახელმწიფო გამგებლობაში მყოფი ჭაბურღილების თაობაზე შექმნილი ინფორმაციის შესწავლას, ანალიზს და მოამზადებს შესაბამის ანგარიშს;</w:t>
      </w:r>
    </w:p>
    <w:p w14:paraId="48702D11"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სააგენტოს წარმომადგენლებმა მონაწილეობა მიიღეს ქ. თბილისში CEEC-ს ფარგლებში გამართულ კონფერენციაში (მონაწილეობდა 70-მდე ნავთობისა და გაზის კომპანია); ბუჰარესტში გამართულ საერთაშორისო კომფერენციაში „Black Sea Oil &amp; Gaz“, რომელიც ეძღვნებოდა ოფშორული განვითარების წინსვლას თურქეთში, ბულგარეთსა და საქართველოში და NATO-ს მიერ ორგანიზებულ ტრეინინგში CORE22-G;</w:t>
      </w:r>
    </w:p>
    <w:p w14:paraId="127DC95C"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მიმდინარეობდა  ხმელეთის  X და XII ბლოკების, მანავის და აღმოსავლეთ ნინოწმინდის ფართობების ბაზაზე ახალი სალიცენზიო ბლოკების ფორმირება ტენდერზე გასატანად;</w:t>
      </w:r>
    </w:p>
    <w:p w14:paraId="7EA27C46"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განხილულ იქნა და დამტკიცდა  შავი ზღვის II სალიცენზიო ბლოკზე „OMV PETROM S.A.“-ს  სკოპინგის და გარემოზე ზემოქმედების შეფასების ანგარიშები;</w:t>
      </w:r>
    </w:p>
    <w:p w14:paraId="3A868FED"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დამტკიცდა „Georgia Oil and Gas LTD“-ის მიერ წარმოდგენილი სკოპინგის ანგარიში;</w:t>
      </w:r>
    </w:p>
    <w:p w14:paraId="574C52BC"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lastRenderedPageBreak/>
        <w:t>„ნავთობისა და გაზის შესახებ“ საქართველოს კანონის საფუძველზე, მიმდინარეობდა სამუშაოები საიფორმაციო  ჰაბის (არსებული გეოლოგიური, გეოფიზიკური მასალების,  ჭაბურღილების ტექნიკური მონაცემების ელექტრონული ვერსიების  საინფორმაციო ბაზის) შესაქმნელად;</w:t>
      </w:r>
    </w:p>
    <w:p w14:paraId="260ED5C2"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განხილულ და დამტკიცებულ იქნა განაცხადები: ნავთობისა და გაზის ნარჩენების ჩაჭირხვნაზე ნინოწმინდას 96z ჭაბურღილში; ნორიოს პროექტის ფარგლებში განსახორციელებელი სეისმო საძიებო სამუშოების ჩატარებაზე; WR B01 ST ჭაბურღილის მეორე ლულის ბურღვაზე უფლებამოსილებების მისანიჭებლად;</w:t>
      </w:r>
    </w:p>
    <w:p w14:paraId="222B36B0"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6EDDD527"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4F47237E" w14:textId="77777777" w:rsidR="004C65A3" w:rsidRPr="004E4128" w:rsidRDefault="004C65A3" w:rsidP="00DB446F">
      <w:pPr>
        <w:numPr>
          <w:ilvl w:val="0"/>
          <w:numId w:val="63"/>
        </w:numPr>
        <w:spacing w:after="0" w:line="240" w:lineRule="auto"/>
        <w:ind w:left="0"/>
        <w:jc w:val="both"/>
        <w:rPr>
          <w:rFonts w:ascii="Sylfaen" w:hAnsi="Sylfaen" w:cs="Sylfaen"/>
          <w:lang w:val="ka-GE"/>
        </w:rPr>
      </w:pPr>
      <w:r w:rsidRPr="004E4128">
        <w:rPr>
          <w:rFonts w:ascii="Sylfaen" w:hAnsi="Sylfaen" w:cs="Sylfaen"/>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კომპანიების მიერ შესრულებული სამუშაოების მონიტორინგი (განხორციელდა XIE, XIB, XIF სალიცენზიო ბლოკების და სამგორის სამხრეთი თაღის წლიური მონიტორინგი);</w:t>
      </w:r>
    </w:p>
    <w:p w14:paraId="77296905" w14:textId="77777777" w:rsidR="004C65A3" w:rsidRPr="00DE7CF0" w:rsidRDefault="004C65A3" w:rsidP="00DB446F">
      <w:pPr>
        <w:numPr>
          <w:ilvl w:val="0"/>
          <w:numId w:val="63"/>
        </w:numPr>
        <w:spacing w:after="0" w:line="240" w:lineRule="auto"/>
        <w:ind w:left="0"/>
        <w:jc w:val="both"/>
        <w:rPr>
          <w:rFonts w:ascii="Sylfaen" w:hAnsi="Sylfaen"/>
          <w:lang w:val="ka-GE"/>
        </w:rPr>
      </w:pPr>
      <w:r w:rsidRPr="004E4128">
        <w:rPr>
          <w:rFonts w:ascii="Sylfaen" w:hAnsi="Sylfaen" w:cs="Sylfaen"/>
          <w:lang w:val="ka-GE"/>
        </w:rPr>
        <w:t>მიმდინარეობდა კანონპროექტის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შემუშავება. ევროსაბჭოს 2009/119/EC დირექტივის შესაბამისად მომზადდა კანონპროექტი, რომელიც „ნავთობისა და გაზის შესახებ“ საქართველოს კანონში გაზსაცავის მარეგულირებელი დებულებების შემოღებასთან ერთად ითვალისწინებს ევროსაბჭოს 1994 წლის 30 მაისის 94/22/EC დირექტივით განსაზღვრული გამონაკლისების დადგენასაც. მიმდინარეობდა ზემოხსენებული კანონპროექტის და თანმდევი</w:t>
      </w:r>
      <w:r w:rsidRPr="00DE7CF0">
        <w:rPr>
          <w:rFonts w:ascii="Sylfaen" w:hAnsi="Sylfaen" w:cs="Sylfaen"/>
          <w:lang w:val="ka-GE"/>
        </w:rPr>
        <w:t xml:space="preserve"> კანონების ცვლილებების რეგულირების ზეგავლენის შეფასება.</w:t>
      </w:r>
    </w:p>
    <w:p w14:paraId="0AAED344" w14:textId="77777777" w:rsidR="00FC7678" w:rsidRPr="00180341" w:rsidRDefault="00FC7678" w:rsidP="00DB446F">
      <w:pPr>
        <w:spacing w:line="240" w:lineRule="auto"/>
        <w:jc w:val="both"/>
        <w:rPr>
          <w:rFonts w:ascii="Sylfaen" w:hAnsi="Sylfaen"/>
          <w:highlight w:val="yellow"/>
        </w:rPr>
      </w:pPr>
    </w:p>
    <w:p w14:paraId="6FEB8149" w14:textId="77777777" w:rsidR="00FB2871" w:rsidRPr="001A3D5B" w:rsidRDefault="00FB2871" w:rsidP="00DB446F">
      <w:pPr>
        <w:pStyle w:val="Heading2"/>
        <w:spacing w:line="240" w:lineRule="auto"/>
        <w:jc w:val="both"/>
        <w:rPr>
          <w:rFonts w:ascii="Sylfaen" w:hAnsi="Sylfaen"/>
          <w:sz w:val="22"/>
          <w:szCs w:val="22"/>
        </w:rPr>
      </w:pPr>
      <w:r w:rsidRPr="001A3D5B">
        <w:rPr>
          <w:rFonts w:ascii="Sylfaen" w:hAnsi="Sylfaen"/>
          <w:sz w:val="22"/>
          <w:szCs w:val="22"/>
        </w:rPr>
        <w:t>5.20.  საჯარო და კერძო თანამშრომლობის სააგენტო (პროგრამული კოდი - 53 00)</w:t>
      </w:r>
    </w:p>
    <w:p w14:paraId="38CBC674" w14:textId="77777777" w:rsidR="00FB2871" w:rsidRPr="001A3D5B" w:rsidRDefault="00FB2871"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heme="minorEastAsia" w:hAnsi="Sylfaen" w:cs="Sylfaen"/>
          <w:bCs/>
        </w:rPr>
      </w:pPr>
    </w:p>
    <w:p w14:paraId="7C893092" w14:textId="77777777" w:rsidR="00FB2871" w:rsidRPr="001A3D5B" w:rsidRDefault="00FB2871" w:rsidP="00DB446F">
      <w:pPr>
        <w:spacing w:after="0" w:line="240" w:lineRule="auto"/>
        <w:jc w:val="both"/>
        <w:rPr>
          <w:rFonts w:ascii="Sylfaen" w:hAnsi="Sylfaen"/>
        </w:rPr>
      </w:pPr>
      <w:r w:rsidRPr="001A3D5B">
        <w:rPr>
          <w:rFonts w:ascii="Sylfaen" w:hAnsi="Sylfaen"/>
        </w:rPr>
        <w:t>პროგრამის განმახორციელებელი:</w:t>
      </w:r>
    </w:p>
    <w:p w14:paraId="3619487A" w14:textId="77777777" w:rsidR="00FB2871" w:rsidRPr="001A3D5B" w:rsidRDefault="00FB2871" w:rsidP="00DB446F">
      <w:pPr>
        <w:pStyle w:val="ListParagraph"/>
        <w:numPr>
          <w:ilvl w:val="0"/>
          <w:numId w:val="1"/>
        </w:numPr>
        <w:spacing w:after="0" w:line="240" w:lineRule="auto"/>
        <w:jc w:val="both"/>
        <w:rPr>
          <w:rFonts w:ascii="Sylfaen" w:hAnsi="Sylfaen"/>
        </w:rPr>
      </w:pPr>
      <w:r w:rsidRPr="001A3D5B">
        <w:rPr>
          <w:rFonts w:ascii="Sylfaen" w:hAnsi="Sylfaen"/>
        </w:rPr>
        <w:t>სსიპ - საჯარო და კერძო თანამშრომლობის სააგენტო</w:t>
      </w:r>
    </w:p>
    <w:p w14:paraId="02FE387B" w14:textId="77777777" w:rsidR="00FB2871" w:rsidRPr="00180341" w:rsidRDefault="00FB2871" w:rsidP="00DB446F">
      <w:pPr>
        <w:pStyle w:val="ListParagraph"/>
        <w:spacing w:line="240" w:lineRule="auto"/>
        <w:rPr>
          <w:bCs/>
          <w:highlight w:val="yellow"/>
        </w:rPr>
      </w:pPr>
    </w:p>
    <w:p w14:paraId="599447FE"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საანგარიშო პერიოდში, საჯარო და კერძო თანამშრომლობის სააგენტოში შემოვიდა საჯარო და კერძო თანამშრომლობის 28 პოტენციური პროექტი (ხაშურის მზის ელექტროსადგური, გლდანის მზის ელექტროსადგური 1, გლდანის მზის ელექტროსადგური 2, გვახა ჰიდროელექტროსადგური, გლდანის მზის ელექტროსადგური 3, ქსნის მზის ელექტროსადგური, ხუმპრერი ჰიდროელექტროსადგური, სკრას ქარის ელექტროსადგური, ჰიდროელექტროსადგური ენგურჰესის კაშხალთან, ურბნისის ქარის ელექტროსადგური, ბრეთის ქარის ელექტროსადგური,თბილისის ჰიდროელექტროსადგური, ლარსი 2 ჰიდროელექტროსადგური, სორგითი 1 ჰიდროელექტროსადგური, სორგითი 2 ჰიდროელექტროსადგური, გარეჯის მზის ელექტროსადგური, ჩერო ენერჯი-ვესტ ქარის ელექტროსადგური, ქსნის მზის ელექტროსადგური 2, ცხენისწყალი ჰიდროელექტროსადგური, ქსანის მზის ელექტროსადგური, ქსანის ქარის ელექტროსადგური, ოკალმახე ჰიდროელექტროსადგური, ჯიდიეი დანრეს ქარის ელექტროსადგური, იმერეთის ქარის ელექტროსადგური, არჯი ენერჯი ქარის ელექტროსადგური, გოგნის ქარის ელექტროსადგური, რუსთავის მზის ელექტროსადგური, ახალი სამგორის მზის ელექტროსადგური).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14:paraId="289AB02B"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საანგარიშო პერიოდში, სააგენტომ რამდენიმე შეხვედრა გამართა, მათ შორის სხვადასხვა ქვეყნის პოტენციურ ინვესტორებთან, მონაწილეობა მიიღო ქართულ საკონსულტაციო კომპანია „რეფორმების ლაბორატორიის“ მიერ ორგანიზებულ შეხვედრაში, აქტიური მონაწილეობა მიიღო </w:t>
      </w:r>
      <w:r w:rsidRPr="00F24B65">
        <w:rPr>
          <w:rFonts w:ascii="Sylfaen" w:eastAsiaTheme="minorEastAsia" w:hAnsi="Sylfaen" w:cs="Sylfaen"/>
          <w:bCs/>
          <w:shd w:val="clear" w:color="auto" w:fill="FFFFFF"/>
          <w:lang w:val="ka-GE"/>
        </w:rPr>
        <w:lastRenderedPageBreak/>
        <w:t xml:space="preserve">ამერიკის შეერთებული შტატების საერთაშორისო განვითარების სააგენტოს (USAID) ენერგეტიკის პროგრამის მიერ შექმნილი სამუშაო ჯგუფის ონლაინდისკუსიაში, რომელიც მიეძღვნა გარანტირებული შესყიდვის ხელშეკრულების (PPA) საკითხებს. სააგენტომ უმასპინძლა სამედიცინო საჯარო მომსახურებაში ინვესტირებით დაინტერესებული ფონდის “City Cancer Challenge” წარმომადგენლებს. სააგენტოს ასევე ესტუმრნენ „ჩინეთის გზების და ხიდების კორპორაციის“ მენეჯერები, რომლებიც სწავლობენ საქართველოს ბაზარს განახლებადი ენერგიის სექტორში მსხვილი ინვესტიციის განხორციელების მიზნით. გარდა ამისა, შეხვედრები შედგა „DL (Daelim) Group”-ის ინდუსტრიულ ჯგუფში შემავალი კომპანიის ,,DL E&amp;C Co Ltd”-ის წარმომადგენლებთან, ასევე საერთაშორისო კომპანია EDF-ის დსთ-ს რეგიონის ხელმძღვანელთან. ორივე კომპანია დაინტერესებულია საქართველოში საჯარო და კერძო თანამშრომლობის მსხვილი პროექტების განხორციელებით. საანგარიშო წლის მესამე კვარტალში, სააგენტომ შეხვედრები გამართა გაეროს ევროპის ეკონომიკურ კომისიასთან, აზიის განვითარების ბანკის (ADB) წარმომადგენელთან, აშშ-ს საერთაშორისო დახმარების სააგენტოს (USAID) ენერგეტიკული პროგრამის ჯგუფთან, მსოფლიო ბანკის ენერგეტიკული გუნდის წევრებთან, მსოფლიო ბანკის საჯარო ფინანსების შეფასებაზე მომუშავე მისიასთან. ამ შეხვედრების დროს საუბარი შეეხო, სააგენტოს და საერთაშორისო ინსტიტუტებს შორის თანამშრომლობას, საქართველოში ენერგეტიკის სფეროს განვითარებას და გამოწვევებს, განახლებადი ენერგიის პროექტებს, ელექტროენერგიის გარანტირებული შესყიდვის ხელშეკრულების საკითხებს. </w:t>
      </w:r>
    </w:p>
    <w:p w14:paraId="516533BE"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მიმდინარე წლის თებერვალში, სააგენტომ უმასპინძლა სტუმრებს სამხრეთ კორეის რესპუბლიკიდან, რომლებიც დაინტერესებული არიან საქართველოში, საჯარო და კერძო თანამშრომლობის ინსტრუმენტის გამოყენებით, ენერგეტიკისა და ინფრასტრუქტურის სფეროებში ინვესტიციის განხორციელებით. კერძოდ, პროექტი გულისხმობს საქართველოში ეკონათურების (LED) წარმოებასა და შემდგომში პროდუქციის კავკასიის რეგიონში რეალიზაციას, ასევე საქართველოში არსებული ავტობანების, სახელმწიფო და ადგილობრივი გზების განათების სისტემების შეცვლა/მომსახურებით უზრუნველყოფას. </w:t>
      </w:r>
    </w:p>
    <w:p w14:paraId="327EDCDC"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საანგარიშო პერიოდში, სააგენტომ ონლაინშეხვედრა გამართა InterHealth Canada-ს წარმომადგენელთან. მსხვილი კანადური კომპანია, რომელიც  ცნობილია თავისი ინოვაციური მიდგომებით და გააჩნია 25-წლიანი გამოცდილება ჯანდაცვის სერვისების შემუშავებაში, დანერგვასა და მიწოდებაში, დაინტერესებულია საქართველოში ჯანდაცვის სფეროში ინვესტირებითა და საჯარო და კერძო თანამშრომლობის პროექტების განხორციელებით. </w:t>
      </w:r>
    </w:p>
    <w:p w14:paraId="47EBBFC9"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მიმდინარე წლის მარტში, სააგენტოს წარმომადგენლები შეხვდნენ მსოფლიოს ერთ-ერთ წამყვან საერთაშორისო საკონსულტაციო კომპანია „Rothschild &amp; Co“-ს სამეთვალყურეო საბჭოს წევრს. კომპანიის ძირითად საქმიანობას საფინანსო სერვისების მიწოდება წარმოადგენს და, ფართო გლობალური ქსელის საშუალებით, ის წარმატებით ოპერირებს მსოფლიოს ფინანსურ ბაზრებზე. საკონსულტაციო კომპანიის წარმომადგენელი დაინტერესდა საქართველოს საინვეტიციო გარემოთი, ასევე სექტორებით, სადაც შესაძლებელია საჯარო მომსახურების შექმნა/გაუმჯობესება და საჯარო და კერძო თანამშრომლობის პროექტების განხორციელება. </w:t>
      </w:r>
    </w:p>
    <w:p w14:paraId="3A295005"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მონაწილეობა იქნა მიღებული  საქართველოს ენერგეტიკის განვითარების ფონდის მიერ ორგანიზებულ ონლაინშეხვედრაში, რომელსაც ასევე ესწრებოდნენ საქართველოში ინვესტიციის განხორციელებით დაინტერესებული, არაბული კომპანია MASDAR-ის წარმომადგენლები. კომპანია MASDAR-მა გამოხატა ინტერესი საქართველოში საჯარო და კერძო თანამშრომლობის პროექტის განხორციელების მიმართულებით, რაც გულისხმობს დაახლოებით 100 მეგავატი სიმძლავრის მზის ელექტროსადგურის აშენებას.</w:t>
      </w:r>
    </w:p>
    <w:p w14:paraId="5DEFAD07"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მიმდინარე წლის აპრილში, გაიმართა საჯარო და კერძო თანამშრომლობის სააგენტოსა და მსოფლიო ბანკის მიერ ორგანიზებული ტრენინგი, რომლის მიზანი იყო სააგენტოს შესაძლებლობების გაძლიერება და საჯარო და კერძო თანამშრომლობის შესახებ ცნობიერების </w:t>
      </w:r>
      <w:r w:rsidRPr="00F24B65">
        <w:rPr>
          <w:rFonts w:ascii="Sylfaen" w:eastAsiaTheme="minorEastAsia" w:hAnsi="Sylfaen" w:cs="Sylfaen"/>
          <w:bCs/>
          <w:shd w:val="clear" w:color="auto" w:fill="FFFFFF"/>
          <w:lang w:val="ka-GE"/>
        </w:rPr>
        <w:lastRenderedPageBreak/>
        <w:t xml:space="preserve">გაზრდა. ტრენინგებს ენერგეტიკის სფეროს საერთაშორისო გამოცდილების მქონე ექსპერტები უძღვებოდნენ. </w:t>
      </w:r>
    </w:p>
    <w:p w14:paraId="4ECDBDE2"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საანგარიშო პერიოდში, მონაწილეობა იქნა მიღებული ესპანეთში გამართულ საჯარო და კერძო თანამშრომლობის (PPP) რიგით მეექვსე საერთაშორისო ფორუმში; </w:t>
      </w:r>
    </w:p>
    <w:p w14:paraId="45FA66DC" w14:textId="77777777" w:rsidR="001A3D5B" w:rsidRPr="00F24B65" w:rsidRDefault="001A3D5B"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24B65">
        <w:rPr>
          <w:rFonts w:ascii="Sylfaen" w:eastAsiaTheme="minorEastAsia" w:hAnsi="Sylfaen" w:cs="Sylfaen"/>
          <w:bCs/>
          <w:shd w:val="clear" w:color="auto" w:fill="FFFFFF"/>
          <w:lang w:val="ka-GE"/>
        </w:rPr>
        <w:t xml:space="preserve">საანგარიშო წლის მესამე კვარტლის ბოლოს, სააგენტომ ორგანიზება გაუკეთა მაღალი დონის ონლაინ ტრენინგს </w:t>
      </w:r>
      <w:r w:rsidRPr="00F24B65">
        <w:rPr>
          <w:rFonts w:ascii="Sylfaen" w:eastAsiaTheme="minorEastAsia" w:hAnsi="Sylfaen" w:cs="Sylfaen"/>
          <w:bCs/>
          <w:shd w:val="clear" w:color="auto" w:fill="FFFFFF"/>
        </w:rPr>
        <w:t xml:space="preserve">SOURCE </w:t>
      </w:r>
      <w:r w:rsidRPr="00F24B65">
        <w:rPr>
          <w:rFonts w:ascii="Sylfaen" w:eastAsiaTheme="minorEastAsia" w:hAnsi="Sylfaen" w:cs="Sylfaen"/>
          <w:bCs/>
          <w:shd w:val="clear" w:color="auto" w:fill="FFFFFF"/>
          <w:lang w:val="ka-GE"/>
        </w:rPr>
        <w:t xml:space="preserve">სისტემის შესახებ. შეხვედრას უძღვებოდნენ „მდგრადი ინფრასტრუქტურის ფონდის“ ჟენევაში მდებარე სათავო ოფისის პროფესიონალები და ესწრებოდნენ საქართველოში საჯარო და კერძო თანამშრომლობის პროცესში ჩართული უწყებების, მათ შორის </w:t>
      </w:r>
      <w:r w:rsidRPr="00F24B65">
        <w:rPr>
          <w:rFonts w:ascii="Sylfaen" w:hAnsi="Sylfaen" w:cs="Sylfaen"/>
          <w:spacing w:val="6"/>
          <w:shd w:val="clear" w:color="auto" w:fill="FFFFFF"/>
        </w:rPr>
        <w:t>საჯარო</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და</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კერძო</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თანამშრომლობის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სააგენტოს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რეგიონული</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განვითარებისა</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და</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ინფრასტრუქტურის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სამინისტროს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ფინანსთა</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სამინისტროსა</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და</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ქალაქ</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თბილისის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მუნიციპალიტეტის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მერიის</w:t>
      </w:r>
      <w:r w:rsidRPr="00F24B65">
        <w:rPr>
          <w:rFonts w:ascii="FiraGO-Regular" w:hAnsi="FiraGO-Regular"/>
          <w:spacing w:val="6"/>
          <w:shd w:val="clear" w:color="auto" w:fill="FFFFFF"/>
        </w:rPr>
        <w:t xml:space="preserve"> </w:t>
      </w:r>
      <w:r w:rsidRPr="00F24B65">
        <w:rPr>
          <w:rFonts w:ascii="Sylfaen" w:hAnsi="Sylfaen" w:cs="Sylfaen"/>
          <w:spacing w:val="6"/>
          <w:shd w:val="clear" w:color="auto" w:fill="FFFFFF"/>
        </w:rPr>
        <w:t>წარმომადგენლები</w:t>
      </w:r>
      <w:r w:rsidRPr="00F24B65">
        <w:rPr>
          <w:rFonts w:ascii="Sylfaen" w:hAnsi="Sylfaen" w:cs="Sylfaen"/>
          <w:spacing w:val="6"/>
          <w:shd w:val="clear" w:color="auto" w:fill="FFFFFF"/>
          <w:lang w:val="ka-GE"/>
        </w:rPr>
        <w:t xml:space="preserve">. </w:t>
      </w:r>
      <w:r w:rsidRPr="00F24B65">
        <w:rPr>
          <w:rFonts w:ascii="Sylfaen" w:hAnsi="Sylfaen" w:cs="Sylfaen"/>
          <w:spacing w:val="6"/>
          <w:shd w:val="clear" w:color="auto" w:fill="FFFFFF"/>
        </w:rPr>
        <w:t>პრეზენტაციის დროს, SOURCE პლატფორმის აღმასრულებელმა დირექტორმა შეხვედრის მონაწილეებს გააცნ</w:t>
      </w:r>
      <w:r w:rsidRPr="00F24B65">
        <w:rPr>
          <w:rFonts w:ascii="Sylfaen" w:hAnsi="Sylfaen" w:cs="Sylfaen"/>
          <w:spacing w:val="6"/>
          <w:shd w:val="clear" w:color="auto" w:fill="FFFFFF"/>
          <w:lang w:val="ka-GE"/>
        </w:rPr>
        <w:t xml:space="preserve">ო </w:t>
      </w:r>
      <w:r w:rsidRPr="00F24B65">
        <w:rPr>
          <w:rFonts w:ascii="Sylfaen" w:hAnsi="Sylfaen" w:cs="Sylfaen"/>
          <w:spacing w:val="6"/>
          <w:shd w:val="clear" w:color="auto" w:fill="FFFFFF"/>
        </w:rPr>
        <w:t>სისტემის ძირითადი ფუნქციები, მიზნები, უსაფრთხოებასთან დაკავშირებული საკითხები</w:t>
      </w:r>
      <w:r w:rsidRPr="00F24B65">
        <w:rPr>
          <w:rFonts w:ascii="Sylfaen" w:hAnsi="Sylfaen" w:cs="Sylfaen"/>
          <w:spacing w:val="6"/>
          <w:shd w:val="clear" w:color="auto" w:fill="FFFFFF"/>
          <w:lang w:val="ka-GE"/>
        </w:rPr>
        <w:t xml:space="preserve">, </w:t>
      </w:r>
      <w:r w:rsidRPr="00F24B65">
        <w:rPr>
          <w:rFonts w:ascii="Sylfaen" w:hAnsi="Sylfaen" w:cs="Sylfaen"/>
          <w:spacing w:val="6"/>
          <w:shd w:val="clear" w:color="auto" w:fill="FFFFFF"/>
        </w:rPr>
        <w:t xml:space="preserve">კონკრეტული ქვეყნის მაგალითზე </w:t>
      </w:r>
      <w:r w:rsidRPr="00F24B65">
        <w:rPr>
          <w:rFonts w:ascii="Sylfaen" w:hAnsi="Sylfaen" w:cs="Sylfaen"/>
          <w:spacing w:val="6"/>
          <w:shd w:val="clear" w:color="auto" w:fill="FFFFFF"/>
          <w:lang w:val="ka-GE"/>
        </w:rPr>
        <w:t>აჩვენა</w:t>
      </w:r>
      <w:r w:rsidRPr="00F24B65">
        <w:rPr>
          <w:rFonts w:ascii="Sylfaen" w:hAnsi="Sylfaen" w:cs="Sylfaen"/>
          <w:spacing w:val="6"/>
          <w:shd w:val="clear" w:color="auto" w:fill="FFFFFF"/>
        </w:rPr>
        <w:t xml:space="preserve"> სისტემის მუშაობა პრაქტიკაში</w:t>
      </w:r>
      <w:r w:rsidRPr="00F24B65">
        <w:rPr>
          <w:rFonts w:ascii="Sylfaen" w:hAnsi="Sylfaen" w:cs="Sylfaen"/>
          <w:spacing w:val="6"/>
          <w:shd w:val="clear" w:color="auto" w:fill="FFFFFF"/>
          <w:lang w:val="ka-GE"/>
        </w:rPr>
        <w:t xml:space="preserve"> და უპასუხა მონაწილეების მიერ დასმულ შეკითხვებს. ა</w:t>
      </w:r>
      <w:r w:rsidRPr="00F24B65">
        <w:rPr>
          <w:rFonts w:ascii="Sylfaen" w:hAnsi="Sylfaen" w:cs="Sylfaen"/>
          <w:spacing w:val="6"/>
          <w:shd w:val="clear" w:color="auto" w:fill="FFFFFF"/>
        </w:rPr>
        <w:t xml:space="preserve">ღსანიშნავია, რომ SOURCE არის ინფრასტრუქტურული პროექტების მომზადებისა და მართვის მსოფლიოში აღიარებული </w:t>
      </w:r>
      <w:r w:rsidRPr="00F24B65">
        <w:rPr>
          <w:rFonts w:ascii="Sylfaen" w:hAnsi="Sylfaen" w:cs="Sylfaen"/>
          <w:spacing w:val="6"/>
          <w:shd w:val="clear" w:color="auto" w:fill="FFFFFF"/>
          <w:lang w:val="ka-GE"/>
        </w:rPr>
        <w:t xml:space="preserve">ელექტრონული </w:t>
      </w:r>
      <w:r w:rsidRPr="00F24B65">
        <w:rPr>
          <w:rFonts w:ascii="Sylfaen" w:hAnsi="Sylfaen" w:cs="Sylfaen"/>
          <w:spacing w:val="6"/>
          <w:shd w:val="clear" w:color="auto" w:fill="FFFFFF"/>
        </w:rPr>
        <w:t>პლატფორმა, რომელიც ამარტივებს მონაცემების შეყვანას, ანალიზსა და გაცვლას, რაც, შედეგად, ინფორმაციის ჰარმონიზაციასა და ინტეგრაციას უწყობს ხელს და პროექტების განვითარების პროცესს აუმჯობესებს.</w:t>
      </w:r>
    </w:p>
    <w:p w14:paraId="1E622232" w14:textId="77777777" w:rsidR="00FB2871" w:rsidRPr="00180341" w:rsidRDefault="00FB2871" w:rsidP="00DB446F">
      <w:pPr>
        <w:spacing w:line="240" w:lineRule="auto"/>
        <w:jc w:val="both"/>
        <w:rPr>
          <w:rFonts w:ascii="Sylfaen" w:hAnsi="Sylfaen"/>
          <w:highlight w:val="yellow"/>
        </w:rPr>
      </w:pPr>
    </w:p>
    <w:p w14:paraId="35C6A9D6" w14:textId="77777777" w:rsidR="004D34B9" w:rsidRPr="008929D0" w:rsidRDefault="004D34B9" w:rsidP="00DB446F">
      <w:pPr>
        <w:pStyle w:val="Heading1"/>
        <w:numPr>
          <w:ilvl w:val="0"/>
          <w:numId w:val="4"/>
        </w:numPr>
        <w:spacing w:line="240" w:lineRule="auto"/>
        <w:ind w:left="720"/>
        <w:jc w:val="both"/>
        <w:rPr>
          <w:rFonts w:ascii="Sylfaen" w:eastAsia="Sylfaen" w:hAnsi="Sylfaen" w:cs="Sylfaen"/>
          <w:bCs/>
          <w:noProof/>
          <w:sz w:val="22"/>
          <w:szCs w:val="22"/>
        </w:rPr>
      </w:pPr>
      <w:r w:rsidRPr="008929D0">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216E5022" w14:textId="77777777" w:rsidR="0087177E" w:rsidRPr="008929D0" w:rsidRDefault="0087177E" w:rsidP="00DB446F">
      <w:pPr>
        <w:spacing w:line="240" w:lineRule="auto"/>
        <w:rPr>
          <w:rFonts w:ascii="Sylfaen" w:hAnsi="Sylfaen"/>
        </w:rPr>
      </w:pPr>
    </w:p>
    <w:p w14:paraId="2004F694" w14:textId="77777777" w:rsidR="0087177E" w:rsidRPr="008929D0" w:rsidRDefault="0087177E" w:rsidP="00DB446F">
      <w:pPr>
        <w:pStyle w:val="Heading2"/>
        <w:spacing w:line="240" w:lineRule="auto"/>
        <w:jc w:val="both"/>
        <w:rPr>
          <w:rFonts w:ascii="Sylfaen" w:hAnsi="Sylfaen"/>
          <w:sz w:val="22"/>
          <w:szCs w:val="22"/>
        </w:rPr>
      </w:pPr>
      <w:r w:rsidRPr="008929D0">
        <w:rPr>
          <w:rFonts w:ascii="Sylfaen" w:hAnsi="Sylfaen"/>
          <w:sz w:val="22"/>
          <w:szCs w:val="22"/>
        </w:rPr>
        <w:t>6.1 საკანონმდებლო საქმიანობა</w:t>
      </w:r>
    </w:p>
    <w:p w14:paraId="79745784" w14:textId="77777777" w:rsidR="0087177E" w:rsidRPr="008929D0" w:rsidRDefault="0087177E" w:rsidP="00DB446F">
      <w:pPr>
        <w:spacing w:line="240" w:lineRule="auto"/>
        <w:rPr>
          <w:rFonts w:ascii="Sylfaen" w:hAnsi="Sylfaen"/>
        </w:rPr>
      </w:pPr>
    </w:p>
    <w:p w14:paraId="7F4E554A" w14:textId="77777777" w:rsidR="0087177E" w:rsidRPr="008929D0" w:rsidRDefault="0087177E" w:rsidP="00DB446F">
      <w:pPr>
        <w:pStyle w:val="Heading4"/>
        <w:shd w:val="clear" w:color="auto" w:fill="FFFFFF" w:themeFill="background1"/>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(01 01 01)</w:t>
      </w:r>
    </w:p>
    <w:p w14:paraId="7B2AFF46" w14:textId="77777777" w:rsidR="0087177E" w:rsidRPr="008929D0" w:rsidRDefault="0087177E" w:rsidP="00DB446F">
      <w:pPr>
        <w:spacing w:line="240" w:lineRule="auto"/>
        <w:jc w:val="both"/>
        <w:rPr>
          <w:rFonts w:ascii="Sylfaen" w:hAnsi="Sylfaen"/>
          <w:lang w:val="ka-GE"/>
        </w:rPr>
      </w:pPr>
    </w:p>
    <w:p w14:paraId="3B902953" w14:textId="77777777" w:rsidR="0087177E" w:rsidRPr="008929D0" w:rsidRDefault="0087177E" w:rsidP="00DB446F">
      <w:pPr>
        <w:spacing w:after="0" w:line="240" w:lineRule="auto"/>
        <w:jc w:val="both"/>
        <w:rPr>
          <w:rFonts w:ascii="Sylfaen" w:hAnsi="Sylfaen"/>
        </w:rPr>
      </w:pPr>
      <w:r w:rsidRPr="008929D0">
        <w:rPr>
          <w:rFonts w:ascii="Sylfaen" w:hAnsi="Sylfaen"/>
        </w:rPr>
        <w:t>პროგრამის განმახორციელებელი:</w:t>
      </w:r>
    </w:p>
    <w:p w14:paraId="248E2999" w14:textId="77777777" w:rsidR="0087177E" w:rsidRPr="008929D0" w:rsidRDefault="0087177E" w:rsidP="00DB446F">
      <w:pPr>
        <w:pStyle w:val="ListParagraph"/>
        <w:numPr>
          <w:ilvl w:val="0"/>
          <w:numId w:val="1"/>
        </w:numPr>
        <w:spacing w:after="0" w:line="240" w:lineRule="auto"/>
        <w:jc w:val="both"/>
        <w:rPr>
          <w:rFonts w:ascii="Sylfaen" w:hAnsi="Sylfaen"/>
        </w:rPr>
      </w:pPr>
      <w:r w:rsidRPr="008929D0">
        <w:rPr>
          <w:rFonts w:ascii="Sylfaen" w:hAnsi="Sylfaen"/>
        </w:rPr>
        <w:t>საქართველოს პარლამენტის აპარატი</w:t>
      </w:r>
    </w:p>
    <w:p w14:paraId="7CDEA141" w14:textId="77777777" w:rsidR="0087177E" w:rsidRPr="00180341" w:rsidRDefault="0087177E" w:rsidP="00DB446F">
      <w:pPr>
        <w:spacing w:line="240" w:lineRule="auto"/>
        <w:jc w:val="both"/>
        <w:rPr>
          <w:rFonts w:ascii="Sylfaen" w:hAnsi="Sylfaen"/>
          <w:highlight w:val="yellow"/>
        </w:rPr>
      </w:pPr>
    </w:p>
    <w:p w14:paraId="7D05C5C2"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 xml:space="preserve">საანგარიშო პერიოდში ჩატარდა საქართველოს პარლამენტის 34 პლენარული სხდომა, მიღებულია: 129 კანონი, 503 დადგენილება, რატიფიცირებულია 14 საერთაშორისო ხელშეკრულება, შეთანხმება, მემორანდუმი და კონვენცია. </w:t>
      </w:r>
    </w:p>
    <w:p w14:paraId="6180A912"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 xml:space="preserve">პარლამენტის მუდმივმოქმედმა დელეგაციებმა მონაწილეობა მიიღეს 23 საპარლამენტო ასამბლეაში და გაიმართა 281 შეხვედრა საერთაშორისო პარტნიორებთან. </w:t>
      </w:r>
    </w:p>
    <w:p w14:paraId="1FE312A6"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საქართველოს პარლამენტის კომიტეტების მიერ: ჩატარდა 307 კომიტეტის სხდომა; განხილულ იქნა 835 კანონპროექტი, 84 საკანონმდებლო წინადადება და 81 საერთაშორისო ხელშეკრულება;</w:t>
      </w:r>
    </w:p>
    <w:p w14:paraId="654F2E7D"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წარმოებაში მიღებულ იქნა 9 158 წერილი/განცხადება;</w:t>
      </w:r>
    </w:p>
    <w:p w14:paraId="29B7567D"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 xml:space="preserve">გაიმართა 1287 შეხვედრა მოქალაქეებთან, არასაბთავრობო ორგანიზაციებთან და შესაბამისი დარგის წარმომადგენლებთან; </w:t>
      </w:r>
    </w:p>
    <w:p w14:paraId="797DD485"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 xml:space="preserve">კომიტეტებთან შექმნილი სამუშაო ჯგუფების მიერ ჩატარდა 60 სხდომა; </w:t>
      </w:r>
    </w:p>
    <w:p w14:paraId="6B4EEDB9"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8929D0">
        <w:rPr>
          <w:rFonts w:ascii="Sylfaen" w:eastAsiaTheme="minorEastAsia" w:hAnsi="Sylfaen" w:cs="Sylfaen"/>
          <w:bCs/>
          <w:shd w:val="clear" w:color="auto" w:fill="FFFFFF"/>
          <w:lang w:val="ka-GE"/>
        </w:rPr>
        <w:t>განხორციელდა 60 აქტივობა ევროკავშირთან ასოცირების მიმართულებით;</w:t>
      </w:r>
    </w:p>
    <w:p w14:paraId="1C3B8255" w14:textId="77777777" w:rsidR="0087177E" w:rsidRPr="008929D0" w:rsidRDefault="0087177E" w:rsidP="00DB446F">
      <w:pPr>
        <w:spacing w:line="240" w:lineRule="auto"/>
        <w:jc w:val="both"/>
        <w:rPr>
          <w:rFonts w:ascii="Sylfaen" w:hAnsi="Sylfaen"/>
        </w:rPr>
      </w:pPr>
    </w:p>
    <w:p w14:paraId="3203AA0E" w14:textId="77777777" w:rsidR="0087177E" w:rsidRPr="008929D0" w:rsidRDefault="0087177E" w:rsidP="00DB446F">
      <w:pPr>
        <w:pStyle w:val="Heading4"/>
        <w:shd w:val="clear" w:color="auto" w:fill="FFFFFF" w:themeFill="background1"/>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lastRenderedPageBreak/>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519FB73F" w14:textId="77777777" w:rsidR="0087177E" w:rsidRPr="008929D0" w:rsidRDefault="0087177E" w:rsidP="00DB446F">
      <w:pPr>
        <w:spacing w:after="0" w:line="240" w:lineRule="auto"/>
        <w:jc w:val="both"/>
        <w:rPr>
          <w:rFonts w:ascii="Sylfaen" w:hAnsi="Sylfaen"/>
          <w:bCs/>
        </w:rPr>
      </w:pPr>
    </w:p>
    <w:p w14:paraId="7745D5C2" w14:textId="77777777" w:rsidR="0087177E" w:rsidRPr="008929D0" w:rsidRDefault="0087177E"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8929D0">
        <w:rPr>
          <w:rFonts w:ascii="Sylfaen" w:hAnsi="Sylfaen" w:cs="Sylfaen"/>
          <w:bCs/>
        </w:rPr>
        <w:t>პროგრამის განმახორციელებელი:</w:t>
      </w:r>
    </w:p>
    <w:p w14:paraId="4D266691" w14:textId="77777777" w:rsidR="0087177E" w:rsidRPr="008929D0" w:rsidRDefault="0087177E" w:rsidP="00DB446F">
      <w:pPr>
        <w:pStyle w:val="ListParagraph"/>
        <w:numPr>
          <w:ilvl w:val="0"/>
          <w:numId w:val="5"/>
        </w:numPr>
        <w:spacing w:after="3" w:line="240" w:lineRule="auto"/>
        <w:ind w:right="51"/>
        <w:jc w:val="both"/>
        <w:rPr>
          <w:rFonts w:ascii="Sylfaen" w:hAnsi="Sylfaen"/>
          <w:bCs/>
        </w:rPr>
      </w:pPr>
      <w:r w:rsidRPr="008929D0">
        <w:rPr>
          <w:rFonts w:ascii="Sylfaen" w:hAnsi="Sylfaen"/>
          <w:bCs/>
        </w:rPr>
        <w:t>საქართველოს პარლამენტის აპარატი;</w:t>
      </w:r>
    </w:p>
    <w:p w14:paraId="5539A284" w14:textId="77777777" w:rsidR="0087177E" w:rsidRPr="008929D0" w:rsidRDefault="0087177E" w:rsidP="00DB446F">
      <w:pPr>
        <w:spacing w:line="240" w:lineRule="auto"/>
        <w:jc w:val="both"/>
        <w:rPr>
          <w:rFonts w:ascii="Sylfaen" w:hAnsi="Sylfaen"/>
        </w:rPr>
      </w:pPr>
    </w:p>
    <w:p w14:paraId="1F1C73A1" w14:textId="77777777" w:rsidR="0087177E" w:rsidRPr="008929D0" w:rsidRDefault="0087177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w:t>
      </w:r>
    </w:p>
    <w:p w14:paraId="218C9A84" w14:textId="77777777" w:rsidR="0087177E" w:rsidRPr="008929D0" w:rsidRDefault="0087177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2A10882E" w14:textId="77777777" w:rsidR="0087177E" w:rsidRPr="00180341" w:rsidRDefault="0087177E" w:rsidP="00DB446F">
      <w:pPr>
        <w:spacing w:line="240" w:lineRule="auto"/>
        <w:rPr>
          <w:rFonts w:ascii="Sylfaen" w:hAnsi="Sylfaen"/>
          <w:highlight w:val="yellow"/>
          <w:lang w:val="ka-GE"/>
        </w:rPr>
      </w:pPr>
    </w:p>
    <w:p w14:paraId="57451876" w14:textId="77777777" w:rsidR="0087177E" w:rsidRPr="00B509CD" w:rsidRDefault="0087177E" w:rsidP="00DB446F">
      <w:pPr>
        <w:pStyle w:val="Heading4"/>
        <w:shd w:val="clear" w:color="auto" w:fill="FFFFFF" w:themeFill="background1"/>
        <w:spacing w:before="0" w:line="240" w:lineRule="auto"/>
        <w:jc w:val="both"/>
        <w:rPr>
          <w:rFonts w:ascii="Sylfaen" w:eastAsia="Calibri" w:hAnsi="Sylfaen" w:cs="Calibri"/>
          <w:bCs/>
          <w:i w:val="0"/>
          <w:lang w:val="ka-GE"/>
        </w:rPr>
      </w:pPr>
      <w:r w:rsidRPr="00B509CD">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10C85936" w14:textId="77777777" w:rsidR="0087177E" w:rsidRPr="00B509CD" w:rsidRDefault="0087177E" w:rsidP="00DB446F">
      <w:pPr>
        <w:spacing w:after="0" w:line="240" w:lineRule="auto"/>
        <w:jc w:val="both"/>
        <w:rPr>
          <w:rFonts w:ascii="Sylfaen" w:hAnsi="Sylfaen"/>
          <w:bCs/>
        </w:rPr>
      </w:pPr>
    </w:p>
    <w:p w14:paraId="71132722" w14:textId="77777777" w:rsidR="0087177E" w:rsidRPr="00B509CD" w:rsidRDefault="0087177E"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B509CD">
        <w:rPr>
          <w:rFonts w:ascii="Sylfaen" w:hAnsi="Sylfaen" w:cs="Sylfaen"/>
          <w:bCs/>
        </w:rPr>
        <w:t>პროგრამის განმახორციელებელი:</w:t>
      </w:r>
    </w:p>
    <w:p w14:paraId="06D13E3D" w14:textId="77777777" w:rsidR="0087177E" w:rsidRPr="00B509CD" w:rsidRDefault="0087177E" w:rsidP="00DB446F">
      <w:pPr>
        <w:pStyle w:val="ListParagraph"/>
        <w:numPr>
          <w:ilvl w:val="0"/>
          <w:numId w:val="5"/>
        </w:numPr>
        <w:spacing w:after="3" w:line="240" w:lineRule="auto"/>
        <w:ind w:right="51"/>
        <w:jc w:val="both"/>
        <w:rPr>
          <w:rFonts w:ascii="Sylfaen" w:hAnsi="Sylfaen"/>
          <w:bCs/>
        </w:rPr>
      </w:pPr>
      <w:r w:rsidRPr="00B509CD">
        <w:rPr>
          <w:rFonts w:ascii="Sylfaen" w:hAnsi="Sylfaen"/>
          <w:bCs/>
        </w:rPr>
        <w:t>საქართველოს პარლამენტის აპარატი</w:t>
      </w:r>
    </w:p>
    <w:p w14:paraId="244D5971" w14:textId="77777777" w:rsidR="0087177E" w:rsidRPr="00180341" w:rsidRDefault="0087177E" w:rsidP="00DB446F">
      <w:pPr>
        <w:spacing w:line="240" w:lineRule="auto"/>
        <w:jc w:val="both"/>
        <w:rPr>
          <w:rFonts w:ascii="Sylfaen" w:hAnsi="Sylfaen"/>
          <w:highlight w:val="yellow"/>
        </w:rPr>
      </w:pPr>
    </w:p>
    <w:p w14:paraId="2CF15413"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 xml:space="preserve">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 და სხვა. </w:t>
      </w:r>
    </w:p>
    <w:p w14:paraId="41333817"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საანგარიშო პერიოდში პარლამენტის საქმისწარმოების დეპარტამენტში სულ რეგისტრირებულია 41 228 დოკუმენტი, მათ შორის: 12 528- შემოსული , 9 309 - გასული, 14 785 - შიდა და 4 606 - ნორმატიული აქტი.</w:t>
      </w:r>
    </w:p>
    <w:p w14:paraId="64FBA65E"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 xml:space="preserve">პარლამენტის აპარატის სასწავლო ცენტრში თანამშრომლებისთვის გათვალისწინებული კვალიფიკაციის ასამაღლებელი კურსების კუთხით ჩატარდა 44 ტრენინგი და გადამზადდა 226 თანამშრომელი. </w:t>
      </w:r>
    </w:p>
    <w:p w14:paraId="252A4016" w14:textId="77777777" w:rsidR="008929D0" w:rsidRPr="008929D0" w:rsidRDefault="008929D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 xml:space="preserve">გენდერული თანასწორობის მუდმივმოქმედი საპარლამენტო საბჭოს მიერ ჩატარდა 5 საბჭოს სხდომა; </w:t>
      </w:r>
    </w:p>
    <w:p w14:paraId="26794395" w14:textId="088AC128" w:rsidR="008929D0" w:rsidRPr="008929D0" w:rsidRDefault="008929D0"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929D0">
        <w:rPr>
          <w:rFonts w:ascii="Sylfaen" w:eastAsiaTheme="minorEastAsia" w:hAnsi="Sylfaen" w:cs="Sylfaen"/>
          <w:bCs/>
          <w:color w:val="000000"/>
          <w:shd w:val="clear" w:color="auto" w:fill="FFFFFF"/>
          <w:lang w:val="ka-GE"/>
        </w:rPr>
        <w:t>გაიმართა - 147 შეხვედრა თბილისში; შედგა</w:t>
      </w:r>
      <w:r w:rsidRPr="008929D0">
        <w:rPr>
          <w:rFonts w:ascii="Sylfaen" w:eastAsiaTheme="minorEastAsia" w:hAnsi="Sylfaen" w:cs="Sylfaen"/>
          <w:bCs/>
          <w:color w:val="000000"/>
          <w:shd w:val="clear" w:color="auto" w:fill="FFFFFF"/>
        </w:rPr>
        <w:t xml:space="preserve"> </w:t>
      </w:r>
      <w:r w:rsidRPr="008929D0">
        <w:rPr>
          <w:rFonts w:ascii="Sylfaen" w:eastAsiaTheme="minorEastAsia" w:hAnsi="Sylfaen" w:cs="Sylfaen"/>
          <w:bCs/>
          <w:color w:val="000000"/>
          <w:shd w:val="clear" w:color="auto" w:fill="FFFFFF"/>
          <w:lang w:val="ka-GE"/>
        </w:rPr>
        <w:t>29 გასვლითი შეხვედრა/ვიზიტი საქართველოს რეგიონებში</w:t>
      </w:r>
      <w:r>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lang w:val="ka-GE"/>
        </w:rPr>
        <w:t xml:space="preserve">და </w:t>
      </w:r>
      <w:r w:rsidRPr="008929D0">
        <w:rPr>
          <w:rFonts w:ascii="Sylfaen" w:eastAsiaTheme="minorEastAsia" w:hAnsi="Sylfaen" w:cs="Sylfaen"/>
          <w:bCs/>
          <w:color w:val="000000"/>
          <w:shd w:val="clear" w:color="auto" w:fill="FFFFFF"/>
          <w:lang w:val="ka-GE"/>
        </w:rPr>
        <w:t>2 ვიზიტი ქვეყნის გარეთ</w:t>
      </w:r>
      <w:r>
        <w:rPr>
          <w:rFonts w:ascii="Sylfaen" w:eastAsiaTheme="minorEastAsia" w:hAnsi="Sylfaen" w:cs="Sylfaen"/>
          <w:bCs/>
          <w:color w:val="000000"/>
          <w:shd w:val="clear" w:color="auto" w:fill="FFFFFF"/>
          <w:lang w:val="ka-GE"/>
        </w:rPr>
        <w:t xml:space="preserve">; </w:t>
      </w:r>
      <w:r w:rsidRPr="008929D0">
        <w:rPr>
          <w:rFonts w:ascii="Sylfaen" w:eastAsiaTheme="minorEastAsia" w:hAnsi="Sylfaen" w:cs="Sylfaen"/>
          <w:bCs/>
          <w:color w:val="000000"/>
          <w:shd w:val="clear" w:color="auto" w:fill="FFFFFF"/>
          <w:lang w:val="ka-GE"/>
        </w:rPr>
        <w:t xml:space="preserve">გაიმართა 68 ფორუმი/კონფერენცია/სიტყვით გამოსვლა; </w:t>
      </w:r>
    </w:p>
    <w:p w14:paraId="000FCB22" w14:textId="77777777" w:rsidR="0087177E" w:rsidRPr="00180341" w:rsidRDefault="0087177E" w:rsidP="00DB446F">
      <w:pPr>
        <w:spacing w:line="240" w:lineRule="auto"/>
        <w:rPr>
          <w:rFonts w:ascii="Sylfaen" w:hAnsi="Sylfaen"/>
          <w:highlight w:val="yellow"/>
        </w:rPr>
      </w:pPr>
    </w:p>
    <w:p w14:paraId="78F08488" w14:textId="77777777" w:rsidR="00A6727B" w:rsidRPr="00CA2FA4" w:rsidRDefault="00A6727B" w:rsidP="00DB446F">
      <w:pPr>
        <w:pStyle w:val="Heading2"/>
        <w:spacing w:line="240" w:lineRule="auto"/>
        <w:jc w:val="both"/>
        <w:rPr>
          <w:rFonts w:ascii="Sylfaen" w:hAnsi="Sylfaen" w:cs="Sylfaen"/>
          <w:sz w:val="22"/>
          <w:szCs w:val="22"/>
        </w:rPr>
      </w:pPr>
      <w:r w:rsidRPr="00CA2FA4">
        <w:rPr>
          <w:rFonts w:ascii="Sylfaen" w:hAnsi="Sylfaen" w:cs="Sylfaen"/>
          <w:sz w:val="22"/>
          <w:szCs w:val="22"/>
        </w:rPr>
        <w:t>6.2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3E19438D" w14:textId="77777777" w:rsidR="00A6727B" w:rsidRPr="00CA2FA4" w:rsidRDefault="00A6727B" w:rsidP="00DB446F">
      <w:pPr>
        <w:pStyle w:val="abzacixml"/>
        <w:spacing w:line="240" w:lineRule="auto"/>
        <w:ind w:firstLine="0"/>
        <w:rPr>
          <w:sz w:val="22"/>
          <w:szCs w:val="22"/>
        </w:rPr>
      </w:pPr>
    </w:p>
    <w:p w14:paraId="6A41604C" w14:textId="77777777" w:rsidR="00A6727B" w:rsidRPr="00CA2FA4" w:rsidRDefault="00A6727B" w:rsidP="00DB446F">
      <w:pPr>
        <w:pStyle w:val="abzacixml"/>
        <w:spacing w:line="240" w:lineRule="auto"/>
        <w:ind w:firstLine="0"/>
        <w:rPr>
          <w:sz w:val="22"/>
          <w:szCs w:val="22"/>
        </w:rPr>
      </w:pPr>
      <w:r w:rsidRPr="00CA2FA4">
        <w:rPr>
          <w:sz w:val="22"/>
          <w:szCs w:val="22"/>
        </w:rPr>
        <w:t>პროგრამის განმახორციელებელი:</w:t>
      </w:r>
    </w:p>
    <w:p w14:paraId="691828E9" w14:textId="77777777" w:rsidR="00A6727B" w:rsidRPr="00CA2FA4" w:rsidRDefault="00A6727B" w:rsidP="00DB446F">
      <w:pPr>
        <w:pStyle w:val="ListParagraph"/>
        <w:numPr>
          <w:ilvl w:val="0"/>
          <w:numId w:val="5"/>
        </w:numPr>
        <w:spacing w:after="0" w:line="240" w:lineRule="auto"/>
        <w:rPr>
          <w:rFonts w:ascii="Sylfaen" w:hAnsi="Sylfaen" w:cs="Sylfaen"/>
        </w:rPr>
      </w:pPr>
      <w:r w:rsidRPr="00CA2FA4">
        <w:rPr>
          <w:rFonts w:ascii="Sylfaen" w:hAnsi="Sylfaen" w:cs="Sylfaen"/>
        </w:rPr>
        <w:t>საქართველოს იუსტიციის სამინისტრო</w:t>
      </w:r>
    </w:p>
    <w:p w14:paraId="5EE662A9" w14:textId="77777777" w:rsidR="00A6727B" w:rsidRPr="00180341" w:rsidRDefault="00A6727B" w:rsidP="00DB446F">
      <w:pPr>
        <w:pStyle w:val="abzacixml"/>
        <w:spacing w:line="240" w:lineRule="auto"/>
        <w:ind w:firstLine="0"/>
        <w:rPr>
          <w:sz w:val="22"/>
          <w:szCs w:val="22"/>
          <w:highlight w:val="yellow"/>
        </w:rPr>
      </w:pPr>
    </w:p>
    <w:p w14:paraId="307ABAEE" w14:textId="77777777" w:rsidR="00CA2FA4" w:rsidRPr="00E33830" w:rsidRDefault="00CA2FA4" w:rsidP="00DB446F">
      <w:pPr>
        <w:numPr>
          <w:ilvl w:val="3"/>
          <w:numId w:val="20"/>
        </w:numPr>
        <w:spacing w:after="0" w:line="240" w:lineRule="auto"/>
        <w:ind w:left="0"/>
        <w:jc w:val="both"/>
        <w:rPr>
          <w:rFonts w:ascii="Sylfaen" w:hAnsi="Sylfaen"/>
        </w:rPr>
      </w:pPr>
      <w:r w:rsidRPr="005627A2">
        <w:rPr>
          <w:rFonts w:ascii="Sylfaen" w:hAnsi="Sylfaen"/>
        </w:rPr>
        <w:t>მომზადდა „2020 წელს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ანგარიშის თაობაზე საქართველოს პარლამენტის 2021 წლის 12 ივლისის №710-Vრს-Xმპ დადგენილებით საქართველოს იუსტიციის სამინისტროსადმი გაცემული დავალებების  შესრულების  ანგარიში</w:t>
      </w:r>
      <w:r>
        <w:rPr>
          <w:rFonts w:ascii="Sylfaen" w:hAnsi="Sylfaen"/>
          <w:lang w:val="ka-GE"/>
        </w:rPr>
        <w:t>;</w:t>
      </w:r>
    </w:p>
    <w:p w14:paraId="6F61FAB9" w14:textId="77777777" w:rsidR="00CA2FA4" w:rsidRPr="00E33830" w:rsidRDefault="00CA2FA4" w:rsidP="00DB446F">
      <w:pPr>
        <w:numPr>
          <w:ilvl w:val="3"/>
          <w:numId w:val="20"/>
        </w:numPr>
        <w:spacing w:after="0" w:line="240" w:lineRule="auto"/>
        <w:ind w:left="0"/>
        <w:jc w:val="both"/>
        <w:rPr>
          <w:rFonts w:ascii="Sylfaen" w:hAnsi="Sylfaen"/>
        </w:rPr>
      </w:pPr>
      <w:r w:rsidRPr="00E33830">
        <w:rPr>
          <w:rFonts w:ascii="Sylfaen" w:hAnsi="Sylfaen"/>
        </w:rPr>
        <w:lastRenderedPageBreak/>
        <w:t>მომზადდა კვლევა ღია მმართველობა საქართველოს 2022-2023 წწ. სამოქმედო გეგმაში USAID-ის რეკომენდაციის - ღია მონაცემების აქტის მიღება - ასახვასთან დაკავშირებით</w:t>
      </w:r>
      <w:r>
        <w:rPr>
          <w:rFonts w:ascii="Sylfaen" w:hAnsi="Sylfaen"/>
        </w:rPr>
        <w:t>;</w:t>
      </w:r>
    </w:p>
    <w:p w14:paraId="1CDC893D" w14:textId="77777777" w:rsidR="00CA2FA4" w:rsidRPr="00E33830" w:rsidRDefault="00CA2FA4" w:rsidP="00DB446F">
      <w:pPr>
        <w:numPr>
          <w:ilvl w:val="3"/>
          <w:numId w:val="20"/>
        </w:numPr>
        <w:spacing w:after="0" w:line="240" w:lineRule="auto"/>
        <w:ind w:left="0"/>
        <w:jc w:val="both"/>
        <w:rPr>
          <w:rFonts w:ascii="Sylfaen" w:hAnsi="Sylfaen"/>
        </w:rPr>
      </w:pPr>
      <w:r w:rsidRPr="00E33830">
        <w:rPr>
          <w:rFonts w:ascii="Sylfaen" w:hAnsi="Sylfaen"/>
        </w:rPr>
        <w:t>ქართული სამართლებრივი სივრციდან მოძველებული, უსარგებლო, საბჭოთა კავშირის ნარჩენებისგან (რუდიმენტებისგან), ტერმინებისა და მიდგომებისგან გათავისუფლების მიზნით, შემუშავდა კონცეფცია</w:t>
      </w:r>
      <w:r>
        <w:rPr>
          <w:rFonts w:ascii="Sylfaen" w:hAnsi="Sylfaen"/>
          <w:lang w:val="ka-GE"/>
        </w:rPr>
        <w:t>;</w:t>
      </w:r>
    </w:p>
    <w:p w14:paraId="5389B0B7" w14:textId="77777777" w:rsidR="00CA2FA4" w:rsidRPr="005627A2" w:rsidRDefault="00CA2FA4" w:rsidP="00DB446F">
      <w:pPr>
        <w:numPr>
          <w:ilvl w:val="3"/>
          <w:numId w:val="20"/>
        </w:numPr>
        <w:spacing w:after="0" w:line="240" w:lineRule="auto"/>
        <w:ind w:left="0"/>
        <w:jc w:val="both"/>
        <w:rPr>
          <w:rFonts w:ascii="Sylfaen" w:hAnsi="Sylfaen"/>
        </w:rPr>
      </w:pPr>
      <w:r w:rsidRPr="00B01FB0">
        <w:rPr>
          <w:rFonts w:ascii="Sylfaen" w:hAnsi="Sylfaen"/>
          <w:lang w:val="ka-GE"/>
        </w:rPr>
        <w:t>მომზადდა დოკუმენტი - „ხედვა 2030: ეროვნული განვითარების სტრატეგია“, რომლის საბოლოო ვერსია მიეწოდა საქართველოს მთავრობის ადმინისტრაციას</w:t>
      </w:r>
      <w:r>
        <w:rPr>
          <w:rFonts w:ascii="Sylfaen" w:hAnsi="Sylfaen"/>
          <w:lang w:val="ka-GE"/>
        </w:rPr>
        <w:t>;</w:t>
      </w:r>
    </w:p>
    <w:p w14:paraId="644D483A" w14:textId="77777777" w:rsidR="00CA2FA4" w:rsidRPr="00B01FB0" w:rsidRDefault="00CA2FA4" w:rsidP="00DB446F">
      <w:pPr>
        <w:numPr>
          <w:ilvl w:val="3"/>
          <w:numId w:val="20"/>
        </w:numPr>
        <w:spacing w:after="0" w:line="240" w:lineRule="auto"/>
        <w:ind w:left="0"/>
        <w:jc w:val="both"/>
        <w:rPr>
          <w:rFonts w:ascii="Sylfaen" w:hAnsi="Sylfaen"/>
          <w:lang w:val="ka-GE"/>
        </w:rPr>
      </w:pPr>
      <w:r>
        <w:rPr>
          <w:rFonts w:ascii="Sylfaen" w:hAnsi="Sylfaen"/>
          <w:lang w:val="ka-GE"/>
        </w:rPr>
        <w:t xml:space="preserve">მიმდინარეობდა </w:t>
      </w:r>
      <w:r w:rsidRPr="00B01FB0">
        <w:rPr>
          <w:rFonts w:ascii="Sylfaen" w:hAnsi="Sylfaen"/>
          <w:lang w:val="ka-GE"/>
        </w:rPr>
        <w:t>მუშაობა საერთაშორისო პრაქტიკის კვლევებისა და ანალიტიკური მოსაზრებების შემუშავებაზე</w:t>
      </w:r>
      <w:r>
        <w:rPr>
          <w:rFonts w:ascii="Sylfaen" w:hAnsi="Sylfaen"/>
          <w:lang w:val="ka-GE"/>
        </w:rPr>
        <w:t>,</w:t>
      </w:r>
      <w:r w:rsidRPr="00B01FB0">
        <w:rPr>
          <w:rFonts w:ascii="Sylfaen" w:hAnsi="Sylfaen"/>
          <w:lang w:val="ka-GE"/>
        </w:rPr>
        <w:t xml:space="preserve"> მომზადდა: </w:t>
      </w:r>
    </w:p>
    <w:p w14:paraId="03D8BA8E" w14:textId="77777777" w:rsidR="00CA2FA4" w:rsidRPr="00E33830" w:rsidRDefault="00CA2FA4" w:rsidP="00DB446F">
      <w:pPr>
        <w:pStyle w:val="ListParagraph"/>
        <w:numPr>
          <w:ilvl w:val="0"/>
          <w:numId w:val="5"/>
        </w:numPr>
        <w:spacing w:after="0" w:line="240" w:lineRule="auto"/>
        <w:jc w:val="both"/>
        <w:rPr>
          <w:rFonts w:ascii="Sylfaen" w:hAnsi="Sylfaen" w:cs="Sylfaen"/>
        </w:rPr>
      </w:pPr>
      <w:r w:rsidRPr="00E33830">
        <w:rPr>
          <w:rFonts w:ascii="Sylfaen" w:hAnsi="Sylfaen" w:cs="Sylfaen"/>
        </w:rPr>
        <w:t>11 ანალიტიკურ-სამართლებრივი კვლევა სხვადასხვა საკითხზე</w:t>
      </w:r>
      <w:r>
        <w:rPr>
          <w:rFonts w:ascii="Sylfaen" w:hAnsi="Sylfaen" w:cs="Sylfaen"/>
        </w:rPr>
        <w:t>;</w:t>
      </w:r>
    </w:p>
    <w:p w14:paraId="2C799920" w14:textId="77777777" w:rsidR="00CA2FA4" w:rsidRPr="00E33830" w:rsidRDefault="00CA2FA4" w:rsidP="00DB446F">
      <w:pPr>
        <w:pStyle w:val="ListParagraph"/>
        <w:numPr>
          <w:ilvl w:val="0"/>
          <w:numId w:val="5"/>
        </w:numPr>
        <w:spacing w:after="0" w:line="240" w:lineRule="auto"/>
        <w:jc w:val="both"/>
        <w:rPr>
          <w:rFonts w:ascii="Sylfaen" w:hAnsi="Sylfaen" w:cs="Sylfaen"/>
        </w:rPr>
      </w:pPr>
      <w:r w:rsidRPr="00E33830">
        <w:rPr>
          <w:rFonts w:ascii="Sylfaen" w:hAnsi="Sylfaen" w:cs="Sylfaen"/>
        </w:rPr>
        <w:t>13 მოსაზრება სხვადასხვა საკანონმდებლო წინადადებასა თუ ცვლილებების კანონპროეტზე</w:t>
      </w:r>
      <w:r>
        <w:rPr>
          <w:rFonts w:ascii="Sylfaen" w:hAnsi="Sylfaen" w:cs="Sylfaen"/>
        </w:rPr>
        <w:t>;</w:t>
      </w:r>
    </w:p>
    <w:p w14:paraId="4FF43BAA" w14:textId="77777777" w:rsidR="00CA2FA4" w:rsidRPr="00E33830" w:rsidRDefault="00CA2FA4" w:rsidP="00DB446F">
      <w:pPr>
        <w:pStyle w:val="ListParagraph"/>
        <w:numPr>
          <w:ilvl w:val="0"/>
          <w:numId w:val="5"/>
        </w:numPr>
        <w:spacing w:after="0" w:line="240" w:lineRule="auto"/>
        <w:jc w:val="both"/>
        <w:rPr>
          <w:rFonts w:ascii="Sylfaen" w:hAnsi="Sylfaen" w:cs="Sylfaen"/>
        </w:rPr>
      </w:pPr>
      <w:r w:rsidRPr="00E33830">
        <w:rPr>
          <w:rFonts w:ascii="Sylfaen" w:hAnsi="Sylfaen" w:cs="Sylfaen"/>
        </w:rPr>
        <w:t>12 ექსპერტული მოსაზრება სხვადასხვა პოლიტიკის დოკუმენტზე, მათ შორის საქართველოს უსაფრთხოების ეროვნულ კონცეფციაზე</w:t>
      </w:r>
      <w:r>
        <w:rPr>
          <w:rFonts w:ascii="Sylfaen" w:hAnsi="Sylfaen" w:cs="Sylfaen"/>
        </w:rPr>
        <w:t>;</w:t>
      </w:r>
    </w:p>
    <w:p w14:paraId="67A1B6D5" w14:textId="77777777" w:rsidR="00CA2FA4" w:rsidRPr="00E33830" w:rsidRDefault="00CA2FA4" w:rsidP="00DB446F">
      <w:pPr>
        <w:pStyle w:val="ListParagraph"/>
        <w:numPr>
          <w:ilvl w:val="0"/>
          <w:numId w:val="5"/>
        </w:numPr>
        <w:spacing w:after="0" w:line="240" w:lineRule="auto"/>
        <w:jc w:val="both"/>
        <w:rPr>
          <w:rFonts w:ascii="Sylfaen" w:hAnsi="Sylfaen" w:cs="Sylfaen"/>
        </w:rPr>
      </w:pPr>
      <w:r w:rsidRPr="00E33830">
        <w:rPr>
          <w:rFonts w:ascii="Sylfaen" w:hAnsi="Sylfaen" w:cs="Sylfaen"/>
        </w:rPr>
        <w:t>6 შესრულებისა და მონიტორინგის ანგარიში, მათ შორის, საქართველოს ეროვნული ანტიკორუფციული სტრატეგიისა და მისი განხორციელების სამოქმედო გეგმის შესრულების თვითშეფასების ანგარიში 2022 წლის მდგომარეობით</w:t>
      </w:r>
      <w:r>
        <w:rPr>
          <w:rFonts w:ascii="Sylfaen" w:hAnsi="Sylfaen" w:cs="Sylfaen"/>
        </w:rPr>
        <w:t>;</w:t>
      </w:r>
    </w:p>
    <w:p w14:paraId="41EFED8F" w14:textId="77777777" w:rsidR="00CA2FA4" w:rsidRPr="00E33830" w:rsidRDefault="00CA2FA4" w:rsidP="00DB446F">
      <w:pPr>
        <w:pStyle w:val="ListParagraph"/>
        <w:numPr>
          <w:ilvl w:val="0"/>
          <w:numId w:val="5"/>
        </w:numPr>
        <w:spacing w:after="0" w:line="240" w:lineRule="auto"/>
        <w:jc w:val="both"/>
        <w:rPr>
          <w:rFonts w:ascii="Sylfaen" w:hAnsi="Sylfaen" w:cs="Sylfaen"/>
        </w:rPr>
      </w:pPr>
      <w:r w:rsidRPr="00E33830">
        <w:rPr>
          <w:rFonts w:ascii="Sylfaen" w:hAnsi="Sylfaen" w:cs="Sylfaen"/>
        </w:rPr>
        <w:t>13 საინფორმაციო დოკუმენტი, მათ შორის, ბავშვის უფლებათა და გენდერული თანასწორობის ხელშეწყობის კუთხით განხორციელებულ ღონისძიებებზე, ასევე, კიბერდანაშაულთან ბრძოლის მიმართულებით განხორციელებულ ღონისძიებებზე.</w:t>
      </w:r>
    </w:p>
    <w:p w14:paraId="2C795B2C"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r>
        <w:rPr>
          <w:rFonts w:ascii="Sylfaen" w:hAnsi="Sylfaen"/>
          <w:lang w:val="ka-GE"/>
        </w:rPr>
        <w:t>;</w:t>
      </w:r>
    </w:p>
    <w:p w14:paraId="46AB60C1" w14:textId="77777777" w:rsidR="00CA2FA4" w:rsidRDefault="00CA2FA4" w:rsidP="00DB446F">
      <w:pPr>
        <w:numPr>
          <w:ilvl w:val="3"/>
          <w:numId w:val="20"/>
        </w:numPr>
        <w:spacing w:after="0" w:line="240" w:lineRule="auto"/>
        <w:ind w:left="0"/>
        <w:jc w:val="both"/>
        <w:rPr>
          <w:rFonts w:ascii="Sylfaen" w:hAnsi="Sylfaen"/>
        </w:rPr>
      </w:pPr>
      <w:r w:rsidRPr="00613BDE">
        <w:rPr>
          <w:rFonts w:ascii="Sylfaen" w:hAnsi="Sylfaen"/>
        </w:rPr>
        <w:t>ევროკავშირის კომისიის მხრიდან საქართველოს მიერ ევროკავშირში გაწევრიანების განაცხადთან დაკავშირებით მოსაზრების მომზადების მიზნით, კომპეტენციის ფარგლებში ორგანიზება გა</w:t>
      </w:r>
      <w:r>
        <w:rPr>
          <w:rFonts w:ascii="Sylfaen" w:hAnsi="Sylfaen"/>
          <w:lang w:val="ka-GE"/>
        </w:rPr>
        <w:t>ე</w:t>
      </w:r>
      <w:r w:rsidRPr="00613BDE">
        <w:rPr>
          <w:rFonts w:ascii="Sylfaen" w:hAnsi="Sylfaen"/>
        </w:rPr>
        <w:t>წია საქართველოს მთავრობისთვის გამოგზავნილი კითხვარის შევსებას</w:t>
      </w:r>
      <w:r>
        <w:rPr>
          <w:rFonts w:ascii="Sylfaen" w:hAnsi="Sylfaen"/>
          <w:lang w:val="ka-GE"/>
        </w:rPr>
        <w:t>;</w:t>
      </w:r>
    </w:p>
    <w:p w14:paraId="37ABA7AD"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ევროკავშირის სამართლის წყაროებთან დაახლოების მიზნით გაცემული</w:t>
      </w:r>
      <w:r>
        <w:rPr>
          <w:rFonts w:ascii="Sylfaen" w:hAnsi="Sylfaen"/>
          <w:lang w:val="ka-GE"/>
        </w:rPr>
        <w:t xml:space="preserve"> იქნ</w:t>
      </w:r>
      <w:r w:rsidRPr="005627A2">
        <w:rPr>
          <w:rFonts w:ascii="Sylfaen" w:hAnsi="Sylfaen"/>
        </w:rPr>
        <w:t xml:space="preserve">ა </w:t>
      </w:r>
      <w:r>
        <w:rPr>
          <w:rFonts w:ascii="Sylfaen" w:hAnsi="Sylfaen"/>
          <w:lang w:val="ka-GE"/>
        </w:rPr>
        <w:t>38</w:t>
      </w:r>
      <w:r w:rsidRPr="005627A2">
        <w:rPr>
          <w:rFonts w:ascii="Sylfaen" w:hAnsi="Sylfaen"/>
        </w:rPr>
        <w:t xml:space="preserve"> დასკვნა კანონქვემდებარე ნორმატიული აქტებისა და </w:t>
      </w:r>
      <w:r>
        <w:rPr>
          <w:rFonts w:ascii="Sylfaen" w:hAnsi="Sylfaen"/>
          <w:lang w:val="ka-GE"/>
        </w:rPr>
        <w:t>7</w:t>
      </w:r>
      <w:r w:rsidRPr="005627A2">
        <w:rPr>
          <w:rFonts w:ascii="Sylfaen" w:hAnsi="Sylfaen"/>
        </w:rPr>
        <w:t xml:space="preserve"> დასკვნა საკანონმდებლო ნორმატიული აქტების შესახებ</w:t>
      </w:r>
      <w:r>
        <w:rPr>
          <w:rFonts w:ascii="Sylfaen" w:hAnsi="Sylfaen"/>
          <w:lang w:val="ka-GE"/>
        </w:rPr>
        <w:t>;</w:t>
      </w:r>
    </w:p>
    <w:p w14:paraId="4F4C7056"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 xml:space="preserve">ადამიანის უფლებათა ევროპულ სასამართლოში საქართველოს მთავრობის პოზიციის წარდგენის მიზნით დამუშავდა </w:t>
      </w:r>
      <w:r>
        <w:rPr>
          <w:rFonts w:ascii="Sylfaen" w:hAnsi="Sylfaen"/>
          <w:lang w:val="ka-GE"/>
        </w:rPr>
        <w:t>45 კომპლექსური დოკუმენტი, ინდივიდუალურ საჩივრებსა ფს სახელმწიფოთაშორის</w:t>
      </w:r>
      <w:r w:rsidRPr="005627A2">
        <w:rPr>
          <w:rFonts w:ascii="Sylfaen" w:hAnsi="Sylfaen"/>
        </w:rPr>
        <w:t xml:space="preserve"> </w:t>
      </w:r>
      <w:r>
        <w:rPr>
          <w:rFonts w:ascii="Sylfaen" w:hAnsi="Sylfaen"/>
          <w:lang w:val="ka-GE"/>
        </w:rPr>
        <w:t>დავებზე</w:t>
      </w:r>
      <w:r w:rsidRPr="005627A2">
        <w:rPr>
          <w:rFonts w:ascii="Sylfaen" w:hAnsi="Sylfaen"/>
        </w:rPr>
        <w:t xml:space="preserve"> (1</w:t>
      </w:r>
      <w:r>
        <w:rPr>
          <w:rFonts w:ascii="Sylfaen" w:hAnsi="Sylfaen"/>
          <w:lang w:val="ka-GE"/>
        </w:rPr>
        <w:t>6</w:t>
      </w:r>
      <w:r w:rsidRPr="005627A2">
        <w:rPr>
          <w:rFonts w:ascii="Sylfaen" w:hAnsi="Sylfaen"/>
        </w:rPr>
        <w:t xml:space="preserve"> საქმეზე გაიგზავნა 3</w:t>
      </w:r>
      <w:r>
        <w:rPr>
          <w:rFonts w:ascii="Sylfaen" w:hAnsi="Sylfaen"/>
          <w:lang w:val="ka-GE"/>
        </w:rPr>
        <w:t>8</w:t>
      </w:r>
      <w:r w:rsidRPr="005627A2">
        <w:rPr>
          <w:rFonts w:ascii="Sylfaen" w:hAnsi="Sylfaen"/>
        </w:rPr>
        <w:t xml:space="preserve"> კომპლექსური დოკუმენტი, ხოლო </w:t>
      </w:r>
      <w:r>
        <w:rPr>
          <w:rFonts w:ascii="Sylfaen" w:hAnsi="Sylfaen"/>
          <w:lang w:val="ka-GE"/>
        </w:rPr>
        <w:t>7</w:t>
      </w:r>
      <w:r w:rsidRPr="005627A2">
        <w:rPr>
          <w:rFonts w:ascii="Sylfaen" w:hAnsi="Sylfaen"/>
        </w:rPr>
        <w:t xml:space="preserve"> საქმეზე გაიგზავნება უახლოეს მომავალში). ამასთან, გაიგზავნა მთავრობის პოზიცია გაერო-ს ადამიანის უფლებათა კომიტეტში (“HRC”) – </w:t>
      </w:r>
      <w:r>
        <w:rPr>
          <w:rFonts w:ascii="Sylfaen" w:hAnsi="Sylfaen"/>
          <w:lang w:val="ka-GE"/>
        </w:rPr>
        <w:t>4</w:t>
      </w:r>
      <w:r w:rsidRPr="005627A2">
        <w:rPr>
          <w:rFonts w:ascii="Sylfaen" w:hAnsi="Sylfaen"/>
        </w:rPr>
        <w:t xml:space="preserve"> საქმეზე და გაერო-ს ბავშვის უფლებათა კომიტეტში (“CRC”) – 1 საქმეზე</w:t>
      </w:r>
      <w:r>
        <w:rPr>
          <w:rFonts w:ascii="Sylfaen" w:hAnsi="Sylfaen"/>
          <w:lang w:val="ka-GE"/>
        </w:rPr>
        <w:t>;</w:t>
      </w:r>
    </w:p>
    <w:p w14:paraId="427E80F0" w14:textId="77777777" w:rsidR="00CA2FA4" w:rsidRPr="00394335" w:rsidRDefault="00CA2FA4" w:rsidP="00DB446F">
      <w:pPr>
        <w:numPr>
          <w:ilvl w:val="3"/>
          <w:numId w:val="20"/>
        </w:numPr>
        <w:spacing w:after="0" w:line="240" w:lineRule="auto"/>
        <w:ind w:left="0"/>
        <w:jc w:val="both"/>
        <w:rPr>
          <w:rFonts w:ascii="Sylfaen" w:hAnsi="Sylfaen"/>
        </w:rPr>
      </w:pPr>
      <w:r w:rsidRPr="00394335">
        <w:rPr>
          <w:rFonts w:ascii="Sylfaen" w:hAnsi="Sylfaen"/>
        </w:rPr>
        <w:t>ევროპის საბჭოს მინისტრთა კომიტეტ</w:t>
      </w:r>
      <w:r w:rsidRPr="00394335">
        <w:rPr>
          <w:rFonts w:ascii="Sylfaen" w:hAnsi="Sylfaen"/>
          <w:lang w:val="ka-GE"/>
        </w:rPr>
        <w:t>ის მიერ</w:t>
      </w:r>
      <w:r w:rsidRPr="00394335">
        <w:rPr>
          <w:rFonts w:ascii="Sylfaen" w:hAnsi="Sylfaen"/>
        </w:rPr>
        <w:t xml:space="preserve"> და</w:t>
      </w:r>
      <w:r w:rsidRPr="00394335">
        <w:rPr>
          <w:rFonts w:ascii="Sylfaen" w:hAnsi="Sylfaen"/>
          <w:lang w:val="ka-GE"/>
        </w:rPr>
        <w:t>ი</w:t>
      </w:r>
      <w:r w:rsidRPr="00394335">
        <w:rPr>
          <w:rFonts w:ascii="Sylfaen" w:hAnsi="Sylfaen"/>
        </w:rPr>
        <w:t xml:space="preserve">ხურა </w:t>
      </w:r>
      <w:r>
        <w:rPr>
          <w:rFonts w:ascii="Sylfaen" w:hAnsi="Sylfaen"/>
          <w:lang w:val="ka-GE"/>
        </w:rPr>
        <w:t>4</w:t>
      </w:r>
      <w:r w:rsidRPr="00394335">
        <w:rPr>
          <w:rFonts w:ascii="Sylfaen" w:hAnsi="Sylfaen"/>
        </w:rPr>
        <w:t xml:space="preserve"> საქმე</w:t>
      </w:r>
      <w:r w:rsidRPr="00394335">
        <w:rPr>
          <w:rFonts w:ascii="Sylfaen" w:hAnsi="Sylfaen"/>
          <w:lang w:val="ka-GE"/>
        </w:rPr>
        <w:t>;</w:t>
      </w:r>
    </w:p>
    <w:p w14:paraId="0A254E08"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 xml:space="preserve">2008 წლის აგვისტოს ომთან დაკავშირებით ადამიანის უფლებათა ევროპულმა </w:t>
      </w:r>
      <w:r>
        <w:rPr>
          <w:rFonts w:ascii="Sylfaen" w:hAnsi="Sylfaen"/>
        </w:rPr>
        <w:t>სასამართლო</w:t>
      </w:r>
      <w:r>
        <w:rPr>
          <w:rFonts w:ascii="Sylfaen" w:hAnsi="Sylfaen"/>
          <w:lang w:val="ka-GE"/>
        </w:rPr>
        <w:t>ს მიერ</w:t>
      </w:r>
      <w:r w:rsidRPr="005627A2">
        <w:rPr>
          <w:rFonts w:ascii="Sylfaen" w:hAnsi="Sylfaen"/>
        </w:rPr>
        <w:t xml:space="preserve"> რუსეთის კოორდინაციით ცხინვალის რეგიონში მცხოვრებთა მიერ საქართველოს წინააღმდეგ წარდგენილ 370 ინდივიდუალურ საჩივარზე („ცხოვრებოვა საქართველოს წინააღმდეგ და 369 სხვა საჩივარი“) გამოაქვეყნ</w:t>
      </w:r>
      <w:r>
        <w:rPr>
          <w:rFonts w:ascii="Sylfaen" w:hAnsi="Sylfaen"/>
          <w:lang w:val="ka-GE"/>
        </w:rPr>
        <w:t>ებული იქნა</w:t>
      </w:r>
      <w:r w:rsidRPr="005627A2">
        <w:rPr>
          <w:rFonts w:ascii="Sylfaen" w:hAnsi="Sylfaen"/>
        </w:rPr>
        <w:t xml:space="preserve"> განჩინება და საჩივრები დაუშვებლად გამოცხად</w:t>
      </w:r>
      <w:r>
        <w:rPr>
          <w:rFonts w:ascii="Sylfaen" w:hAnsi="Sylfaen"/>
          <w:lang w:val="ka-GE"/>
        </w:rPr>
        <w:t>დ</w:t>
      </w:r>
      <w:r w:rsidRPr="005627A2">
        <w:rPr>
          <w:rFonts w:ascii="Sylfaen" w:hAnsi="Sylfaen"/>
        </w:rPr>
        <w:t xml:space="preserve">ა. ევროპულმა სასამართლომ გაიზიარა ქართული მხარის არგუმენტები, რომ </w:t>
      </w:r>
      <w:r w:rsidRPr="005627A2">
        <w:rPr>
          <w:rFonts w:ascii="Sylfaen" w:hAnsi="Sylfaen"/>
        </w:rPr>
        <w:lastRenderedPageBreak/>
        <w:t>ხსენებული საჩივრები იყო აშკარად დაუსაბუთებელი, ვინაიდან ვერ იქნა წარდგენილი მინიმალური სტანდარტის მტკიცებულებები მომჩივანთა პრეტენზიების გასამყარებლად</w:t>
      </w:r>
      <w:r>
        <w:rPr>
          <w:rFonts w:ascii="Sylfaen" w:hAnsi="Sylfaen"/>
          <w:lang w:val="ka-GE"/>
        </w:rPr>
        <w:t>;</w:t>
      </w:r>
    </w:p>
    <w:p w14:paraId="542F5063"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მომზადდა რამდენიმე კომპლექსური ანგარიში: 2021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2021 წელს 2 გადაწყვეტილების აღსრულების თაობაზე); 2021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53 გადაწყვეტილებისა და 24 განჩინების აღსრულების მდგომარეობის თაობაზე) და 2021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w:t>
      </w:r>
      <w:r>
        <w:rPr>
          <w:rFonts w:ascii="Sylfaen" w:hAnsi="Sylfaen"/>
        </w:rPr>
        <w:t xml:space="preserve"> 2</w:t>
      </w:r>
      <w:r w:rsidRPr="005627A2">
        <w:rPr>
          <w:rFonts w:ascii="Sylfaen" w:hAnsi="Sylfaen"/>
        </w:rPr>
        <w:t xml:space="preserve"> გადაწყვეტილების თაობაზე</w:t>
      </w:r>
      <w:r>
        <w:rPr>
          <w:rFonts w:ascii="Sylfaen" w:hAnsi="Sylfaen"/>
        </w:rPr>
        <w:t>)</w:t>
      </w:r>
      <w:r>
        <w:rPr>
          <w:rFonts w:ascii="Sylfaen" w:hAnsi="Sylfaen"/>
          <w:lang w:val="ka-GE"/>
        </w:rPr>
        <w:t>;</w:t>
      </w:r>
      <w:r w:rsidRPr="005627A2">
        <w:rPr>
          <w:rFonts w:ascii="Sylfaen" w:hAnsi="Sylfaen"/>
        </w:rPr>
        <w:t xml:space="preserve"> </w:t>
      </w:r>
    </w:p>
    <w:p w14:paraId="362BCABF"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აქტიურად მიმდინარეობდა თანამშრომლობა სისხლის სამართლის საერთაშორისო სასამართლოსთან (ჰააგის სასამართლო</w:t>
      </w:r>
      <w:r>
        <w:rPr>
          <w:rFonts w:ascii="Sylfaen" w:hAnsi="Sylfaen"/>
        </w:rPr>
        <w:t>)</w:t>
      </w:r>
      <w:r>
        <w:rPr>
          <w:rFonts w:ascii="Sylfaen" w:hAnsi="Sylfaen"/>
          <w:lang w:val="ka-GE"/>
        </w:rPr>
        <w:t>;</w:t>
      </w:r>
    </w:p>
    <w:p w14:paraId="490DC0A0"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უზრუნველყოფ</w:t>
      </w:r>
      <w:r>
        <w:rPr>
          <w:rFonts w:ascii="Sylfaen" w:hAnsi="Sylfaen"/>
          <w:lang w:val="ka-GE"/>
        </w:rPr>
        <w:t>ილი იქნა</w:t>
      </w:r>
      <w:r w:rsidRPr="005627A2">
        <w:rPr>
          <w:rFonts w:ascii="Sylfaen" w:hAnsi="Sylfaen"/>
        </w:rPr>
        <w:t xml:space="preserve"> 10  საარბიტრაჟო დავის ფარგლებში სახელმწიფო წარმომადგენლობა</w:t>
      </w:r>
      <w:r>
        <w:rPr>
          <w:rFonts w:ascii="Sylfaen" w:hAnsi="Sylfaen"/>
          <w:lang w:val="ka-GE"/>
        </w:rPr>
        <w:t>;</w:t>
      </w:r>
    </w:p>
    <w:p w14:paraId="2FA39FA7" w14:textId="77777777" w:rsidR="00CA2FA4" w:rsidRPr="005627A2" w:rsidRDefault="00CA2FA4" w:rsidP="00DB446F">
      <w:pPr>
        <w:numPr>
          <w:ilvl w:val="3"/>
          <w:numId w:val="20"/>
        </w:numPr>
        <w:spacing w:after="0" w:line="240" w:lineRule="auto"/>
        <w:ind w:left="0"/>
        <w:jc w:val="both"/>
        <w:rPr>
          <w:rFonts w:ascii="Sylfaen" w:hAnsi="Sylfaen"/>
        </w:rPr>
      </w:pPr>
      <w:r w:rsidRPr="00B01FB0">
        <w:rPr>
          <w:rFonts w:ascii="Sylfaen" w:hAnsi="Sylfaen" w:cs="Sylfaen"/>
          <w:lang w:val="ka-GE"/>
        </w:rPr>
        <w:t>კომპეტენციის ფარგლებში, ხელშეკრულებათა ექსპერტიზის მიმართულებით რეაგირება განხორციელდა 306 მომართვაზე/წერილზე (როგორც საერთაშორისო, ისე კერძო ხასიათის ხელშეკრულების პროექტები), ხოლო სასამართლო წარმომადგენლობისა და ადმინისტრაციული საჩივრების მიმართულებით 6 ადმინისტრაციულ საჩივარზე</w:t>
      </w:r>
      <w:r>
        <w:rPr>
          <w:rFonts w:ascii="Sylfaen" w:hAnsi="Sylfaen" w:cs="Sylfaen"/>
          <w:lang w:val="ka-GE"/>
        </w:rPr>
        <w:t xml:space="preserve"> და</w:t>
      </w:r>
      <w:r w:rsidRPr="00B01FB0">
        <w:rPr>
          <w:rFonts w:ascii="Sylfaen" w:hAnsi="Sylfaen" w:cs="Sylfaen"/>
          <w:lang w:val="ka-GE"/>
        </w:rPr>
        <w:t xml:space="preserve"> საერთო სასამართლოებიდან და აღმასრულებელი ხელისუფლების სხვა დაწესებულებებიდან შემოსულ 125  მომართვაზე/წერილზე</w:t>
      </w:r>
      <w:r>
        <w:rPr>
          <w:rFonts w:ascii="Sylfaen" w:hAnsi="Sylfaen" w:cs="Sylfaen"/>
          <w:lang w:val="ka-GE"/>
        </w:rPr>
        <w:t>,</w:t>
      </w:r>
      <w:r w:rsidRPr="00B01FB0">
        <w:rPr>
          <w:rFonts w:ascii="Sylfaen" w:hAnsi="Sylfaen" w:cs="Sylfaen"/>
          <w:lang w:val="ka-GE"/>
        </w:rPr>
        <w:t xml:space="preserve"> ასევე, 29  სხვადასხვა სახის კორესპონდენციაზე (შიდა მიმოწერა, მოლაპარაკებებში მონაწილეობის შესახებ მომართვები და სხვ.)</w:t>
      </w:r>
      <w:r>
        <w:rPr>
          <w:rFonts w:ascii="Sylfaen" w:hAnsi="Sylfaen" w:cs="Sylfaen"/>
          <w:lang w:val="ka-GE"/>
        </w:rPr>
        <w:t>;</w:t>
      </w:r>
    </w:p>
    <w:p w14:paraId="3330A83B"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 xml:space="preserve">საქართველოს სასამართლოებში წარმომადგენლობის მიმართულებით 41 სასამართლო დავიდან დასრულდა </w:t>
      </w:r>
      <w:r>
        <w:rPr>
          <w:rFonts w:ascii="Sylfaen" w:hAnsi="Sylfaen"/>
          <w:lang w:val="ka-GE"/>
        </w:rPr>
        <w:t>21</w:t>
      </w:r>
      <w:r w:rsidRPr="005627A2">
        <w:rPr>
          <w:rFonts w:ascii="Sylfaen" w:hAnsi="Sylfaen"/>
        </w:rPr>
        <w:t xml:space="preserve">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w:t>
      </w:r>
      <w:r>
        <w:rPr>
          <w:rFonts w:ascii="Sylfaen" w:hAnsi="Sylfaen"/>
        </w:rPr>
        <w:t xml:space="preserve"> 7</w:t>
      </w:r>
      <w:r w:rsidRPr="005627A2">
        <w:rPr>
          <w:rFonts w:ascii="Sylfaen" w:hAnsi="Sylfaen"/>
        </w:rPr>
        <w:t xml:space="preserve"> საქმეზე, 2 დავასთან დაკავშირებით განხორციელდა წარმომადგენლობა საქართველოს საკონსტიტუციო სასამართლოში</w:t>
      </w:r>
      <w:r>
        <w:rPr>
          <w:rFonts w:ascii="Sylfaen" w:hAnsi="Sylfaen"/>
          <w:lang w:val="ka-GE"/>
        </w:rPr>
        <w:t xml:space="preserve">. ასევე, </w:t>
      </w:r>
      <w:r w:rsidRPr="00B01FB0">
        <w:rPr>
          <w:rFonts w:ascii="Sylfaen" w:hAnsi="Sylfaen" w:cs="Sylfaen"/>
          <w:lang w:val="ka-GE"/>
        </w:rPr>
        <w:t>დასრულდა 1 დავა, სადაც იუსტიციის სამინისტრო ჩართული იყო აჭარის ავტონომიური რესპუბლიკის ფინანსთა და ეკონომიკის სამინისტროს მომართვის საფუძველზე.</w:t>
      </w:r>
      <w:r>
        <w:rPr>
          <w:rFonts w:ascii="Sylfaen" w:hAnsi="Sylfaen"/>
          <w:lang w:val="ka-GE"/>
        </w:rPr>
        <w:t>;</w:t>
      </w:r>
    </w:p>
    <w:p w14:paraId="6CB29BC0"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r>
        <w:rPr>
          <w:rFonts w:ascii="Sylfaen" w:hAnsi="Sylfaen"/>
          <w:lang w:val="ka-GE"/>
        </w:rPr>
        <w:t>;</w:t>
      </w:r>
    </w:p>
    <w:p w14:paraId="1B0DF70F"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 xml:space="preserve">წარმოებაში იყო ბავშვთა საერთაშორისო გატაცების საკითხთან დაკავშირებით 38 საქმე. შესაბამისად, </w:t>
      </w:r>
      <w:r>
        <w:rPr>
          <w:rFonts w:ascii="Sylfaen" w:hAnsi="Sylfaen"/>
          <w:lang w:val="ka-GE"/>
        </w:rPr>
        <w:t>მიმდინარეობდა</w:t>
      </w:r>
      <w:r w:rsidRPr="005627A2">
        <w:rPr>
          <w:rFonts w:ascii="Sylfaen" w:hAnsi="Sylfaen"/>
        </w:rPr>
        <w:t xml:space="preserve"> თანამშრომლობა უკრაინასთან, ისრაელის სახელმწიფოსთან,</w:t>
      </w:r>
      <w:r>
        <w:rPr>
          <w:rFonts w:ascii="Sylfaen" w:hAnsi="Sylfaen"/>
          <w:lang w:val="ka-GE"/>
        </w:rPr>
        <w:t xml:space="preserve"> </w:t>
      </w:r>
      <w:r w:rsidRPr="005627A2">
        <w:rPr>
          <w:rFonts w:ascii="Sylfaen" w:hAnsi="Sylfaen"/>
        </w:rPr>
        <w:t>საბერძნეთის, საფრანგეთის, ერაყის, ბელარუსის, კვიპროსის,  იტალიის, გერმანიის ფედერაციულ</w:t>
      </w:r>
      <w:r>
        <w:rPr>
          <w:rFonts w:ascii="Sylfaen" w:hAnsi="Sylfaen"/>
          <w:lang w:val="ka-GE"/>
        </w:rPr>
        <w:t>,</w:t>
      </w:r>
      <w:r w:rsidRPr="005627A2">
        <w:rPr>
          <w:rFonts w:ascii="Sylfaen" w:hAnsi="Sylfaen"/>
        </w:rPr>
        <w:t xml:space="preserve"> სომხეთის</w:t>
      </w:r>
      <w:r>
        <w:rPr>
          <w:rFonts w:ascii="Sylfaen" w:hAnsi="Sylfaen"/>
          <w:lang w:val="ka-GE"/>
        </w:rPr>
        <w:t>,</w:t>
      </w:r>
      <w:r w:rsidRPr="005627A2">
        <w:rPr>
          <w:rFonts w:ascii="Sylfaen" w:hAnsi="Sylfaen"/>
        </w:rPr>
        <w:t xml:space="preserve"> ყაზახეთის და პოლონეთის </w:t>
      </w:r>
      <w:r>
        <w:rPr>
          <w:rFonts w:ascii="Sylfaen" w:hAnsi="Sylfaen"/>
        </w:rPr>
        <w:t>რესპუბლიკ</w:t>
      </w:r>
      <w:r>
        <w:rPr>
          <w:rFonts w:ascii="Sylfaen" w:hAnsi="Sylfaen"/>
          <w:lang w:val="ka-GE"/>
        </w:rPr>
        <w:t>ებ</w:t>
      </w:r>
      <w:r w:rsidRPr="005627A2">
        <w:rPr>
          <w:rFonts w:ascii="Sylfaen" w:hAnsi="Sylfaen"/>
        </w:rPr>
        <w:t>თან, დიდი ბრიტანეთისა და ჩრდილოეთ ირლანდის გაერთიანებულ</w:t>
      </w:r>
      <w:r>
        <w:rPr>
          <w:rFonts w:ascii="Sylfaen" w:hAnsi="Sylfaen"/>
          <w:lang w:val="ka-GE"/>
        </w:rPr>
        <w:t>,</w:t>
      </w:r>
      <w:r w:rsidRPr="005627A2">
        <w:rPr>
          <w:rFonts w:ascii="Sylfaen" w:hAnsi="Sylfaen"/>
        </w:rPr>
        <w:t xml:space="preserve"> ნიდერლანდების </w:t>
      </w:r>
      <w:r>
        <w:rPr>
          <w:rFonts w:ascii="Sylfaen" w:hAnsi="Sylfaen"/>
          <w:lang w:val="ka-GE"/>
        </w:rPr>
        <w:t xml:space="preserve">და </w:t>
      </w:r>
      <w:r w:rsidRPr="005627A2">
        <w:rPr>
          <w:rFonts w:ascii="Sylfaen" w:hAnsi="Sylfaen"/>
        </w:rPr>
        <w:t>ესპანეთის</w:t>
      </w:r>
      <w:r>
        <w:rPr>
          <w:rFonts w:ascii="Sylfaen" w:hAnsi="Sylfaen"/>
          <w:lang w:val="ka-GE"/>
        </w:rPr>
        <w:t xml:space="preserve"> </w:t>
      </w:r>
      <w:r w:rsidRPr="005627A2">
        <w:rPr>
          <w:rFonts w:ascii="Sylfaen" w:hAnsi="Sylfaen"/>
        </w:rPr>
        <w:t>სამეფო</w:t>
      </w:r>
      <w:r>
        <w:rPr>
          <w:rFonts w:ascii="Sylfaen" w:hAnsi="Sylfaen"/>
          <w:lang w:val="ka-GE"/>
        </w:rPr>
        <w:t>ებ</w:t>
      </w:r>
      <w:r w:rsidRPr="005627A2">
        <w:rPr>
          <w:rFonts w:ascii="Sylfaen" w:hAnsi="Sylfaen"/>
        </w:rPr>
        <w:t>თან.  მუშაობა დასრულდა 24 საქმეზე</w:t>
      </w:r>
      <w:r>
        <w:rPr>
          <w:rFonts w:ascii="Sylfaen" w:hAnsi="Sylfaen"/>
          <w:lang w:val="ka-GE"/>
        </w:rPr>
        <w:t>;</w:t>
      </w:r>
    </w:p>
    <w:p w14:paraId="01CBB9EB"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სისხლის სამართლის სფეროში საერთაშორისო თანამშრომლობის ფარგლებში სასჯელის შემდგომი მოხდის მიზნით განხორციელდა 36 ძებნილი პირის ექსტრადიცია. აქედან 31 ძებნილი პირი გადაეცა უცხო ქვეყანის შესაბამის ორგანოებს საქართველოდან, ხოლო 5 ძებნილი პირი ექსტრადირებულ იქნა საქართველოში</w:t>
      </w:r>
      <w:r>
        <w:rPr>
          <w:rFonts w:ascii="Sylfaen" w:hAnsi="Sylfaen"/>
          <w:lang w:val="ka-GE"/>
        </w:rPr>
        <w:t>;</w:t>
      </w:r>
    </w:p>
    <w:p w14:paraId="7FA81A13"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ადამიანით ვაჭრობის (ტრეფიკინგის) წინააღმდეგ ბრძოლის ფარგლებში მიგრაციის სამთავრობო კომისიას წარედგინა ანგარიში მიგრაციის სტრატეგიის 2021 წლის სამოქმედო გეგმის მე-4 კვარტლისა და სრული 2021 წლის შესრულების თაობაზე; მომზადდა ადამიანით ვაჭრობის (ტრეფიკინგის) წინააღმდეგ ბრძოლის 2021-2022 წლების სამოქმედო გეგმის შესრულების (2021 წლის) ანგარიში</w:t>
      </w:r>
      <w:r>
        <w:rPr>
          <w:rFonts w:ascii="Sylfaen" w:hAnsi="Sylfaen"/>
          <w:lang w:val="ka-GE"/>
        </w:rPr>
        <w:t>;</w:t>
      </w:r>
    </w:p>
    <w:p w14:paraId="6EFD4376"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lastRenderedPageBreak/>
        <w:t>მომზადდა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2021-2022 წლების სამოქმედო გეგმის შუალედური (2021 წლის) ანგარიში</w:t>
      </w:r>
      <w:r>
        <w:rPr>
          <w:rFonts w:ascii="Sylfaen" w:hAnsi="Sylfaen"/>
          <w:lang w:val="ka-GE"/>
        </w:rPr>
        <w:t>;</w:t>
      </w:r>
      <w:r w:rsidRPr="005627A2">
        <w:rPr>
          <w:rFonts w:ascii="Sylfaen" w:hAnsi="Sylfaen"/>
        </w:rPr>
        <w:t xml:space="preserve"> </w:t>
      </w:r>
    </w:p>
    <w:p w14:paraId="051200AE"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ნარკომანიასთან ბრძოლის პოლიტიკის დახვეწისა და ნარკოვითარების მონიტორინგის მიზნით EMCDDA-თან თანამშრომლობით მომზადდა ეროვნული ნარკოკანონმდებლობის მოკლე მიმოხილვა და ანალიზი და ინფორმაცია განთავსდა EMCDDA-ს ოფიციალურ გვერდზე; მომზადდა დაწესებულებათა ევროპული კვლევის (EFSQ)  ანგარიში, ითარგმნა ქართულად და გაუზიარდა EMCDDA-ს; მომზადდა კვლევის „ევროპული ვებგამოკითხვა ნარკოტიკებზე“ ანგარიში და საინფორმაციო ცნობარი და გაუზიარდა EMCDDA-ს და მომზადდა მოსაზრებები ნარკოტიკული საშუალება „ბუპრენორფინის“ ოდენობის ცვლილების კანონის პროექტზე; დამუშავდა ნალოქსონის სარეცეპტო სიიდან ამოღების საკითხზე პარლამენტის ჯანდაცვის კომიტეტის მიერ მომზადებული საკანონმდებლო ცვლილების პროექტი</w:t>
      </w:r>
      <w:r>
        <w:rPr>
          <w:rFonts w:ascii="Sylfaen" w:hAnsi="Sylfaen"/>
          <w:lang w:val="ka-GE"/>
        </w:rPr>
        <w:t>;</w:t>
      </w:r>
    </w:p>
    <w:p w14:paraId="1EB0BB9A"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გაეროს უშიშროების საბჭოს რეზოლუციების შესრულების საკითხების ფარგლებში მომზადდა ანგარიში ეუთოს კითხვარზე - „ქცევის კოდექსი“ საქართველოს იუსტიციის სამინისტროსა და მის დაქვემდებარებაში არსებული სსიპ-ების კომპეტენციებს მიკუთვნებულ საკითხებზე, მომზადდა ინფორმაცია MONEYVAL-ის გაძლიერებული follow up ანგარიშისთვის საქართველოს იუსტიციის სამინისტროსა და მის ზედამხედველობას დაქვემდებარებული ანგარიშვალდებული პირების კომპეტენციას მიკუთვნებულ საკითხებზე და მომზადდა რეკომენდაციები და კომენტარები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2022-2025 წლების ეროვნული სამოქმედო გეგმაზე</w:t>
      </w:r>
      <w:r>
        <w:rPr>
          <w:rFonts w:ascii="Sylfaen" w:hAnsi="Sylfaen"/>
        </w:rPr>
        <w:t>“</w:t>
      </w:r>
      <w:r>
        <w:rPr>
          <w:rFonts w:ascii="Sylfaen" w:hAnsi="Sylfaen"/>
          <w:lang w:val="ka-GE"/>
        </w:rPr>
        <w:t>;</w:t>
      </w:r>
    </w:p>
    <w:p w14:paraId="7D19B2BF"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საერთაშორისო ჰუმანიტარული სამართლის იმპლემენტაციის ფარგლებში განახლდა საერთაშორისო ჰუმანიტარული სამართლის იმპლემენტაციის 2022-2023 წლების სამოქმედო გეგმის პროექტი</w:t>
      </w:r>
      <w:r>
        <w:rPr>
          <w:rFonts w:ascii="Sylfaen" w:hAnsi="Sylfaen"/>
          <w:lang w:val="ka-GE"/>
        </w:rPr>
        <w:t>;</w:t>
      </w:r>
    </w:p>
    <w:p w14:paraId="5DEB453E" w14:textId="77777777" w:rsidR="00CA2FA4" w:rsidRPr="005627A2" w:rsidRDefault="00CA2FA4" w:rsidP="00DB446F">
      <w:pPr>
        <w:numPr>
          <w:ilvl w:val="3"/>
          <w:numId w:val="20"/>
        </w:numPr>
        <w:spacing w:after="0" w:line="240" w:lineRule="auto"/>
        <w:ind w:left="0"/>
        <w:jc w:val="both"/>
        <w:rPr>
          <w:rFonts w:ascii="Sylfaen" w:hAnsi="Sylfaen"/>
        </w:rPr>
      </w:pPr>
      <w:r w:rsidRPr="005627A2">
        <w:rPr>
          <w:rFonts w:ascii="Sylfaen" w:hAnsi="Sylfaen"/>
        </w:rPr>
        <w:t>განახლდა სამოქალაქო თანასწორობისა და ინტეგრაციის 2021 წლის სამოქმედო გეგმა (იუსტიციის სამინისტროს კომპეტენციის ფარგლებში).</w:t>
      </w:r>
    </w:p>
    <w:p w14:paraId="1EB01D3C" w14:textId="77777777" w:rsidR="00A6727B" w:rsidRPr="00180341" w:rsidRDefault="00A6727B" w:rsidP="00DB446F">
      <w:pPr>
        <w:pStyle w:val="abzacixml"/>
        <w:spacing w:line="240" w:lineRule="auto"/>
        <w:ind w:firstLine="0"/>
        <w:rPr>
          <w:sz w:val="22"/>
          <w:szCs w:val="22"/>
          <w:highlight w:val="yellow"/>
        </w:rPr>
      </w:pPr>
    </w:p>
    <w:p w14:paraId="655E4403" w14:textId="77777777" w:rsidR="00A6727B" w:rsidRPr="00CA2FA4" w:rsidRDefault="00A6727B" w:rsidP="00DB446F">
      <w:pPr>
        <w:pStyle w:val="Heading2"/>
        <w:spacing w:line="240" w:lineRule="auto"/>
        <w:jc w:val="both"/>
        <w:rPr>
          <w:rFonts w:ascii="Sylfaen" w:hAnsi="Sylfaen" w:cs="Sylfaen"/>
          <w:sz w:val="22"/>
          <w:szCs w:val="22"/>
        </w:rPr>
      </w:pPr>
      <w:r w:rsidRPr="00CA2FA4">
        <w:rPr>
          <w:rFonts w:ascii="Sylfaen" w:hAnsi="Sylfaen" w:cs="Sylfaen"/>
          <w:sz w:val="22"/>
          <w:szCs w:val="22"/>
        </w:rPr>
        <w:t>6.3 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08)</w:t>
      </w:r>
    </w:p>
    <w:p w14:paraId="6C641049" w14:textId="77777777" w:rsidR="00A6727B" w:rsidRPr="00CA2FA4" w:rsidRDefault="00A6727B" w:rsidP="00DB446F">
      <w:pPr>
        <w:pStyle w:val="abzacixml"/>
        <w:spacing w:line="240" w:lineRule="auto"/>
        <w:ind w:firstLine="0"/>
        <w:rPr>
          <w:sz w:val="22"/>
          <w:szCs w:val="22"/>
        </w:rPr>
      </w:pPr>
    </w:p>
    <w:p w14:paraId="55D1C19F" w14:textId="77777777" w:rsidR="00A6727B" w:rsidRPr="00CA2FA4" w:rsidRDefault="00A6727B" w:rsidP="00DB446F">
      <w:pPr>
        <w:pStyle w:val="abzacixml"/>
        <w:spacing w:line="240" w:lineRule="auto"/>
        <w:ind w:firstLine="0"/>
        <w:rPr>
          <w:sz w:val="22"/>
          <w:szCs w:val="22"/>
        </w:rPr>
      </w:pPr>
      <w:r w:rsidRPr="00CA2FA4">
        <w:rPr>
          <w:sz w:val="22"/>
          <w:szCs w:val="22"/>
        </w:rPr>
        <w:t>პროგრამის განმახორციელებელი:</w:t>
      </w:r>
    </w:p>
    <w:p w14:paraId="6AFDC966" w14:textId="77777777" w:rsidR="00A6727B" w:rsidRPr="00CA2FA4" w:rsidRDefault="00A6727B" w:rsidP="00DB446F">
      <w:pPr>
        <w:pStyle w:val="ListParagraph"/>
        <w:numPr>
          <w:ilvl w:val="0"/>
          <w:numId w:val="5"/>
        </w:numPr>
        <w:spacing w:after="0" w:line="240" w:lineRule="auto"/>
        <w:rPr>
          <w:rFonts w:ascii="Sylfaen" w:hAnsi="Sylfaen" w:cs="Sylfaen"/>
        </w:rPr>
      </w:pPr>
      <w:r w:rsidRPr="00CA2FA4">
        <w:rPr>
          <w:rFonts w:ascii="Sylfaen" w:hAnsi="Sylfaen" w:cs="Sylfaen"/>
        </w:rPr>
        <w:t>სსიპ - საჯარო რეესტრის ეროვნული სააგენტო</w:t>
      </w:r>
    </w:p>
    <w:p w14:paraId="252449B0" w14:textId="77777777" w:rsidR="00A6727B" w:rsidRPr="00180341" w:rsidRDefault="00A6727B" w:rsidP="00DB446F">
      <w:pPr>
        <w:pStyle w:val="abzacixml"/>
        <w:spacing w:line="240" w:lineRule="auto"/>
        <w:ind w:firstLine="0"/>
        <w:rPr>
          <w:sz w:val="22"/>
          <w:szCs w:val="22"/>
          <w:highlight w:val="yellow"/>
        </w:rPr>
      </w:pPr>
    </w:p>
    <w:p w14:paraId="7D147BB9" w14:textId="77777777" w:rsidR="00CA2FA4" w:rsidRPr="00AE18F4" w:rsidRDefault="00CA2FA4" w:rsidP="00DB446F">
      <w:pPr>
        <w:numPr>
          <w:ilvl w:val="3"/>
          <w:numId w:val="20"/>
        </w:numPr>
        <w:spacing w:after="0" w:line="240" w:lineRule="auto"/>
        <w:ind w:left="0"/>
        <w:jc w:val="both"/>
        <w:rPr>
          <w:rFonts w:ascii="Sylfaen" w:hAnsi="Sylfaen"/>
        </w:rPr>
      </w:pPr>
      <w:r w:rsidRPr="00AE18F4">
        <w:rPr>
          <w:rFonts w:ascii="Sylfaen" w:hAnsi="Sylfaen"/>
        </w:rPr>
        <w:t xml:space="preserve">სისტემური რეგისტრაციის პროექტის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w:t>
      </w:r>
      <w:r w:rsidRPr="00B01FB0">
        <w:rPr>
          <w:rFonts w:ascii="Sylfaen" w:hAnsi="Sylfaen"/>
          <w:lang w:val="ka-GE"/>
        </w:rPr>
        <w:t>საქართველოს კანონის მიზნებისთვის</w:t>
      </w:r>
      <w:r w:rsidRPr="00AE18F4">
        <w:rPr>
          <w:rFonts w:ascii="Sylfaen" w:hAnsi="Sylfaen"/>
        </w:rPr>
        <w:t xml:space="preserve"> დასრულ</w:t>
      </w:r>
      <w:r>
        <w:rPr>
          <w:rFonts w:ascii="Sylfaen" w:hAnsi="Sylfaen"/>
          <w:lang w:val="ka-GE"/>
        </w:rPr>
        <w:t>დ</w:t>
      </w:r>
      <w:r w:rsidRPr="00AE18F4">
        <w:rPr>
          <w:rFonts w:ascii="Sylfaen" w:hAnsi="Sylfaen"/>
        </w:rPr>
        <w:t>ა მოსამზადებელი სამუშაოები და საინფორმაციო კამპანია გეგმით გათვალისწინებულ ყველა გეოგრაფიულ არეალზე, კერძოდ, 31 ადმინისტრაციულ ერთეულში საველე სამუშაოების ფარგლებში აზომილი</w:t>
      </w:r>
      <w:r>
        <w:rPr>
          <w:rFonts w:ascii="Sylfaen" w:hAnsi="Sylfaen"/>
          <w:lang w:val="ka-GE"/>
        </w:rPr>
        <w:t xml:space="preserve"> იქნ</w:t>
      </w:r>
      <w:r w:rsidRPr="00AE18F4">
        <w:rPr>
          <w:rFonts w:ascii="Sylfaen" w:hAnsi="Sylfaen"/>
        </w:rPr>
        <w:t>ა და სამართლებრივი დამუშავება დასრულ</w:t>
      </w:r>
      <w:r>
        <w:rPr>
          <w:rFonts w:ascii="Sylfaen" w:hAnsi="Sylfaen"/>
          <w:lang w:val="ka-GE"/>
        </w:rPr>
        <w:t>დ</w:t>
      </w:r>
      <w:r w:rsidRPr="00AE18F4">
        <w:rPr>
          <w:rFonts w:ascii="Sylfaen" w:hAnsi="Sylfaen"/>
        </w:rPr>
        <w:t xml:space="preserve">ა </w:t>
      </w:r>
      <w:r>
        <w:rPr>
          <w:rFonts w:ascii="Sylfaen" w:hAnsi="Sylfaen"/>
          <w:lang w:val="ka-GE"/>
        </w:rPr>
        <w:t xml:space="preserve">83 608 </w:t>
      </w:r>
      <w:r w:rsidRPr="00AE18F4">
        <w:rPr>
          <w:rFonts w:ascii="Sylfaen" w:hAnsi="Sylfaen"/>
        </w:rPr>
        <w:t xml:space="preserve"> მიწის ნაკვეთი (</w:t>
      </w:r>
      <w:r>
        <w:rPr>
          <w:rFonts w:ascii="Sylfaen" w:hAnsi="Sylfaen"/>
          <w:lang w:val="ka-GE"/>
        </w:rPr>
        <w:t>24</w:t>
      </w:r>
      <w:r w:rsidRPr="00AE18F4">
        <w:rPr>
          <w:rFonts w:ascii="Sylfaen" w:hAnsi="Sylfaen"/>
        </w:rPr>
        <w:t xml:space="preserve"> </w:t>
      </w:r>
      <w:r>
        <w:rPr>
          <w:rFonts w:ascii="Sylfaen" w:hAnsi="Sylfaen"/>
          <w:lang w:val="ka-GE"/>
        </w:rPr>
        <w:t>378</w:t>
      </w:r>
      <w:r w:rsidRPr="00AE18F4">
        <w:rPr>
          <w:rFonts w:ascii="Sylfaen" w:hAnsi="Sylfaen"/>
        </w:rPr>
        <w:t xml:space="preserve"> ჰა</w:t>
      </w:r>
      <w:r>
        <w:rPr>
          <w:rFonts w:ascii="Sylfaen" w:hAnsi="Sylfaen"/>
        </w:rPr>
        <w:t>)</w:t>
      </w:r>
      <w:r>
        <w:rPr>
          <w:rFonts w:ascii="Sylfaen" w:hAnsi="Sylfaen"/>
          <w:lang w:val="ka-GE"/>
        </w:rPr>
        <w:t xml:space="preserve">, ხოლო მიმდინარეობდა </w:t>
      </w:r>
      <w:r w:rsidRPr="00B01FB0">
        <w:rPr>
          <w:rFonts w:ascii="Sylfaen" w:hAnsi="Sylfaen"/>
          <w:lang w:val="ka-GE"/>
        </w:rPr>
        <w:t>მონაცემების საჯარო გამოქვეყნება, მონაცემების გადამოწმება და უფლებათა რეგისტრაცია 13 ადმინისტრაციულ ერთეულში (ალვანი, კაჭრეთი, ზემო კაჭრეთი, კართუბანი, ანაგა, ფიროსმანი, სამთაწყარო, აკურა, ვანთა, ქვემო გომი, მეტეხი, ძევერა, გომი)</w:t>
      </w:r>
      <w:r>
        <w:rPr>
          <w:rFonts w:ascii="Sylfaen" w:hAnsi="Sylfaen"/>
          <w:lang w:val="ka-GE"/>
        </w:rPr>
        <w:t>;</w:t>
      </w:r>
    </w:p>
    <w:p w14:paraId="15DB6138" w14:textId="77777777" w:rsidR="00CA2FA4" w:rsidRPr="00AE18F4" w:rsidRDefault="00CA2FA4" w:rsidP="00DB446F">
      <w:pPr>
        <w:numPr>
          <w:ilvl w:val="3"/>
          <w:numId w:val="20"/>
        </w:numPr>
        <w:spacing w:after="0" w:line="240" w:lineRule="auto"/>
        <w:ind w:left="0"/>
        <w:jc w:val="both"/>
        <w:rPr>
          <w:rFonts w:ascii="Sylfaen" w:hAnsi="Sylfaen"/>
        </w:rPr>
      </w:pPr>
      <w:r w:rsidRPr="00AE18F4">
        <w:rPr>
          <w:rFonts w:ascii="Sylfaen" w:hAnsi="Sylfaen"/>
        </w:rPr>
        <w:t xml:space="preserve">მიმდინარეობდა ახალი პროექტი, რომლის მიზანია 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w:t>
      </w:r>
      <w:r>
        <w:rPr>
          <w:rFonts w:ascii="Sylfaen" w:hAnsi="Sylfaen"/>
          <w:lang w:val="ka-GE"/>
        </w:rPr>
        <w:t>(</w:t>
      </w:r>
      <w:r w:rsidRPr="00AE18F4">
        <w:rPr>
          <w:rFonts w:ascii="Sylfaen" w:hAnsi="Sylfaen"/>
        </w:rPr>
        <w:t>ე.წ. ქუჩის ხედის</w:t>
      </w:r>
      <w:r>
        <w:rPr>
          <w:rFonts w:ascii="Sylfaen" w:hAnsi="Sylfaen"/>
          <w:lang w:val="ka-GE"/>
        </w:rPr>
        <w:t>)</w:t>
      </w:r>
      <w:r w:rsidRPr="00AE18F4">
        <w:rPr>
          <w:rFonts w:ascii="Sylfaen" w:hAnsi="Sylfaen"/>
        </w:rPr>
        <w:t xml:space="preserve"> მონაცემების წარმოება და „Google Maps“-ზე ინტეგრაცია. აღწერილი</w:t>
      </w:r>
      <w:r>
        <w:rPr>
          <w:rFonts w:ascii="Sylfaen" w:hAnsi="Sylfaen"/>
          <w:lang w:val="ka-GE"/>
        </w:rPr>
        <w:t xml:space="preserve"> იქნ</w:t>
      </w:r>
      <w:r w:rsidRPr="00AE18F4">
        <w:rPr>
          <w:rFonts w:ascii="Sylfaen" w:hAnsi="Sylfaen"/>
        </w:rPr>
        <w:t xml:space="preserve">ა სოფლის ტიპის ყველა დასახლებული პუნქტის სანავიგაციო მონაცემები ციფრულ ფორმატში საქართველოს </w:t>
      </w:r>
      <w:r>
        <w:rPr>
          <w:rFonts w:ascii="Sylfaen" w:hAnsi="Sylfaen"/>
          <w:lang w:val="ka-GE"/>
        </w:rPr>
        <w:t>10</w:t>
      </w:r>
      <w:r w:rsidRPr="00AE18F4">
        <w:rPr>
          <w:rFonts w:ascii="Sylfaen" w:hAnsi="Sylfaen"/>
        </w:rPr>
        <w:t xml:space="preserve"> მუნიციპალიტეტში (საგარეჯო, </w:t>
      </w:r>
      <w:r w:rsidRPr="00AE18F4">
        <w:rPr>
          <w:rFonts w:ascii="Sylfaen" w:hAnsi="Sylfaen"/>
        </w:rPr>
        <w:lastRenderedPageBreak/>
        <w:t>ლანჩხუთი, ოზურგეთი, ჩოხატაური, სენაკი, მარტვილი, მესტია, წალენჯიხა, ჩხოროწყუ, ზუგდიდი), ასევე, განხორციელ</w:t>
      </w:r>
      <w:r>
        <w:rPr>
          <w:rFonts w:ascii="Sylfaen" w:hAnsi="Sylfaen"/>
          <w:lang w:val="ka-GE"/>
        </w:rPr>
        <w:t>დ</w:t>
      </w:r>
      <w:r w:rsidRPr="00AE18F4">
        <w:rPr>
          <w:rFonts w:ascii="Sylfaen" w:hAnsi="Sylfaen"/>
        </w:rPr>
        <w:t xml:space="preserve">ა სამუშაოები ქუჩების 360-გრადუსიანი გადაღების „Street View“ (ქუჩის ხედი) მიმართულებით </w:t>
      </w:r>
      <w:r>
        <w:rPr>
          <w:rFonts w:ascii="Sylfaen" w:hAnsi="Sylfaen"/>
          <w:lang w:val="ka-GE"/>
        </w:rPr>
        <w:t>9</w:t>
      </w:r>
      <w:r w:rsidRPr="00AE18F4">
        <w:rPr>
          <w:rFonts w:ascii="Sylfaen" w:hAnsi="Sylfaen"/>
        </w:rPr>
        <w:t xml:space="preserve"> მუნიციპალიტეტში (თბილისი, საგარეჯო, მცხეთა, კასპი, რუსთავი, გარდაბანი, მარნეული, ბოლნისი, დმანისი</w:t>
      </w:r>
      <w:r>
        <w:rPr>
          <w:rFonts w:ascii="Sylfaen" w:hAnsi="Sylfaen"/>
        </w:rPr>
        <w:t>)</w:t>
      </w:r>
      <w:r>
        <w:rPr>
          <w:rFonts w:ascii="Sylfaen" w:hAnsi="Sylfaen"/>
          <w:lang w:val="ka-GE"/>
        </w:rPr>
        <w:t>.</w:t>
      </w:r>
    </w:p>
    <w:p w14:paraId="18CA0A74" w14:textId="77777777" w:rsidR="00A6727B" w:rsidRPr="00180341" w:rsidRDefault="00A6727B" w:rsidP="00DB446F">
      <w:pPr>
        <w:spacing w:line="240" w:lineRule="auto"/>
        <w:rPr>
          <w:rFonts w:ascii="Sylfaen" w:hAnsi="Sylfaen"/>
          <w:highlight w:val="yellow"/>
        </w:rPr>
      </w:pPr>
    </w:p>
    <w:p w14:paraId="19FFCF39" w14:textId="77777777" w:rsidR="005C4389" w:rsidRPr="00102135" w:rsidRDefault="005C4389" w:rsidP="00DB446F">
      <w:pPr>
        <w:pStyle w:val="Heading2"/>
        <w:spacing w:line="240" w:lineRule="auto"/>
        <w:jc w:val="both"/>
        <w:rPr>
          <w:rFonts w:ascii="Sylfaen" w:hAnsi="Sylfaen" w:cs="Sylfaen"/>
          <w:sz w:val="22"/>
          <w:szCs w:val="22"/>
        </w:rPr>
      </w:pPr>
      <w:r w:rsidRPr="00102135">
        <w:rPr>
          <w:rFonts w:ascii="Sylfaen" w:hAnsi="Sylfaen" w:cs="Sylfaen"/>
          <w:sz w:val="22"/>
          <w:szCs w:val="22"/>
        </w:rPr>
        <w:t>6.4 სახელმწიფო აუდიტის სამსახური (პროგრამული კოდი 05 00)</w:t>
      </w:r>
    </w:p>
    <w:p w14:paraId="05BD7156" w14:textId="77777777" w:rsidR="005C4389" w:rsidRPr="00102135" w:rsidRDefault="005C4389" w:rsidP="00DB446F">
      <w:pPr>
        <w:spacing w:line="240" w:lineRule="auto"/>
        <w:rPr>
          <w:rFonts w:ascii="Sylfaen" w:hAnsi="Sylfaen"/>
          <w:b/>
          <w:lang w:val="ka-GE"/>
        </w:rPr>
      </w:pPr>
    </w:p>
    <w:p w14:paraId="4FB1A97D" w14:textId="77777777" w:rsidR="005C4389" w:rsidRPr="00102135" w:rsidRDefault="005C4389" w:rsidP="00DB446F">
      <w:pPr>
        <w:spacing w:after="0" w:line="240" w:lineRule="auto"/>
        <w:jc w:val="both"/>
        <w:rPr>
          <w:rFonts w:ascii="Sylfaen" w:hAnsi="Sylfaen"/>
          <w:bCs/>
        </w:rPr>
      </w:pPr>
      <w:r w:rsidRPr="00102135">
        <w:rPr>
          <w:rFonts w:ascii="Sylfaen" w:hAnsi="Sylfaen"/>
          <w:bCs/>
        </w:rPr>
        <w:t>პროგრამის განმახორციელებელი:</w:t>
      </w:r>
    </w:p>
    <w:p w14:paraId="6DBFF18E" w14:textId="77777777" w:rsidR="005C4389" w:rsidRPr="00102135" w:rsidRDefault="005C4389" w:rsidP="00DB446F">
      <w:pPr>
        <w:numPr>
          <w:ilvl w:val="0"/>
          <w:numId w:val="13"/>
        </w:numPr>
        <w:spacing w:after="0" w:line="240" w:lineRule="auto"/>
        <w:ind w:left="900" w:hanging="270"/>
        <w:jc w:val="both"/>
        <w:rPr>
          <w:rFonts w:ascii="Sylfaen" w:eastAsiaTheme="majorEastAsia" w:hAnsi="Sylfaen" w:cs="Sylfaen"/>
        </w:rPr>
      </w:pPr>
      <w:r w:rsidRPr="00102135">
        <w:rPr>
          <w:rFonts w:ascii="Sylfaen" w:eastAsiaTheme="majorEastAsia" w:hAnsi="Sylfaen" w:cs="Sylfaen"/>
        </w:rPr>
        <w:t>სახელმწიფო აუდიტის სამსახურის აპარატი;</w:t>
      </w:r>
    </w:p>
    <w:p w14:paraId="77A2C9EC" w14:textId="77777777" w:rsidR="005C4389" w:rsidRPr="00102135" w:rsidRDefault="005C4389" w:rsidP="00DB446F">
      <w:pPr>
        <w:numPr>
          <w:ilvl w:val="0"/>
          <w:numId w:val="13"/>
        </w:numPr>
        <w:spacing w:after="0" w:line="240" w:lineRule="auto"/>
        <w:ind w:left="900" w:hanging="270"/>
        <w:jc w:val="both"/>
        <w:rPr>
          <w:rFonts w:ascii="Sylfaen" w:eastAsiaTheme="majorEastAsia" w:hAnsi="Sylfaen" w:cs="Sylfaen"/>
        </w:rPr>
      </w:pPr>
      <w:r w:rsidRPr="00102135">
        <w:rPr>
          <w:rFonts w:ascii="Sylfaen" w:eastAsiaTheme="majorEastAsia" w:hAnsi="Sylfaen" w:cs="Sylfaen"/>
        </w:rPr>
        <w:t>საჯარო აუდიტის ინსტიტუტი;</w:t>
      </w:r>
    </w:p>
    <w:p w14:paraId="3B294DF5" w14:textId="77777777" w:rsidR="005C4389" w:rsidRPr="00180341" w:rsidRDefault="005C4389" w:rsidP="00DB446F">
      <w:pPr>
        <w:spacing w:line="240" w:lineRule="auto"/>
        <w:rPr>
          <w:rFonts w:ascii="Sylfaen" w:hAnsi="Sylfaen"/>
          <w:highlight w:val="yellow"/>
          <w:lang w:val="ka-GE"/>
        </w:rPr>
      </w:pPr>
    </w:p>
    <w:p w14:paraId="6038E680" w14:textId="344E166F"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სახელმწიფო აუდიტის სამსახურის 2022 წლის აუდიტორული საქმიანობის გეგმა განისაზღვრა 52 აუდიტით. საანგარიშგებო პერიოდში გეგმაში განხორციელებული ცვლილებით,  აუდიტების რაოდენობა გაიზარდა 54-მდე</w:t>
      </w:r>
      <w:r>
        <w:rPr>
          <w:rFonts w:ascii="Sylfaen" w:hAnsi="Sylfaen" w:cs="Sylfaen"/>
          <w:bCs/>
          <w:color w:val="000000"/>
          <w:shd w:val="clear" w:color="auto" w:fill="FFFFFF"/>
          <w:lang w:val="ka-GE"/>
        </w:rPr>
        <w:t>,</w:t>
      </w:r>
      <w:r w:rsidRPr="00102135">
        <w:rPr>
          <w:rFonts w:ascii="Sylfaen" w:hAnsi="Sylfaen" w:cs="Sylfaen"/>
          <w:bCs/>
          <w:color w:val="000000"/>
          <w:shd w:val="clear" w:color="auto" w:fill="FFFFFF"/>
          <w:lang w:val="ka-GE"/>
        </w:rPr>
        <w:t xml:space="preserve"> მათ შორის: 14 ფინანსური, 27 შესაბამისობისა და 13 ეფექტიანობის აუდიტი; </w:t>
      </w:r>
    </w:p>
    <w:p w14:paraId="01EFB2AB"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არსებული მდგომარეობით დასრულდა 1 და მიმდინარეობს 12 ფინანსური, 25 შესაბამისობის და  10 ეფექტიანობის აუდიტი;</w:t>
      </w:r>
    </w:p>
    <w:p w14:paraId="63A5E864"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2022 წლის აუდიტორული საქმიანობის გეგმით განსაზღვრული ყველა აუდიტი მიმდინარეობს აუდიტის მართვის სისტემის (AMS) გამოყენებით;</w:t>
      </w:r>
    </w:p>
    <w:p w14:paraId="6ED12CDA"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მოხსენება „2021 წლის სახელმწიფო ბიუჯეტის შესრულების წლიური ანგარიშის შესახებ“ საქართველოს მთავრობის ანგარიშზე;</w:t>
      </w:r>
    </w:p>
    <w:p w14:paraId="69B2A6F2"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2021 წლის საქმიანობის ანგარიში;</w:t>
      </w:r>
    </w:p>
    <w:p w14:paraId="05BB8695"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მიმდინარეობს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15" w:history="1">
        <w:r w:rsidRPr="00102135">
          <w:rPr>
            <w:rFonts w:cs="Sylfaen"/>
            <w:bCs/>
            <w:color w:val="000000"/>
            <w:shd w:val="clear" w:color="auto" w:fill="FFFFFF"/>
            <w:lang w:val="ka-GE"/>
          </w:rPr>
          <w:t>www.aris.sao.ge</w:t>
        </w:r>
      </w:hyperlink>
      <w:r w:rsidRPr="00102135">
        <w:rPr>
          <w:rFonts w:ascii="Sylfaen" w:hAnsi="Sylfaen" w:cs="Sylfaen"/>
          <w:bCs/>
          <w:color w:val="000000"/>
          <w:shd w:val="clear" w:color="auto" w:fill="FFFFFF"/>
          <w:lang w:val="ka-GE"/>
        </w:rPr>
        <w:t>) საბიუჯეტო ორგანიზაციებში დანერგვის პროცესი;</w:t>
      </w:r>
    </w:p>
    <w:p w14:paraId="0626AE7E" w14:textId="2DACB5FE"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2022 წლის მიმდინარე პერიოდში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განხორციელდა მთელი რიგი სასწავლო ტრენინგები და პროგრამები</w:t>
      </w:r>
      <w:r w:rsidR="005A74D8">
        <w:rPr>
          <w:rFonts w:ascii="Sylfaen" w:hAnsi="Sylfaen" w:cs="Sylfaen"/>
          <w:bCs/>
          <w:color w:val="000000"/>
          <w:shd w:val="clear" w:color="auto" w:fill="FFFFFF"/>
          <w:lang w:val="ka-GE"/>
        </w:rPr>
        <w:t>,</w:t>
      </w:r>
      <w:r w:rsidRPr="00102135">
        <w:rPr>
          <w:rFonts w:ascii="Sylfaen" w:hAnsi="Sylfaen" w:cs="Sylfaen"/>
          <w:bCs/>
          <w:color w:val="000000"/>
          <w:shd w:val="clear" w:color="auto" w:fill="FFFFFF"/>
          <w:lang w:val="ka-GE"/>
        </w:rPr>
        <w:t xml:space="preserve"> მათ შორის: საჯარო სექტორის აუდიტორული მომსახურების სასერტიფიკაციო პროგრამა, სადაც მონაწილეობა მიიღო 25-მა მსმენელმა; სერტიფიცირების კურსის მოდულზე - საბიუჯეტო კანონმდებლობა წარმოდგენილი იყო სახელმწიფო აუდიტის სამსახურის 5 თანამშრომელი; სერტიფიცირების კურსის მოდული - საჯარო სექტორის ბუღალტრული აღრიცხვის საერთაშორისო სტანდარტები (IPSAS), კურსი გაიარა 10-მა თანამშრომელმა; სერტიფიცირების კურსის მოდული - ფინანსური აუდიტის კურსი გაიარა 5-მა თანამშრომელმა; ეფექტიანობის აუდიტის კურსი გაიარა 11-მა თანამშრომელმა; შესაბამისობის აუდიტი - ტრენინგს დაესწრო  9 თანამშრომელი; აუდიტის მართვის ელექტრონული სისტემის (AMS) ტრენინგი ჩატარდა 4 ჯგუფისათვის, რომელსაც სახელმწიფო აუდიტის სამსახურის 52 თანამშრომელი ესწრებოდა;</w:t>
      </w:r>
    </w:p>
    <w:p w14:paraId="1500B945"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ტრენინგები ჩატარდა ასევე, შემდეგ აკრედიტირებულ პროგრამებში: პიროვნული და პროფესიული კომპეტენციების განვითარების კურსი;  მოხელის მენეჯერული უნარები; პროგრამული ბიუჯეტირება; რისკების მართვა სახელმწიფო შესყიდვებში; შიდა აუდიტი მუნიციპალიტეტებისთვის; ინვენტარიზაციის პროცესის მართვა საბიუჯეტო ორგანიზაციაში; სამუშაოს შესრულების მართვა და მოხელის შეფასება საჯარო სამსახურში. ტრენინგები გაიარა სულ -  557  მონაწილემ;</w:t>
      </w:r>
    </w:p>
    <w:p w14:paraId="57D046F5"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lastRenderedPageBreak/>
        <w:t>საქართველოს ენერგეტიკისა და წყალმომარაგების მარეგულირებელი ეროვნული კომისიასთან კორპორატიული თანამშრომლობის ფარგლებში ჩატარდა სხვადასხვა სახის ტრენინგი, სადაც ესწრებოდა სულ 112 თანამშრომელი;</w:t>
      </w:r>
    </w:p>
    <w:p w14:paraId="6C3F1C5D" w14:textId="77777777" w:rsidR="00102135" w:rsidRPr="00102135"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საქართველოს კომუნიკაციების ეროვნული კომისიასთან გაფორმებული ხელშეკრულების ფარგლებში, საჯარო აუდიტის ინსტიტუტმა განახორციელა პროექტების მართვის ტრენინგი, რომელშიც მონაწილეობა მიიღო კომუნიკაციების კომისიის  - 29 თანამშრომელმა;</w:t>
      </w:r>
    </w:p>
    <w:p w14:paraId="6857648B" w14:textId="55CE92C2" w:rsidR="005C4389" w:rsidRDefault="00102135" w:rsidP="00DB446F">
      <w:pPr>
        <w:numPr>
          <w:ilvl w:val="3"/>
          <w:numId w:val="20"/>
        </w:numPr>
        <w:spacing w:after="0" w:line="240" w:lineRule="auto"/>
        <w:ind w:left="0"/>
        <w:jc w:val="both"/>
        <w:rPr>
          <w:rFonts w:ascii="Sylfaen" w:hAnsi="Sylfaen" w:cs="Sylfaen"/>
          <w:bCs/>
          <w:color w:val="000000"/>
          <w:shd w:val="clear" w:color="auto" w:fill="FFFFFF"/>
          <w:lang w:val="ka-GE"/>
        </w:rPr>
      </w:pPr>
      <w:r w:rsidRPr="00102135">
        <w:rPr>
          <w:rFonts w:ascii="Sylfaen" w:hAnsi="Sylfaen" w:cs="Sylfaen"/>
          <w:bCs/>
          <w:color w:val="000000"/>
          <w:shd w:val="clear" w:color="auto" w:fill="FFFFFF"/>
          <w:lang w:val="ka-GE"/>
        </w:rPr>
        <w:t>რუსთავის მერიასთან გაფორმებული ხელშეკრულების ფარგლებში, განხორციელდა სხვადასხვა სახის ტრენინგები, რომელშიც მონაწილეობა მიიღო  - 76  თანამშრომელმა.</w:t>
      </w:r>
    </w:p>
    <w:p w14:paraId="70E1133C" w14:textId="77777777" w:rsidR="005A74D8" w:rsidRPr="00102135" w:rsidRDefault="005A74D8" w:rsidP="00DB446F">
      <w:pPr>
        <w:spacing w:after="0" w:line="240" w:lineRule="auto"/>
        <w:jc w:val="both"/>
        <w:rPr>
          <w:rFonts w:ascii="Sylfaen" w:hAnsi="Sylfaen" w:cs="Sylfaen"/>
          <w:bCs/>
          <w:color w:val="000000"/>
          <w:shd w:val="clear" w:color="auto" w:fill="FFFFFF"/>
          <w:lang w:val="ka-GE"/>
        </w:rPr>
      </w:pPr>
    </w:p>
    <w:p w14:paraId="7BB92207" w14:textId="77777777" w:rsidR="00087636" w:rsidRPr="008B0639" w:rsidRDefault="00087636" w:rsidP="00DB446F">
      <w:pPr>
        <w:pStyle w:val="Heading2"/>
        <w:spacing w:line="240" w:lineRule="auto"/>
        <w:jc w:val="both"/>
        <w:rPr>
          <w:rFonts w:ascii="Sylfaen" w:hAnsi="Sylfaen"/>
          <w:sz w:val="22"/>
          <w:szCs w:val="22"/>
        </w:rPr>
      </w:pPr>
      <w:r w:rsidRPr="008B0639">
        <w:rPr>
          <w:rFonts w:ascii="Sylfaen" w:hAnsi="Sylfaen"/>
          <w:sz w:val="22"/>
          <w:szCs w:val="22"/>
        </w:rPr>
        <w:t>6.5  საარჩევნო გარემოს განვითარება (პროგრამული კოდი 06 01)</w:t>
      </w:r>
    </w:p>
    <w:p w14:paraId="085B5837" w14:textId="77777777" w:rsidR="00087636" w:rsidRPr="008B0639" w:rsidRDefault="00087636" w:rsidP="00DB446F">
      <w:pPr>
        <w:spacing w:line="240" w:lineRule="auto"/>
      </w:pPr>
    </w:p>
    <w:p w14:paraId="3353D839" w14:textId="77777777" w:rsidR="00087636" w:rsidRPr="008B0639" w:rsidRDefault="00087636" w:rsidP="00DB446F">
      <w:pPr>
        <w:pStyle w:val="abzacixml"/>
        <w:spacing w:line="240" w:lineRule="auto"/>
        <w:ind w:firstLine="0"/>
        <w:rPr>
          <w:sz w:val="22"/>
          <w:szCs w:val="22"/>
        </w:rPr>
      </w:pPr>
      <w:r w:rsidRPr="008B0639">
        <w:rPr>
          <w:sz w:val="22"/>
          <w:szCs w:val="22"/>
        </w:rPr>
        <w:t>პროგრამის განმახორციელებელი:</w:t>
      </w:r>
    </w:p>
    <w:p w14:paraId="329ADCEC" w14:textId="77777777" w:rsidR="00087636" w:rsidRPr="008B0639" w:rsidRDefault="00087636" w:rsidP="00DB446F">
      <w:pPr>
        <w:numPr>
          <w:ilvl w:val="0"/>
          <w:numId w:val="13"/>
        </w:numPr>
        <w:spacing w:after="0" w:line="240" w:lineRule="auto"/>
        <w:ind w:left="630" w:hanging="270"/>
        <w:jc w:val="both"/>
        <w:rPr>
          <w:rFonts w:ascii="Sylfaen" w:eastAsiaTheme="majorEastAsia" w:hAnsi="Sylfaen" w:cs="Sylfaen"/>
        </w:rPr>
      </w:pPr>
      <w:r w:rsidRPr="008B0639">
        <w:rPr>
          <w:rFonts w:ascii="Sylfaen" w:eastAsiaTheme="majorEastAsia" w:hAnsi="Sylfaen" w:cs="Sylfaen"/>
        </w:rPr>
        <w:t>საქართველოს ცენტრალური საარჩევნო კომისია</w:t>
      </w:r>
    </w:p>
    <w:p w14:paraId="7A1A17E2" w14:textId="77777777" w:rsidR="00087636" w:rsidRPr="00180341" w:rsidRDefault="00087636" w:rsidP="00DB446F">
      <w:pPr>
        <w:pStyle w:val="ListParagraph"/>
        <w:spacing w:after="0" w:line="240" w:lineRule="auto"/>
        <w:jc w:val="both"/>
        <w:rPr>
          <w:rFonts w:ascii="Sylfaen" w:hAnsi="Sylfaen"/>
          <w:highlight w:val="yellow"/>
          <w:lang w:val="ka-GE"/>
        </w:rPr>
      </w:pPr>
    </w:p>
    <w:p w14:paraId="5613243F" w14:textId="77777777" w:rsidR="008B0639" w:rsidRPr="00074EEF"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074EEF">
        <w:rPr>
          <w:rFonts w:ascii="Sylfaen" w:hAnsi="Sylfaen" w:cs="Sylfaen"/>
          <w:bCs/>
          <w:color w:val="000000"/>
          <w:shd w:val="clear" w:color="auto" w:fill="FFFFFF"/>
          <w:lang w:val="ka-GE"/>
        </w:rPr>
        <w:t>მომზადდა</w:t>
      </w:r>
      <w:hyperlink r:id="rId16" w:tgtFrame="_blank" w:history="1">
        <w:r w:rsidRPr="00074EEF">
          <w:rPr>
            <w:rFonts w:ascii="Sylfaen" w:hAnsi="Sylfaen" w:cs="Sylfaen"/>
            <w:bCs/>
            <w:color w:val="000000"/>
            <w:shd w:val="clear" w:color="auto" w:fill="FFFFFF"/>
            <w:lang w:val="ka-GE"/>
          </w:rPr>
          <w:t> საქართველოს პარლამენტის 202</w:t>
        </w:r>
        <w:r>
          <w:rPr>
            <w:rFonts w:ascii="Sylfaen" w:hAnsi="Sylfaen" w:cs="Sylfaen"/>
            <w:bCs/>
            <w:color w:val="000000"/>
            <w:shd w:val="clear" w:color="auto" w:fill="FFFFFF"/>
            <w:lang w:val="ka-GE"/>
          </w:rPr>
          <w:t>1</w:t>
        </w:r>
        <w:r w:rsidRPr="00074EEF">
          <w:rPr>
            <w:rFonts w:ascii="Sylfaen" w:hAnsi="Sylfaen" w:cs="Sylfaen"/>
            <w:bCs/>
            <w:color w:val="000000"/>
            <w:shd w:val="clear" w:color="auto" w:fill="FFFFFF"/>
            <w:lang w:val="ka-GE"/>
          </w:rPr>
          <w:t xml:space="preserve"> წლის</w:t>
        </w:r>
        <w:r>
          <w:rPr>
            <w:rFonts w:ascii="Sylfaen" w:hAnsi="Sylfaen" w:cs="Sylfaen"/>
            <w:bCs/>
            <w:color w:val="000000"/>
            <w:shd w:val="clear" w:color="auto" w:fill="FFFFFF"/>
            <w:lang w:val="ka-GE"/>
          </w:rPr>
          <w:t xml:space="preserve"> 2</w:t>
        </w:r>
        <w:r w:rsidRPr="00074EEF">
          <w:rPr>
            <w:rFonts w:ascii="Sylfaen" w:hAnsi="Sylfaen" w:cs="Sylfaen"/>
            <w:bCs/>
            <w:color w:val="000000"/>
            <w:shd w:val="clear" w:color="auto" w:fill="FFFFFF"/>
            <w:lang w:val="ka-GE"/>
          </w:rPr>
          <w:t xml:space="preserve"> ოქტომბრის არჩევნების ანგარიში</w:t>
        </w:r>
      </w:hyperlink>
      <w:r w:rsidRPr="00074EEF">
        <w:rPr>
          <w:rFonts w:ascii="Sylfaen" w:hAnsi="Sylfaen" w:cs="Sylfaen"/>
          <w:bCs/>
          <w:color w:val="000000"/>
          <w:shd w:val="clear" w:color="auto" w:fill="FFFFFF"/>
          <w:lang w:val="ka-GE"/>
        </w:rPr>
        <w:t xml:space="preserve"> და წარედგინა საქართველოს პარლამენტს;</w:t>
      </w:r>
    </w:p>
    <w:p w14:paraId="37627B80" w14:textId="77777777" w:rsidR="008B0639" w:rsidRPr="00003486"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003486">
        <w:rPr>
          <w:rFonts w:ascii="Sylfaen" w:hAnsi="Sylfaen" w:cs="Sylfaen"/>
          <w:bCs/>
          <w:color w:val="000000"/>
          <w:shd w:val="clear" w:color="auto" w:fill="FFFFFF"/>
          <w:lang w:val="ka-GE"/>
        </w:rPr>
        <w:t>საოლქო საარჩევნო კომისიის წევრებს ჩაუტარდათ ტრენინგები იურიდიულ და საზოგადოებასთან ურთიერთობის საკითხებზე;</w:t>
      </w:r>
    </w:p>
    <w:p w14:paraId="5828A594" w14:textId="77777777" w:rsidR="008B0639" w:rsidRPr="00003486"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003486">
        <w:rPr>
          <w:rFonts w:ascii="Sylfaen" w:hAnsi="Sylfaen" w:cs="Sylfaen"/>
          <w:bCs/>
          <w:color w:val="000000"/>
          <w:shd w:val="clear" w:color="auto" w:fill="FFFFFF"/>
          <w:lang w:val="ka-GE"/>
        </w:rPr>
        <w:t>ამომრჩეველთა ინფორმირების და</w:t>
      </w:r>
      <w:r>
        <w:rPr>
          <w:rFonts w:ascii="Sylfaen" w:hAnsi="Sylfaen" w:cs="Sylfaen"/>
          <w:bCs/>
          <w:color w:val="000000"/>
          <w:shd w:val="clear" w:color="auto" w:fill="FFFFFF"/>
          <w:lang w:val="ka-GE"/>
        </w:rPr>
        <w:t xml:space="preserve"> </w:t>
      </w:r>
      <w:r w:rsidRPr="00003486">
        <w:rPr>
          <w:rFonts w:ascii="Sylfaen" w:hAnsi="Sylfaen" w:cs="Sylfaen"/>
          <w:bCs/>
          <w:color w:val="000000"/>
          <w:shd w:val="clear" w:color="auto" w:fill="FFFFFF"/>
          <w:lang w:val="ka-GE"/>
        </w:rPr>
        <w:t>კომუნიკაციის გაძლიერების მიზნით, </w:t>
      </w:r>
      <w:r>
        <w:rPr>
          <w:rFonts w:ascii="Sylfaen" w:hAnsi="Sylfaen" w:cs="Sylfaen"/>
          <w:bCs/>
          <w:color w:val="000000"/>
          <w:shd w:val="clear" w:color="auto" w:fill="FFFFFF"/>
          <w:lang w:val="ka-GE"/>
        </w:rPr>
        <w:t xml:space="preserve">განხორციელდა </w:t>
      </w:r>
      <w:r w:rsidRPr="00003486">
        <w:rPr>
          <w:rFonts w:ascii="Sylfaen" w:hAnsi="Sylfaen" w:cs="Sylfaen"/>
          <w:bCs/>
          <w:color w:val="000000"/>
          <w:shd w:val="clear" w:color="auto" w:fill="FFFFFF"/>
          <w:lang w:val="ka-GE"/>
        </w:rPr>
        <w:t>ინფორმირების კამპანია „ვესაუბრებით ამომრჩევლებს“;</w:t>
      </w:r>
    </w:p>
    <w:p w14:paraId="2A6514EE" w14:textId="77777777" w:rsidR="008B0639" w:rsidRPr="00074EEF"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003486">
        <w:rPr>
          <w:rFonts w:ascii="Sylfaen" w:hAnsi="Sylfaen" w:cs="Sylfaen"/>
          <w:bCs/>
          <w:color w:val="000000"/>
          <w:shd w:val="clear" w:color="auto" w:fill="FFFFFF"/>
          <w:lang w:val="ka-GE"/>
        </w:rPr>
        <w:t>საარჩევნო ადმინისტრაციის წარმომადგენლებ</w:t>
      </w:r>
      <w:r>
        <w:rPr>
          <w:rFonts w:ascii="Sylfaen" w:hAnsi="Sylfaen" w:cs="Sylfaen"/>
          <w:bCs/>
          <w:color w:val="000000"/>
          <w:shd w:val="clear" w:color="auto" w:fill="FFFFFF"/>
          <w:lang w:val="ka-GE"/>
        </w:rPr>
        <w:t>ს ჩაუტარდათ</w:t>
      </w:r>
      <w:r w:rsidRPr="00003486">
        <w:rPr>
          <w:rFonts w:ascii="Sylfaen" w:hAnsi="Sylfaen" w:cs="Sylfaen"/>
          <w:bCs/>
          <w:color w:val="000000"/>
          <w:shd w:val="clear" w:color="auto" w:fill="FFFFFF"/>
          <w:lang w:val="ka-GE"/>
        </w:rPr>
        <w:t xml:space="preserve"> ტრენინგი „საარჩევნო ციკლის მართვა - დაგეგმარება, ანგარიშგება, მონიტორინგი და შეფასება“, რომელიც IFES-ს მხარდაჭერით განხორციელდა</w:t>
      </w:r>
      <w:r w:rsidRPr="00074EEF">
        <w:rPr>
          <w:rFonts w:ascii="Sylfaen" w:hAnsi="Sylfaen" w:cs="Sylfaen"/>
          <w:bCs/>
          <w:color w:val="000000"/>
          <w:shd w:val="clear" w:color="auto" w:fill="FFFFFF"/>
          <w:lang w:val="ka-GE"/>
        </w:rPr>
        <w:t>.</w:t>
      </w:r>
    </w:p>
    <w:p w14:paraId="02E0B319" w14:textId="77777777" w:rsidR="00087636" w:rsidRPr="00180341" w:rsidRDefault="00087636" w:rsidP="00DB446F">
      <w:pPr>
        <w:tabs>
          <w:tab w:val="left" w:pos="360"/>
        </w:tabs>
        <w:spacing w:after="0" w:line="240" w:lineRule="auto"/>
        <w:ind w:left="360"/>
        <w:jc w:val="both"/>
        <w:rPr>
          <w:rFonts w:ascii="Sylfaen" w:hAnsi="Sylfaen" w:cs="Sylfaen"/>
          <w:color w:val="000000"/>
          <w:highlight w:val="yellow"/>
          <w:shd w:val="clear" w:color="auto" w:fill="FFFFFF"/>
          <w:lang w:val="ka-GE"/>
        </w:rPr>
      </w:pPr>
    </w:p>
    <w:p w14:paraId="0143883F" w14:textId="77777777" w:rsidR="00A6727B" w:rsidRPr="00CA2FA4" w:rsidRDefault="00A6727B" w:rsidP="00DB446F">
      <w:pPr>
        <w:pStyle w:val="Heading2"/>
        <w:spacing w:line="240" w:lineRule="auto"/>
        <w:jc w:val="both"/>
        <w:rPr>
          <w:rFonts w:ascii="Sylfaen" w:hAnsi="Sylfaen" w:cs="Sylfaen"/>
          <w:sz w:val="22"/>
          <w:szCs w:val="22"/>
        </w:rPr>
      </w:pPr>
      <w:r w:rsidRPr="00CA2FA4">
        <w:rPr>
          <w:rFonts w:ascii="Sylfaen" w:hAnsi="Sylfaen" w:cs="Sylfaen"/>
          <w:sz w:val="22"/>
          <w:szCs w:val="22"/>
        </w:rPr>
        <w:t>6.6 მიწის ბაზრის განვითარება (WB) (პროგრამული კოდი 26 09)</w:t>
      </w:r>
    </w:p>
    <w:p w14:paraId="16CE9B47" w14:textId="77777777" w:rsidR="00A6727B" w:rsidRPr="00CA2FA4" w:rsidRDefault="00A6727B" w:rsidP="00DB446F">
      <w:pPr>
        <w:pStyle w:val="abzacixml"/>
        <w:spacing w:line="240" w:lineRule="auto"/>
        <w:ind w:firstLine="0"/>
        <w:rPr>
          <w:sz w:val="22"/>
          <w:szCs w:val="22"/>
        </w:rPr>
      </w:pPr>
    </w:p>
    <w:p w14:paraId="0F27BAB9" w14:textId="77777777" w:rsidR="00A6727B" w:rsidRPr="00CA2FA4" w:rsidRDefault="00A6727B" w:rsidP="00DB446F">
      <w:pPr>
        <w:spacing w:after="0" w:line="240" w:lineRule="auto"/>
        <w:jc w:val="both"/>
        <w:rPr>
          <w:rFonts w:ascii="Sylfaen" w:hAnsi="Sylfaen"/>
          <w:bCs/>
        </w:rPr>
      </w:pPr>
      <w:r w:rsidRPr="00CA2FA4">
        <w:rPr>
          <w:rFonts w:ascii="Sylfaen" w:hAnsi="Sylfaen"/>
          <w:bCs/>
        </w:rPr>
        <w:t>პროგრამის განმახორციელებელი:</w:t>
      </w:r>
    </w:p>
    <w:p w14:paraId="0232F9F3" w14:textId="77777777" w:rsidR="00A6727B" w:rsidRPr="00CA2FA4" w:rsidRDefault="00A6727B" w:rsidP="00DB446F">
      <w:pPr>
        <w:numPr>
          <w:ilvl w:val="0"/>
          <w:numId w:val="13"/>
        </w:numPr>
        <w:spacing w:after="0" w:line="240" w:lineRule="auto"/>
        <w:ind w:left="810" w:hanging="270"/>
        <w:jc w:val="both"/>
        <w:rPr>
          <w:rFonts w:ascii="Sylfaen" w:eastAsiaTheme="majorEastAsia" w:hAnsi="Sylfaen" w:cs="Sylfaen"/>
        </w:rPr>
      </w:pPr>
      <w:r w:rsidRPr="00CA2FA4">
        <w:rPr>
          <w:rFonts w:ascii="Sylfaen" w:eastAsiaTheme="majorEastAsia" w:hAnsi="Sylfaen" w:cs="Sylfaen"/>
        </w:rPr>
        <w:t>სსიპ - საჯარო რეესტრის ეროვნული სააგენტო</w:t>
      </w:r>
    </w:p>
    <w:p w14:paraId="78AB816C" w14:textId="77777777" w:rsidR="00A6727B" w:rsidRPr="00180341" w:rsidRDefault="00A6727B" w:rsidP="00DB446F">
      <w:pPr>
        <w:pStyle w:val="abzacixml"/>
        <w:spacing w:line="240" w:lineRule="auto"/>
        <w:ind w:firstLine="0"/>
        <w:rPr>
          <w:sz w:val="22"/>
          <w:szCs w:val="22"/>
          <w:highlight w:val="yellow"/>
        </w:rPr>
      </w:pPr>
    </w:p>
    <w:p w14:paraId="7C617C7B" w14:textId="77777777" w:rsidR="00CA2FA4" w:rsidRPr="006D17F0" w:rsidRDefault="00CA2FA4" w:rsidP="00DB446F">
      <w:pPr>
        <w:numPr>
          <w:ilvl w:val="3"/>
          <w:numId w:val="20"/>
        </w:numPr>
        <w:spacing w:after="0" w:line="240" w:lineRule="auto"/>
        <w:ind w:left="0"/>
        <w:jc w:val="both"/>
        <w:rPr>
          <w:rFonts w:ascii="Sylfaen" w:hAnsi="Sylfaen"/>
        </w:rPr>
      </w:pPr>
      <w:r w:rsidRPr="006D17F0">
        <w:rPr>
          <w:rFonts w:ascii="Sylfaen" w:hAnsi="Sylfaen"/>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w:t>
      </w:r>
      <w:r>
        <w:rPr>
          <w:rFonts w:ascii="Sylfaen" w:hAnsi="Sylfaen"/>
        </w:rPr>
        <w:t xml:space="preserve"> (WB)“</w:t>
      </w:r>
      <w:r>
        <w:rPr>
          <w:rFonts w:ascii="Sylfaen" w:hAnsi="Sylfaen"/>
          <w:lang w:val="ka-GE"/>
        </w:rPr>
        <w:t>;</w:t>
      </w:r>
    </w:p>
    <w:p w14:paraId="42F1836E" w14:textId="77777777" w:rsidR="00CA2FA4" w:rsidRPr="006D17F0" w:rsidRDefault="00CA2FA4" w:rsidP="00DB446F">
      <w:pPr>
        <w:numPr>
          <w:ilvl w:val="3"/>
          <w:numId w:val="20"/>
        </w:numPr>
        <w:spacing w:after="0" w:line="240" w:lineRule="auto"/>
        <w:ind w:left="0"/>
        <w:jc w:val="both"/>
        <w:rPr>
          <w:rFonts w:ascii="Sylfaen" w:hAnsi="Sylfaen"/>
        </w:rPr>
      </w:pPr>
      <w:r w:rsidRPr="006D17F0">
        <w:rPr>
          <w:rFonts w:ascii="Sylfaen" w:hAnsi="Sylfaen"/>
        </w:rPr>
        <w:t>მიმდინარეობდა სისტემური რეგისტრაციის ბიზნესპროცესი. მომზადდა საველე ტექნიკური სამუშაოების სპეციფიკაცია და პროექტის განსახორციელებელ სამუშაოთა სახელმძღვანელო. აღნიშნული დოკუმენტაცია შეთანხმდა მსოფლიო ბანკთან. განახლდა ხარისხის მიწის კონსოლიდაციის ტექნიკური დავალება და შემუშავდა მიწის სისტემურები რეგისტრაციის სტრატეგიის სამუშაო დოკუმენტი</w:t>
      </w:r>
      <w:r>
        <w:rPr>
          <w:rFonts w:ascii="Sylfaen" w:hAnsi="Sylfaen"/>
          <w:lang w:val="ka-GE"/>
        </w:rPr>
        <w:t>;</w:t>
      </w:r>
    </w:p>
    <w:p w14:paraId="464BD978" w14:textId="77777777" w:rsidR="00CA2FA4" w:rsidRPr="006D17F0" w:rsidRDefault="00CA2FA4" w:rsidP="00DB446F">
      <w:pPr>
        <w:numPr>
          <w:ilvl w:val="3"/>
          <w:numId w:val="20"/>
        </w:numPr>
        <w:spacing w:after="0" w:line="240" w:lineRule="auto"/>
        <w:ind w:left="0"/>
        <w:jc w:val="both"/>
        <w:rPr>
          <w:rFonts w:ascii="Sylfaen" w:hAnsi="Sylfaen"/>
        </w:rPr>
      </w:pPr>
      <w:r w:rsidRPr="006D17F0">
        <w:rPr>
          <w:rFonts w:ascii="Sylfaen" w:hAnsi="Sylfaen"/>
        </w:rPr>
        <w:t>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w:t>
      </w:r>
      <w:r>
        <w:rPr>
          <w:rFonts w:ascii="Sylfaen" w:hAnsi="Sylfaen"/>
          <w:lang w:val="ka-GE"/>
        </w:rPr>
        <w:t xml:space="preserve">, </w:t>
      </w:r>
      <w:r w:rsidRPr="00B01FB0">
        <w:rPr>
          <w:rFonts w:ascii="Sylfaen" w:eastAsia="Sylfaen" w:hAnsi="Sylfaen" w:cs="Arial"/>
          <w:color w:val="000000"/>
          <w:lang w:val="ka-GE"/>
        </w:rPr>
        <w:t>ქვემო სამგორის საირიგაციო არეალი</w:t>
      </w:r>
      <w:r w:rsidRPr="006D17F0">
        <w:rPr>
          <w:rFonts w:ascii="Sylfaen" w:hAnsi="Sylfaen"/>
        </w:rPr>
        <w:t>)  რეგისტრირებული</w:t>
      </w:r>
      <w:r>
        <w:rPr>
          <w:rFonts w:ascii="Sylfaen" w:hAnsi="Sylfaen"/>
          <w:lang w:val="ka-GE"/>
        </w:rPr>
        <w:t xml:space="preserve"> იქნ</w:t>
      </w:r>
      <w:r w:rsidRPr="006D17F0">
        <w:rPr>
          <w:rFonts w:ascii="Sylfaen" w:hAnsi="Sylfaen"/>
        </w:rPr>
        <w:t xml:space="preserve">ა </w:t>
      </w:r>
      <w:r>
        <w:rPr>
          <w:rFonts w:ascii="Sylfaen" w:hAnsi="Sylfaen"/>
          <w:lang w:val="ka-GE"/>
        </w:rPr>
        <w:t>8</w:t>
      </w:r>
      <w:r w:rsidRPr="006D17F0">
        <w:rPr>
          <w:rFonts w:ascii="Sylfaen" w:hAnsi="Sylfaen"/>
        </w:rPr>
        <w:t xml:space="preserve"> </w:t>
      </w:r>
      <w:r>
        <w:rPr>
          <w:rFonts w:ascii="Sylfaen" w:hAnsi="Sylfaen"/>
          <w:lang w:val="ka-GE"/>
        </w:rPr>
        <w:t>197</w:t>
      </w:r>
      <w:r w:rsidRPr="006D17F0">
        <w:rPr>
          <w:rFonts w:ascii="Sylfaen" w:hAnsi="Sylfaen"/>
        </w:rPr>
        <w:t xml:space="preserve"> მიწის ნაკვეთი</w:t>
      </w:r>
      <w:r>
        <w:rPr>
          <w:rFonts w:ascii="Sylfaen" w:hAnsi="Sylfaen"/>
          <w:lang w:val="ka-GE"/>
        </w:rPr>
        <w:t>,</w:t>
      </w:r>
      <w:r w:rsidRPr="006D17F0">
        <w:rPr>
          <w:rFonts w:ascii="Sylfaen" w:hAnsi="Sylfaen"/>
        </w:rPr>
        <w:t xml:space="preserve"> გორისა და ქარელის მუნიციპალიტეტების ადმინისტრაციულ ერთეულებში (რუისი, ურბნისი, ბრეთი და გიგანტი</w:t>
      </w:r>
      <w:r>
        <w:rPr>
          <w:rFonts w:ascii="Sylfaen" w:hAnsi="Sylfaen"/>
          <w:lang w:val="ka-GE"/>
        </w:rPr>
        <w:t xml:space="preserve">, </w:t>
      </w:r>
      <w:r w:rsidRPr="00B01FB0">
        <w:rPr>
          <w:rFonts w:ascii="Sylfaen" w:eastAsia="Sylfaen" w:hAnsi="Sylfaen" w:cs="Arial"/>
          <w:color w:val="000000"/>
          <w:lang w:val="ka-GE"/>
        </w:rPr>
        <w:t>ზედა რუს საირიგაციო არეალი</w:t>
      </w:r>
      <w:r w:rsidRPr="006D17F0">
        <w:rPr>
          <w:rFonts w:ascii="Sylfaen" w:hAnsi="Sylfaen"/>
        </w:rPr>
        <w:t xml:space="preserve">) </w:t>
      </w:r>
      <w:r>
        <w:rPr>
          <w:rFonts w:ascii="Sylfaen" w:hAnsi="Sylfaen"/>
          <w:lang w:val="ka-GE"/>
        </w:rPr>
        <w:t>-</w:t>
      </w:r>
      <w:r w:rsidRPr="006D17F0">
        <w:rPr>
          <w:rFonts w:ascii="Sylfaen" w:hAnsi="Sylfaen"/>
        </w:rPr>
        <w:t xml:space="preserve"> </w:t>
      </w:r>
      <w:r>
        <w:rPr>
          <w:rFonts w:ascii="Sylfaen" w:hAnsi="Sylfaen"/>
          <w:lang w:val="ka-GE"/>
        </w:rPr>
        <w:t>12</w:t>
      </w:r>
      <w:r w:rsidRPr="006D17F0">
        <w:rPr>
          <w:rFonts w:ascii="Sylfaen" w:hAnsi="Sylfaen"/>
        </w:rPr>
        <w:t xml:space="preserve"> </w:t>
      </w:r>
      <w:r>
        <w:rPr>
          <w:rFonts w:ascii="Sylfaen" w:hAnsi="Sylfaen"/>
          <w:lang w:val="ka-GE"/>
        </w:rPr>
        <w:t>30</w:t>
      </w:r>
      <w:r w:rsidRPr="006D17F0">
        <w:rPr>
          <w:rFonts w:ascii="Sylfaen" w:hAnsi="Sylfaen"/>
        </w:rPr>
        <w:t>7 მიწის ნაკვეთი</w:t>
      </w:r>
      <w:r>
        <w:rPr>
          <w:rFonts w:ascii="Sylfaen" w:hAnsi="Sylfaen"/>
          <w:lang w:val="ka-GE"/>
        </w:rPr>
        <w:t xml:space="preserve"> და</w:t>
      </w:r>
      <w:r w:rsidRPr="006D17F0">
        <w:rPr>
          <w:rFonts w:ascii="Sylfaen" w:hAnsi="Sylfaen"/>
        </w:rPr>
        <w:t xml:space="preserve">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w:t>
      </w:r>
      <w:r>
        <w:rPr>
          <w:rFonts w:ascii="Sylfaen" w:hAnsi="Sylfaen"/>
          <w:lang w:val="ka-GE"/>
        </w:rPr>
        <w:t xml:space="preserve">, </w:t>
      </w:r>
      <w:r w:rsidRPr="00B01FB0">
        <w:rPr>
          <w:rFonts w:ascii="Sylfaen" w:eastAsia="Sylfaen" w:hAnsi="Sylfaen" w:cs="Arial"/>
          <w:color w:val="000000"/>
          <w:lang w:val="ka-GE"/>
        </w:rPr>
        <w:t>ტბისი, კუმისის საირიგაციო არეალი</w:t>
      </w:r>
      <w:r w:rsidRPr="006D17F0">
        <w:rPr>
          <w:rFonts w:ascii="Sylfaen" w:hAnsi="Sylfaen"/>
        </w:rPr>
        <w:t xml:space="preserve">) </w:t>
      </w:r>
      <w:r>
        <w:rPr>
          <w:rFonts w:ascii="Sylfaen" w:hAnsi="Sylfaen"/>
          <w:lang w:val="ka-GE"/>
        </w:rPr>
        <w:t>–</w:t>
      </w:r>
      <w:r w:rsidRPr="006D17F0">
        <w:rPr>
          <w:rFonts w:ascii="Sylfaen" w:hAnsi="Sylfaen"/>
        </w:rPr>
        <w:t xml:space="preserve"> </w:t>
      </w:r>
      <w:r>
        <w:rPr>
          <w:rFonts w:ascii="Sylfaen" w:hAnsi="Sylfaen"/>
          <w:lang w:val="ka-GE"/>
        </w:rPr>
        <w:t>3 795</w:t>
      </w:r>
      <w:r w:rsidRPr="006D17F0">
        <w:rPr>
          <w:rFonts w:ascii="Sylfaen" w:hAnsi="Sylfaen"/>
        </w:rPr>
        <w:t xml:space="preserve"> მიწის ნაკვეთი. პროცესი მიმდინარეობ</w:t>
      </w:r>
      <w:r>
        <w:rPr>
          <w:rFonts w:ascii="Sylfaen" w:hAnsi="Sylfaen"/>
          <w:lang w:val="ka-GE"/>
        </w:rPr>
        <w:t>და</w:t>
      </w:r>
      <w:r w:rsidRPr="006D17F0">
        <w:rPr>
          <w:rFonts w:ascii="Sylfaen" w:hAnsi="Sylfaen"/>
        </w:rPr>
        <w:t xml:space="preserve"> მსოფლიო ბანკთან შეთანხმებული გეგმის შესაბამისად, ე.წ. In-house მეთოდის გამოყენებით</w:t>
      </w:r>
      <w:r>
        <w:rPr>
          <w:rFonts w:ascii="Sylfaen" w:hAnsi="Sylfaen"/>
          <w:lang w:val="ka-GE"/>
        </w:rPr>
        <w:t>;</w:t>
      </w:r>
    </w:p>
    <w:p w14:paraId="66E2A782" w14:textId="77777777" w:rsidR="00CA2FA4" w:rsidRPr="006D17F0" w:rsidRDefault="00CA2FA4" w:rsidP="00DB446F">
      <w:pPr>
        <w:numPr>
          <w:ilvl w:val="3"/>
          <w:numId w:val="20"/>
        </w:numPr>
        <w:spacing w:after="0" w:line="240" w:lineRule="auto"/>
        <w:ind w:left="0"/>
        <w:jc w:val="both"/>
        <w:rPr>
          <w:rFonts w:ascii="Sylfaen" w:hAnsi="Sylfaen"/>
        </w:rPr>
      </w:pPr>
      <w:r w:rsidRPr="006D17F0">
        <w:rPr>
          <w:rFonts w:ascii="Sylfaen" w:hAnsi="Sylfaen"/>
        </w:rPr>
        <w:lastRenderedPageBreak/>
        <w:t>საბოლოო სატესტო რეჟიმში გაეშვა მიწის სისტემური რეგისტრაციის პორტალი. ინტერფეისი სრულად შემუშავებული</w:t>
      </w:r>
      <w:r>
        <w:rPr>
          <w:rFonts w:ascii="Sylfaen" w:hAnsi="Sylfaen"/>
          <w:lang w:val="ka-GE"/>
        </w:rPr>
        <w:t xml:space="preserve"> იქნ</w:t>
      </w:r>
      <w:r w:rsidRPr="006D17F0">
        <w:rPr>
          <w:rFonts w:ascii="Sylfaen" w:hAnsi="Sylfaen"/>
        </w:rPr>
        <w:t>ა UX/UI დიზაინის მიხედვით. შეიქმნა ქონების საძებნი პარამეტრების დამატება/ქონებაზე დეტალური ინფორმაციის მოძიების ლოგიკა. ასევე, შე</w:t>
      </w:r>
      <w:r>
        <w:rPr>
          <w:rFonts w:ascii="Sylfaen" w:hAnsi="Sylfaen"/>
          <w:lang w:val="ka-GE"/>
        </w:rPr>
        <w:t>ი</w:t>
      </w:r>
      <w:r w:rsidRPr="006D17F0">
        <w:rPr>
          <w:rFonts w:ascii="Sylfaen" w:hAnsi="Sylfaen"/>
        </w:rPr>
        <w:t>ქმნა დაინტერესებული პირის მიერ აზომვის მოთხოვნის ფორმა.</w:t>
      </w:r>
    </w:p>
    <w:p w14:paraId="431DDFDE" w14:textId="77777777" w:rsidR="00A6727B" w:rsidRPr="00180341" w:rsidRDefault="00A6727B" w:rsidP="00DB446F">
      <w:pPr>
        <w:tabs>
          <w:tab w:val="left" w:pos="360"/>
        </w:tabs>
        <w:spacing w:after="0" w:line="240" w:lineRule="auto"/>
        <w:ind w:left="360"/>
        <w:jc w:val="both"/>
        <w:rPr>
          <w:rFonts w:ascii="Sylfaen" w:hAnsi="Sylfaen" w:cs="Sylfaen"/>
          <w:color w:val="000000"/>
          <w:highlight w:val="yellow"/>
          <w:shd w:val="clear" w:color="auto" w:fill="FFFFFF"/>
          <w:lang w:val="ka-GE"/>
        </w:rPr>
      </w:pPr>
    </w:p>
    <w:p w14:paraId="6C22157F" w14:textId="77777777" w:rsidR="00DE33CA" w:rsidRPr="008B0639" w:rsidRDefault="00DE33CA" w:rsidP="00DB446F">
      <w:pPr>
        <w:pStyle w:val="Heading2"/>
        <w:spacing w:line="240" w:lineRule="auto"/>
        <w:jc w:val="both"/>
        <w:rPr>
          <w:rFonts w:ascii="Sylfaen" w:hAnsi="Sylfaen" w:cs="Sylfaen"/>
          <w:sz w:val="22"/>
          <w:szCs w:val="22"/>
        </w:rPr>
      </w:pPr>
      <w:r w:rsidRPr="008B0639">
        <w:rPr>
          <w:rFonts w:ascii="Sylfaen" w:hAnsi="Sylfaen" w:cs="Sylfaen"/>
          <w:sz w:val="22"/>
          <w:szCs w:val="22"/>
        </w:rPr>
        <w:t>6.7  პოლიტიკური პარტიების დაფინანსება (პროგრამული კოდი 06 03)</w:t>
      </w:r>
    </w:p>
    <w:p w14:paraId="729F9EC5" w14:textId="77777777" w:rsidR="00DE33CA" w:rsidRPr="008B0639" w:rsidRDefault="00DE33CA" w:rsidP="00DB446F">
      <w:pPr>
        <w:pStyle w:val="abzacixml"/>
        <w:spacing w:line="240" w:lineRule="auto"/>
        <w:ind w:left="270" w:hanging="270"/>
        <w:rPr>
          <w:b/>
          <w:sz w:val="22"/>
          <w:szCs w:val="22"/>
        </w:rPr>
      </w:pPr>
    </w:p>
    <w:p w14:paraId="709AF2A9" w14:textId="77777777" w:rsidR="00DE33CA" w:rsidRPr="008B0639" w:rsidRDefault="00DE33CA" w:rsidP="00DB446F">
      <w:pPr>
        <w:pStyle w:val="abzacixml"/>
        <w:spacing w:line="240" w:lineRule="auto"/>
        <w:ind w:firstLine="0"/>
        <w:rPr>
          <w:sz w:val="22"/>
          <w:szCs w:val="22"/>
        </w:rPr>
      </w:pPr>
      <w:r w:rsidRPr="008B0639">
        <w:rPr>
          <w:sz w:val="22"/>
          <w:szCs w:val="22"/>
        </w:rPr>
        <w:t>პროგრამის განმახორციელებელი:</w:t>
      </w:r>
    </w:p>
    <w:p w14:paraId="035C2A6B" w14:textId="77777777" w:rsidR="00DE33CA" w:rsidRPr="008B0639" w:rsidRDefault="00DE33CA" w:rsidP="00DB446F">
      <w:pPr>
        <w:numPr>
          <w:ilvl w:val="0"/>
          <w:numId w:val="13"/>
        </w:numPr>
        <w:spacing w:after="0" w:line="240" w:lineRule="auto"/>
        <w:ind w:left="630" w:hanging="270"/>
        <w:jc w:val="both"/>
        <w:rPr>
          <w:rFonts w:ascii="Sylfaen" w:eastAsiaTheme="majorEastAsia" w:hAnsi="Sylfaen" w:cs="Sylfaen"/>
        </w:rPr>
      </w:pPr>
      <w:r w:rsidRPr="008B0639">
        <w:rPr>
          <w:rFonts w:ascii="Sylfaen" w:eastAsiaTheme="majorEastAsia" w:hAnsi="Sylfaen" w:cs="Sylfaen"/>
        </w:rPr>
        <w:t>საქართველოს ცენტრალური საარჩევნო კომისია</w:t>
      </w:r>
    </w:p>
    <w:p w14:paraId="01D40971" w14:textId="77777777" w:rsidR="00DE33CA" w:rsidRPr="00180341" w:rsidRDefault="00DE33CA" w:rsidP="00DB446F">
      <w:pPr>
        <w:pStyle w:val="abzacixml"/>
        <w:spacing w:line="240" w:lineRule="auto"/>
        <w:ind w:left="360" w:firstLine="0"/>
        <w:rPr>
          <w:sz w:val="22"/>
          <w:szCs w:val="22"/>
          <w:highlight w:val="yellow"/>
        </w:rPr>
      </w:pPr>
    </w:p>
    <w:p w14:paraId="3E7ADADD" w14:textId="77777777" w:rsidR="008B0639" w:rsidRPr="00074EEF"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F04769">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14 კვალიფიციური პოლიტიკური პარტია (მ.შ. 2 პარტია დაფინანსდა მხოლოდ იანვარ-თებერვლის თვეებში, რადგან მარტიდან დაკარგეს დაფინანსების მიღების უფლება).</w:t>
      </w:r>
      <w:r w:rsidRPr="00074EEF">
        <w:rPr>
          <w:rFonts w:ascii="Sylfaen" w:hAnsi="Sylfaen" w:cs="Sylfaen"/>
          <w:bCs/>
          <w:color w:val="000000"/>
          <w:shd w:val="clear" w:color="auto" w:fill="FFFFFF"/>
          <w:lang w:val="ka-GE"/>
        </w:rPr>
        <w:t xml:space="preserve"> </w:t>
      </w:r>
    </w:p>
    <w:p w14:paraId="0A2B2D94" w14:textId="77777777" w:rsidR="00DE33CA" w:rsidRPr="00180341" w:rsidRDefault="00DE33CA" w:rsidP="00DB446F">
      <w:pPr>
        <w:tabs>
          <w:tab w:val="left" w:pos="360"/>
        </w:tabs>
        <w:spacing w:after="0" w:line="240" w:lineRule="auto"/>
        <w:ind w:left="360"/>
        <w:jc w:val="both"/>
        <w:rPr>
          <w:rFonts w:ascii="Sylfaen" w:eastAsia="Calibri" w:hAnsi="Sylfaen" w:cs="Sylfaen"/>
          <w:highlight w:val="yellow"/>
        </w:rPr>
      </w:pPr>
    </w:p>
    <w:p w14:paraId="3580305A" w14:textId="77777777" w:rsidR="002762A8" w:rsidRPr="001976BE" w:rsidRDefault="002762A8" w:rsidP="00DB446F">
      <w:pPr>
        <w:pStyle w:val="Heading2"/>
        <w:spacing w:line="240" w:lineRule="auto"/>
        <w:jc w:val="both"/>
        <w:rPr>
          <w:rFonts w:ascii="Sylfaen" w:hAnsi="Sylfaen" w:cs="Sylfaen"/>
          <w:sz w:val="22"/>
          <w:szCs w:val="22"/>
        </w:rPr>
      </w:pPr>
      <w:r w:rsidRPr="001976BE">
        <w:rPr>
          <w:rFonts w:ascii="Sylfaen" w:hAnsi="Sylfaen" w:cs="Sylfaen"/>
          <w:sz w:val="22"/>
          <w:szCs w:val="22"/>
        </w:rPr>
        <w:t>6.</w:t>
      </w:r>
      <w:r w:rsidRPr="001976BE">
        <w:rPr>
          <w:rFonts w:ascii="Sylfaen" w:hAnsi="Sylfaen" w:cs="Sylfaen"/>
          <w:sz w:val="22"/>
          <w:szCs w:val="22"/>
          <w:lang w:val="ka-GE"/>
        </w:rPr>
        <w:t>8</w:t>
      </w:r>
      <w:r w:rsidRPr="001976BE">
        <w:rPr>
          <w:rFonts w:ascii="Sylfaen" w:hAnsi="Sylfaen" w:cs="Sylfaen"/>
          <w:sz w:val="22"/>
          <w:szCs w:val="22"/>
        </w:rPr>
        <w:t xml:space="preserve">  სახელმწიფო ინსპექტორის სამსახური (პროგრამული კოდი 51 00)</w:t>
      </w:r>
    </w:p>
    <w:p w14:paraId="11CBBF45" w14:textId="77777777" w:rsidR="002762A8" w:rsidRPr="001976BE" w:rsidRDefault="002762A8" w:rsidP="00DB446F">
      <w:pPr>
        <w:spacing w:line="240" w:lineRule="auto"/>
        <w:rPr>
          <w:rFonts w:ascii="Sylfaen" w:hAnsi="Sylfaen"/>
          <w:b/>
          <w:bCs/>
          <w:smallCaps/>
          <w:lang w:val="ka-GE"/>
        </w:rPr>
      </w:pPr>
      <w:r w:rsidRPr="001976BE">
        <w:rPr>
          <w:rFonts w:ascii="Sylfaen" w:eastAsiaTheme="majorEastAsia" w:hAnsi="Sylfaen" w:cs="Sylfaen"/>
          <w:color w:val="2F5496" w:themeColor="accent1" w:themeShade="BF"/>
          <w:lang w:val="ka-GE"/>
        </w:rPr>
        <w:t xml:space="preserve">     </w:t>
      </w:r>
      <w:r w:rsidRPr="001976BE">
        <w:rPr>
          <w:rFonts w:ascii="Sylfaen" w:hAnsi="Sylfaen"/>
          <w:b/>
          <w:bCs/>
          <w:smallCaps/>
          <w:lang w:val="ka-GE"/>
        </w:rPr>
        <w:t xml:space="preserve">  </w:t>
      </w:r>
    </w:p>
    <w:p w14:paraId="507573FC" w14:textId="77777777" w:rsidR="002762A8" w:rsidRPr="001976BE" w:rsidRDefault="002762A8" w:rsidP="00DB446F">
      <w:pPr>
        <w:spacing w:after="0" w:line="240" w:lineRule="auto"/>
        <w:jc w:val="both"/>
        <w:rPr>
          <w:rFonts w:ascii="Sylfaen" w:hAnsi="Sylfaen"/>
          <w:bCs/>
        </w:rPr>
      </w:pPr>
      <w:r w:rsidRPr="001976BE">
        <w:rPr>
          <w:rFonts w:ascii="Sylfaen" w:hAnsi="Sylfaen"/>
          <w:bCs/>
        </w:rPr>
        <w:t xml:space="preserve">პროგრამის განმახორციელებელი: </w:t>
      </w:r>
    </w:p>
    <w:p w14:paraId="44EF740C" w14:textId="77777777" w:rsidR="002762A8" w:rsidRPr="001976BE" w:rsidRDefault="002762A8" w:rsidP="00DB446F">
      <w:pPr>
        <w:numPr>
          <w:ilvl w:val="0"/>
          <w:numId w:val="13"/>
        </w:numPr>
        <w:spacing w:after="0" w:line="240" w:lineRule="auto"/>
        <w:ind w:left="900" w:hanging="270"/>
        <w:jc w:val="both"/>
        <w:rPr>
          <w:rFonts w:ascii="Sylfaen" w:eastAsia="Sylfaen" w:hAnsi="Sylfaen"/>
        </w:rPr>
      </w:pPr>
      <w:r w:rsidRPr="001976BE">
        <w:rPr>
          <w:rFonts w:ascii="Sylfaen" w:eastAsiaTheme="majorEastAsia" w:hAnsi="Sylfaen" w:cs="Sylfaen"/>
        </w:rPr>
        <w:t>სპეციალური საგამოძიებო სამსახური</w:t>
      </w:r>
    </w:p>
    <w:p w14:paraId="3143C09C" w14:textId="77777777" w:rsidR="002762A8" w:rsidRPr="001976BE" w:rsidRDefault="002762A8" w:rsidP="00DB446F">
      <w:pPr>
        <w:numPr>
          <w:ilvl w:val="0"/>
          <w:numId w:val="13"/>
        </w:numPr>
        <w:spacing w:after="0" w:line="240" w:lineRule="auto"/>
        <w:ind w:left="900" w:hanging="270"/>
        <w:jc w:val="both"/>
        <w:rPr>
          <w:rFonts w:ascii="Sylfaen" w:eastAsia="Sylfaen" w:hAnsi="Sylfaen"/>
        </w:rPr>
      </w:pPr>
      <w:r w:rsidRPr="001976BE">
        <w:rPr>
          <w:rFonts w:eastAsiaTheme="majorEastAsia" w:cs="Sylfaen"/>
        </w:rPr>
        <w:t xml:space="preserve"> </w:t>
      </w:r>
      <w:r w:rsidRPr="001976BE">
        <w:rPr>
          <w:rFonts w:ascii="Sylfaen" w:eastAsiaTheme="majorEastAsia" w:hAnsi="Sylfaen" w:cs="Sylfaen"/>
          <w:lang w:val="ka-GE"/>
        </w:rPr>
        <w:t xml:space="preserve">პერსონალურ მონაცემთა დაცვის </w:t>
      </w:r>
      <w:r w:rsidRPr="001976BE">
        <w:rPr>
          <w:rFonts w:ascii="Sylfaen" w:eastAsiaTheme="majorEastAsia" w:hAnsi="Sylfaen" w:cs="Sylfaen"/>
        </w:rPr>
        <w:t>სამსახური</w:t>
      </w:r>
    </w:p>
    <w:p w14:paraId="0F40E8C2" w14:textId="77777777" w:rsidR="002762A8" w:rsidRPr="00180341" w:rsidRDefault="002762A8" w:rsidP="00DB446F">
      <w:pPr>
        <w:pStyle w:val="abzacixml"/>
        <w:spacing w:line="240" w:lineRule="auto"/>
        <w:rPr>
          <w:sz w:val="22"/>
          <w:szCs w:val="22"/>
          <w:highlight w:val="yellow"/>
        </w:rPr>
      </w:pPr>
    </w:p>
    <w:p w14:paraId="5C9E6103" w14:textId="0DCF53F5" w:rsidR="001976BE" w:rsidRPr="00F04769" w:rsidRDefault="0098748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„სპეციალური საგამოძიებო სამსახურის შესახებ“ საქართველოს კანონით გათვალისწინებული </w:t>
      </w:r>
      <w:r w:rsidR="001976BE" w:rsidRPr="00F04769">
        <w:rPr>
          <w:rFonts w:ascii="Sylfaen" w:eastAsiaTheme="minorEastAsia" w:hAnsi="Sylfaen" w:cs="Sylfaen"/>
          <w:bCs/>
          <w:color w:val="000000"/>
          <w:shd w:val="clear" w:color="auto" w:fill="FFFFFF"/>
          <w:lang w:val="ka-GE"/>
        </w:rPr>
        <w:t>დანაშაულ</w:t>
      </w:r>
      <w:r>
        <w:rPr>
          <w:rFonts w:ascii="Sylfaen" w:eastAsiaTheme="minorEastAsia" w:hAnsi="Sylfaen" w:cs="Sylfaen"/>
          <w:bCs/>
          <w:color w:val="000000"/>
          <w:shd w:val="clear" w:color="auto" w:fill="FFFFFF"/>
          <w:lang w:val="ka-GE"/>
        </w:rPr>
        <w:t xml:space="preserve">ის </w:t>
      </w:r>
      <w:r w:rsidR="001976BE" w:rsidRPr="00F04769">
        <w:rPr>
          <w:rFonts w:ascii="Sylfaen" w:eastAsiaTheme="minorEastAsia" w:hAnsi="Sylfaen" w:cs="Sylfaen"/>
          <w:bCs/>
          <w:color w:val="000000"/>
          <w:shd w:val="clear" w:color="auto" w:fill="FFFFFF"/>
          <w:lang w:val="ka-GE"/>
        </w:rPr>
        <w:t xml:space="preserve"> ნიშნების შემცველი შეტყობინებების საფუძველზე დაიწყო გამოძიება</w:t>
      </w:r>
      <w:r w:rsidR="001976BE">
        <w:rPr>
          <w:rFonts w:ascii="Sylfaen" w:eastAsiaTheme="minorEastAsia" w:hAnsi="Sylfaen" w:cs="Sylfaen"/>
          <w:bCs/>
          <w:color w:val="000000"/>
          <w:shd w:val="clear" w:color="auto" w:fill="FFFFFF"/>
          <w:lang w:val="ka-GE"/>
        </w:rPr>
        <w:t xml:space="preserve"> 243</w:t>
      </w:r>
      <w:r w:rsidR="001976BE" w:rsidRPr="00F04769">
        <w:rPr>
          <w:rFonts w:ascii="Sylfaen" w:eastAsiaTheme="minorEastAsia" w:hAnsi="Sylfaen" w:cs="Sylfaen"/>
          <w:bCs/>
          <w:color w:val="000000"/>
          <w:shd w:val="clear" w:color="auto" w:fill="FFFFFF"/>
          <w:lang w:val="ka-GE"/>
        </w:rPr>
        <w:t xml:space="preserve"> სისხლის სამართლის საქმეზე;</w:t>
      </w:r>
    </w:p>
    <w:p w14:paraId="42FC9EC2" w14:textId="65D495E6" w:rsidR="001976BE" w:rsidRPr="00003A0B" w:rsidRDefault="001976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პერსონალურ მონაცემთა დაცვასთან დაკავშირებულ საკითხებზე კონსულტაცია გაეწია საჯარო და კერძო დაწესებულებებს და ფიზიკურ პირებს კერძოდ, საანგარიშო პერიოდში გაიცა </w:t>
      </w:r>
      <w:r>
        <w:rPr>
          <w:rFonts w:ascii="Sylfaen" w:eastAsiaTheme="minorEastAsia" w:hAnsi="Sylfaen" w:cs="Sylfaen"/>
          <w:bCs/>
          <w:color w:val="000000"/>
          <w:shd w:val="clear" w:color="auto" w:fill="FFFFFF"/>
          <w:lang w:val="ka-GE"/>
        </w:rPr>
        <w:t>1 990</w:t>
      </w:r>
      <w:r w:rsidRPr="00F04769">
        <w:rPr>
          <w:rFonts w:ascii="Sylfaen" w:eastAsiaTheme="minorEastAsia" w:hAnsi="Sylfaen" w:cs="Sylfaen"/>
          <w:bCs/>
          <w:color w:val="000000"/>
          <w:shd w:val="clear" w:color="auto" w:fill="FFFFFF"/>
          <w:lang w:val="ka-GE"/>
        </w:rPr>
        <w:t xml:space="preserve"> </w:t>
      </w:r>
      <w:r w:rsidRPr="00003A0B">
        <w:rPr>
          <w:rFonts w:ascii="Sylfaen" w:eastAsiaTheme="minorEastAsia" w:hAnsi="Sylfaen" w:cs="Sylfaen"/>
          <w:bCs/>
          <w:color w:val="000000"/>
          <w:shd w:val="clear" w:color="auto" w:fill="FFFFFF"/>
          <w:lang w:val="ka-GE"/>
        </w:rPr>
        <w:t>კონსულტაცია, ხოლო სხვა იურიდიულ საკითხებთან დაკავშირებით -</w:t>
      </w:r>
      <w:r w:rsidR="0098748E">
        <w:rPr>
          <w:rFonts w:ascii="Sylfaen" w:eastAsiaTheme="minorEastAsia" w:hAnsi="Sylfaen" w:cs="Sylfaen"/>
          <w:bCs/>
          <w:color w:val="000000"/>
          <w:shd w:val="clear" w:color="auto" w:fill="FFFFFF"/>
          <w:lang w:val="ka-GE"/>
        </w:rPr>
        <w:t xml:space="preserve"> </w:t>
      </w:r>
      <w:r w:rsidRPr="00003A0B">
        <w:rPr>
          <w:rFonts w:ascii="Sylfaen" w:eastAsiaTheme="minorEastAsia" w:hAnsi="Sylfaen" w:cs="Sylfaen"/>
          <w:bCs/>
          <w:color w:val="000000"/>
          <w:shd w:val="clear" w:color="auto" w:fill="FFFFFF"/>
          <w:lang w:val="ka-GE"/>
        </w:rPr>
        <w:t>12;</w:t>
      </w:r>
    </w:p>
    <w:p w14:paraId="2EFA8C59" w14:textId="2BEBFECE" w:rsidR="001976BE" w:rsidRPr="0098748E" w:rsidRDefault="001976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8748E">
        <w:rPr>
          <w:rFonts w:ascii="Sylfaen" w:eastAsiaTheme="minorEastAsia" w:hAnsi="Sylfaen" w:cs="Sylfaen"/>
          <w:bCs/>
          <w:color w:val="000000"/>
          <w:shd w:val="clear" w:color="auto" w:fill="FFFFFF"/>
          <w:lang w:val="ka-GE"/>
        </w:rPr>
        <w:t>განხილულ იქნა და რეაგირება განხორციელდა 265 მოქალაქის განცხადებასა და 73 შეტყობინებაზე; ჩატარდა 94 ორგანიზაციის შემოწმება (ინსპექტირება)</w:t>
      </w:r>
      <w:r w:rsidR="0098748E" w:rsidRPr="0098748E">
        <w:rPr>
          <w:rFonts w:ascii="Sylfaen" w:eastAsiaTheme="minorEastAsia" w:hAnsi="Sylfaen" w:cs="Sylfaen"/>
          <w:bCs/>
          <w:color w:val="000000"/>
          <w:shd w:val="clear" w:color="auto" w:fill="FFFFFF"/>
          <w:lang w:val="ka-GE"/>
        </w:rPr>
        <w:t>.</w:t>
      </w:r>
      <w:r w:rsidR="0098748E">
        <w:rPr>
          <w:rFonts w:ascii="Sylfaen" w:eastAsiaTheme="minorEastAsia" w:hAnsi="Sylfaen" w:cs="Sylfaen"/>
          <w:bCs/>
          <w:color w:val="000000"/>
          <w:shd w:val="clear" w:color="auto" w:fill="FFFFFF"/>
          <w:lang w:val="ka-GE"/>
        </w:rPr>
        <w:t xml:space="preserve"> </w:t>
      </w:r>
      <w:r w:rsidRPr="0098748E">
        <w:rPr>
          <w:rFonts w:ascii="Sylfaen" w:eastAsiaTheme="minorEastAsia" w:hAnsi="Sylfaen" w:cs="Sylfaen"/>
          <w:bCs/>
          <w:color w:val="000000"/>
          <w:shd w:val="clear" w:color="auto" w:fill="FFFFFF"/>
          <w:lang w:val="ka-GE"/>
        </w:rPr>
        <w:t>განცხადებების განხილვისა და ინსპექტირებების განხორციელების შედეგად გამოვლინდა  სამართალდარღვევის 108 ფაქტი,  მათგან 58 შემთხვევაში მოხდა ჯარიმის დაკისრება, 32 ფაქტზე მოხდა გაფრთხილების შეფარდება, დამატებით, საჯარო და კერძო ორგანიზაციებს, სხვა მონაცემთა დამმუშავებლებს და უფლებამოსილ პირებს მიეცათ 152 დავალება და  4 რეკომენდაცია;</w:t>
      </w:r>
    </w:p>
    <w:p w14:paraId="5CE6F5B1" w14:textId="77777777" w:rsidR="001976BE" w:rsidRPr="00F04769" w:rsidRDefault="001976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 xml:space="preserve">ჩატარდა საქართველოს სახელით დასადები </w:t>
      </w:r>
      <w:r>
        <w:rPr>
          <w:rFonts w:ascii="Sylfaen" w:eastAsiaTheme="minorEastAsia" w:hAnsi="Sylfaen" w:cs="Sylfaen"/>
          <w:bCs/>
          <w:color w:val="000000"/>
          <w:shd w:val="clear" w:color="auto" w:fill="FFFFFF"/>
          <w:lang w:val="ka-GE"/>
        </w:rPr>
        <w:t>1</w:t>
      </w:r>
      <w:r w:rsidRPr="00F04769">
        <w:rPr>
          <w:rFonts w:ascii="Sylfaen" w:eastAsiaTheme="minorEastAsia" w:hAnsi="Sylfaen" w:cs="Sylfaen"/>
          <w:bCs/>
          <w:color w:val="000000"/>
          <w:shd w:val="clear" w:color="auto" w:fill="FFFFFF"/>
          <w:lang w:val="ka-GE"/>
        </w:rPr>
        <w:t>6 საერთაშორისო შეთანხმების ესპერტიზა და მომზადდა შესაბამისი დასკვნა/რეკომენდაცია;</w:t>
      </w:r>
    </w:p>
    <w:p w14:paraId="236C6C75" w14:textId="77777777" w:rsidR="001976BE" w:rsidRPr="00F04769" w:rsidRDefault="001976BE"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4769">
        <w:rPr>
          <w:rFonts w:ascii="Sylfaen" w:eastAsiaTheme="minorEastAsia" w:hAnsi="Sylfaen" w:cs="Sylfaen"/>
          <w:bCs/>
          <w:color w:val="000000"/>
          <w:shd w:val="clear" w:color="auto" w:fill="FFFFFF"/>
          <w:lang w:val="ka-GE"/>
        </w:rPr>
        <w:t>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w:t>
      </w:r>
      <w:r>
        <w:rPr>
          <w:rFonts w:ascii="Sylfaen" w:eastAsiaTheme="minorEastAsia" w:hAnsi="Sylfaen" w:cs="Sylfaen"/>
          <w:bCs/>
          <w:color w:val="000000"/>
          <w:shd w:val="clear" w:color="auto" w:fill="FFFFFF"/>
          <w:lang w:val="ka-GE"/>
        </w:rPr>
        <w:t xml:space="preserve"> 23</w:t>
      </w:r>
      <w:r w:rsidRPr="00F04769">
        <w:rPr>
          <w:rFonts w:ascii="Sylfaen" w:eastAsiaTheme="minorEastAsia" w:hAnsi="Sylfaen" w:cs="Sylfaen"/>
          <w:bCs/>
          <w:color w:val="000000"/>
          <w:shd w:val="clear" w:color="auto" w:fill="FFFFFF"/>
          <w:lang w:val="ka-GE"/>
        </w:rPr>
        <w:t xml:space="preserve"> ტრენინგი/საინფორმაციო შეხვედრა, რომელშიც </w:t>
      </w:r>
      <w:r>
        <w:rPr>
          <w:rFonts w:ascii="Sylfaen" w:eastAsiaTheme="minorEastAsia" w:hAnsi="Sylfaen" w:cs="Sylfaen"/>
          <w:bCs/>
          <w:color w:val="000000"/>
          <w:shd w:val="clear" w:color="auto" w:fill="FFFFFF"/>
          <w:lang w:val="ka-GE"/>
        </w:rPr>
        <w:t>768</w:t>
      </w:r>
      <w:r w:rsidRPr="00F04769">
        <w:rPr>
          <w:rFonts w:ascii="Sylfaen" w:eastAsiaTheme="minorEastAsia" w:hAnsi="Sylfaen" w:cs="Sylfaen"/>
          <w:bCs/>
          <w:color w:val="000000"/>
          <w:shd w:val="clear" w:color="auto" w:fill="FFFFFF"/>
          <w:lang w:val="ka-GE"/>
        </w:rPr>
        <w:t xml:space="preserve">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 </w:t>
      </w:r>
    </w:p>
    <w:p w14:paraId="431FC407" w14:textId="77777777" w:rsidR="002762A8" w:rsidRPr="00180341" w:rsidRDefault="002762A8" w:rsidP="00DB446F">
      <w:pPr>
        <w:spacing w:line="240" w:lineRule="auto"/>
        <w:rPr>
          <w:rFonts w:ascii="Sylfaen" w:hAnsi="Sylfaen"/>
          <w:highlight w:val="yellow"/>
        </w:rPr>
      </w:pPr>
    </w:p>
    <w:p w14:paraId="34B02506" w14:textId="4D0F70FE" w:rsidR="00FF6DB0" w:rsidRPr="005A74D8" w:rsidRDefault="00FF6DB0" w:rsidP="00DB446F">
      <w:pPr>
        <w:pStyle w:val="Heading2"/>
        <w:spacing w:line="240" w:lineRule="auto"/>
        <w:jc w:val="both"/>
        <w:rPr>
          <w:rFonts w:ascii="Sylfaen" w:hAnsi="Sylfaen" w:cs="Sylfaen"/>
          <w:sz w:val="22"/>
          <w:szCs w:val="22"/>
        </w:rPr>
      </w:pPr>
      <w:r w:rsidRPr="005A74D8">
        <w:rPr>
          <w:rFonts w:ascii="Sylfaen" w:hAnsi="Sylfaen" w:cs="Sylfaen"/>
          <w:sz w:val="22"/>
          <w:szCs w:val="22"/>
        </w:rPr>
        <w:t>6.9. საქართველოს სახალხო დამცველის აპარატი (პროგრამული კოდი 41 00)</w:t>
      </w:r>
    </w:p>
    <w:p w14:paraId="648920E8" w14:textId="77777777" w:rsidR="00FF6DB0" w:rsidRPr="005A74D8" w:rsidRDefault="00FF6DB0" w:rsidP="00DB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7BC05A4A" w14:textId="77777777" w:rsidR="00FF6DB0" w:rsidRPr="005A74D8" w:rsidRDefault="00FF6DB0" w:rsidP="00DB446F">
      <w:pPr>
        <w:spacing w:after="0" w:line="240" w:lineRule="auto"/>
        <w:jc w:val="both"/>
        <w:rPr>
          <w:rFonts w:ascii="Sylfaen" w:hAnsi="Sylfaen" w:cs="Sylfaen"/>
          <w:lang w:val="ka-GE"/>
        </w:rPr>
      </w:pPr>
      <w:r w:rsidRPr="005A74D8">
        <w:rPr>
          <w:rFonts w:ascii="Sylfaen" w:hAnsi="Sylfaen"/>
          <w:lang w:val="ka-GE"/>
        </w:rPr>
        <w:t xml:space="preserve"> </w:t>
      </w:r>
      <w:r w:rsidRPr="005A74D8">
        <w:rPr>
          <w:rFonts w:ascii="Sylfaen" w:hAnsi="Sylfaen"/>
          <w:bCs/>
        </w:rPr>
        <w:t xml:space="preserve">პროგრამის განმახორციელებელი </w:t>
      </w:r>
    </w:p>
    <w:p w14:paraId="1D54CC4F" w14:textId="77777777" w:rsidR="00FF6DB0" w:rsidRPr="005A74D8" w:rsidRDefault="00FF6DB0" w:rsidP="00DB446F">
      <w:pPr>
        <w:pStyle w:val="ListParagraph"/>
        <w:numPr>
          <w:ilvl w:val="0"/>
          <w:numId w:val="44"/>
        </w:numPr>
        <w:tabs>
          <w:tab w:val="left" w:pos="1260"/>
        </w:tabs>
        <w:spacing w:after="0" w:line="240" w:lineRule="auto"/>
        <w:ind w:left="720"/>
        <w:jc w:val="both"/>
        <w:rPr>
          <w:rFonts w:ascii="Sylfaen" w:hAnsi="Sylfaen" w:cs="Sylfaen"/>
          <w:lang w:val="ka-GE"/>
        </w:rPr>
      </w:pPr>
      <w:r w:rsidRPr="005A74D8">
        <w:rPr>
          <w:rFonts w:ascii="Sylfaen" w:hAnsi="Sylfaen" w:cs="Sylfaen"/>
          <w:lang w:val="ka-GE"/>
        </w:rPr>
        <w:t xml:space="preserve">საქართველოს სახალხო დამცველის აპარატი </w:t>
      </w:r>
    </w:p>
    <w:p w14:paraId="592EBD40" w14:textId="77777777" w:rsidR="00FF6DB0" w:rsidRPr="00180341" w:rsidRDefault="00FF6DB0" w:rsidP="00DB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highlight w:val="yellow"/>
          <w:lang w:val="ka-GE"/>
        </w:rPr>
      </w:pPr>
    </w:p>
    <w:p w14:paraId="33226C0E"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lastRenderedPageBreak/>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2021  წლის ანგარიში;</w:t>
      </w:r>
    </w:p>
    <w:p w14:paraId="4A981EE4"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ადამიანის უფლებათა და თავისუფლებათა დაცვის საკითხებზე 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w:t>
      </w:r>
    </w:p>
    <w:p w14:paraId="48E5E772"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საქართველოს სახალხო დამცველის აპარატში  ადამიანის უფლებათა დარღვევის ფაქტების შესახებ შემოვიდა - 4 957 განცხადება/საჩივარი,  შედგა - 740 ოქმი, ელექტრონული ფოსტით მიღებულ იქნა - 6 050 წერილი, ცხელ ხაზზე შემოსული ზარების რაოდენობამ  შეადგინა - 9 086, მომზადდა   და გაგზავნილ იქნა - 44 რეკომენდაცია/წინადადება და  13 სასამართლოს მეგობრის მოსაზრება; საკონსტიტუცი სასამართლოში წარდგენილ იქნა - 11 კონსტიტუციური სარჩელი, აპარატში მიღებაზე იმყოფებოდა - 189 ვიზიტორი;</w:t>
      </w:r>
    </w:p>
    <w:p w14:paraId="36ECD95B"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მომზადდა და გამოქვეყნდა პრევენციის ეროვნული მექანიზმის წლიური ანგარიში;</w:t>
      </w:r>
    </w:p>
    <w:p w14:paraId="375B42D6"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მომზადდა შინაგან საქმეთა სამინისტროს მიგრაციის დეპარტამენტის დროებითი განთავსების ცენტრში განხორციელებული მონიტორინგის ვიზიტის შემდგომი ანგარიში (რეკომენდაციების შესრულების შეფასება);</w:t>
      </w:r>
    </w:p>
    <w:p w14:paraId="431FF039"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მომზადდა და ევროპის სასაზღვრო და სანაპირო დაცვის სააგენტოს (FRONTEX) ადამიანის უფლებების ოფისს გაეგზავნა ფრენის მონიტორინგის ანგარიში;</w:t>
      </w:r>
    </w:p>
    <w:p w14:paraId="3B4F8470"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 მომზადდა შინაგან საქმეთა სამინისტროს თბილისის პოლიციის დეპარტამენტისა და პოლიციის სამმართველოების მონიტორინგის ვიზიტის შემდგომი ანგარიში;</w:t>
      </w:r>
    </w:p>
    <w:p w14:paraId="74988C55"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5 პენიტენციურ დაწესებულებაში განხორციელდა - 13 პრევენციული ვიზიტი.  პოლიციის სამმართველოებში -  45 ვიზიტი, უსაფრთხოების სამსახურის დროებითი  მოთავსების იზოლატორში - 1 ვიზიტი, შსს დროებითი მოთავსების 15 იზოლატორში - 21 პრევენციული ვიზიტი, თავდაცვის სფეროში ადამიანის უფლებების მონიტორინგის მიზნით, განხორციელდა 14 პრევენციული ვიზიტი, 10 სამხედრო ნაწილში - 4 ვიზიტი, შინაგან საქმეთა სამინისტროს ობიეტების დაცვის დეპარტამენტის 4 დანაყოფში - 2 პენიტენციური და 2 მონიტორინგის ვიზიტი, სასამართლოს მოსაცდელი საკნების მონიტორინგის მიზნით, 7 სასამართლოში განხორციელდა - 7 პრევენციული ვიზიტი, ასევე, მიმდინარეობდა  საბადრაგო მანქანების მონიტორინგი. რეგიონებში მოღვაწე ადვოკატებთან  გაიმართა - 4 შეხვედრა, 5 ფსიქიატრიულ დაწესებულებაში განხორციელდა - 9 პრევენციული ვიზიტი. შინაგან საქმეთა სამინისტროს მიგრაციის დეპარტამენტის მიგრანტთა დროებითი განთავსების ცენტრში განხორციელდა - 1 ვიზიტი,  პრევენეციის ეროვნული მექანიზმის წარმომადგენლების მიერ განხორციელდა -1 მონიტორინგი საქართველოს მოქალაქეთა იძულებით დაბრუნების ოპერაციის პროცესზე დიუსელდორფიდან თბილისის მიმართულებით; </w:t>
      </w:r>
    </w:p>
    <w:p w14:paraId="1B4C9C4E"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საერთაშორისო ურთიერთობების მიმართულებით განხორციელდა - 23 საერთაშორისო ვიზიტი, მათ შორის ევროპის საბჭოში (სტრასბურგი), თურქეთსა და ესტონეთში; </w:t>
      </w:r>
    </w:p>
    <w:p w14:paraId="651526E3"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სამართლებრივი უზრუნველყოფისა და ადამიანური რესურსების მართვის მიმართულებით მომზადდა - 965 ბრძანება. სახალხო დამცველის აპარატში ვაკანტურ პოზიციებზე კადრების შესარჩევად გამოცხადდა 15 კონკურსი, აქედან 9 ღია, 1 გამარტივებული და 5 სტაჟიორთა შესარჩევი. შესწავლილ იქნა 45 საჩივარი და განხორციელდა შესაბამისი რეაგირება. ჩატარდა 1 დისციპლინური წარმოება. სამართლებრივი კონსულტაციები გაეწია სახალხო დამცველის აპარატის სხვადასხვა სტრუქტურულ ერთეულს;</w:t>
      </w:r>
    </w:p>
    <w:p w14:paraId="7781C866"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შშმ პირთა უფლებების დაცვის მიმართულებით მომზადდა 2020 წლის საპარლამენტო ანგარიშის „შშმ პირთა უფლებების ნაწილი“ - 8 თავი. მომზადდა ინფორმაცია 2020 წლის საპარლამენტო ანგარიშში შშმ პირთა უფლებების მიმართულებით ასახული რეკომენდაციების შესრულების სტატუსის შესახებ;</w:t>
      </w:r>
    </w:p>
    <w:p w14:paraId="48F1ED83"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გამოქვეყნდა ქვეყანაში შშმ ქალთა/გოგონათა უფლებების დაცვის შესახებ მონიტორინგის ანგარიში; მომზადდა მიგრანტთა და თავშესაფრის მაძიებელ პირთა (შშმ თავის) საბოლოო რედაქტირებული ვერსია;</w:t>
      </w:r>
    </w:p>
    <w:p w14:paraId="04318932"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lastRenderedPageBreak/>
        <w:t>მომზადდა ENNHRI CRPD-ის სამუშაო ჯგუფის ფარგლებში დაგეგმილი საერთაშორისო ვებინარების კონცეფციები - მიგრაციის პოლიტიკაში შშმ პირთა საკითხების გათვალისწინება და შშმ პირთა სოციალური უფლებები (სულ 2 კონცეფცია ინგლისურ ენაზე), ასევე, ENNHRI CRPD-ის სამუშაო ჯგუფის მიერ ჩატარებული საერთაშორისო ვებინარების შეხვედრის ოქმები (სულ 2 ოქმი ინგლისურ ენაზე);</w:t>
      </w:r>
    </w:p>
    <w:p w14:paraId="7B68E507"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მიმდინარეობდა მუშაობა საქმისწარმოების - 154 ახალ საქმეზე (აქედან განცხადება 56).  საქმისწარმოება დასრულდა - 128 საქმეზე. 42 მუნიციპალიტეტში ჩატარდა - 54 საინფორმაციო შეხვედრა, რომლებშიც მონაწილეობა მიიღო - 558 პირმა (ადგილობრივი თვითმმართველობებისა და სახელმწიფო ზრუნვის სააგენტოს წარმომადგენლებმა, შშმ პირთა საკითხებზე მომუშავე ადგილობრივი საჭოების წევრებმა, შშმ პირთა ორგანიზაციების წარმომადგენლებმა, შშმ პირებმა, შშმ ბავშვთა მშობლებმა, შშმ აქტივისტებმა, პირველადი ჯანდაცვის დაწესებულებების - ამბულატორიული კლინიკების ექიმებმა, პოლიციელებმა);</w:t>
      </w:r>
    </w:p>
    <w:p w14:paraId="022741A5" w14:textId="0FB161AA"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მომზადდა სახალხო დამცველის - 4 საჯარო განცხადება და 5 რელიზი. განხორციელდა  - 49 გეგმიური ვიზიტი ქვეყნის მასშტაბით მუნიციპალურ დონეზე მოქმედ 33 უფასო სასადილოში (6 - თბილისში და 27- რეგიონებში) და 16 სოციალურ საცხოვრისსა და თავშესაფარში (6 - თბილისი, 10 - რეგიონებში) მიუსაფარი ოჯახებისთვის. მომზადდა 3 მონიტორ</w:t>
      </w:r>
      <w:r w:rsidR="00804609">
        <w:rPr>
          <w:rFonts w:ascii="Sylfaen" w:eastAsiaTheme="minorEastAsia" w:hAnsi="Sylfaen" w:cs="Sylfaen"/>
          <w:bCs/>
          <w:color w:val="000000"/>
          <w:shd w:val="clear" w:color="auto" w:fill="FFFFFF"/>
          <w:lang w:val="ka-GE"/>
        </w:rPr>
        <w:t>ინ</w:t>
      </w:r>
      <w:r w:rsidRPr="00350305">
        <w:rPr>
          <w:rFonts w:ascii="Sylfaen" w:eastAsiaTheme="minorEastAsia" w:hAnsi="Sylfaen" w:cs="Sylfaen"/>
          <w:bCs/>
          <w:color w:val="000000"/>
          <w:shd w:val="clear" w:color="auto" w:fill="FFFFFF"/>
          <w:lang w:val="ka-GE"/>
        </w:rPr>
        <w:t>გის ანგარიში: შშმ პირთა სათანადო საცხოვრისით უზრუნველყოფის ანგარიში, შშმ პირთა დასაქმების უფლების რეალიზების შეფასების ანგარიში, უფასო სასადილოების მონიტორინგის ანგარიში;</w:t>
      </w:r>
    </w:p>
    <w:p w14:paraId="370E1369"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სისხლის სამართლის მართლმსაჯულების   მიმართულებით პენიტენციურ დაწესებულებებში განხორციელდა - 412 ვიზიტი, მონახულებულ იქნა - 1 129 პატიმარი, ფსიქიკური ჯანმრთელობის ეროვნული ცენტრში განხორციელდა 11 ვიზიტი, მონახულებულ იქნა - 22 პაციენტი, ფსიქიკური ჯანმრთელობისა და ნარკომანიის პრევენციის ცენტრში განხორციელდა 2 ვიზიტი და მონახულებულ იქნა - 1 პაციენტი. დროებითი მოთავსების იზოლატორებში განხორციელდა 5 ვიზიტი, მონახულებულ იქნა  - 5 დაკავებული;</w:t>
      </w:r>
    </w:p>
    <w:p w14:paraId="320B6D07"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სამოქალაქო, პოლიტიკური, ეკონომიკური, სოციალური და კულტურული უფლებების დაცვის მიმართულებით მომზადდა 2021 წლის საპარლამენტო ანგარიშის შესაბამისი თავები (16 თავი და 1 თავის ნაწილი). განხორციელდა მონიტორინგი დასავლეთ საქართველოში, ხანდაზმულთა ხანგრძლივი მოვლის დაწესებულებებში და მომზადდა „აჭარის ავტონომიური რესპუბლიკის, გურიის და იმერეთის ხანდაზმულთა ხანგრძლივი მოვლის დაწესებულებებში - სათემო ორგანიზაციებში განხორციელებული მონიტორინგის შემდგომი ანგარიში“.   დასრულდა -292 საქმის შესწავლა. მომზადდა სხვადასხვა სახელმწიფო უწყებაში გასაგზავნი - 555 წერილი,  10 განცხადება და 6 რელიზი, ასევე, მომზადდა გაეროს სამუშაო ჯგუფისათვის „დაბერების შესახებ“ განცხადება, რომელიც შეეხებოდა საქართველოში ხანდაზმულ პირთა ჩართულობას მდგრად განვითარებაში და მათ ეკონომიკურ უფლებებს;</w:t>
      </w:r>
    </w:p>
    <w:p w14:paraId="7B6273C4"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კონფლიქტით დაზარალებული მოსახლეობის უფლებრივი მდგომარეობის დაცვის მიზნით, განხორციელდა 22 მონიტორინგი ე.წ. საზღვრისპირა სოფლებში;</w:t>
      </w:r>
    </w:p>
    <w:p w14:paraId="0B001853"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სამცხე-ჯავახეთის, შიდა ქართლის, ქვემო ქართლის და კახეთის ოფისებისა და მცხეთა-მთიანეთში წარმომადგენლის მეშვეობით გაიცა - 1 724 კონსულტაცია, ოფისების მიერ ორგანიზება გაეწია - 609 შეხვედრას, დამატებით მონაწილეობა მიიღეს სხვადასხვა უწყებების თუ ორგანიზაციების მიერ ორგანიზებულ - 132 შეხვედრაში, ადგილობრივ ხელისუფლებასთან ადვოკატირების გზით წარმატებულად გადაწყდა - 88 საქმე. შედგა სავარაუდო უფლებადარღვევის შესახებ - 69 ოქმი; </w:t>
      </w:r>
    </w:p>
    <w:p w14:paraId="1DB1CDD8"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დასავლეთ საქართველოს სამმართველოს ფარგლებში შესწავლილ იქნა 75 ახალი საქმე და კორესპონდენცია, მომზადდა - 63 მიმართვა/პასუხი, ხოლო საქმისწარმოება დასრულდა - 17 საქმეზე. პროაქტიული გამოვლენის ფარგლებში შედგენილია  - 66 ოქმი/მოხსენებითი ბარათი. დარეგისტრირდა - 77 განცხადება. 1 200-ზე მეტ დაინტერესებულ პირს გაეწია სატელეფონო და პირადი კონსულტაცია; </w:t>
      </w:r>
    </w:p>
    <w:p w14:paraId="493298F5"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lastRenderedPageBreak/>
        <w:t>გაიმართა საგანმანათლებლო და საინფორმაციო ხასიათის შეხვედრა/დისკუსია - 348; სხვა სახის საკამპანიო /საორიენტაციო შეხვედრები და აქტივობები - 1 937. პრესისა და მედიასაშუალებებში ინტერვიუ/მონაწილეობა - 1. პროაქტიული გამოვლენის მიზნით განხორციელდა ადვოკატირება - 217 შემთხვევაში;</w:t>
      </w:r>
    </w:p>
    <w:p w14:paraId="3522BF67"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თანასწორობის მიმართულებით  მომზადდა - 11 რეკომენდაცია, 1 სასამართლოს მეგობრის მოსაზრება და საქმისწარმოების შეწყვეტის შესახებ - 97 გადაწყვეტილება.  ჩატარდა საინფორმაციო შეხვედრები და ტრენინგები ლგბტ+თემის - 52 წარმომადგენელთან; სასკოლო სახელმძღვანელოების - 14 ავტორთან; მუნიციპალიტეტების - 234  წარმომადგენელთან; კერძო კომპანიების - 28 თანამშრომელთან; პროფესიული კავშირების  - 38 წარმომადგენელთან; ეთნიკური უმცირესობების - 146 და რელიგიური უმცირესობების - 159 წარმომადგენელთან და 9 პარაიურისტთან, საქართველოში მცხოვრები ლტოლვილების  - 20 საკომუნიკაციო პირთან;</w:t>
      </w:r>
    </w:p>
    <w:p w14:paraId="1115A870"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ბავშვის უფლებების დაცვის მიმართულებით - სხვადასხვა სამიზნე ჯგუფთან ჩატარდა - 37 საინფორმაციო შეხვედრა ბავშვის უფლებათა და თავისუფლებათა შესახებ, სატელეფონო კონსულტაცია გაეწია - 128 პირს,   მომზადდა საპარლამენტო ანგარიშის ბავშვთა უფლებრივი მდგომარეობის შესახებ თავი,  ერთი სპეციალური ანგარიში და ერთი სპეციალური ანგარიშის სამუშაო ვერსია;</w:t>
      </w:r>
    </w:p>
    <w:p w14:paraId="06EB983F"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ბავშვთა უფლებრივი მდგომარეობის შეფასების მიზნით, მონიტორინგი განხორციელდა სამ საჯარო სკოლაში, ორ ადრეულ და სკოლამდელი განათლების დაწესებულებაში, შეზღუდული შესაძლებლობის მქონე პირთა ერთ სათემო თავშესაფარში, დედათა და ბავშვთა 2 თავშესაფარში (ერთში ორჯერ), 19 მცირე საოჯახო ტიპის სახლში, დიდი ზომის ბავშვთა რეზიდენტულ ორ დაწესებულებაში, ძალადობის მსხვერპლი ბავშვებისთვის ინტეგრირებული მომსახურების დაწესებულებაში. ამასთან, პრევენციის ეროვნულ მექანიზმთან ერთად, განხორციელდა არასრულწლოვანთა N11 სარეაბილიტაციო დაწესებულებისა და N8 პენიტენციური დაწესებულების მონიტორინგი;</w:t>
      </w:r>
    </w:p>
    <w:p w14:paraId="173C6E46"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გენდერის მიმართულებით კონსულტაცია გაეწია - 284 პირს. მომზადდა საპარლამენტო ანგარიშის გენდერული თანასწორობის - 8 თემატური თავი და 4 სპეციალური ანგარიში. გაიმართა 3 პრეზენტაცია, სადაც წარდგენილ იქნა ანგარიშები,  მომზადდა 1 წინადადება დედათა და ბავშვთა თავშესაფარში არსებულ მდგომარეობაზე;</w:t>
      </w:r>
    </w:p>
    <w:p w14:paraId="045F2E8D"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ჩატარდა 1 ტრენინგი სკოლის სახელმძღვანელოების ავტორებთან გენდერულ თანასწორობაზე და ქალთა უფლებებზე. 1 ტრენინგი პროკურორებთან გენდერულად მოტივირებულ ქალთა მკვლელობების საკითხებზე. 2 საინფორმაციო შეხვედრა პენიტენციურ დაწესებულებაში მსჯავრდებულ ქალებთან; გაიმართა - 2 ტრენინგი აპარატის თანამშრომლებისთვის სექსუალურ და რეპროდუქციულ ჯანმრთელობასა და უფლებებზე; თავშესაფრის მაძიებელთა, საერთაშორისო დაცვისა და მოქალაქეობის არმქონე ქალთა უფლებრივი მდგომარეობასა და მონიტორინგის საკითხებზე; </w:t>
      </w:r>
    </w:p>
    <w:p w14:paraId="528996C3"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 xml:space="preserve">მომზადდა და გაიგზავნა საქართველოს ფინანსთა სამინისტროში წარსადგენი 2021 წლიური ანგარიში, განახლდა მონაცემთა ბაზები და დამუშავდა 2021 წლის ჯამური სტატისტიკური მონაცემები. </w:t>
      </w:r>
    </w:p>
    <w:p w14:paraId="036991E2" w14:textId="77777777" w:rsidR="005A74D8" w:rsidRPr="00350305"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0305">
        <w:rPr>
          <w:rFonts w:ascii="Sylfaen" w:eastAsiaTheme="minorEastAsia" w:hAnsi="Sylfaen" w:cs="Sylfaen"/>
          <w:bCs/>
          <w:color w:val="000000"/>
          <w:shd w:val="clear" w:color="auto" w:fill="FFFFFF"/>
          <w:lang w:val="ka-GE"/>
        </w:rPr>
        <w:t>შესყიდვების სააგენტოს ელექტრონულ პორტალზე გამოცხადებული ელექტრონული ტენდერის შესაბამისად მიმდინარეობდა სახალხო დამცელის აპარატის ცენტრალური ოფისის მშენებლობა.</w:t>
      </w:r>
    </w:p>
    <w:p w14:paraId="339A20E3" w14:textId="77777777" w:rsidR="00FF6DB0" w:rsidRPr="00180341" w:rsidRDefault="00FF6DB0" w:rsidP="00DB446F">
      <w:pPr>
        <w:tabs>
          <w:tab w:val="left" w:pos="360"/>
        </w:tabs>
        <w:spacing w:after="0" w:line="240" w:lineRule="auto"/>
        <w:ind w:left="360"/>
        <w:jc w:val="both"/>
        <w:rPr>
          <w:rFonts w:ascii="Sylfaen" w:hAnsi="Sylfaen"/>
          <w:bCs/>
          <w:highlight w:val="yellow"/>
          <w:lang w:val="ka-GE"/>
        </w:rPr>
      </w:pPr>
    </w:p>
    <w:p w14:paraId="3AEC76A9" w14:textId="77777777" w:rsidR="00C01927" w:rsidRPr="00180341" w:rsidRDefault="00C01927" w:rsidP="00DB446F">
      <w:pPr>
        <w:pStyle w:val="Heading2"/>
        <w:spacing w:line="240" w:lineRule="auto"/>
        <w:jc w:val="both"/>
        <w:rPr>
          <w:rFonts w:ascii="Sylfaen" w:hAnsi="Sylfaen" w:cs="Sylfaen"/>
          <w:sz w:val="22"/>
          <w:szCs w:val="22"/>
        </w:rPr>
      </w:pPr>
      <w:r w:rsidRPr="00180341">
        <w:rPr>
          <w:rFonts w:ascii="Sylfaen" w:hAnsi="Sylfaen" w:cs="Sylfaen"/>
          <w:sz w:val="22"/>
          <w:szCs w:val="22"/>
        </w:rPr>
        <w:t>6.10 სსიპ − იურიდიული დახმარების სამსახური (პროგრამული კოდი 36 00)</w:t>
      </w:r>
    </w:p>
    <w:p w14:paraId="1C911534" w14:textId="77777777" w:rsidR="00C01927" w:rsidRPr="00180341" w:rsidRDefault="00C01927" w:rsidP="00DB446F">
      <w:pPr>
        <w:tabs>
          <w:tab w:val="left" w:pos="360"/>
        </w:tabs>
        <w:spacing w:after="0" w:line="240" w:lineRule="auto"/>
        <w:jc w:val="both"/>
        <w:rPr>
          <w:rFonts w:ascii="Sylfaen" w:hAnsi="Sylfaen" w:cs="Sylfaen"/>
          <w:bCs/>
          <w:color w:val="000000"/>
          <w:shd w:val="clear" w:color="auto" w:fill="FFFFFF"/>
          <w:lang w:val="ka-GE"/>
        </w:rPr>
      </w:pPr>
    </w:p>
    <w:p w14:paraId="04E71D46" w14:textId="77777777" w:rsidR="00C01927" w:rsidRPr="00180341" w:rsidRDefault="00C01927"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180341">
        <w:rPr>
          <w:rFonts w:ascii="Sylfaen" w:hAnsi="Sylfaen" w:cs="Sylfaen"/>
          <w:bCs/>
        </w:rPr>
        <w:t>პროგრამის განმახორციელებელი:</w:t>
      </w:r>
    </w:p>
    <w:p w14:paraId="315AAE71" w14:textId="77777777" w:rsidR="00C01927" w:rsidRPr="00180341" w:rsidRDefault="00C01927" w:rsidP="00DB446F">
      <w:pPr>
        <w:numPr>
          <w:ilvl w:val="0"/>
          <w:numId w:val="13"/>
        </w:numPr>
        <w:spacing w:after="0" w:line="240" w:lineRule="auto"/>
        <w:ind w:left="900" w:hanging="270"/>
        <w:jc w:val="both"/>
        <w:rPr>
          <w:bCs/>
        </w:rPr>
      </w:pPr>
      <w:r w:rsidRPr="00180341">
        <w:rPr>
          <w:rFonts w:ascii="Sylfaen" w:eastAsiaTheme="majorEastAsia" w:hAnsi="Sylfaen" w:cs="Sylfaen"/>
        </w:rPr>
        <w:t>სსიპ − იურიდიული დახმარების სამსახური</w:t>
      </w:r>
    </w:p>
    <w:p w14:paraId="7EE2FEBD" w14:textId="77777777" w:rsidR="00C01927" w:rsidRPr="00180341" w:rsidRDefault="00C01927" w:rsidP="00DB446F">
      <w:pPr>
        <w:spacing w:after="0" w:line="240" w:lineRule="auto"/>
        <w:rPr>
          <w:rFonts w:ascii="Sylfaen" w:eastAsia="Sylfaen" w:hAnsi="Sylfaen"/>
          <w:bCs/>
          <w:highlight w:val="yellow"/>
        </w:rPr>
      </w:pPr>
    </w:p>
    <w:p w14:paraId="655382C2"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lastRenderedPageBreak/>
        <w:t xml:space="preserve">საანგარიშო პერიოდში სსიპ - იურიდიული დახმარების სამსახურმა წარმოებაში მიიღო </w:t>
      </w:r>
      <w:r>
        <w:rPr>
          <w:rFonts w:ascii="Sylfaen" w:hAnsi="Sylfaen" w:cs="Sylfaen"/>
          <w:bCs/>
          <w:color w:val="000000"/>
          <w:shd w:val="clear" w:color="auto" w:fill="FFFFFF"/>
          <w:lang w:val="ka-GE"/>
        </w:rPr>
        <w:t>10 399</w:t>
      </w:r>
      <w:r w:rsidRPr="00F04769">
        <w:rPr>
          <w:rFonts w:ascii="Sylfaen" w:hAnsi="Sylfaen" w:cs="Sylfaen"/>
          <w:bCs/>
          <w:color w:val="000000"/>
          <w:shd w:val="clear" w:color="auto" w:fill="FFFFFF"/>
          <w:lang w:val="ka-GE"/>
        </w:rPr>
        <w:t xml:space="preserve"> საქმე. აქედან </w:t>
      </w:r>
      <w:r>
        <w:rPr>
          <w:rFonts w:ascii="Sylfaen" w:hAnsi="Sylfaen" w:cs="Sylfaen"/>
          <w:bCs/>
          <w:color w:val="000000"/>
          <w:shd w:val="clear" w:color="auto" w:fill="FFFFFF"/>
          <w:lang w:val="ka-GE"/>
        </w:rPr>
        <w:t>6 372</w:t>
      </w:r>
      <w:r w:rsidRPr="00F04769">
        <w:rPr>
          <w:rFonts w:ascii="Sylfaen" w:hAnsi="Sylfaen" w:cs="Sylfaen"/>
          <w:bCs/>
          <w:color w:val="000000"/>
          <w:shd w:val="clear" w:color="auto" w:fill="FFFFFF"/>
          <w:lang w:val="ka-GE"/>
        </w:rPr>
        <w:t xml:space="preserve"> საქმე განეკუთვნებოდა სისხლის სამართლის დარგს, </w:t>
      </w:r>
      <w:r>
        <w:rPr>
          <w:rFonts w:ascii="Sylfaen" w:hAnsi="Sylfaen" w:cs="Sylfaen"/>
          <w:bCs/>
          <w:color w:val="000000"/>
          <w:shd w:val="clear" w:color="auto" w:fill="FFFFFF"/>
          <w:lang w:val="ka-GE"/>
        </w:rPr>
        <w:t>2 390</w:t>
      </w:r>
      <w:r w:rsidRPr="00F04769">
        <w:rPr>
          <w:rFonts w:ascii="Sylfaen" w:hAnsi="Sylfaen" w:cs="Sylfaen"/>
          <w:bCs/>
          <w:color w:val="000000"/>
          <w:shd w:val="clear" w:color="auto" w:fill="FFFFFF"/>
          <w:lang w:val="ka-GE"/>
        </w:rPr>
        <w:t xml:space="preserve"> საქმე - სამოქალაქო სამართლის დარგს, </w:t>
      </w:r>
      <w:r>
        <w:rPr>
          <w:rFonts w:ascii="Sylfaen" w:hAnsi="Sylfaen" w:cs="Sylfaen"/>
          <w:bCs/>
          <w:color w:val="000000"/>
          <w:shd w:val="clear" w:color="auto" w:fill="FFFFFF"/>
          <w:lang w:val="ka-GE"/>
        </w:rPr>
        <w:t>960</w:t>
      </w:r>
      <w:r w:rsidRPr="00F04769">
        <w:rPr>
          <w:rFonts w:ascii="Sylfaen" w:hAnsi="Sylfaen" w:cs="Sylfaen"/>
          <w:bCs/>
          <w:color w:val="000000"/>
          <w:shd w:val="clear" w:color="auto" w:fill="FFFFFF"/>
          <w:lang w:val="ka-GE"/>
        </w:rPr>
        <w:t xml:space="preserve"> საქმე - ადმინისტრაციული სამართლის დარგს, ხოლო </w:t>
      </w:r>
      <w:r>
        <w:rPr>
          <w:rFonts w:ascii="Sylfaen" w:hAnsi="Sylfaen" w:cs="Sylfaen"/>
          <w:bCs/>
          <w:color w:val="000000"/>
          <w:shd w:val="clear" w:color="auto" w:fill="FFFFFF"/>
          <w:lang w:val="ka-GE"/>
        </w:rPr>
        <w:t>677</w:t>
      </w:r>
      <w:r w:rsidRPr="00F04769">
        <w:rPr>
          <w:rFonts w:ascii="Sylfaen" w:hAnsi="Sylfaen" w:cs="Sylfaen"/>
          <w:bCs/>
          <w:color w:val="000000"/>
          <w:shd w:val="clear" w:color="auto" w:fill="FFFFFF"/>
          <w:lang w:val="ka-GE"/>
        </w:rPr>
        <w:t xml:space="preserve"> საქმე - სხვა კატეგორიას (განაჩენის აღსრულება/პენიტენციურ დაწესებულებაში კონსულტაციის გაწევა). </w:t>
      </w:r>
    </w:p>
    <w:p w14:paraId="4FCC2E1C"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გაწეულ იქნა </w:t>
      </w:r>
      <w:r>
        <w:rPr>
          <w:rFonts w:ascii="Sylfaen" w:hAnsi="Sylfaen" w:cs="Sylfaen"/>
          <w:bCs/>
          <w:color w:val="000000"/>
          <w:shd w:val="clear" w:color="auto" w:fill="FFFFFF"/>
          <w:lang w:val="ka-GE"/>
        </w:rPr>
        <w:t>13 774</w:t>
      </w:r>
      <w:r w:rsidRPr="00F04769">
        <w:rPr>
          <w:rFonts w:ascii="Sylfaen" w:hAnsi="Sylfaen" w:cs="Sylfaen"/>
          <w:bCs/>
          <w:color w:val="000000"/>
          <w:shd w:val="clear" w:color="auto" w:fill="FFFFFF"/>
          <w:lang w:val="ka-GE"/>
        </w:rPr>
        <w:t xml:space="preserve"> კონსულტაცია, აქედან შედგენილ იქნა </w:t>
      </w:r>
      <w:r>
        <w:rPr>
          <w:rFonts w:ascii="Sylfaen" w:hAnsi="Sylfaen" w:cs="Sylfaen"/>
          <w:bCs/>
          <w:color w:val="000000"/>
          <w:shd w:val="clear" w:color="auto" w:fill="FFFFFF"/>
          <w:lang w:val="ka-GE"/>
        </w:rPr>
        <w:t>830</w:t>
      </w:r>
      <w:r w:rsidRPr="00F04769">
        <w:rPr>
          <w:rFonts w:ascii="Sylfaen" w:hAnsi="Sylfaen" w:cs="Sylfaen"/>
          <w:bCs/>
          <w:color w:val="000000"/>
          <w:shd w:val="clear" w:color="auto" w:fill="FFFFFF"/>
          <w:lang w:val="ka-GE"/>
        </w:rPr>
        <w:t xml:space="preserve"> წერილობითი (სამართლებრივი) დოკუმენტი.</w:t>
      </w:r>
    </w:p>
    <w:p w14:paraId="6711B5A5"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შეიქმნა და 1 მარტიდან ამოქმედდა მობილური საკონსულტაციო აპლიკაცია LAS Georgia, რომელიც ხელმისაწვდომია მსოფლიოს ნებისმიერ ქვეყანაში მცხოვრები პირისათვის და მისი ჩამოტვირთვა შესაძლებელია, როგორც „ანდროიდის“, ისე, „აიოსის„ მეშვეობით;</w:t>
      </w:r>
    </w:p>
    <w:p w14:paraId="2D72741A" w14:textId="77777777" w:rsidR="00180341"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 ხონში</w:t>
      </w:r>
      <w:r>
        <w:rPr>
          <w:rFonts w:ascii="Sylfaen" w:hAnsi="Sylfaen" w:cs="Sylfaen"/>
          <w:bCs/>
          <w:color w:val="000000"/>
          <w:shd w:val="clear" w:color="auto" w:fill="FFFFFF"/>
          <w:lang w:val="ka-GE"/>
        </w:rPr>
        <w:t>,</w:t>
      </w:r>
      <w:r w:rsidRPr="00F04769">
        <w:rPr>
          <w:rFonts w:ascii="Sylfaen" w:hAnsi="Sylfaen" w:cs="Sylfaen"/>
          <w:bCs/>
          <w:color w:val="000000"/>
          <w:shd w:val="clear" w:color="auto" w:fill="FFFFFF"/>
          <w:lang w:val="ka-GE"/>
        </w:rPr>
        <w:t xml:space="preserve"> ლანჩხუთში</w:t>
      </w:r>
      <w:r>
        <w:rPr>
          <w:rFonts w:ascii="Sylfaen" w:hAnsi="Sylfaen" w:cs="Sylfaen"/>
          <w:bCs/>
          <w:color w:val="000000"/>
          <w:shd w:val="clear" w:color="auto" w:fill="FFFFFF"/>
          <w:lang w:val="ka-GE"/>
        </w:rPr>
        <w:t>, ხარაგაულში, სამტრედიაში, ვანში, ტყიბულში და გურჯაანში</w:t>
      </w:r>
      <w:r w:rsidRPr="00F04769">
        <w:rPr>
          <w:rFonts w:ascii="Sylfaen" w:hAnsi="Sylfaen" w:cs="Sylfaen"/>
          <w:bCs/>
          <w:color w:val="000000"/>
          <w:shd w:val="clear" w:color="auto" w:fill="FFFFFF"/>
          <w:lang w:val="ka-GE"/>
        </w:rPr>
        <w:t>;</w:t>
      </w:r>
    </w:p>
    <w:p w14:paraId="1ADCD846"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იურიდიული დახმარების სამსახურის სასწავლო ცენტრმა 12 ტრენინგი ჩაატარა. მას დაესწრო </w:t>
      </w:r>
      <w:r>
        <w:rPr>
          <w:rFonts w:ascii="Sylfaen" w:hAnsi="Sylfaen" w:cs="Sylfaen"/>
          <w:bCs/>
          <w:color w:val="000000"/>
          <w:shd w:val="clear" w:color="auto" w:fill="FFFFFF"/>
          <w:lang w:val="ka-GE"/>
        </w:rPr>
        <w:t>372</w:t>
      </w:r>
      <w:r w:rsidRPr="00F04769">
        <w:rPr>
          <w:rFonts w:ascii="Sylfaen" w:hAnsi="Sylfaen" w:cs="Sylfaen"/>
          <w:bCs/>
          <w:color w:val="000000"/>
          <w:shd w:val="clear" w:color="auto" w:fill="FFFFFF"/>
          <w:lang w:val="ka-GE"/>
        </w:rPr>
        <w:t xml:space="preserve"> მონაწილე. (გენდრეული ბალანსი</w:t>
      </w:r>
      <w:r>
        <w:rPr>
          <w:rFonts w:ascii="Sylfaen" w:hAnsi="Sylfaen" w:cs="Sylfaen"/>
          <w:bCs/>
          <w:color w:val="000000"/>
          <w:shd w:val="clear" w:color="auto" w:fill="FFFFFF"/>
          <w:lang w:val="ka-GE"/>
        </w:rPr>
        <w:t>: 76</w:t>
      </w:r>
      <w:r w:rsidRPr="00F04769">
        <w:rPr>
          <w:rFonts w:ascii="Sylfaen" w:hAnsi="Sylfaen" w:cs="Sylfaen"/>
          <w:bCs/>
          <w:color w:val="000000"/>
          <w:shd w:val="clear" w:color="auto" w:fill="FFFFFF"/>
          <w:lang w:val="ka-GE"/>
        </w:rPr>
        <w:t>%- ქალი</w:t>
      </w:r>
      <w:r>
        <w:rPr>
          <w:rFonts w:ascii="Sylfaen" w:hAnsi="Sylfaen" w:cs="Sylfaen"/>
          <w:bCs/>
          <w:color w:val="000000"/>
          <w:shd w:val="clear" w:color="auto" w:fill="FFFFFF"/>
          <w:lang w:val="ka-GE"/>
        </w:rPr>
        <w:t>, 24</w:t>
      </w:r>
      <w:r w:rsidRPr="00F04769">
        <w:rPr>
          <w:rFonts w:ascii="Sylfaen" w:hAnsi="Sylfaen" w:cs="Sylfaen"/>
          <w:bCs/>
          <w:color w:val="000000"/>
          <w:shd w:val="clear" w:color="auto" w:fill="FFFFFF"/>
          <w:lang w:val="ka-GE"/>
        </w:rPr>
        <w:t xml:space="preserve">%- კაცი). </w:t>
      </w:r>
    </w:p>
    <w:p w14:paraId="2561AC34"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წამების მსხვერპლთა ფსიქოსოციალური და სამედიცინო რეაბილიტაციის ცენტრის (GCRT) მხარდაჭერით ჩატარდა ერთი ტრენინგი შემდეგ თემაზე- “ტრავმა-ინფორმირებული მიდგომა სქესობრივი დანაშაულების სამართალწარმოების პროცესში” (1 ტრენინგი);</w:t>
      </w:r>
    </w:p>
    <w:p w14:paraId="2F181844"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გაეროს ბავშვთა ფონდის (UNICEF) მხარდაჭერით, ჩატარდა სამი ტრენინგი თემაზე - „ყველა ჩართული უწყების თანამშრომლის მომზადება ინტეგრირებული მომსახურების (ბარნაჰუს) კონცეფციის და სტანდარტული ოპერაციული პროცედურების მიმართულებით“ (3 ტრენინგი); ასევე, ერთი ტრენინგი თემაზე - ადვოკატთა ტრენინგი ქართული ბარნაჰუსის შესახებ. (1 ტრენინგი);  </w:t>
      </w:r>
    </w:p>
    <w:p w14:paraId="4A67A638"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იურიდიული სამსახურის მიერ ჩატარდა ტრენინგები შემდეგ თემებზე: ინტეგრირებული მომსახურების (ბარნაჰუს) კონცეფციის და სტანდარტული ოპერაციული პროცედურების მიმართულებით“ (2 ტრენინგი); ხელოვნური ინტელექტის გამოყენება იურიდიული დახმარების სამსახურში (1 ტრენინგი); „ბავშვთა უფლებების შესახებ ჩაღრმავებული კურსი კონსულტანტ-ოპერატორებისთვის“ (1 ტრენინგი); </w:t>
      </w:r>
    </w:p>
    <w:p w14:paraId="0560910F"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ადამიანის უფლებათა უმაღლესი კომისრის ოფისის (OHCHR), გაეროს მდგრადი განვითარების მიზნების ფონდი (SDG Fund)  და გაეროს პარტიონორბა შეზღუდული შესაძლებლობების მქპნე პირთა უფლებებისთვის  მხარდაჭერით, ჩატარდა ერთი ტრენერთა ტრენინგი თემაზე - „შეზღუდული შესაძლებლობების მქონე პირთა უფლებები“; გაეროს ქალთა ორგანიზაციისა (UN WOMEN) და ქალთა ინიციატივების მხარდამჭერთა ჯგუფის (WISG) მხარდაჭერით ჩატარდა ორი ტრენინგი თემაზე - „სექსუაულური ორიენტაციის, გენდერული იდენტობისა და გამოხატვის საკითხების სამართლებრივი რეგულირება და ლგბტქ ადამიანების საჭიროებები“;</w:t>
      </w:r>
    </w:p>
    <w:p w14:paraId="64A99057"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ბათუმში, ევროკავშირის (EU) და სამხრეთ კავკასიაში გაეროს ადამიანის უფლებათა უმაღლესი კომისრის ოფისის (OHCHR) მხარდაჭერით, გაიმართა იურიდიული დახმარების სამსახურის 2022 წლის სამოქმედო გეგმის - „შეზღუდული შესაძლებლობების მქონე (შშმ) პირთა უფლებების დაცვის“ წარდგენა აჭარაში მოქმედი მზრუნველობისა და სხვა უფლებადამცვლი ორგანიზაციების, მათ შორის, შშმ პირთა საკითხებზე მომუშავე არასამთავრობო სექტორის წარმომადგენლების, ბათუმის იურიდიული დახმარების  ბიუროს თანამშრომლების და შშმ თემის სხვა წარმომადგენლებისთვის.მოსახლეობის სამართლებრივი ცნობიერების ასამაღლებელი კამპანიის, მოძრაობა „ვაქციოთ კანონი ყველასათვის ხელმისაწვდომი“ ფარგლებში, იურიდიული დახმარების სამსახურის ბიუროებმა დაიწყეს ნაფიც მსაჯულთა იმიტირებული სასამართლო პროცესების ჩატარება საქართველოს სხვადასხვა რეგიონი სასამართლო დარბაზებში;</w:t>
      </w:r>
    </w:p>
    <w:p w14:paraId="581333AB" w14:textId="77777777" w:rsidR="00180341" w:rsidRPr="00F04769"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ევროპის საბჭოს ოფისმა საქართველოში გამართა ახალი პროექტის - „იურიდიული დახმარების სერვისებზე ხელმისაწვდომობის გაუმჯობესება მარგინალიზებული მოსახლეობისთვის” ოფიციალური პრეზენტაცია.  პროექტის ძირითადი მიზანია,  მხარი დაუჭიროს იურიდიული </w:t>
      </w:r>
      <w:r w:rsidRPr="00F04769">
        <w:rPr>
          <w:rFonts w:ascii="Sylfaen" w:hAnsi="Sylfaen" w:cs="Sylfaen"/>
          <w:bCs/>
          <w:color w:val="000000"/>
          <w:shd w:val="clear" w:color="auto" w:fill="FFFFFF"/>
          <w:lang w:val="ka-GE"/>
        </w:rPr>
        <w:lastRenderedPageBreak/>
        <w:t>დახმარების მიმწოდებლებს საქართველოში გაზარდონ იურიდიული დახმარების ეფექტიანობა, ოპერატიულობა და ხელმისაწვდომობა ქვეყნის მასშტაბით;</w:t>
      </w:r>
    </w:p>
    <w:p w14:paraId="73B20DB2" w14:textId="77777777" w:rsidR="00180341" w:rsidRPr="00180341" w:rsidRDefault="00180341" w:rsidP="00DB446F">
      <w:pPr>
        <w:numPr>
          <w:ilvl w:val="3"/>
          <w:numId w:val="2"/>
        </w:numPr>
        <w:spacing w:after="0" w:line="240" w:lineRule="auto"/>
        <w:ind w:left="0"/>
        <w:jc w:val="both"/>
        <w:rPr>
          <w:rFonts w:ascii="Sylfaen" w:hAnsi="Sylfaen" w:cs="Sylfaen"/>
          <w:bCs/>
          <w:color w:val="000000"/>
          <w:shd w:val="clear" w:color="auto" w:fill="FFFFFF"/>
          <w:lang w:val="ka-GE"/>
        </w:rPr>
      </w:pPr>
      <w:r w:rsidRPr="00180341">
        <w:rPr>
          <w:rFonts w:ascii="Sylfaen" w:hAnsi="Sylfaen" w:cs="Sylfaen"/>
          <w:bCs/>
          <w:color w:val="000000"/>
          <w:shd w:val="clear" w:color="auto" w:fill="FFFFFF"/>
          <w:lang w:val="ka-GE"/>
        </w:rPr>
        <w:t>გაიმართა სსიპ - იურიდიული დახმარების სამსახურის 2022 წლის სამოქმედო გეგმის - „შეზღუდული შესაძლებლობების მქონე პირთა უფლებების დაცვის“  წარდგენა;</w:t>
      </w:r>
    </w:p>
    <w:p w14:paraId="10C4590F" w14:textId="77777777" w:rsidR="00180341" w:rsidRPr="00180341" w:rsidRDefault="00180341" w:rsidP="00DB446F">
      <w:pPr>
        <w:numPr>
          <w:ilvl w:val="3"/>
          <w:numId w:val="2"/>
        </w:numPr>
        <w:spacing w:after="0" w:line="240" w:lineRule="auto"/>
        <w:ind w:left="0"/>
        <w:jc w:val="both"/>
        <w:rPr>
          <w:rFonts w:ascii="Sylfaen" w:hAnsi="Sylfaen"/>
        </w:rPr>
      </w:pPr>
      <w:r w:rsidRPr="00180341">
        <w:rPr>
          <w:rFonts w:ascii="Sylfaen" w:hAnsi="Sylfaen" w:cs="Sylfaen"/>
          <w:bCs/>
          <w:color w:val="000000"/>
          <w:shd w:val="clear" w:color="auto" w:fill="FFFFFF"/>
          <w:lang w:val="ka-GE"/>
        </w:rPr>
        <w:t>ქვემო ქართლის რეგიონში ჩატარდა  საინფორმაციო კამპანია ეთნიკური უმცირესობებისათვის, რომელშიც მონაწილეობდნენ იურიდიული დახმარების სამსახურის რუსთავის ბიურო და მარნეულის საკონსულტაციო ცენტრი. შეხვედრები ჩატარდა  გარდაბნის მუნიციპალიტეტის სოფლებში - შულავერში, ნაზარლოსა და ყარაჯალარში, მარნეულის ადმინისტრაციაში, ბოლნისის მუნიციპალიტეტის სოფლებში - ტალავერსა და ბოლნისში, დმანისის მუნიციპალიტეტის სოფლებში - ოროზმანსა და ზემო ყარაბულახში;</w:t>
      </w:r>
    </w:p>
    <w:p w14:paraId="57993D6F" w14:textId="77777777" w:rsidR="00C01927" w:rsidRPr="00180341" w:rsidRDefault="00180341" w:rsidP="00DB446F">
      <w:pPr>
        <w:numPr>
          <w:ilvl w:val="3"/>
          <w:numId w:val="2"/>
        </w:numPr>
        <w:spacing w:after="0" w:line="240" w:lineRule="auto"/>
        <w:ind w:left="0"/>
        <w:jc w:val="both"/>
        <w:rPr>
          <w:rFonts w:ascii="Sylfaen" w:hAnsi="Sylfaen"/>
        </w:rPr>
      </w:pPr>
      <w:r w:rsidRPr="00180341">
        <w:rPr>
          <w:rFonts w:ascii="Sylfaen" w:hAnsi="Sylfaen" w:cs="Sylfaen"/>
          <w:lang w:val="ka-GE"/>
        </w:rPr>
        <w:t>ქუთაისში გაიხსნა იურიდიული დახმარების სამსახურის სასწავლო ცენტრი. ახალგარემონტებული ოფისი აღჭურვილია ტრენინგ ცენტრისათვის აუცილებელი ყველა საჭირო ავეჯითა და ტექნიკით.  იურიდიული დახმარების სამსახური, განგრძობადი იურიდიული განათლების ფარგლებში, ინტენსიურად ატარებს ტრენინგებს საზოგადოებრივი ადვოკატებისა და თანამშრომლებისათვის. ქუთაისის სასწავლო ცენტრში შესაძლებელი იქნება როგორც ტრენინგების, ასევე კონფერენციების, „ბენჩბარების“ და სხვა სახის საქმიანი შეხვედრების ჩატარება.</w:t>
      </w:r>
    </w:p>
    <w:p w14:paraId="2CD6B2E0" w14:textId="77777777" w:rsidR="00180341" w:rsidRPr="00180341" w:rsidRDefault="00180341" w:rsidP="00DB446F">
      <w:pPr>
        <w:spacing w:after="0" w:line="240" w:lineRule="auto"/>
        <w:jc w:val="both"/>
        <w:rPr>
          <w:rFonts w:ascii="Sylfaen" w:hAnsi="Sylfaen"/>
          <w:highlight w:val="yellow"/>
        </w:rPr>
      </w:pPr>
    </w:p>
    <w:p w14:paraId="43991643" w14:textId="77777777" w:rsidR="00A510E9" w:rsidRPr="00CA2FA4" w:rsidRDefault="00A510E9" w:rsidP="00DB446F">
      <w:pPr>
        <w:pStyle w:val="Heading2"/>
        <w:spacing w:line="240" w:lineRule="auto"/>
        <w:jc w:val="both"/>
        <w:rPr>
          <w:rFonts w:ascii="Sylfaen" w:hAnsi="Sylfaen" w:cs="Sylfaen"/>
          <w:sz w:val="22"/>
          <w:szCs w:val="22"/>
        </w:rPr>
      </w:pPr>
      <w:r w:rsidRPr="00CA2FA4">
        <w:rPr>
          <w:rFonts w:ascii="Sylfaen" w:hAnsi="Sylfaen" w:cs="Sylfaen"/>
          <w:sz w:val="22"/>
          <w:szCs w:val="22"/>
        </w:rPr>
        <w:t>6.1</w:t>
      </w:r>
      <w:r w:rsidRPr="00CA2FA4">
        <w:rPr>
          <w:rFonts w:ascii="Sylfaen" w:hAnsi="Sylfaen" w:cs="Sylfaen"/>
          <w:sz w:val="22"/>
          <w:szCs w:val="22"/>
          <w:lang w:val="ka-GE"/>
        </w:rPr>
        <w:t>1</w:t>
      </w:r>
      <w:r w:rsidRPr="00CA2FA4">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62F7EED7" w14:textId="77777777" w:rsidR="00A510E9" w:rsidRPr="00CA2FA4" w:rsidRDefault="00A510E9" w:rsidP="00DB446F">
      <w:pPr>
        <w:pStyle w:val="abzacixml"/>
        <w:spacing w:line="240" w:lineRule="auto"/>
        <w:ind w:firstLine="0"/>
        <w:rPr>
          <w:sz w:val="22"/>
          <w:szCs w:val="22"/>
        </w:rPr>
      </w:pPr>
    </w:p>
    <w:p w14:paraId="5C929A86" w14:textId="77777777" w:rsidR="00A510E9" w:rsidRPr="00CA2FA4" w:rsidRDefault="00A510E9"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A2FA4">
        <w:rPr>
          <w:rFonts w:ascii="Sylfaen" w:hAnsi="Sylfaen" w:cs="Sylfaen"/>
          <w:bCs/>
        </w:rPr>
        <w:t>პროგრამის განმახორციელებელი:</w:t>
      </w:r>
    </w:p>
    <w:p w14:paraId="7F3F0082" w14:textId="77777777" w:rsidR="00A510E9" w:rsidRPr="00CA2FA4" w:rsidRDefault="00A510E9" w:rsidP="00DB446F">
      <w:pPr>
        <w:pStyle w:val="ListParagraph"/>
        <w:numPr>
          <w:ilvl w:val="0"/>
          <w:numId w:val="5"/>
        </w:numPr>
        <w:spacing w:after="0" w:line="240" w:lineRule="auto"/>
        <w:rPr>
          <w:rFonts w:ascii="Sylfaen" w:hAnsi="Sylfaen" w:cs="Sylfaen"/>
        </w:rPr>
      </w:pPr>
      <w:r w:rsidRPr="00CA2FA4">
        <w:rPr>
          <w:rFonts w:ascii="Sylfaen" w:hAnsi="Sylfaen" w:cs="Sylfaen"/>
        </w:rPr>
        <w:t>სსიპ - საქართველოს ეროვნული არქივი</w:t>
      </w:r>
    </w:p>
    <w:p w14:paraId="2F0388C4" w14:textId="77777777" w:rsidR="00A510E9" w:rsidRPr="00180341" w:rsidRDefault="00A510E9" w:rsidP="00DB446F">
      <w:pPr>
        <w:pStyle w:val="abzacixml"/>
        <w:spacing w:line="240" w:lineRule="auto"/>
        <w:ind w:firstLine="0"/>
        <w:rPr>
          <w:sz w:val="22"/>
          <w:szCs w:val="22"/>
          <w:highlight w:val="yellow"/>
        </w:rPr>
      </w:pPr>
    </w:p>
    <w:p w14:paraId="2EAC0024" w14:textId="77777777" w:rsidR="00CA2FA4" w:rsidRDefault="00CA2FA4" w:rsidP="00DB446F">
      <w:pPr>
        <w:numPr>
          <w:ilvl w:val="3"/>
          <w:numId w:val="20"/>
        </w:numPr>
        <w:spacing w:after="0" w:line="240" w:lineRule="auto"/>
        <w:ind w:left="0"/>
        <w:jc w:val="both"/>
        <w:rPr>
          <w:rFonts w:ascii="Sylfaen" w:hAnsi="Sylfaen"/>
        </w:rPr>
      </w:pPr>
      <w:r w:rsidRPr="00B01FB0">
        <w:rPr>
          <w:rFonts w:ascii="Sylfaen" w:eastAsia="Times New Roman" w:hAnsi="Sylfaen"/>
          <w:szCs w:val="20"/>
          <w:lang w:val="ka-GE"/>
        </w:rPr>
        <w:t>დამტკიცდა ეროვნული არქივის 2022-2025 წლების განვითარების სტრატეგია;</w:t>
      </w:r>
    </w:p>
    <w:p w14:paraId="178E3315" w14:textId="77777777" w:rsidR="00CA2FA4" w:rsidRPr="00104EC0" w:rsidRDefault="00CA2FA4" w:rsidP="00DB446F">
      <w:pPr>
        <w:numPr>
          <w:ilvl w:val="3"/>
          <w:numId w:val="20"/>
        </w:numPr>
        <w:spacing w:after="0" w:line="240" w:lineRule="auto"/>
        <w:ind w:left="0"/>
        <w:jc w:val="both"/>
        <w:rPr>
          <w:rFonts w:ascii="Sylfaen" w:hAnsi="Sylfaen"/>
        </w:rPr>
      </w:pPr>
      <w:r w:rsidRPr="00104EC0">
        <w:rPr>
          <w:rFonts w:ascii="Sylfaen" w:hAnsi="Sylfaen"/>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454A637A" w14:textId="77777777" w:rsidR="00CA2FA4" w:rsidRPr="00104EC0" w:rsidRDefault="00CA2FA4" w:rsidP="00DB446F">
      <w:pPr>
        <w:pStyle w:val="ListParagraph"/>
        <w:numPr>
          <w:ilvl w:val="0"/>
          <w:numId w:val="5"/>
        </w:numPr>
        <w:spacing w:after="0" w:line="240" w:lineRule="auto"/>
        <w:jc w:val="both"/>
        <w:rPr>
          <w:rFonts w:ascii="Sylfaen" w:hAnsi="Sylfaen" w:cs="Sylfaen"/>
        </w:rPr>
      </w:pPr>
      <w:r w:rsidRPr="00104EC0">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Pr>
          <w:rFonts w:ascii="Sylfaen" w:hAnsi="Sylfaen" w:cs="Sylfaen"/>
          <w:lang w:val="ka-GE"/>
        </w:rPr>
        <w:t xml:space="preserve">- </w:t>
      </w:r>
      <w:r w:rsidRPr="00104EC0">
        <w:rPr>
          <w:rFonts w:ascii="Sylfaen" w:hAnsi="Sylfaen" w:cs="Sylfaen"/>
        </w:rPr>
        <w:t>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w:t>
      </w:r>
      <w:r>
        <w:rPr>
          <w:rFonts w:ascii="Sylfaen" w:hAnsi="Sylfaen" w:cs="Sylfaen"/>
        </w:rPr>
        <w:t xml:space="preserve"> 15</w:t>
      </w:r>
      <w:r w:rsidRPr="00104EC0">
        <w:rPr>
          <w:rFonts w:ascii="Sylfaen" w:hAnsi="Sylfaen" w:cs="Sylfaen"/>
        </w:rPr>
        <w:t xml:space="preserve"> 1</w:t>
      </w:r>
      <w:r>
        <w:rPr>
          <w:rFonts w:ascii="Sylfaen" w:hAnsi="Sylfaen" w:cs="Sylfaen"/>
          <w:lang w:val="ka-GE"/>
        </w:rPr>
        <w:t>97</w:t>
      </w:r>
      <w:r w:rsidRPr="00104EC0">
        <w:rPr>
          <w:rFonts w:ascii="Sylfaen" w:hAnsi="Sylfaen" w:cs="Sylfaen"/>
        </w:rPr>
        <w:t xml:space="preserve"> წერილი;</w:t>
      </w:r>
    </w:p>
    <w:p w14:paraId="51D717A9" w14:textId="77777777" w:rsidR="00CA2FA4" w:rsidRPr="00104EC0" w:rsidRDefault="00CA2FA4" w:rsidP="00DB446F">
      <w:pPr>
        <w:pStyle w:val="ListParagraph"/>
        <w:numPr>
          <w:ilvl w:val="0"/>
          <w:numId w:val="5"/>
        </w:numPr>
        <w:spacing w:after="0" w:line="240" w:lineRule="auto"/>
        <w:jc w:val="both"/>
        <w:rPr>
          <w:rFonts w:ascii="Sylfaen" w:hAnsi="Sylfaen" w:cs="Sylfaen"/>
        </w:rPr>
      </w:pPr>
      <w:r w:rsidRPr="00104EC0">
        <w:rPr>
          <w:rFonts w:ascii="Sylfaen" w:hAnsi="Sylfaen" w:cs="Sylfaen"/>
        </w:rPr>
        <w:t xml:space="preserve">მოქალაქეთა მომართვის საფუძველზე დარეგისტრირდა და მომზადდა </w:t>
      </w:r>
      <w:r>
        <w:rPr>
          <w:rFonts w:ascii="Sylfaen" w:hAnsi="Sylfaen" w:cs="Sylfaen"/>
          <w:lang w:val="ka-GE"/>
        </w:rPr>
        <w:t>14</w:t>
      </w:r>
      <w:r w:rsidRPr="00104EC0">
        <w:rPr>
          <w:rFonts w:ascii="Sylfaen" w:hAnsi="Sylfaen" w:cs="Sylfaen"/>
        </w:rPr>
        <w:t xml:space="preserve"> </w:t>
      </w:r>
      <w:r>
        <w:rPr>
          <w:rFonts w:ascii="Sylfaen" w:hAnsi="Sylfaen" w:cs="Sylfaen"/>
          <w:lang w:val="ka-GE"/>
        </w:rPr>
        <w:t>090</w:t>
      </w:r>
      <w:r w:rsidRPr="00104EC0">
        <w:rPr>
          <w:rFonts w:ascii="Sylfaen" w:hAnsi="Sylfaen" w:cs="Sylfaen"/>
        </w:rPr>
        <w:t xml:space="preserve"> სოციალურ-უფლებრივი ხასიათის საარქივო ცნობა;</w:t>
      </w:r>
    </w:p>
    <w:p w14:paraId="43B38E27" w14:textId="77777777" w:rsidR="00CA2FA4" w:rsidRPr="00104EC0" w:rsidRDefault="00CA2FA4" w:rsidP="00DB446F">
      <w:pPr>
        <w:pStyle w:val="ListParagraph"/>
        <w:numPr>
          <w:ilvl w:val="0"/>
          <w:numId w:val="5"/>
        </w:numPr>
        <w:spacing w:after="0" w:line="240" w:lineRule="auto"/>
        <w:jc w:val="both"/>
        <w:rPr>
          <w:rFonts w:ascii="Sylfaen" w:hAnsi="Sylfaen" w:cs="Sylfaen"/>
        </w:rPr>
      </w:pPr>
      <w:r w:rsidRPr="00104EC0">
        <w:rPr>
          <w:rFonts w:ascii="Sylfaen" w:hAnsi="Sylfaen" w:cs="Sylfaen"/>
        </w:rPr>
        <w:t xml:space="preserve">უნიკალური საარქივო მასალების გაცნობის მიზნით მკვლევართა დარბაზში იმუშავა </w:t>
      </w:r>
      <w:r>
        <w:rPr>
          <w:rFonts w:ascii="Sylfaen" w:hAnsi="Sylfaen" w:cs="Sylfaen"/>
          <w:lang w:val="ka-GE"/>
        </w:rPr>
        <w:t xml:space="preserve">      </w:t>
      </w:r>
      <w:r w:rsidRPr="00104EC0">
        <w:rPr>
          <w:rFonts w:ascii="Sylfaen" w:hAnsi="Sylfaen" w:cs="Sylfaen"/>
        </w:rPr>
        <w:t xml:space="preserve">1 </w:t>
      </w:r>
      <w:r>
        <w:rPr>
          <w:rFonts w:ascii="Sylfaen" w:hAnsi="Sylfaen" w:cs="Sylfaen"/>
          <w:lang w:val="ka-GE"/>
        </w:rPr>
        <w:t>491</w:t>
      </w:r>
      <w:r w:rsidRPr="00104EC0">
        <w:rPr>
          <w:rFonts w:ascii="Sylfaen" w:hAnsi="Sylfaen" w:cs="Sylfaen"/>
        </w:rPr>
        <w:t xml:space="preserve"> მკვლევარმა  (მათ შორის, </w:t>
      </w:r>
      <w:r>
        <w:rPr>
          <w:rFonts w:ascii="Sylfaen" w:hAnsi="Sylfaen" w:cs="Sylfaen"/>
          <w:lang w:val="ka-GE"/>
        </w:rPr>
        <w:t>54</w:t>
      </w:r>
      <w:r w:rsidRPr="00104EC0">
        <w:rPr>
          <w:rFonts w:ascii="Sylfaen" w:hAnsi="Sylfaen" w:cs="Sylfaen"/>
        </w:rPr>
        <w:t xml:space="preserve"> უცხოელი).</w:t>
      </w:r>
    </w:p>
    <w:p w14:paraId="5A614D40"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საგამოფენო პავილიონში  გაიხსნა გამოფენა:</w:t>
      </w:r>
    </w:p>
    <w:p w14:paraId="61DD7D58"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„ბერძნები საქართველოში“ − გამოფენა გაიხსნა და მიეძღვნა საბერძნეთის დამოუკიდებლობის დღეს;</w:t>
      </w:r>
    </w:p>
    <w:p w14:paraId="091E84CB"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„აკაკი შანიძე</w:t>
      </w:r>
      <w:r>
        <w:rPr>
          <w:rFonts w:ascii="Sylfaen" w:hAnsi="Sylfaen" w:cs="Sylfaen"/>
        </w:rPr>
        <w:t xml:space="preserve"> </w:t>
      </w:r>
      <w:r>
        <w:rPr>
          <w:rFonts w:ascii="Sylfaen" w:hAnsi="Sylfaen" w:cs="Sylfaen"/>
          <w:lang w:val="ka-GE"/>
        </w:rPr>
        <w:t>-</w:t>
      </w:r>
      <w:r w:rsidRPr="00E8325A">
        <w:rPr>
          <w:rFonts w:ascii="Sylfaen" w:hAnsi="Sylfaen" w:cs="Sylfaen"/>
        </w:rPr>
        <w:t xml:space="preserve"> 135“ - მიეძღვნა ქართველი ენათმეცნიერის იუბილეს;</w:t>
      </w:r>
    </w:p>
    <w:p w14:paraId="72D921D4"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„გივი კიკვაძე. საქინფორმის არქივიდან" - გაიმართა ფოტოფესტივალ „ქოლგა თბილისი ფოტოს“ ფარგლებში;</w:t>
      </w:r>
    </w:p>
    <w:p w14:paraId="0EF3CA2A"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„საქართველოს ეკლესიის წინამძღვრები“ - საქართველოს მართლმადიდებელი ეკლესიის ავტოკეფალიის აღდგენის 105 წლისადმი მიძღვნილი საიუბილეო გამოფენა</w:t>
      </w:r>
      <w:r>
        <w:rPr>
          <w:rFonts w:ascii="Sylfaen" w:hAnsi="Sylfaen" w:cs="Sylfaen"/>
          <w:lang w:val="ka-GE"/>
        </w:rPr>
        <w:t>;</w:t>
      </w:r>
    </w:p>
    <w:p w14:paraId="399F6262" w14:textId="77777777" w:rsidR="00CA2FA4" w:rsidRPr="00E8325A" w:rsidRDefault="00CA2FA4" w:rsidP="00DB446F">
      <w:pPr>
        <w:numPr>
          <w:ilvl w:val="3"/>
          <w:numId w:val="20"/>
        </w:numPr>
        <w:spacing w:after="0" w:line="240" w:lineRule="auto"/>
        <w:ind w:left="0"/>
        <w:jc w:val="both"/>
        <w:rPr>
          <w:rFonts w:ascii="Sylfaen" w:hAnsi="Sylfaen"/>
        </w:rPr>
      </w:pPr>
      <w:r w:rsidRPr="004F43B1">
        <w:rPr>
          <w:rFonts w:ascii="Sylfaen" w:hAnsi="Sylfaen"/>
        </w:rPr>
        <w:t>ონლაინ ფორმატში მომზადდა გამოფენა „მარო თარხნიშვილი − 130“</w:t>
      </w:r>
      <w:r>
        <w:rPr>
          <w:rFonts w:ascii="Sylfaen" w:hAnsi="Sylfaen"/>
          <w:lang w:val="ka-GE"/>
        </w:rPr>
        <w:t xml:space="preserve">, </w:t>
      </w:r>
      <w:r w:rsidRPr="00B01FB0">
        <w:rPr>
          <w:rFonts w:ascii="Sylfaen" w:hAnsi="Sylfaen"/>
          <w:lang w:val="ka-GE"/>
        </w:rPr>
        <w:t>„საქართველოს ეკლესიის წინამძღვრები“</w:t>
      </w:r>
      <w:r>
        <w:rPr>
          <w:rFonts w:ascii="Sylfaen" w:hAnsi="Sylfaen"/>
          <w:lang w:val="ka-GE"/>
        </w:rPr>
        <w:t>,</w:t>
      </w:r>
      <w:r w:rsidRPr="004F43B1">
        <w:rPr>
          <w:rFonts w:ascii="Sylfaen" w:hAnsi="Sylfaen"/>
        </w:rPr>
        <w:t xml:space="preserve"> მულტიმედიური გვერდები</w:t>
      </w:r>
      <w:r>
        <w:rPr>
          <w:rFonts w:ascii="Sylfaen" w:hAnsi="Sylfaen"/>
          <w:lang w:val="ka-GE"/>
        </w:rPr>
        <w:t>:</w:t>
      </w:r>
      <w:r w:rsidRPr="004F43B1">
        <w:rPr>
          <w:rFonts w:ascii="Sylfaen" w:hAnsi="Sylfaen"/>
        </w:rPr>
        <w:t xml:space="preserve"> „ექვთიმე თაყაიშვილი“, „კოტე მარჯანიშვილი</w:t>
      </w:r>
      <w:r>
        <w:rPr>
          <w:rFonts w:ascii="Sylfaen" w:hAnsi="Sylfaen"/>
        </w:rPr>
        <w:t>“,</w:t>
      </w:r>
      <w:r>
        <w:rPr>
          <w:rFonts w:ascii="Sylfaen" w:hAnsi="Sylfaen"/>
          <w:lang w:val="ka-GE"/>
        </w:rPr>
        <w:t xml:space="preserve"> </w:t>
      </w:r>
      <w:r w:rsidRPr="004F43B1">
        <w:rPr>
          <w:rFonts w:ascii="Sylfaen" w:hAnsi="Sylfaen"/>
        </w:rPr>
        <w:t xml:space="preserve">„აკაკი </w:t>
      </w:r>
      <w:r w:rsidRPr="00E8325A">
        <w:rPr>
          <w:rFonts w:ascii="Sylfaen" w:hAnsi="Sylfaen"/>
        </w:rPr>
        <w:t>წერეთელი“</w:t>
      </w:r>
      <w:r>
        <w:rPr>
          <w:rFonts w:ascii="Sylfaen" w:hAnsi="Sylfaen"/>
          <w:lang w:val="ka-GE"/>
        </w:rPr>
        <w:t xml:space="preserve">, </w:t>
      </w:r>
      <w:r w:rsidRPr="00B01FB0">
        <w:rPr>
          <w:rFonts w:ascii="Sylfaen" w:hAnsi="Sylfaen"/>
          <w:lang w:val="ka-GE"/>
        </w:rPr>
        <w:t>„დავით კლდიაშვილი“, „ვაჟა-ფშაველა“</w:t>
      </w:r>
      <w:r>
        <w:rPr>
          <w:rFonts w:ascii="Sylfaen" w:hAnsi="Sylfaen"/>
          <w:lang w:val="ka-GE"/>
        </w:rPr>
        <w:t xml:space="preserve"> და</w:t>
      </w:r>
      <w:r w:rsidRPr="00B01FB0">
        <w:rPr>
          <w:rFonts w:ascii="Sylfaen" w:hAnsi="Sylfaen"/>
          <w:lang w:val="ka-GE"/>
        </w:rPr>
        <w:t xml:space="preserve"> „გაეროში საქართველოს </w:t>
      </w:r>
      <w:r w:rsidRPr="00B01FB0">
        <w:rPr>
          <w:rFonts w:ascii="Sylfaen" w:hAnsi="Sylfaen"/>
          <w:lang w:val="ka-GE"/>
        </w:rPr>
        <w:lastRenderedPageBreak/>
        <w:t>გაწევრიანებიდან 30 წლის იუბილე</w:t>
      </w:r>
      <w:r>
        <w:rPr>
          <w:rFonts w:ascii="Sylfaen" w:hAnsi="Sylfaen"/>
          <w:lang w:val="ka-GE"/>
        </w:rPr>
        <w:t>“ და</w:t>
      </w:r>
      <w:r w:rsidRPr="00B01FB0">
        <w:rPr>
          <w:rFonts w:ascii="Sylfaen" w:hAnsi="Sylfaen"/>
          <w:lang w:val="ka-GE"/>
        </w:rPr>
        <w:t xml:space="preserve"> საარქივო კოლექციები: „გაბუნია-ბებუთაშვილის საარქივო კოლექცია“, „ანტონ გოგიაშვილის ჩანახატები“</w:t>
      </w:r>
      <w:r>
        <w:rPr>
          <w:rFonts w:ascii="Sylfaen" w:hAnsi="Sylfaen"/>
        </w:rPr>
        <w:t>;</w:t>
      </w:r>
    </w:p>
    <w:p w14:paraId="328E1B20"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მიმდინარეობდა მუშაობა შემდეგი ღონისძიებების ორგანიზებაზე:</w:t>
      </w:r>
    </w:p>
    <w:p w14:paraId="10B36615"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ეროვნული არქივის ყოველწლიური საგანმანათლებლო პროექტი „საქართველოს პირველი დემოკრატიული რესპუბლიკა“;</w:t>
      </w:r>
    </w:p>
    <w:p w14:paraId="4D5FE3BB"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ეროვნული არქივის VII საერთაშორისო სამეცნიერო კონფერენცია „არქივთმცოდნეობა, წყაროთმცოდნეობა – ტენდენციები და გამოწვევები“;</w:t>
      </w:r>
    </w:p>
    <w:p w14:paraId="72B06E4C"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ახალი კინოპროექტი „თბილისის საარქივო ფილმების საერთაშორისო ფესტივალი“;</w:t>
      </w:r>
    </w:p>
    <w:p w14:paraId="758452FE"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ეროვნულ არქივში დაცული, „UNESCO“-ს მსოფლიო მეხსიერების რეესტრში შესული უძველესი ქართული ხელნაწერების „Google Arts &amp; Culture“-ზე განთავსება;</w:t>
      </w:r>
    </w:p>
    <w:p w14:paraId="7070BE00"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II სტუდენტური საერთაშორისო კონფერენცია „არქივები, სტუდენტები, ინოვაციები“;</w:t>
      </w:r>
    </w:p>
    <w:p w14:paraId="3035FD36"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ეროვნული არქივის VI საერთაშორისო სამეცნიერო კონფერენცია „არქივთმცოდნეობა, წყაროთმცოდნეობა – ტენდენციები და გამოწვევები“;</w:t>
      </w:r>
    </w:p>
    <w:p w14:paraId="223FDA29"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პროექტი „საქართველო-ამერიკის დიპლომატიური ურთიერთობები“;</w:t>
      </w:r>
    </w:p>
    <w:p w14:paraId="06A10CB2"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ეროვნული არქივის, კომპანია „ჯეპრასა“ და კალიგრაფ დავით მაისურაძის თანამშრომლობით ეროვნულ არქივში დაცული ძეგლების მიხედვით ქართული მხედრული ანბანის საზედაო ასოების შრიფტი შექმნა;</w:t>
      </w:r>
    </w:p>
    <w:p w14:paraId="6B70CC2C"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კინოჩვენება „60-იანი წლების აღდგენილი ქართული კინოს რეტროსპექტივა“.</w:t>
      </w:r>
    </w:p>
    <w:p w14:paraId="6155A713"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 xml:space="preserve">ეროვნული არქივის საქმიანობისა და მისი პოპულარიზაციის მიზნით მომზადდა </w:t>
      </w:r>
      <w:r>
        <w:rPr>
          <w:rFonts w:ascii="Sylfaen" w:hAnsi="Sylfaen"/>
          <w:lang w:val="ka-GE"/>
        </w:rPr>
        <w:t>8</w:t>
      </w:r>
      <w:r w:rsidRPr="00E8325A">
        <w:rPr>
          <w:rFonts w:ascii="Sylfaen" w:hAnsi="Sylfaen"/>
        </w:rPr>
        <w:t xml:space="preserve">2 სატელევიზიო სიუჟეტი, </w:t>
      </w:r>
      <w:r>
        <w:rPr>
          <w:rFonts w:ascii="Sylfaen" w:hAnsi="Sylfaen"/>
          <w:lang w:val="ka-GE"/>
        </w:rPr>
        <w:t>337</w:t>
      </w:r>
      <w:r w:rsidRPr="00E8325A">
        <w:rPr>
          <w:rFonts w:ascii="Sylfaen" w:hAnsi="Sylfaen"/>
        </w:rPr>
        <w:t xml:space="preserve"> ინტერნეტსტატია, </w:t>
      </w:r>
      <w:r>
        <w:rPr>
          <w:rFonts w:ascii="Sylfaen" w:hAnsi="Sylfaen"/>
          <w:lang w:val="ka-GE"/>
        </w:rPr>
        <w:t>56</w:t>
      </w:r>
      <w:r w:rsidRPr="00E8325A">
        <w:rPr>
          <w:rFonts w:ascii="Sylfaen" w:hAnsi="Sylfaen"/>
        </w:rPr>
        <w:t xml:space="preserve"> საგაზეთო პუბლიკაცია, </w:t>
      </w:r>
      <w:r>
        <w:rPr>
          <w:rFonts w:ascii="Sylfaen" w:hAnsi="Sylfaen"/>
          <w:lang w:val="ka-GE"/>
        </w:rPr>
        <w:t>2</w:t>
      </w:r>
      <w:r w:rsidRPr="00E8325A">
        <w:rPr>
          <w:rFonts w:ascii="Sylfaen" w:hAnsi="Sylfaen"/>
        </w:rPr>
        <w:t>7 რადიოგადაცემა.</w:t>
      </w:r>
    </w:p>
    <w:p w14:paraId="2DF75DBE"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საკონსერვაციო-პროფილაქტიკური დამუშავება ჩაუტარდა 219 ერთეულ ფოტოდოკუმენტს, 2</w:t>
      </w:r>
      <w:r>
        <w:rPr>
          <w:rFonts w:ascii="Sylfaen" w:hAnsi="Sylfaen"/>
          <w:lang w:val="ka-GE"/>
        </w:rPr>
        <w:t>7</w:t>
      </w:r>
      <w:r w:rsidRPr="00E8325A">
        <w:rPr>
          <w:rFonts w:ascii="Sylfaen" w:hAnsi="Sylfaen"/>
        </w:rPr>
        <w:t xml:space="preserve">8 ერთეულ ფონოდოკუმენტს და </w:t>
      </w:r>
      <w:r>
        <w:rPr>
          <w:rFonts w:ascii="Sylfaen" w:hAnsi="Sylfaen"/>
          <w:lang w:val="ka-GE"/>
        </w:rPr>
        <w:t>6</w:t>
      </w:r>
      <w:r w:rsidRPr="00E8325A">
        <w:rPr>
          <w:rFonts w:ascii="Sylfaen" w:hAnsi="Sylfaen"/>
        </w:rPr>
        <w:t>00 ერთეულ კინოდოკუმენტს; ქაღალდისფუძიანი დოკუმენტების ფიზიკური დაცვის მიმართულებით რესტავრაცია − 1</w:t>
      </w:r>
      <w:r>
        <w:rPr>
          <w:rFonts w:ascii="Sylfaen" w:hAnsi="Sylfaen"/>
          <w:lang w:val="ka-GE"/>
        </w:rPr>
        <w:t>3</w:t>
      </w:r>
      <w:r w:rsidRPr="00E8325A">
        <w:rPr>
          <w:rFonts w:ascii="Sylfaen" w:hAnsi="Sylfaen"/>
        </w:rPr>
        <w:t xml:space="preserve"> 9</w:t>
      </w:r>
      <w:r>
        <w:rPr>
          <w:rFonts w:ascii="Sylfaen" w:hAnsi="Sylfaen"/>
          <w:lang w:val="ka-GE"/>
        </w:rPr>
        <w:t>64</w:t>
      </w:r>
      <w:r w:rsidRPr="00E8325A">
        <w:rPr>
          <w:rFonts w:ascii="Sylfaen" w:hAnsi="Sylfaen"/>
        </w:rPr>
        <w:t xml:space="preserve"> ფურცელი, ყდაში ჩასმა-ჩაკერება − 4 4</w:t>
      </w:r>
      <w:r>
        <w:rPr>
          <w:rFonts w:ascii="Sylfaen" w:hAnsi="Sylfaen"/>
          <w:lang w:val="ka-GE"/>
        </w:rPr>
        <w:t>88</w:t>
      </w:r>
      <w:r w:rsidRPr="00E8325A">
        <w:rPr>
          <w:rFonts w:ascii="Sylfaen" w:hAnsi="Sylfaen"/>
        </w:rPr>
        <w:t xml:space="preserve"> საქმე, საქმეთა შეკერვა − </w:t>
      </w:r>
      <w:r>
        <w:rPr>
          <w:rFonts w:ascii="Sylfaen" w:hAnsi="Sylfaen"/>
          <w:lang w:val="ka-GE"/>
        </w:rPr>
        <w:t>8</w:t>
      </w:r>
      <w:r w:rsidRPr="00E8325A">
        <w:rPr>
          <w:rFonts w:ascii="Sylfaen" w:hAnsi="Sylfaen"/>
        </w:rPr>
        <w:t xml:space="preserve"> </w:t>
      </w:r>
      <w:r>
        <w:rPr>
          <w:rFonts w:ascii="Sylfaen" w:hAnsi="Sylfaen"/>
          <w:lang w:val="ka-GE"/>
        </w:rPr>
        <w:t>354</w:t>
      </w:r>
      <w:r w:rsidRPr="00E8325A">
        <w:rPr>
          <w:rFonts w:ascii="Sylfaen" w:hAnsi="Sylfaen"/>
        </w:rPr>
        <w:t xml:space="preserve"> საქმე</w:t>
      </w:r>
      <w:r>
        <w:rPr>
          <w:rFonts w:ascii="Sylfaen" w:hAnsi="Sylfaen"/>
        </w:rPr>
        <w:t>;</w:t>
      </w:r>
    </w:p>
    <w:p w14:paraId="05D413B3"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 xml:space="preserve">განსაკუთრებული ღირებულების მქონე დოკუმენტების გადათვალიერების შედეგად შეირჩა ქაღალდისფუძიანი დოკუმენტები − </w:t>
      </w:r>
      <w:r>
        <w:rPr>
          <w:rFonts w:ascii="Sylfaen" w:hAnsi="Sylfaen"/>
          <w:lang w:val="ka-GE"/>
        </w:rPr>
        <w:t>704</w:t>
      </w:r>
      <w:r w:rsidRPr="00E8325A">
        <w:rPr>
          <w:rFonts w:ascii="Sylfaen" w:hAnsi="Sylfaen"/>
        </w:rPr>
        <w:t xml:space="preserve"> შესანახი ერთეული, კინოდოკუმენტები − </w:t>
      </w:r>
      <w:r>
        <w:rPr>
          <w:rFonts w:ascii="Sylfaen" w:hAnsi="Sylfaen"/>
          <w:lang w:val="ka-GE"/>
        </w:rPr>
        <w:t>32</w:t>
      </w:r>
      <w:r w:rsidRPr="00E8325A">
        <w:rPr>
          <w:rFonts w:ascii="Sylfaen" w:hAnsi="Sylfaen"/>
        </w:rPr>
        <w:t xml:space="preserve">0 შესანახი ერთეული, ფოტოდოკუმენტები − </w:t>
      </w:r>
      <w:r>
        <w:rPr>
          <w:rFonts w:ascii="Sylfaen" w:hAnsi="Sylfaen"/>
          <w:lang w:val="ka-GE"/>
        </w:rPr>
        <w:t>5</w:t>
      </w:r>
      <w:r w:rsidRPr="00E8325A">
        <w:rPr>
          <w:rFonts w:ascii="Sylfaen" w:hAnsi="Sylfaen"/>
        </w:rPr>
        <w:t xml:space="preserve">50 შესანახი ერთეული, ფონოდოკუმენტები − </w:t>
      </w:r>
      <w:r>
        <w:rPr>
          <w:rFonts w:ascii="Sylfaen" w:hAnsi="Sylfaen"/>
          <w:lang w:val="ka-GE"/>
        </w:rPr>
        <w:t>419</w:t>
      </w:r>
      <w:r w:rsidRPr="00E8325A">
        <w:rPr>
          <w:rFonts w:ascii="Sylfaen" w:hAnsi="Sylfaen"/>
        </w:rPr>
        <w:t xml:space="preserve"> შესანახი ერთეული</w:t>
      </w:r>
      <w:r>
        <w:rPr>
          <w:rFonts w:ascii="Sylfaen" w:hAnsi="Sylfaen"/>
          <w:lang w:val="ka-GE"/>
        </w:rPr>
        <w:t>;</w:t>
      </w:r>
    </w:p>
    <w:p w14:paraId="34046D0E"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 xml:space="preserve">შემოწმდა დოკუმენტების არსებობა და მდგომარეობა: ქაღალდისფუძიანი დოკუმენტები − </w:t>
      </w:r>
      <w:r>
        <w:rPr>
          <w:rFonts w:ascii="Sylfaen" w:hAnsi="Sylfaen"/>
          <w:lang w:val="ka-GE"/>
        </w:rPr>
        <w:t>210 736</w:t>
      </w:r>
      <w:r w:rsidRPr="00E8325A">
        <w:rPr>
          <w:rFonts w:ascii="Sylfaen" w:hAnsi="Sylfaen"/>
        </w:rPr>
        <w:t xml:space="preserve"> შესანახი ერთეული, ფოტოდოკუმენტები − </w:t>
      </w:r>
      <w:r>
        <w:rPr>
          <w:rFonts w:ascii="Sylfaen" w:hAnsi="Sylfaen"/>
          <w:lang w:val="ka-GE"/>
        </w:rPr>
        <w:t>4</w:t>
      </w:r>
      <w:r w:rsidRPr="00E8325A">
        <w:rPr>
          <w:rFonts w:ascii="Sylfaen" w:hAnsi="Sylfaen"/>
        </w:rPr>
        <w:t xml:space="preserve">00 შესანახი ერთეული, კინოდოკუმენტები - </w:t>
      </w:r>
      <w:r>
        <w:rPr>
          <w:rFonts w:ascii="Sylfaen" w:hAnsi="Sylfaen"/>
          <w:lang w:val="ka-GE"/>
        </w:rPr>
        <w:t xml:space="preserve">     2</w:t>
      </w:r>
      <w:r w:rsidRPr="00E8325A">
        <w:rPr>
          <w:rFonts w:ascii="Sylfaen" w:hAnsi="Sylfaen"/>
        </w:rPr>
        <w:t xml:space="preserve"> 000 შესანახი ერთეული</w:t>
      </w:r>
      <w:r>
        <w:rPr>
          <w:rFonts w:ascii="Sylfaen" w:hAnsi="Sylfaen"/>
        </w:rPr>
        <w:t>;</w:t>
      </w:r>
    </w:p>
    <w:p w14:paraId="28D88050" w14:textId="77777777" w:rsidR="00CA2FA4" w:rsidRPr="00E8325A" w:rsidRDefault="00CA2FA4" w:rsidP="00DB446F">
      <w:pPr>
        <w:numPr>
          <w:ilvl w:val="3"/>
          <w:numId w:val="20"/>
        </w:numPr>
        <w:spacing w:after="0" w:line="240" w:lineRule="auto"/>
        <w:ind w:left="0"/>
        <w:jc w:val="both"/>
        <w:rPr>
          <w:rFonts w:ascii="Sylfaen" w:hAnsi="Sylfaen"/>
        </w:rPr>
      </w:pPr>
      <w:r w:rsidRPr="00E8325A">
        <w:rPr>
          <w:rFonts w:ascii="Sylfaen" w:hAnsi="Sylfaen"/>
        </w:rPr>
        <w:t>საინფორმაციო-საძიებო სისტემის  შექმნისა და განვითარების მიზნით აღიწერა ჩანაწერები:</w:t>
      </w:r>
    </w:p>
    <w:p w14:paraId="14BF48D1"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მმართველობითი დოკუმენტაცია − 5 </w:t>
      </w:r>
      <w:r>
        <w:rPr>
          <w:rFonts w:ascii="Sylfaen" w:hAnsi="Sylfaen" w:cs="Sylfaen"/>
          <w:lang w:val="ka-GE"/>
        </w:rPr>
        <w:t>602</w:t>
      </w:r>
      <w:r w:rsidRPr="00E8325A">
        <w:rPr>
          <w:rFonts w:ascii="Sylfaen" w:hAnsi="Sylfaen" w:cs="Sylfaen"/>
        </w:rPr>
        <w:t xml:space="preserve">  ერთეული;</w:t>
      </w:r>
    </w:p>
    <w:p w14:paraId="095945E8"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პირადი წარმოშობის დოკუმენტები − </w:t>
      </w:r>
      <w:r>
        <w:rPr>
          <w:rFonts w:ascii="Sylfaen" w:hAnsi="Sylfaen" w:cs="Sylfaen"/>
          <w:lang w:val="ka-GE"/>
        </w:rPr>
        <w:t>55</w:t>
      </w:r>
      <w:r w:rsidRPr="00E8325A">
        <w:rPr>
          <w:rFonts w:ascii="Sylfaen" w:hAnsi="Sylfaen" w:cs="Sylfaen"/>
        </w:rPr>
        <w:t>0  ერთეული;</w:t>
      </w:r>
    </w:p>
    <w:p w14:paraId="40DB8FCD"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სამეცნიერო-ტექნიკური დოკუმენტაცია − </w:t>
      </w:r>
      <w:r>
        <w:rPr>
          <w:rFonts w:ascii="Sylfaen" w:hAnsi="Sylfaen" w:cs="Sylfaen"/>
          <w:lang w:val="ka-GE"/>
        </w:rPr>
        <w:t>2</w:t>
      </w:r>
      <w:r w:rsidRPr="00E8325A">
        <w:rPr>
          <w:rFonts w:ascii="Sylfaen" w:hAnsi="Sylfaen" w:cs="Sylfaen"/>
        </w:rPr>
        <w:t xml:space="preserve"> 6</w:t>
      </w:r>
      <w:r>
        <w:rPr>
          <w:rFonts w:ascii="Sylfaen" w:hAnsi="Sylfaen" w:cs="Sylfaen"/>
          <w:lang w:val="ka-GE"/>
        </w:rPr>
        <w:t>1</w:t>
      </w:r>
      <w:r w:rsidRPr="00E8325A">
        <w:rPr>
          <w:rFonts w:ascii="Sylfaen" w:hAnsi="Sylfaen" w:cs="Sylfaen"/>
        </w:rPr>
        <w:t>1 ერთეული;</w:t>
      </w:r>
    </w:p>
    <w:p w14:paraId="42287FFE"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კინოდოკუმენტები − </w:t>
      </w:r>
      <w:r>
        <w:rPr>
          <w:rFonts w:ascii="Sylfaen" w:hAnsi="Sylfaen" w:cs="Sylfaen"/>
          <w:lang w:val="ka-GE"/>
        </w:rPr>
        <w:t>4</w:t>
      </w:r>
      <w:r w:rsidRPr="00E8325A">
        <w:rPr>
          <w:rFonts w:ascii="Sylfaen" w:hAnsi="Sylfaen" w:cs="Sylfaen"/>
        </w:rPr>
        <w:t>0 ერთეული;</w:t>
      </w:r>
    </w:p>
    <w:p w14:paraId="26C308EB"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ფოტოდოკუმენტები − 1 </w:t>
      </w:r>
      <w:r>
        <w:rPr>
          <w:rFonts w:ascii="Sylfaen" w:hAnsi="Sylfaen" w:cs="Sylfaen"/>
          <w:lang w:val="ka-GE"/>
        </w:rPr>
        <w:t>5</w:t>
      </w:r>
      <w:r w:rsidRPr="00E8325A">
        <w:rPr>
          <w:rFonts w:ascii="Sylfaen" w:hAnsi="Sylfaen" w:cs="Sylfaen"/>
        </w:rPr>
        <w:t>00 ერთეული;</w:t>
      </w:r>
    </w:p>
    <w:p w14:paraId="2339EA74"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ფონოკუმენტები - </w:t>
      </w:r>
      <w:r>
        <w:rPr>
          <w:rFonts w:ascii="Sylfaen" w:hAnsi="Sylfaen" w:cs="Sylfaen"/>
          <w:lang w:val="ka-GE"/>
        </w:rPr>
        <w:t>224</w:t>
      </w:r>
      <w:r w:rsidRPr="00E8325A">
        <w:rPr>
          <w:rFonts w:ascii="Sylfaen" w:hAnsi="Sylfaen" w:cs="Sylfaen"/>
        </w:rPr>
        <w:t xml:space="preserve"> შესანახი ერთეული;</w:t>
      </w:r>
    </w:p>
    <w:p w14:paraId="7FE417C3" w14:textId="77777777" w:rsidR="00CA2FA4" w:rsidRPr="00E8325A" w:rsidRDefault="00CA2FA4" w:rsidP="00DB446F">
      <w:pPr>
        <w:pStyle w:val="ListParagraph"/>
        <w:numPr>
          <w:ilvl w:val="0"/>
          <w:numId w:val="5"/>
        </w:numPr>
        <w:spacing w:after="0" w:line="240" w:lineRule="auto"/>
        <w:jc w:val="both"/>
        <w:rPr>
          <w:rFonts w:ascii="Sylfaen" w:hAnsi="Sylfaen" w:cs="Sylfaen"/>
        </w:rPr>
      </w:pPr>
      <w:r w:rsidRPr="00E8325A">
        <w:rPr>
          <w:rFonts w:ascii="Sylfaen" w:hAnsi="Sylfaen" w:cs="Sylfaen"/>
        </w:rPr>
        <w:t xml:space="preserve">პირადი შემადგენლობის დოკუმენტები - </w:t>
      </w:r>
      <w:r>
        <w:rPr>
          <w:rFonts w:ascii="Sylfaen" w:hAnsi="Sylfaen" w:cs="Sylfaen"/>
          <w:lang w:val="ka-GE"/>
        </w:rPr>
        <w:t>3</w:t>
      </w:r>
      <w:r w:rsidRPr="00E8325A">
        <w:rPr>
          <w:rFonts w:ascii="Sylfaen" w:hAnsi="Sylfaen" w:cs="Sylfaen"/>
        </w:rPr>
        <w:t>50 შესანახი ერთეული.</w:t>
      </w:r>
    </w:p>
    <w:p w14:paraId="6C7099CF" w14:textId="77777777" w:rsidR="00CA2FA4" w:rsidRPr="00E25E22" w:rsidRDefault="00CA2FA4" w:rsidP="00DB446F">
      <w:pPr>
        <w:numPr>
          <w:ilvl w:val="3"/>
          <w:numId w:val="20"/>
        </w:numPr>
        <w:spacing w:after="0" w:line="240" w:lineRule="auto"/>
        <w:ind w:left="0"/>
        <w:jc w:val="both"/>
        <w:rPr>
          <w:rFonts w:ascii="Sylfaen" w:hAnsi="Sylfaen"/>
        </w:rPr>
      </w:pPr>
      <w:r w:rsidRPr="00A4118D">
        <w:rPr>
          <w:rFonts w:ascii="Sylfaen" w:hAnsi="Sylfaen"/>
        </w:rPr>
        <w:t xml:space="preserve">სახელმწიფო დაცვაზე აყვანილ იქნა: მმართველობითი ხასიათის სხვადასხვა  დოკუმენტი, ზაქარია ფალიაშვილის სახელობის ოპერისა და ბალეტის სახელმწიფო აკადემიური თეატრის სამეცნიერო-ტექნიკური დოკუმენტები; შპს „საქაგროპროექტის“ დოკუმენტები; რეჟისორ სოსო სტურუას  ფილმები: „ზარის დაბადება“, მესხეთის „ძველი“, „გაღმა მხარელნი“ და სხვა (DVD დისკი), 16 მმ-იანი პოზიტივები სპორტულ თემეტიკაზე და სხვა.  ამასთან, სსიპ </w:t>
      </w:r>
      <w:r>
        <w:rPr>
          <w:rFonts w:ascii="Sylfaen" w:hAnsi="Sylfaen"/>
          <w:lang w:val="ka-GE"/>
        </w:rPr>
        <w:t xml:space="preserve">- </w:t>
      </w:r>
      <w:r w:rsidRPr="00A4118D">
        <w:rPr>
          <w:rFonts w:ascii="Sylfaen" w:hAnsi="Sylfaen"/>
        </w:rPr>
        <w:t xml:space="preserve">საქართველოს ეროვნულმა არქივმა საჩუქრად მიიღო გალაკტიონ ტაბიძის სამცხე-ჯავახეთში მოგზაურობის ამსახველი ფოტოსურათების ელექტრონული ვერსიები. ამასთან, ფონოგანყოფილება შეივსო ფონოდოკუმენტებით: ანსამბლ „რუსთავისა“  და „ადიღეის" ფონოჩანაწერები, ანაკლიელთა </w:t>
      </w:r>
      <w:r w:rsidRPr="00A4118D">
        <w:rPr>
          <w:rFonts w:ascii="Sylfaen" w:hAnsi="Sylfaen"/>
        </w:rPr>
        <w:lastRenderedPageBreak/>
        <w:t>მეგრული და ლაზური ხალხური სიმღერები, ანსამბლ „იალონის“ მიერ შესრულებული სხვადასხვა კუთხის „იავნან</w:t>
      </w:r>
      <w:r>
        <w:rPr>
          <w:rFonts w:ascii="Sylfaen" w:hAnsi="Sylfaen"/>
          <w:lang w:val="ka-GE"/>
        </w:rPr>
        <w:t>ა</w:t>
      </w:r>
      <w:r w:rsidRPr="00A4118D">
        <w:rPr>
          <w:rFonts w:ascii="Sylfaen" w:hAnsi="Sylfaen"/>
        </w:rPr>
        <w:t>“, მელიტონ ბალანჩივაძის ოპერა „დარეჯან ცბიერი“, კომპოზიტორ მარიკა კვალიაშვილის საავტორო სიმღერები და სხვა</w:t>
      </w:r>
      <w:r>
        <w:rPr>
          <w:rFonts w:ascii="Sylfaen" w:hAnsi="Sylfaen"/>
          <w:lang w:val="ka-GE"/>
        </w:rPr>
        <w:t>;</w:t>
      </w:r>
    </w:p>
    <w:p w14:paraId="36C991B6" w14:textId="77777777" w:rsidR="00CA2FA4" w:rsidRPr="00A4118D" w:rsidRDefault="00CA2FA4" w:rsidP="00DB446F">
      <w:pPr>
        <w:numPr>
          <w:ilvl w:val="3"/>
          <w:numId w:val="20"/>
        </w:numPr>
        <w:spacing w:after="0" w:line="240" w:lineRule="auto"/>
        <w:ind w:left="0"/>
        <w:jc w:val="both"/>
        <w:rPr>
          <w:rFonts w:ascii="Sylfaen" w:hAnsi="Sylfaen"/>
        </w:rPr>
      </w:pPr>
      <w:r w:rsidRPr="00B01FB0">
        <w:rPr>
          <w:rFonts w:ascii="Sylfaen" w:hAnsi="Sylfaen" w:cs="Sylfaen"/>
          <w:lang w:val="ka-GE"/>
        </w:rPr>
        <w:t>„მიწის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მიმდინარეობ</w:t>
      </w:r>
      <w:r>
        <w:rPr>
          <w:rFonts w:ascii="Sylfaen" w:hAnsi="Sylfaen" w:cs="Sylfaen"/>
          <w:lang w:val="ka-GE"/>
        </w:rPr>
        <w:t>და</w:t>
      </w:r>
      <w:r w:rsidRPr="00B01FB0">
        <w:rPr>
          <w:rFonts w:ascii="Sylfaen" w:hAnsi="Sylfaen" w:cs="Sylfaen"/>
          <w:lang w:val="ka-GE"/>
        </w:rPr>
        <w:t xml:space="preserve"> საკომლო წიგნების ელექტრონულ ბაზაში შეყვანის სამუშაოები. ელექტრონულ ბაზაში აისახა 178 863 კომლის მონაცემი (473 სოფლის 13 531 საკომლო წიგნიდან)</w:t>
      </w:r>
      <w:r>
        <w:rPr>
          <w:rFonts w:ascii="Sylfaen" w:hAnsi="Sylfaen" w:cs="Sylfaen"/>
          <w:lang w:val="ka-GE"/>
        </w:rPr>
        <w:t>;</w:t>
      </w:r>
    </w:p>
    <w:p w14:paraId="6DE7C22A" w14:textId="77777777" w:rsidR="00CA2FA4" w:rsidRPr="00A4118D" w:rsidRDefault="00CA2FA4" w:rsidP="00DB446F">
      <w:pPr>
        <w:numPr>
          <w:ilvl w:val="3"/>
          <w:numId w:val="20"/>
        </w:numPr>
        <w:spacing w:after="0" w:line="240" w:lineRule="auto"/>
        <w:ind w:left="0"/>
        <w:jc w:val="both"/>
        <w:rPr>
          <w:rFonts w:ascii="Sylfaen" w:hAnsi="Sylfaen"/>
        </w:rPr>
      </w:pPr>
      <w:r w:rsidRPr="00A4118D">
        <w:rPr>
          <w:rFonts w:ascii="Sylfaen" w:hAnsi="Sylfaen"/>
        </w:rPr>
        <w:t>სახელმწიფო შენახვაზე მიღებულია:</w:t>
      </w:r>
    </w:p>
    <w:p w14:paraId="6F10B74C"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 xml:space="preserve">მმართველობითი დოკუმენტაცია − </w:t>
      </w:r>
      <w:r>
        <w:rPr>
          <w:rFonts w:ascii="Sylfaen" w:hAnsi="Sylfaen" w:cs="Sylfaen"/>
          <w:lang w:val="ka-GE"/>
        </w:rPr>
        <w:t>22</w:t>
      </w:r>
      <w:r w:rsidRPr="00A4118D">
        <w:rPr>
          <w:rFonts w:ascii="Sylfaen" w:hAnsi="Sylfaen" w:cs="Sylfaen"/>
        </w:rPr>
        <w:t xml:space="preserve"> </w:t>
      </w:r>
      <w:r>
        <w:rPr>
          <w:rFonts w:ascii="Sylfaen" w:hAnsi="Sylfaen" w:cs="Sylfaen"/>
          <w:lang w:val="ka-GE"/>
        </w:rPr>
        <w:t>043</w:t>
      </w:r>
      <w:r w:rsidRPr="00A4118D">
        <w:rPr>
          <w:rFonts w:ascii="Sylfaen" w:hAnsi="Sylfaen" w:cs="Sylfaen"/>
        </w:rPr>
        <w:t xml:space="preserve"> ერთეული;</w:t>
      </w:r>
    </w:p>
    <w:p w14:paraId="6F54CA21"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 xml:space="preserve">სამეცნიერო-ტექნიკური დოკუმენტაცია − 2 </w:t>
      </w:r>
      <w:r>
        <w:rPr>
          <w:rFonts w:ascii="Sylfaen" w:hAnsi="Sylfaen" w:cs="Sylfaen"/>
          <w:lang w:val="ka-GE"/>
        </w:rPr>
        <w:t>876</w:t>
      </w:r>
      <w:r w:rsidRPr="00A4118D">
        <w:rPr>
          <w:rFonts w:ascii="Sylfaen" w:hAnsi="Sylfaen" w:cs="Sylfaen"/>
        </w:rPr>
        <w:t xml:space="preserve"> ერთეული;</w:t>
      </w:r>
    </w:p>
    <w:p w14:paraId="22DB4701"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 xml:space="preserve">კინოდოკუმენტები − </w:t>
      </w:r>
      <w:r>
        <w:rPr>
          <w:rFonts w:ascii="Sylfaen" w:hAnsi="Sylfaen" w:cs="Sylfaen"/>
          <w:lang w:val="ka-GE"/>
        </w:rPr>
        <w:t>31</w:t>
      </w:r>
      <w:r w:rsidRPr="00A4118D">
        <w:rPr>
          <w:rFonts w:ascii="Sylfaen" w:hAnsi="Sylfaen" w:cs="Sylfaen"/>
        </w:rPr>
        <w:t xml:space="preserve"> ერთეული;</w:t>
      </w:r>
    </w:p>
    <w:p w14:paraId="513FC44F"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ფოტოდოკუმენტები − 766 ერთეული;</w:t>
      </w:r>
    </w:p>
    <w:p w14:paraId="165AE777"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ფონოდოკუმენტები − 10 ერთეული;</w:t>
      </w:r>
    </w:p>
    <w:p w14:paraId="386E6EC3"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პირადი შემადგენლობის დოკუმენტები</w:t>
      </w:r>
      <w:r>
        <w:rPr>
          <w:rFonts w:ascii="Sylfaen" w:hAnsi="Sylfaen" w:cs="Sylfaen"/>
        </w:rPr>
        <w:t xml:space="preserve"> − 4 49</w:t>
      </w:r>
      <w:r w:rsidRPr="00A4118D">
        <w:rPr>
          <w:rFonts w:ascii="Sylfaen" w:hAnsi="Sylfaen" w:cs="Sylfaen"/>
        </w:rPr>
        <w:t>9 ერთეული.</w:t>
      </w:r>
    </w:p>
    <w:p w14:paraId="7F9C00F5" w14:textId="77777777" w:rsidR="00CA2FA4" w:rsidRPr="00A4118D" w:rsidRDefault="00CA2FA4" w:rsidP="00DB446F">
      <w:pPr>
        <w:numPr>
          <w:ilvl w:val="3"/>
          <w:numId w:val="20"/>
        </w:numPr>
        <w:spacing w:after="0" w:line="240" w:lineRule="auto"/>
        <w:ind w:left="0"/>
        <w:jc w:val="both"/>
        <w:rPr>
          <w:rFonts w:ascii="Sylfaen" w:hAnsi="Sylfaen"/>
        </w:rPr>
      </w:pPr>
      <w:r w:rsidRPr="00A4118D">
        <w:rPr>
          <w:rFonts w:ascii="Sylfaen" w:hAnsi="Sylfaen"/>
        </w:rPr>
        <w:t>დოკუმენტების ელექტრონულად შენახვისა და გამოყენების მიზნით გაციფრულდა:</w:t>
      </w:r>
    </w:p>
    <w:p w14:paraId="1EDDBA35"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წერილობითი დოკუმენტი</w:t>
      </w:r>
      <w:r>
        <w:rPr>
          <w:rFonts w:ascii="Sylfaen" w:hAnsi="Sylfaen" w:cs="Sylfaen"/>
        </w:rPr>
        <w:t xml:space="preserve"> − </w:t>
      </w:r>
      <w:r>
        <w:rPr>
          <w:rFonts w:ascii="Sylfaen" w:hAnsi="Sylfaen" w:cs="Sylfaen"/>
          <w:lang w:val="ka-GE"/>
        </w:rPr>
        <w:t>700</w:t>
      </w:r>
      <w:r w:rsidRPr="00A4118D">
        <w:rPr>
          <w:rFonts w:ascii="Sylfaen" w:hAnsi="Sylfaen" w:cs="Sylfaen"/>
        </w:rPr>
        <w:t xml:space="preserve"> </w:t>
      </w:r>
      <w:r>
        <w:rPr>
          <w:rFonts w:ascii="Sylfaen" w:hAnsi="Sylfaen" w:cs="Sylfaen"/>
          <w:lang w:val="ka-GE"/>
        </w:rPr>
        <w:t>860</w:t>
      </w:r>
      <w:r w:rsidRPr="00A4118D">
        <w:rPr>
          <w:rFonts w:ascii="Sylfaen" w:hAnsi="Sylfaen" w:cs="Sylfaen"/>
        </w:rPr>
        <w:t xml:space="preserve"> ფაილი;</w:t>
      </w:r>
    </w:p>
    <w:p w14:paraId="3B3D38D4"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 xml:space="preserve">ფოტოდოკუმენტი − </w:t>
      </w:r>
      <w:r>
        <w:rPr>
          <w:rFonts w:ascii="Sylfaen" w:hAnsi="Sylfaen" w:cs="Sylfaen"/>
          <w:lang w:val="ka-GE"/>
        </w:rPr>
        <w:t>4</w:t>
      </w:r>
      <w:r w:rsidRPr="00A4118D">
        <w:rPr>
          <w:rFonts w:ascii="Sylfaen" w:hAnsi="Sylfaen" w:cs="Sylfaen"/>
        </w:rPr>
        <w:t xml:space="preserve"> </w:t>
      </w:r>
      <w:r>
        <w:rPr>
          <w:rFonts w:ascii="Sylfaen" w:hAnsi="Sylfaen" w:cs="Sylfaen"/>
          <w:lang w:val="ka-GE"/>
        </w:rPr>
        <w:t>86</w:t>
      </w:r>
      <w:r w:rsidRPr="00A4118D">
        <w:rPr>
          <w:rFonts w:ascii="Sylfaen" w:hAnsi="Sylfaen" w:cs="Sylfaen"/>
        </w:rPr>
        <w:t>0 შესანახი ერთეული;</w:t>
      </w:r>
    </w:p>
    <w:p w14:paraId="36B9F1FC"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 xml:space="preserve">კინოდოკუმენტი − </w:t>
      </w:r>
      <w:r>
        <w:rPr>
          <w:rFonts w:ascii="Sylfaen" w:hAnsi="Sylfaen" w:cs="Sylfaen"/>
          <w:lang w:val="ka-GE"/>
        </w:rPr>
        <w:t>323</w:t>
      </w:r>
      <w:r w:rsidRPr="00A4118D">
        <w:rPr>
          <w:rFonts w:ascii="Sylfaen" w:hAnsi="Sylfaen" w:cs="Sylfaen"/>
        </w:rPr>
        <w:t xml:space="preserve"> შესანახი ერთეული;</w:t>
      </w:r>
    </w:p>
    <w:p w14:paraId="168529A4" w14:textId="77777777" w:rsidR="00CA2FA4" w:rsidRPr="00A4118D" w:rsidRDefault="00CA2FA4" w:rsidP="00DB446F">
      <w:pPr>
        <w:pStyle w:val="ListParagraph"/>
        <w:numPr>
          <w:ilvl w:val="0"/>
          <w:numId w:val="5"/>
        </w:numPr>
        <w:spacing w:after="0" w:line="240" w:lineRule="auto"/>
        <w:jc w:val="both"/>
        <w:rPr>
          <w:rFonts w:ascii="Sylfaen" w:hAnsi="Sylfaen" w:cs="Sylfaen"/>
        </w:rPr>
      </w:pPr>
      <w:r w:rsidRPr="00A4118D">
        <w:rPr>
          <w:rFonts w:ascii="Sylfaen" w:hAnsi="Sylfaen" w:cs="Sylfaen"/>
        </w:rPr>
        <w:t xml:space="preserve">ფონოდოკუმენტი − </w:t>
      </w:r>
      <w:r>
        <w:rPr>
          <w:rFonts w:ascii="Sylfaen" w:hAnsi="Sylfaen" w:cs="Sylfaen"/>
          <w:lang w:val="ka-GE"/>
        </w:rPr>
        <w:t>166</w:t>
      </w:r>
      <w:r w:rsidRPr="00A4118D">
        <w:rPr>
          <w:rFonts w:ascii="Sylfaen" w:hAnsi="Sylfaen" w:cs="Sylfaen"/>
        </w:rPr>
        <w:t xml:space="preserve"> შესანახი ერთეული.</w:t>
      </w:r>
    </w:p>
    <w:p w14:paraId="0D9B2AEF" w14:textId="77777777" w:rsidR="00CA2FA4" w:rsidRPr="001C0FCD" w:rsidRDefault="00CA2FA4" w:rsidP="00DB446F">
      <w:pPr>
        <w:numPr>
          <w:ilvl w:val="3"/>
          <w:numId w:val="20"/>
        </w:numPr>
        <w:spacing w:after="0" w:line="240" w:lineRule="auto"/>
        <w:ind w:left="0"/>
        <w:jc w:val="both"/>
        <w:rPr>
          <w:rFonts w:ascii="Sylfaen" w:hAnsi="Sylfaen"/>
          <w:lang w:val="ka-GE"/>
        </w:rPr>
      </w:pPr>
      <w:r w:rsidRPr="001C0FCD">
        <w:rPr>
          <w:rFonts w:ascii="Sylfaen" w:hAnsi="Sylfaen"/>
        </w:rPr>
        <w:t>მიმდინარეობდა მუშაობა კინოკატალოგის შესაქმნელად, ელექტრონული არქივაციის სტრატეგიის დოკუმენტსა და დაკომპლექტების წყარო-ორგანიზაციათა რეესტრზე;</w:t>
      </w:r>
    </w:p>
    <w:p w14:paraId="14CAC8B3" w14:textId="77777777" w:rsidR="00CA2FA4" w:rsidRPr="001C0FCD" w:rsidRDefault="00CA2FA4" w:rsidP="00DB446F">
      <w:pPr>
        <w:numPr>
          <w:ilvl w:val="3"/>
          <w:numId w:val="20"/>
        </w:numPr>
        <w:spacing w:after="0" w:line="240" w:lineRule="auto"/>
        <w:ind w:left="0"/>
        <w:jc w:val="both"/>
        <w:rPr>
          <w:rFonts w:ascii="Sylfaen" w:hAnsi="Sylfaen"/>
        </w:rPr>
      </w:pPr>
      <w:r w:rsidRPr="001C0FCD">
        <w:rPr>
          <w:rFonts w:ascii="Sylfaen" w:hAnsi="Sylfaen"/>
          <w:lang w:val="ka-GE"/>
        </w:rPr>
        <w:t>დასრულდა კახეთის რეგიონული არქივის შენობის სარემონტო სამუშაოები; თანამედროვე სტელაჟებით აღიჭურვა გურიის რეგიონული არქივის საცავები; ავეჯითა და სპეციალური საშუალებებით აღიჭურვა და მოეწყო ქუთაისის ცენტრალური არქივის ლაბორატორია; ეროვნული არქივის ადმინისტრაციული კორპუსი, უახლესი და საისტორიო არქივების შენობები დაერთდა სათადარიგო ელექტრომომარაგების აგრეგატზე (დიზელგენერატორი).</w:t>
      </w:r>
    </w:p>
    <w:p w14:paraId="3A09B94C" w14:textId="77777777" w:rsidR="00A510E9" w:rsidRPr="00180341" w:rsidRDefault="00A510E9" w:rsidP="00DB446F">
      <w:pPr>
        <w:spacing w:line="240" w:lineRule="auto"/>
        <w:rPr>
          <w:rFonts w:ascii="Sylfaen" w:hAnsi="Sylfaen"/>
          <w:highlight w:val="yellow"/>
        </w:rPr>
      </w:pPr>
    </w:p>
    <w:p w14:paraId="22165BBF" w14:textId="77777777" w:rsidR="00A510E9" w:rsidRPr="00CA2FA4" w:rsidRDefault="00A510E9" w:rsidP="00DB446F">
      <w:pPr>
        <w:pStyle w:val="Heading2"/>
        <w:spacing w:line="240" w:lineRule="auto"/>
        <w:jc w:val="both"/>
        <w:rPr>
          <w:rFonts w:ascii="Sylfaen" w:hAnsi="Sylfaen" w:cs="Sylfaen"/>
          <w:sz w:val="22"/>
          <w:szCs w:val="22"/>
        </w:rPr>
      </w:pPr>
      <w:r w:rsidRPr="00CA2FA4">
        <w:rPr>
          <w:rFonts w:ascii="Sylfaen" w:hAnsi="Sylfaen" w:cs="Sylfaen"/>
          <w:sz w:val="22"/>
          <w:szCs w:val="22"/>
        </w:rPr>
        <w:t>6.</w:t>
      </w:r>
      <w:r w:rsidRPr="00CA2FA4">
        <w:rPr>
          <w:rFonts w:ascii="Sylfaen" w:hAnsi="Sylfaen" w:cs="Sylfaen"/>
          <w:sz w:val="22"/>
          <w:szCs w:val="22"/>
          <w:lang w:val="ka-GE"/>
        </w:rPr>
        <w:t>12</w:t>
      </w:r>
      <w:r w:rsidRPr="00CA2FA4">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14:paraId="4ECA7EA2" w14:textId="77777777" w:rsidR="00A510E9" w:rsidRPr="00CA2FA4" w:rsidRDefault="00A510E9" w:rsidP="00DB446F">
      <w:pPr>
        <w:pStyle w:val="abzacixml"/>
        <w:spacing w:line="240" w:lineRule="auto"/>
        <w:ind w:firstLine="0"/>
        <w:rPr>
          <w:sz w:val="22"/>
          <w:szCs w:val="22"/>
        </w:rPr>
      </w:pPr>
    </w:p>
    <w:p w14:paraId="4968FB4C" w14:textId="77777777" w:rsidR="00A510E9" w:rsidRPr="00CA2FA4" w:rsidRDefault="00A510E9" w:rsidP="00DB446F">
      <w:pPr>
        <w:pStyle w:val="abzacixml"/>
        <w:spacing w:line="240" w:lineRule="auto"/>
        <w:ind w:firstLine="0"/>
        <w:rPr>
          <w:sz w:val="22"/>
          <w:szCs w:val="22"/>
        </w:rPr>
      </w:pPr>
      <w:r w:rsidRPr="00CA2FA4">
        <w:rPr>
          <w:sz w:val="22"/>
          <w:szCs w:val="22"/>
        </w:rPr>
        <w:t>პროგრამის განმახორციელებელი:</w:t>
      </w:r>
    </w:p>
    <w:p w14:paraId="5B7D6268" w14:textId="77777777" w:rsidR="00A510E9" w:rsidRPr="00CA2FA4" w:rsidRDefault="00A510E9" w:rsidP="00DB446F">
      <w:pPr>
        <w:pStyle w:val="ListParagraph"/>
        <w:numPr>
          <w:ilvl w:val="0"/>
          <w:numId w:val="5"/>
        </w:numPr>
        <w:spacing w:after="0" w:line="240" w:lineRule="auto"/>
        <w:rPr>
          <w:rFonts w:ascii="Sylfaen" w:hAnsi="Sylfaen" w:cs="Sylfaen"/>
        </w:rPr>
      </w:pPr>
      <w:r w:rsidRPr="00CA2FA4">
        <w:rPr>
          <w:rFonts w:ascii="Sylfaen" w:hAnsi="Sylfaen" w:cs="Sylfaen"/>
        </w:rPr>
        <w:t>სსიპ - იუსტიციის სახლი</w:t>
      </w:r>
    </w:p>
    <w:p w14:paraId="74351AC7" w14:textId="77777777" w:rsidR="00A510E9" w:rsidRPr="00180341" w:rsidRDefault="00A510E9" w:rsidP="00DB446F">
      <w:pPr>
        <w:pStyle w:val="abzacixml"/>
        <w:spacing w:line="240" w:lineRule="auto"/>
        <w:ind w:firstLine="0"/>
        <w:rPr>
          <w:sz w:val="22"/>
          <w:szCs w:val="22"/>
          <w:highlight w:val="yellow"/>
        </w:rPr>
      </w:pPr>
    </w:p>
    <w:p w14:paraId="48CA5D4F" w14:textId="77777777" w:rsidR="00CA2FA4" w:rsidRPr="001A18C2" w:rsidRDefault="00CA2FA4" w:rsidP="00DB446F">
      <w:pPr>
        <w:numPr>
          <w:ilvl w:val="3"/>
          <w:numId w:val="20"/>
        </w:numPr>
        <w:spacing w:after="0" w:line="240" w:lineRule="auto"/>
        <w:ind w:left="0"/>
        <w:jc w:val="both"/>
        <w:rPr>
          <w:rFonts w:ascii="Sylfaen" w:hAnsi="Sylfaen"/>
        </w:rPr>
      </w:pPr>
      <w:r w:rsidRPr="001A18C2">
        <w:rPr>
          <w:rFonts w:ascii="Sylfaen" w:hAnsi="Sylfaen"/>
        </w:rPr>
        <w:t xml:space="preserve">პროექტ „მომხმარებლის ხმის“ ფარგლებში დამუშავდა სსიპ </w:t>
      </w:r>
      <w:r>
        <w:rPr>
          <w:rFonts w:ascii="Sylfaen" w:hAnsi="Sylfaen"/>
          <w:lang w:val="ka-GE"/>
        </w:rPr>
        <w:t xml:space="preserve">- </w:t>
      </w:r>
      <w:r w:rsidRPr="001A18C2">
        <w:rPr>
          <w:rFonts w:ascii="Sylfaen" w:hAnsi="Sylfaen"/>
        </w:rPr>
        <w:t xml:space="preserve">იუსტიციის სახლის ფილიალებიდან და სატელეფონო ცენტრიდან შემოსული </w:t>
      </w:r>
      <w:r>
        <w:rPr>
          <w:rFonts w:ascii="Sylfaen" w:hAnsi="Sylfaen"/>
          <w:lang w:val="ka-GE"/>
        </w:rPr>
        <w:t>1 303</w:t>
      </w:r>
      <w:r w:rsidRPr="00D86DDE">
        <w:rPr>
          <w:rFonts w:ascii="Sylfaen" w:hAnsi="Sylfaen"/>
        </w:rPr>
        <w:t xml:space="preserve"> </w:t>
      </w:r>
      <w:r w:rsidRPr="001A18C2">
        <w:rPr>
          <w:rFonts w:ascii="Sylfaen" w:hAnsi="Sylfaen"/>
        </w:rPr>
        <w:t>მომხმარებლის უკუკავშირის საფუძველზე შევსებული აპლიკაცია;</w:t>
      </w:r>
    </w:p>
    <w:p w14:paraId="166A6BAE" w14:textId="77777777" w:rsidR="00CA2FA4" w:rsidRPr="001A18C2" w:rsidRDefault="00CA2FA4" w:rsidP="00DB446F">
      <w:pPr>
        <w:numPr>
          <w:ilvl w:val="3"/>
          <w:numId w:val="20"/>
        </w:numPr>
        <w:spacing w:after="0" w:line="240" w:lineRule="auto"/>
        <w:ind w:left="0"/>
        <w:jc w:val="both"/>
        <w:rPr>
          <w:rFonts w:ascii="Sylfaen" w:hAnsi="Sylfaen"/>
        </w:rPr>
      </w:pPr>
      <w:r w:rsidRPr="001A18C2">
        <w:rPr>
          <w:rFonts w:ascii="Sylfaen" w:hAnsi="Sylfaen"/>
        </w:rPr>
        <w:t>სხვადასხვა ქვეყნის</w:t>
      </w:r>
      <w:r>
        <w:rPr>
          <w:rFonts w:ascii="Sylfaen" w:hAnsi="Sylfaen"/>
        </w:rPr>
        <w:t xml:space="preserve"> 2</w:t>
      </w:r>
      <w:r w:rsidRPr="001A18C2">
        <w:rPr>
          <w:rFonts w:ascii="Sylfaen" w:hAnsi="Sylfaen"/>
        </w:rPr>
        <w:t>7 დელეგაციისთვის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0BB1ACBC" w14:textId="77777777" w:rsidR="00CA2FA4" w:rsidRPr="001A18C2" w:rsidRDefault="00CA2FA4" w:rsidP="00DB446F">
      <w:pPr>
        <w:numPr>
          <w:ilvl w:val="3"/>
          <w:numId w:val="20"/>
        </w:numPr>
        <w:spacing w:after="0" w:line="240" w:lineRule="auto"/>
        <w:ind w:left="0"/>
        <w:jc w:val="both"/>
        <w:rPr>
          <w:rFonts w:ascii="Sylfaen" w:hAnsi="Sylfaen"/>
        </w:rPr>
      </w:pPr>
      <w:r w:rsidRPr="001A18C2">
        <w:rPr>
          <w:rFonts w:ascii="Sylfaen" w:hAnsi="Sylfaen"/>
        </w:rPr>
        <w:t>სერვისების ხელმისაწვდომობის, მოქალაქეთა დროულად და ეფექტიანად მომსახურების მიზნით ბათუმის იუსტიციის სახლსა და ქობულეთის საზოგადოებრივ ცენტრ</w:t>
      </w:r>
      <w:r>
        <w:rPr>
          <w:rFonts w:ascii="Sylfaen" w:hAnsi="Sylfaen"/>
          <w:lang w:val="ka-GE"/>
        </w:rPr>
        <w:t>ს</w:t>
      </w:r>
      <w:r w:rsidRPr="001A18C2">
        <w:rPr>
          <w:rFonts w:ascii="Sylfaen" w:hAnsi="Sylfaen"/>
        </w:rPr>
        <w:t xml:space="preserve"> დაემატა მომსახურების სივრცეები, სადაც განხორციელდა რიგის მართვის ელექტრონული სისტემის (Qmatic orchestra 7) კომპონენტების (ტაბლოები, მონიტორები) მონტაჟი და ტესტირება</w:t>
      </w:r>
      <w:r w:rsidRPr="00D86DDE">
        <w:rPr>
          <w:rFonts w:ascii="Sylfaen" w:hAnsi="Sylfaen"/>
        </w:rPr>
        <w:t>;</w:t>
      </w:r>
      <w:r w:rsidRPr="001A18C2">
        <w:rPr>
          <w:rFonts w:ascii="Sylfaen" w:hAnsi="Sylfaen"/>
        </w:rPr>
        <w:t xml:space="preserve"> ასევე, სამუშაო პროგრამების, კომპიუტერების, მოწყობილობების, ინტერნეტის ქსელის ტესტირება;</w:t>
      </w:r>
    </w:p>
    <w:p w14:paraId="3A3C5674" w14:textId="77777777" w:rsidR="00CA2FA4" w:rsidRDefault="00CA2FA4" w:rsidP="00DB446F">
      <w:pPr>
        <w:numPr>
          <w:ilvl w:val="3"/>
          <w:numId w:val="20"/>
        </w:numPr>
        <w:spacing w:after="0" w:line="240" w:lineRule="auto"/>
        <w:ind w:left="0"/>
        <w:jc w:val="both"/>
        <w:rPr>
          <w:rFonts w:ascii="Sylfaen" w:hAnsi="Sylfaen"/>
        </w:rPr>
      </w:pPr>
      <w:r w:rsidRPr="001A18C2">
        <w:rPr>
          <w:rFonts w:ascii="Sylfaen" w:hAnsi="Sylfaen"/>
        </w:rPr>
        <w:lastRenderedPageBreak/>
        <w:t>მიწოდებული მომსახურების ხარისხის გაუმჯობესებისა და თანამშრომელთა კვალიფიკაციის ამაღლების მიზნით ჩატარდა სხვადასხვა სახის ტრენინგი სტაჟიორებისათვის</w:t>
      </w:r>
      <w:r>
        <w:rPr>
          <w:rFonts w:ascii="Sylfaen" w:hAnsi="Sylfaen"/>
          <w:lang w:val="ka-GE"/>
        </w:rPr>
        <w:t>,</w:t>
      </w:r>
      <w:r w:rsidRPr="001A18C2">
        <w:rPr>
          <w:rFonts w:ascii="Sylfaen" w:hAnsi="Sylfaen"/>
        </w:rPr>
        <w:t xml:space="preserve"> სატელეფონო ცენტრის, ფილიალების და ადმინისტრაციის თანამშრომლებისათვის;</w:t>
      </w:r>
    </w:p>
    <w:p w14:paraId="37CD75C9" w14:textId="77777777" w:rsidR="00CA2FA4" w:rsidRPr="001A18C2" w:rsidRDefault="00CA2FA4" w:rsidP="00DB446F">
      <w:pPr>
        <w:numPr>
          <w:ilvl w:val="3"/>
          <w:numId w:val="20"/>
        </w:numPr>
        <w:spacing w:after="0" w:line="240" w:lineRule="auto"/>
        <w:ind w:left="0"/>
        <w:jc w:val="both"/>
        <w:rPr>
          <w:rFonts w:ascii="Sylfaen" w:hAnsi="Sylfaen"/>
        </w:rPr>
      </w:pPr>
      <w:r w:rsidRPr="00B01FB0">
        <w:rPr>
          <w:rFonts w:ascii="Sylfaen" w:hAnsi="Sylfaen" w:cs="Sylfaen"/>
          <w:lang w:val="ka-GE"/>
        </w:rPr>
        <w:t>იუსტიციის</w:t>
      </w:r>
      <w:r w:rsidRPr="00B01FB0">
        <w:rPr>
          <w:lang w:val="ka-GE"/>
        </w:rPr>
        <w:t xml:space="preserve"> </w:t>
      </w:r>
      <w:r w:rsidRPr="00B01FB0">
        <w:rPr>
          <w:rFonts w:ascii="Sylfaen" w:hAnsi="Sylfaen" w:cs="Sylfaen"/>
          <w:lang w:val="ka-GE"/>
        </w:rPr>
        <w:t>სახლის</w:t>
      </w:r>
      <w:r w:rsidRPr="00B01FB0">
        <w:rPr>
          <w:lang w:val="ka-GE"/>
        </w:rPr>
        <w:t xml:space="preserve"> </w:t>
      </w:r>
      <w:r w:rsidRPr="00B01FB0">
        <w:rPr>
          <w:rFonts w:ascii="Sylfaen" w:hAnsi="Sylfaen" w:cs="Sylfaen"/>
          <w:lang w:val="ka-GE"/>
        </w:rPr>
        <w:t>ძლიერი</w:t>
      </w:r>
      <w:r w:rsidRPr="00B01FB0">
        <w:rPr>
          <w:lang w:val="ka-GE"/>
        </w:rPr>
        <w:t xml:space="preserve"> </w:t>
      </w:r>
      <w:r w:rsidRPr="00B01FB0">
        <w:rPr>
          <w:rFonts w:ascii="Sylfaen" w:hAnsi="Sylfaen" w:cs="Sylfaen"/>
          <w:lang w:val="ka-GE"/>
        </w:rPr>
        <w:t>და</w:t>
      </w:r>
      <w:r w:rsidRPr="00B01FB0">
        <w:rPr>
          <w:lang w:val="ka-GE"/>
        </w:rPr>
        <w:t xml:space="preserve"> </w:t>
      </w:r>
      <w:r w:rsidRPr="00B01FB0">
        <w:rPr>
          <w:rFonts w:ascii="Sylfaen" w:hAnsi="Sylfaen" w:cs="Sylfaen"/>
          <w:lang w:val="ka-GE"/>
        </w:rPr>
        <w:t>სუსტი</w:t>
      </w:r>
      <w:r w:rsidRPr="00B01FB0">
        <w:rPr>
          <w:lang w:val="ka-GE"/>
        </w:rPr>
        <w:t xml:space="preserve"> </w:t>
      </w:r>
      <w:r w:rsidRPr="00B01FB0">
        <w:rPr>
          <w:rFonts w:ascii="Sylfaen" w:hAnsi="Sylfaen" w:cs="Sylfaen"/>
          <w:lang w:val="ka-GE"/>
        </w:rPr>
        <w:t>მხარეების</w:t>
      </w:r>
      <w:r w:rsidRPr="00B01FB0">
        <w:rPr>
          <w:lang w:val="ka-GE"/>
        </w:rPr>
        <w:t xml:space="preserve"> </w:t>
      </w:r>
      <w:r w:rsidRPr="00B01FB0">
        <w:rPr>
          <w:rFonts w:ascii="Sylfaen" w:hAnsi="Sylfaen" w:cs="Sylfaen"/>
          <w:lang w:val="ka-GE"/>
        </w:rPr>
        <w:t>იდენტიფიცირების</w:t>
      </w:r>
      <w:r w:rsidRPr="00B01FB0">
        <w:rPr>
          <w:lang w:val="ka-GE"/>
        </w:rPr>
        <w:t xml:space="preserve">, </w:t>
      </w:r>
      <w:r w:rsidRPr="00B01FB0">
        <w:rPr>
          <w:rFonts w:ascii="Sylfaen" w:hAnsi="Sylfaen" w:cs="Sylfaen"/>
          <w:lang w:val="ka-GE"/>
        </w:rPr>
        <w:t>მომხმარებელთა</w:t>
      </w:r>
      <w:r w:rsidRPr="00B01FB0">
        <w:rPr>
          <w:lang w:val="ka-GE"/>
        </w:rPr>
        <w:t xml:space="preserve"> </w:t>
      </w:r>
      <w:r w:rsidRPr="00B01FB0">
        <w:rPr>
          <w:rFonts w:ascii="Sylfaen" w:hAnsi="Sylfaen" w:cs="Sylfaen"/>
          <w:lang w:val="ka-GE"/>
        </w:rPr>
        <w:t>კმაყოფილების</w:t>
      </w:r>
      <w:r w:rsidRPr="00B01FB0">
        <w:rPr>
          <w:lang w:val="ka-GE"/>
        </w:rPr>
        <w:t xml:space="preserve"> </w:t>
      </w:r>
      <w:r w:rsidRPr="00B01FB0">
        <w:rPr>
          <w:rFonts w:ascii="Sylfaen" w:hAnsi="Sylfaen" w:cs="Sylfaen"/>
          <w:lang w:val="ka-GE"/>
        </w:rPr>
        <w:t>შეფასების</w:t>
      </w:r>
      <w:r w:rsidRPr="00B01FB0">
        <w:rPr>
          <w:lang w:val="ka-GE"/>
        </w:rPr>
        <w:t xml:space="preserve">, </w:t>
      </w:r>
      <w:r w:rsidRPr="00B01FB0">
        <w:rPr>
          <w:rFonts w:ascii="Sylfaen" w:hAnsi="Sylfaen" w:cs="Sylfaen"/>
          <w:lang w:val="ka-GE"/>
        </w:rPr>
        <w:t>სამომავლოდ</w:t>
      </w:r>
      <w:r w:rsidRPr="00B01FB0">
        <w:rPr>
          <w:lang w:val="ka-GE"/>
        </w:rPr>
        <w:t xml:space="preserve"> </w:t>
      </w:r>
      <w:r w:rsidRPr="00B01FB0">
        <w:rPr>
          <w:rFonts w:ascii="Sylfaen" w:hAnsi="Sylfaen" w:cs="Sylfaen"/>
          <w:lang w:val="ka-GE"/>
        </w:rPr>
        <w:t>პროცესების</w:t>
      </w:r>
      <w:r w:rsidRPr="00B01FB0">
        <w:rPr>
          <w:lang w:val="ka-GE"/>
        </w:rPr>
        <w:t xml:space="preserve"> </w:t>
      </w:r>
      <w:r w:rsidRPr="00B01FB0">
        <w:rPr>
          <w:rFonts w:ascii="Sylfaen" w:hAnsi="Sylfaen" w:cs="Sylfaen"/>
          <w:lang w:val="ka-GE"/>
        </w:rPr>
        <w:t>გაუმჯობესებისა</w:t>
      </w:r>
      <w:r w:rsidRPr="00B01FB0">
        <w:rPr>
          <w:lang w:val="ka-GE"/>
        </w:rPr>
        <w:t xml:space="preserve"> </w:t>
      </w:r>
      <w:r w:rsidRPr="00B01FB0">
        <w:rPr>
          <w:rFonts w:ascii="Sylfaen" w:hAnsi="Sylfaen" w:cs="Sylfaen"/>
          <w:lang w:val="ka-GE"/>
        </w:rPr>
        <w:t>და</w:t>
      </w:r>
      <w:r w:rsidRPr="00B01FB0">
        <w:rPr>
          <w:lang w:val="ka-GE"/>
        </w:rPr>
        <w:t xml:space="preserve"> </w:t>
      </w:r>
      <w:r w:rsidRPr="00B01FB0">
        <w:rPr>
          <w:rFonts w:ascii="Sylfaen" w:hAnsi="Sylfaen" w:cs="Sylfaen"/>
          <w:lang w:val="ka-GE"/>
        </w:rPr>
        <w:t>პრევენციული</w:t>
      </w:r>
      <w:r w:rsidRPr="00B01FB0">
        <w:rPr>
          <w:lang w:val="ka-GE"/>
        </w:rPr>
        <w:t xml:space="preserve"> </w:t>
      </w:r>
      <w:r w:rsidRPr="00B01FB0">
        <w:rPr>
          <w:rFonts w:ascii="Sylfaen" w:hAnsi="Sylfaen" w:cs="Sylfaen"/>
          <w:lang w:val="ka-GE"/>
        </w:rPr>
        <w:t>ღონისძიებების</w:t>
      </w:r>
      <w:r w:rsidRPr="00B01FB0">
        <w:rPr>
          <w:lang w:val="ka-GE"/>
        </w:rPr>
        <w:t xml:space="preserve"> </w:t>
      </w:r>
      <w:r w:rsidRPr="00B01FB0">
        <w:rPr>
          <w:rFonts w:ascii="Sylfaen" w:hAnsi="Sylfaen" w:cs="Sylfaen"/>
          <w:lang w:val="ka-GE"/>
        </w:rPr>
        <w:t>დაგეგმვის</w:t>
      </w:r>
      <w:r w:rsidRPr="00B01FB0">
        <w:rPr>
          <w:lang w:val="ka-GE"/>
        </w:rPr>
        <w:t xml:space="preserve"> </w:t>
      </w:r>
      <w:r w:rsidRPr="00B01FB0">
        <w:rPr>
          <w:rFonts w:ascii="Sylfaen" w:hAnsi="Sylfaen" w:cs="Sylfaen"/>
          <w:lang w:val="ka-GE"/>
        </w:rPr>
        <w:t>მიზნით</w:t>
      </w:r>
      <w:r w:rsidRPr="00B01FB0">
        <w:rPr>
          <w:lang w:val="ka-GE"/>
        </w:rPr>
        <w:t xml:space="preserve"> </w:t>
      </w:r>
      <w:r w:rsidRPr="00B01FB0">
        <w:rPr>
          <w:rFonts w:ascii="Sylfaen" w:hAnsi="Sylfaen" w:cs="Sylfaen"/>
          <w:lang w:val="ka-GE"/>
        </w:rPr>
        <w:t>შემუშავდა</w:t>
      </w:r>
      <w:r w:rsidRPr="00B01FB0">
        <w:rPr>
          <w:lang w:val="ka-GE"/>
        </w:rPr>
        <w:t xml:space="preserve"> </w:t>
      </w:r>
      <w:r w:rsidRPr="00B01FB0">
        <w:rPr>
          <w:rFonts w:ascii="Sylfaen" w:hAnsi="Sylfaen" w:cs="Sylfaen"/>
          <w:lang w:val="ka-GE"/>
        </w:rPr>
        <w:t>მომხმარებლის</w:t>
      </w:r>
      <w:r w:rsidRPr="00B01FB0">
        <w:rPr>
          <w:lang w:val="ka-GE"/>
        </w:rPr>
        <w:t xml:space="preserve"> </w:t>
      </w:r>
      <w:r w:rsidRPr="00B01FB0">
        <w:rPr>
          <w:rFonts w:ascii="Sylfaen" w:hAnsi="Sylfaen" w:cs="Sylfaen"/>
          <w:lang w:val="ka-GE"/>
        </w:rPr>
        <w:t>კმაყოფილების</w:t>
      </w:r>
      <w:r w:rsidRPr="00B01FB0">
        <w:rPr>
          <w:lang w:val="ka-GE"/>
        </w:rPr>
        <w:t xml:space="preserve"> </w:t>
      </w:r>
      <w:r w:rsidRPr="00B01FB0">
        <w:rPr>
          <w:rFonts w:ascii="Sylfaen" w:hAnsi="Sylfaen" w:cs="Sylfaen"/>
          <w:lang w:val="ka-GE"/>
        </w:rPr>
        <w:t>კვლევის</w:t>
      </w:r>
      <w:r w:rsidRPr="00B01FB0">
        <w:rPr>
          <w:lang w:val="ka-GE"/>
        </w:rPr>
        <w:t xml:space="preserve"> </w:t>
      </w:r>
      <w:r w:rsidRPr="00B01FB0">
        <w:rPr>
          <w:rFonts w:ascii="Sylfaen" w:hAnsi="Sylfaen" w:cs="Sylfaen"/>
          <w:lang w:val="ka-GE"/>
        </w:rPr>
        <w:t>განახლებული</w:t>
      </w:r>
      <w:r w:rsidRPr="00B01FB0">
        <w:rPr>
          <w:lang w:val="ka-GE"/>
        </w:rPr>
        <w:t xml:space="preserve"> </w:t>
      </w:r>
      <w:r w:rsidRPr="00B01FB0">
        <w:rPr>
          <w:rFonts w:ascii="Sylfaen" w:hAnsi="Sylfaen" w:cs="Sylfaen"/>
          <w:lang w:val="ka-GE"/>
        </w:rPr>
        <w:t>მეთოდოლოგია;</w:t>
      </w:r>
    </w:p>
    <w:p w14:paraId="602C6B19" w14:textId="77777777" w:rsidR="00CA2FA4" w:rsidRPr="001A18C2" w:rsidRDefault="00CA2FA4" w:rsidP="00DB446F">
      <w:pPr>
        <w:numPr>
          <w:ilvl w:val="3"/>
          <w:numId w:val="20"/>
        </w:numPr>
        <w:spacing w:after="0" w:line="240" w:lineRule="auto"/>
        <w:ind w:left="0"/>
        <w:jc w:val="both"/>
        <w:rPr>
          <w:rFonts w:ascii="Sylfaen" w:hAnsi="Sylfaen"/>
        </w:rPr>
      </w:pPr>
      <w:r w:rsidRPr="001A18C2">
        <w:rPr>
          <w:rFonts w:ascii="Sylfaen" w:hAnsi="Sylfaen"/>
        </w:rPr>
        <w:t>მიმდინარეობდა დანერგილი სახელმწიფო და კერძო სექტორის სერვისების მიწოდება;</w:t>
      </w:r>
    </w:p>
    <w:p w14:paraId="23157813" w14:textId="77777777" w:rsidR="00CA2FA4" w:rsidRDefault="00CA2FA4" w:rsidP="00DB446F">
      <w:pPr>
        <w:numPr>
          <w:ilvl w:val="3"/>
          <w:numId w:val="20"/>
        </w:numPr>
        <w:spacing w:after="0" w:line="240" w:lineRule="auto"/>
        <w:ind w:left="0"/>
        <w:jc w:val="both"/>
        <w:rPr>
          <w:rFonts w:ascii="Sylfaen" w:hAnsi="Sylfaen"/>
        </w:rPr>
      </w:pPr>
      <w:r w:rsidRPr="001A18C2">
        <w:rPr>
          <w:rFonts w:ascii="Sylfaen" w:hAnsi="Sylfaen"/>
        </w:rPr>
        <w:t>მნიშვნელოვანი და მოსახლეობისთვის გასათვალისწინებელი ინფორმაცია ვრცელდებოდა როგორც სოციალური მედიის, ისე მასობრივი საკომუნიკაციო არხების გამოყენებით;</w:t>
      </w:r>
    </w:p>
    <w:p w14:paraId="09AC2A27" w14:textId="77777777" w:rsidR="00CA2FA4" w:rsidRPr="00851C5A" w:rsidRDefault="00CA2FA4" w:rsidP="00DB446F">
      <w:pPr>
        <w:numPr>
          <w:ilvl w:val="3"/>
          <w:numId w:val="20"/>
        </w:numPr>
        <w:spacing w:after="0" w:line="240" w:lineRule="auto"/>
        <w:ind w:left="0"/>
        <w:jc w:val="both"/>
        <w:rPr>
          <w:rFonts w:ascii="Sylfaen" w:hAnsi="Sylfaen"/>
        </w:rPr>
      </w:pPr>
      <w:r w:rsidRPr="00851C5A">
        <w:rPr>
          <w:rFonts w:ascii="Sylfaen" w:hAnsi="Sylfaen"/>
        </w:rPr>
        <w:t>გაიხსნა იუსტიციის სახლის ვარკეთილის ფილიალი;</w:t>
      </w:r>
      <w:r w:rsidRPr="00851C5A">
        <w:rPr>
          <w:rFonts w:ascii="Sylfaen" w:hAnsi="Sylfaen"/>
          <w:lang w:val="ka-GE"/>
        </w:rPr>
        <w:t xml:space="preserve"> </w:t>
      </w:r>
      <w:r w:rsidRPr="00851C5A">
        <w:rPr>
          <w:rFonts w:ascii="Sylfaen" w:hAnsi="Sylfaen"/>
        </w:rPr>
        <w:t>დასრულდა სუფსის იუსტიციის სახლის სამშენებლო სამუშაოები;</w:t>
      </w:r>
    </w:p>
    <w:p w14:paraId="2CD9C4F4" w14:textId="77777777" w:rsidR="00CA2FA4" w:rsidRDefault="00CA2FA4" w:rsidP="00DB446F">
      <w:pPr>
        <w:numPr>
          <w:ilvl w:val="3"/>
          <w:numId w:val="20"/>
        </w:numPr>
        <w:spacing w:after="0" w:line="240" w:lineRule="auto"/>
        <w:ind w:left="0"/>
        <w:jc w:val="both"/>
        <w:rPr>
          <w:rFonts w:ascii="Sylfaen" w:hAnsi="Sylfaen"/>
        </w:rPr>
      </w:pPr>
      <w:r w:rsidRPr="001A18C2">
        <w:rPr>
          <w:rFonts w:ascii="Sylfaen" w:hAnsi="Sylfaen"/>
        </w:rPr>
        <w:t>ჩხოროწყუს საზოგადოებრივ ცენტრში განხორციელდა ბუნებრივი აირის შიდა ქსელის მოწყობის სამუშაოები, გარემონტდა მუხრანის, ტყვიავის, ბერძენაულის, მეჯვრისხევის და რუისის საზოგადოებრივ ცენტრები, ფოთის იუსტიციის სახლში შესრულდა ფილიალის ბუნებრივი გაზის გამანაწილებელ ქსელზე მიერთების სამუშაოები;</w:t>
      </w:r>
      <w:r w:rsidRPr="001A18C2">
        <w:rPr>
          <w:rFonts w:ascii="Sylfaen" w:hAnsi="Sylfaen"/>
          <w:lang w:val="ka-GE"/>
        </w:rPr>
        <w:t xml:space="preserve"> </w:t>
      </w:r>
      <w:r w:rsidRPr="001A18C2">
        <w:rPr>
          <w:rFonts w:ascii="Sylfaen" w:hAnsi="Sylfaen"/>
        </w:rPr>
        <w:t>თბილისის იუსტიციის სახლში შესრულდა დაზიანებული ჭერის ზოგიერთი ნაწილის სარემონტო სამუშაოები;</w:t>
      </w:r>
      <w:r w:rsidRPr="001A18C2">
        <w:rPr>
          <w:rFonts w:ascii="Sylfaen" w:hAnsi="Sylfaen"/>
          <w:lang w:val="ka-GE"/>
        </w:rPr>
        <w:t xml:space="preserve"> </w:t>
      </w:r>
      <w:r w:rsidRPr="001A18C2">
        <w:rPr>
          <w:rFonts w:ascii="Sylfaen" w:hAnsi="Sylfaen"/>
        </w:rPr>
        <w:t>მარტყოფის საზოგადოებრივ ცენტრში განხორციელდა შენობის სარემონტო სამუშაოები;</w:t>
      </w:r>
      <w:r w:rsidRPr="001A18C2">
        <w:rPr>
          <w:rFonts w:ascii="Sylfaen" w:hAnsi="Sylfaen"/>
          <w:lang w:val="ka-GE"/>
        </w:rPr>
        <w:t xml:space="preserve"> </w:t>
      </w:r>
      <w:r w:rsidRPr="001A18C2">
        <w:rPr>
          <w:rFonts w:ascii="Sylfaen" w:hAnsi="Sylfaen"/>
        </w:rPr>
        <w:t>ოზურგეთის იუსტიციის სახლში შეკეთდა დაზიანებული სახურავი;</w:t>
      </w:r>
    </w:p>
    <w:p w14:paraId="3965939E" w14:textId="77777777" w:rsidR="00CA2FA4" w:rsidRPr="001A18C2" w:rsidRDefault="00CA2FA4" w:rsidP="00DB446F">
      <w:pPr>
        <w:numPr>
          <w:ilvl w:val="3"/>
          <w:numId w:val="20"/>
        </w:numPr>
        <w:spacing w:after="0" w:line="240" w:lineRule="auto"/>
        <w:ind w:left="0"/>
        <w:jc w:val="both"/>
        <w:rPr>
          <w:rFonts w:ascii="Sylfaen" w:hAnsi="Sylfaen"/>
        </w:rPr>
      </w:pPr>
      <w:r>
        <w:rPr>
          <w:rFonts w:ascii="Sylfaen" w:hAnsi="Sylfaen"/>
          <w:lang w:val="ka-GE"/>
        </w:rPr>
        <w:t xml:space="preserve">მიმდინარეობდა </w:t>
      </w:r>
      <w:r w:rsidRPr="00B01FB0">
        <w:rPr>
          <w:rFonts w:ascii="Sylfaen" w:hAnsi="Sylfaen" w:cs="Sylfaen"/>
          <w:noProof/>
          <w:lang w:val="ka-GE"/>
        </w:rPr>
        <w:t>წყალმომარაგების პრობლების აღმოფხვრის მიზნით ჭაბურღილების მოწყობა მეჯვრისხევის, რუისის, მარტყოფის, კაბლის, კიცხის, ზედა საზანოს და სუფსის საზოგადოებრივ ცენტრებში;</w:t>
      </w:r>
    </w:p>
    <w:p w14:paraId="08DCD91D" w14:textId="77777777" w:rsidR="00CA2FA4" w:rsidRPr="001A18C2" w:rsidRDefault="00CA2FA4" w:rsidP="00DB446F">
      <w:pPr>
        <w:numPr>
          <w:ilvl w:val="3"/>
          <w:numId w:val="20"/>
        </w:numPr>
        <w:spacing w:after="0" w:line="240" w:lineRule="auto"/>
        <w:ind w:left="0"/>
        <w:jc w:val="both"/>
        <w:rPr>
          <w:rFonts w:ascii="Sylfaen" w:hAnsi="Sylfaen"/>
        </w:rPr>
      </w:pPr>
      <w:r w:rsidRPr="001A18C2">
        <w:rPr>
          <w:rFonts w:ascii="Sylfaen" w:hAnsi="Sylfaen"/>
        </w:rPr>
        <w:t>„მობილური იუსტიციის სახლების“ პროექტის ფარგლებში რეგიონებში იუსტიციის სახლის სერვისის მიწოდების მიზნით შესყიდულ იქნა 2 მიკროავტობუსი</w:t>
      </w:r>
      <w:r>
        <w:rPr>
          <w:rFonts w:ascii="Sylfaen" w:hAnsi="Sylfaen"/>
          <w:lang w:val="ka-GE"/>
        </w:rPr>
        <w:t xml:space="preserve"> და მიმდინარეობდა მათი აღჭურვა;</w:t>
      </w:r>
      <w:r w:rsidRPr="001A18C2">
        <w:rPr>
          <w:rFonts w:ascii="Sylfaen" w:hAnsi="Sylfaen"/>
        </w:rPr>
        <w:t xml:space="preserve"> </w:t>
      </w:r>
    </w:p>
    <w:p w14:paraId="1B81D04E" w14:textId="77777777" w:rsidR="00CA2FA4" w:rsidRPr="001A18C2" w:rsidRDefault="00CA2FA4" w:rsidP="00DB446F">
      <w:pPr>
        <w:numPr>
          <w:ilvl w:val="3"/>
          <w:numId w:val="20"/>
        </w:numPr>
        <w:spacing w:after="0" w:line="240" w:lineRule="auto"/>
        <w:ind w:left="0"/>
        <w:jc w:val="both"/>
        <w:rPr>
          <w:rFonts w:ascii="Sylfaen" w:hAnsi="Sylfaen"/>
        </w:rPr>
      </w:pPr>
      <w:r w:rsidRPr="001A18C2">
        <w:rPr>
          <w:rFonts w:ascii="Sylfaen" w:hAnsi="Sylfaen"/>
        </w:rPr>
        <w:t>დასრულდა ზესტაფონის იუსტიციის სახლის კონსტრუქციული ნაწილის სამშენებლო სამუშაოები და მიმდინარეობდა გადახურვის, ვიტრაჟების მოწყობისა და გადატიხვრის სამუშაოები;</w:t>
      </w:r>
      <w:r w:rsidRPr="001A18C2">
        <w:rPr>
          <w:rFonts w:ascii="Sylfaen" w:hAnsi="Sylfaen"/>
          <w:lang w:val="ka-GE"/>
        </w:rPr>
        <w:t xml:space="preserve"> </w:t>
      </w:r>
      <w:r w:rsidRPr="001A18C2">
        <w:rPr>
          <w:rFonts w:ascii="Sylfaen" w:hAnsi="Sylfaen"/>
        </w:rPr>
        <w:t>მიმდინარეობდა ახმეტისა და თერჯოლის იუსტიციის სახლების კონსტრუქციული ნაწილის სამშენებლო სამუშაოები.</w:t>
      </w:r>
    </w:p>
    <w:p w14:paraId="43C961E8" w14:textId="77777777" w:rsidR="00A510E9" w:rsidRPr="00180341" w:rsidRDefault="00A510E9" w:rsidP="00DB446F">
      <w:pPr>
        <w:pStyle w:val="abzacixml"/>
        <w:spacing w:line="240" w:lineRule="auto"/>
        <w:ind w:firstLine="0"/>
        <w:rPr>
          <w:sz w:val="22"/>
          <w:szCs w:val="22"/>
          <w:highlight w:val="yellow"/>
        </w:rPr>
      </w:pPr>
    </w:p>
    <w:p w14:paraId="1FBDE8C2" w14:textId="77777777" w:rsidR="00A510E9" w:rsidRPr="00CA2FA4" w:rsidRDefault="00A510E9" w:rsidP="00DB446F">
      <w:pPr>
        <w:pStyle w:val="Heading2"/>
        <w:spacing w:line="240" w:lineRule="auto"/>
        <w:jc w:val="both"/>
        <w:rPr>
          <w:rFonts w:ascii="Sylfaen" w:hAnsi="Sylfaen" w:cs="Sylfaen"/>
          <w:sz w:val="22"/>
          <w:szCs w:val="22"/>
        </w:rPr>
      </w:pPr>
      <w:r w:rsidRPr="00CA2FA4">
        <w:rPr>
          <w:rFonts w:ascii="Sylfaen" w:hAnsi="Sylfaen" w:cs="Sylfaen"/>
          <w:sz w:val="22"/>
          <w:szCs w:val="22"/>
        </w:rPr>
        <w:t>6.1</w:t>
      </w:r>
      <w:r w:rsidRPr="00CA2FA4">
        <w:rPr>
          <w:rFonts w:ascii="Sylfaen" w:hAnsi="Sylfaen" w:cs="Sylfaen"/>
          <w:sz w:val="22"/>
          <w:szCs w:val="22"/>
          <w:lang w:val="ka-GE"/>
        </w:rPr>
        <w:t>3</w:t>
      </w:r>
      <w:r w:rsidRPr="00CA2FA4">
        <w:rPr>
          <w:rFonts w:ascii="Sylfaen" w:hAnsi="Sylfaen" w:cs="Sylfaen"/>
          <w:sz w:val="22"/>
          <w:szCs w:val="22"/>
        </w:rPr>
        <w:t xml:space="preserve"> ელექტრონული მმართველობის განვითარება (პროგრამული კოდი 26 05)</w:t>
      </w:r>
    </w:p>
    <w:p w14:paraId="53972E65" w14:textId="77777777" w:rsidR="00A510E9" w:rsidRPr="00CA2FA4" w:rsidRDefault="00A510E9" w:rsidP="00DB446F">
      <w:pPr>
        <w:pStyle w:val="abzacixml"/>
        <w:spacing w:line="240" w:lineRule="auto"/>
        <w:ind w:firstLine="0"/>
        <w:rPr>
          <w:sz w:val="22"/>
          <w:szCs w:val="22"/>
        </w:rPr>
      </w:pPr>
    </w:p>
    <w:p w14:paraId="69DBC350" w14:textId="77777777" w:rsidR="00A510E9" w:rsidRPr="00CA2FA4" w:rsidRDefault="00A510E9" w:rsidP="00DB446F">
      <w:pPr>
        <w:pStyle w:val="abzacixml"/>
        <w:spacing w:line="240" w:lineRule="auto"/>
        <w:ind w:firstLine="0"/>
        <w:rPr>
          <w:sz w:val="22"/>
          <w:szCs w:val="22"/>
        </w:rPr>
      </w:pPr>
      <w:r w:rsidRPr="00CA2FA4">
        <w:rPr>
          <w:sz w:val="22"/>
          <w:szCs w:val="22"/>
        </w:rPr>
        <w:t>პროგრამის განმახორციელებელი:</w:t>
      </w:r>
    </w:p>
    <w:p w14:paraId="2EE0C01C" w14:textId="77777777" w:rsidR="00A510E9" w:rsidRPr="00CA2FA4" w:rsidRDefault="00A510E9" w:rsidP="00DB446F">
      <w:pPr>
        <w:pStyle w:val="ListParagraph"/>
        <w:numPr>
          <w:ilvl w:val="0"/>
          <w:numId w:val="5"/>
        </w:numPr>
        <w:spacing w:after="0" w:line="240" w:lineRule="auto"/>
        <w:rPr>
          <w:rFonts w:ascii="Sylfaen" w:hAnsi="Sylfaen" w:cs="Sylfaen"/>
        </w:rPr>
      </w:pPr>
      <w:r w:rsidRPr="00CA2FA4">
        <w:rPr>
          <w:rFonts w:ascii="Sylfaen" w:hAnsi="Sylfaen" w:cs="Sylfaen"/>
        </w:rPr>
        <w:t>სსიპ - ციფრული მმართველობის სააგენტო</w:t>
      </w:r>
    </w:p>
    <w:p w14:paraId="7F36C929" w14:textId="77777777" w:rsidR="00A510E9" w:rsidRPr="00180341" w:rsidRDefault="00A510E9" w:rsidP="00DB446F">
      <w:pPr>
        <w:pStyle w:val="abzacixml"/>
        <w:spacing w:line="240" w:lineRule="auto"/>
        <w:ind w:firstLine="0"/>
        <w:rPr>
          <w:sz w:val="22"/>
          <w:szCs w:val="22"/>
          <w:highlight w:val="yellow"/>
        </w:rPr>
      </w:pPr>
    </w:p>
    <w:p w14:paraId="7CB881DE"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სსიპ</w:t>
      </w:r>
      <w:r>
        <w:rPr>
          <w:rFonts w:ascii="Sylfaen" w:hAnsi="Sylfaen"/>
          <w:lang w:val="ka-GE"/>
        </w:rPr>
        <w:t xml:space="preserve"> - </w:t>
      </w:r>
      <w:r w:rsidRPr="002271E4">
        <w:rPr>
          <w:rFonts w:ascii="Sylfaen" w:hAnsi="Sylfaen"/>
        </w:rPr>
        <w:t>ციფრული მმართველობის სააგენტოს მომსახურებაში ჩართული იყო 3</w:t>
      </w:r>
      <w:r>
        <w:rPr>
          <w:rFonts w:ascii="Sylfaen" w:hAnsi="Sylfaen"/>
          <w:lang w:val="ka-GE"/>
        </w:rPr>
        <w:t>5</w:t>
      </w:r>
      <w:r w:rsidRPr="002271E4">
        <w:rPr>
          <w:rFonts w:ascii="Sylfaen" w:hAnsi="Sylfaen"/>
        </w:rPr>
        <w:t xml:space="preserve"> ორგანიზაცია</w:t>
      </w:r>
      <w:r>
        <w:rPr>
          <w:rFonts w:ascii="Sylfaen" w:hAnsi="Sylfaen"/>
          <w:lang w:val="ka-GE"/>
        </w:rPr>
        <w:t>;</w:t>
      </w:r>
    </w:p>
    <w:p w14:paraId="4D5B28E5"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 xml:space="preserve">სსიპ </w:t>
      </w:r>
      <w:r>
        <w:rPr>
          <w:rFonts w:ascii="Sylfaen" w:hAnsi="Sylfaen"/>
          <w:lang w:val="ka-GE"/>
        </w:rPr>
        <w:t xml:space="preserve">- </w:t>
      </w:r>
      <w:r w:rsidRPr="002271E4">
        <w:rPr>
          <w:rFonts w:ascii="Sylfaen" w:hAnsi="Sylfaen"/>
        </w:rPr>
        <w:t>საქართველოს საკანონმდებლო მაცნეს მართვის ავტომატური საშუალებების სისტემასთან დაკავშირებული სამუშაოების ფარგლებში, შეიქმნა და დამკვეთთან გაიგზავნა ტექნიკური დავალებების (UploadMatsne, PublishMatsne, DesktopApp, MobileApp) პირველადი და კორექტირებული ვერსიები. ასევე, მიმდინარეობდა ვებგვერდის (matsne.gov.ge) ტექნიკური დავალების შექმნა და სისტემის შემადგენელი კომპონენტების შეთანხმება</w:t>
      </w:r>
      <w:r>
        <w:rPr>
          <w:rFonts w:ascii="Sylfaen" w:hAnsi="Sylfaen"/>
          <w:lang w:val="ka-GE"/>
        </w:rPr>
        <w:t>;</w:t>
      </w:r>
      <w:r w:rsidRPr="002271E4">
        <w:rPr>
          <w:rFonts w:ascii="Sylfaen" w:hAnsi="Sylfaen"/>
        </w:rPr>
        <w:t xml:space="preserve"> </w:t>
      </w:r>
    </w:p>
    <w:p w14:paraId="3D3CADC9"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w:t>
      </w:r>
      <w:hyperlink r:id="rId17" w:history="1">
        <w:r w:rsidRPr="002271E4">
          <w:t>https://aa-monitoring.ge/</w:t>
        </w:r>
      </w:hyperlink>
      <w:r w:rsidRPr="002271E4">
        <w:rPr>
          <w:rFonts w:ascii="Sylfaen" w:hAnsi="Sylfaen"/>
        </w:rPr>
        <w:t>), ღია მონაცემების პორტალზე (DATA.gov.ge), რეესტრთა რეესტრის პორტალსა (roi.gov.ge) და TFS - Trade Facilitation System-ში (tfs.ge) განხორციელდა ახალი მოდულების შესახებ ინფორმაციის მოძიება, ტექნიკური მხარდაჭერა და ინციდენტების კვლევა/გასწორება</w:t>
      </w:r>
      <w:r>
        <w:rPr>
          <w:rFonts w:ascii="Sylfaen" w:hAnsi="Sylfaen"/>
          <w:lang w:val="ka-GE"/>
        </w:rPr>
        <w:t>;</w:t>
      </w:r>
    </w:p>
    <w:p w14:paraId="5BE3D4A1"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lastRenderedPageBreak/>
        <w:t xml:space="preserve">დასრულდა მსჯავრდებულთა/ბრალდებულთა აღრიცხვის სისტემის (OIS) სპეციალური აღრიცხვის მოდულის დეველოპმენტი და გაეშვა სამუშაო რეჟიმში. სისტემაში შევიდა </w:t>
      </w:r>
      <w:r>
        <w:rPr>
          <w:rFonts w:ascii="Sylfaen" w:hAnsi="Sylfaen"/>
          <w:lang w:val="ka-GE"/>
        </w:rPr>
        <w:t>6 0</w:t>
      </w:r>
      <w:r w:rsidRPr="002271E4">
        <w:rPr>
          <w:rFonts w:ascii="Sylfaen" w:hAnsi="Sylfaen"/>
        </w:rPr>
        <w:t>00-ზე მეტი პატიმრობის ჩანაწერი</w:t>
      </w:r>
      <w:r>
        <w:rPr>
          <w:rFonts w:ascii="Sylfaen" w:hAnsi="Sylfaen"/>
          <w:lang w:val="ka-GE"/>
        </w:rPr>
        <w:t>;</w:t>
      </w:r>
    </w:p>
    <w:p w14:paraId="4E6111CF"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სისხლის სამართლის საქმისწარმოების სისტემაში (cis.gov.ge) ხორციელდებოდა პროგრამის მომხმარებლების მართვა, ახალი მომხმარებლების დამატება, თანამდებობების ცვლილება და პროგრამასთან დაკავშირებული სხვა საკადრო საკითხების მენეჯმენტი; მიმდინარეობდა პრობლემურ ინციდენტებზე რეაგირება, პროგრამისა და მომხმარებლების ტექნიკური მხარდაჭერა; აგრეთვე განხორციელდა ინფრასტრუქტურული და პროგრამული ცვლილებები, რომლებიც უზრუნველყოფს სისტემისა და მასში ჩაშენებული პროკურორების დატვირთვების სერვისის  სწრაფ და შეუფერხებელ მუშაობას</w:t>
      </w:r>
      <w:r>
        <w:rPr>
          <w:rFonts w:ascii="Sylfaen" w:hAnsi="Sylfaen"/>
          <w:lang w:val="ka-GE"/>
        </w:rPr>
        <w:t>;</w:t>
      </w:r>
    </w:p>
    <w:p w14:paraId="7CF50C8F"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პორტალ „my.gov.ge“-ზე „iframe“-ს სახით განთავსდა სსიპ</w:t>
      </w:r>
      <w:r>
        <w:rPr>
          <w:rFonts w:ascii="Sylfaen" w:hAnsi="Sylfaen"/>
          <w:lang w:val="ka-GE"/>
        </w:rPr>
        <w:t xml:space="preserve"> - </w:t>
      </w:r>
      <w:r w:rsidRPr="002271E4">
        <w:rPr>
          <w:rFonts w:ascii="Sylfaen" w:hAnsi="Sylfaen"/>
        </w:rPr>
        <w:t xml:space="preserve">საჯარო რეესტრის ეროვნული სააგენტოს ახალი სერვისი − სამისამართო რეესტრი; ელექტრონული სერვისების ერთიან პორტალზე (my.gov.ge) დაშვების და ბანკის წარმომადგენლის სახელით სსიპ </w:t>
      </w:r>
      <w:r>
        <w:rPr>
          <w:rFonts w:ascii="Sylfaen" w:hAnsi="Sylfaen"/>
          <w:lang w:val="ka-GE"/>
        </w:rPr>
        <w:t xml:space="preserve">- </w:t>
      </w:r>
      <w:r w:rsidRPr="002271E4">
        <w:rPr>
          <w:rFonts w:ascii="Sylfaen" w:hAnsi="Sylfaen"/>
        </w:rPr>
        <w:t>საჯარო რეესტრის ეროვნული სააგენტოს სერვისების გამოყენების მიზნით მომზადდა ბანკების თანამშრომლებისთვის პორტალზე რეგისტრაციის და შემდგომი ქმედებების შესახებ დეტალური ინსტრუქცია; გაიმართა შეხვედრა სააგენტოში გამოსაგზავნი მინდობილობებისა და სხვა საჭირო რეკვიზიტებთან დაკავშირებულ საკითხებზე; შემუშავდა პორტალის ტექნიკური მხარდაჭერისა და ინციდენტების მართვის სისტემის ფუნქციონალი; მიმდინარეობდა პორტალის მობილური აპლიკაციის ვერსიაზე მუშაობა</w:t>
      </w:r>
      <w:r>
        <w:rPr>
          <w:rFonts w:ascii="Sylfaen" w:hAnsi="Sylfaen"/>
          <w:lang w:val="ka-GE"/>
        </w:rPr>
        <w:t>;</w:t>
      </w:r>
    </w:p>
    <w:p w14:paraId="5FEFCC66"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მიმდინარეობდა თანამდებობის პირთა ქონებრივი მდგომარეობის დეკლარაციის სისტემის (declaration.gov.ge) და იუსტიციის სამინისტროს მართვის სისტემის (ms.justice.gov.ge)  ტექნიკური მხარდაჭერა და მონიტორინგი</w:t>
      </w:r>
      <w:r>
        <w:rPr>
          <w:rFonts w:ascii="Sylfaen" w:hAnsi="Sylfaen"/>
          <w:lang w:val="ka-GE"/>
        </w:rPr>
        <w:t>;</w:t>
      </w:r>
    </w:p>
    <w:p w14:paraId="0D81480A"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 xml:space="preserve">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w:t>
      </w:r>
      <w:r>
        <w:rPr>
          <w:rFonts w:ascii="Sylfaen" w:hAnsi="Sylfaen"/>
          <w:lang w:val="ka-GE"/>
        </w:rPr>
        <w:t>130</w:t>
      </w:r>
      <w:r w:rsidRPr="002271E4">
        <w:rPr>
          <w:rFonts w:ascii="Sylfaen" w:hAnsi="Sylfaen"/>
        </w:rPr>
        <w:t xml:space="preserve"> ინციდენტზე</w:t>
      </w:r>
      <w:r>
        <w:rPr>
          <w:rFonts w:ascii="Sylfaen" w:hAnsi="Sylfaen"/>
          <w:lang w:val="ka-GE"/>
        </w:rPr>
        <w:t>;</w:t>
      </w:r>
    </w:p>
    <w:p w14:paraId="33B55916"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 xml:space="preserve">მომსახურების მიმღებ ორგანიზაციებში მიმდინარეობდა კომპიუტერული ტექნიკის გამართვა; ოპერატიული სისტემების, დრაივერების, სამომხმარებლო და მომსახურების აპლიკაციების დაყენება; ვებ-გვერდების შეღწევადობის ტესტირება; აგრეთვე, </w:t>
      </w:r>
      <w:r>
        <w:rPr>
          <w:rFonts w:ascii="Sylfaen" w:hAnsi="Sylfaen"/>
          <w:lang w:val="ka-GE"/>
        </w:rPr>
        <w:t xml:space="preserve">ჩატარდა </w:t>
      </w:r>
      <w:r w:rsidRPr="002271E4">
        <w:rPr>
          <w:rFonts w:ascii="Sylfaen" w:hAnsi="Sylfaen"/>
        </w:rPr>
        <w:t>სხვადასხვა მიზნობრივი ჯგუფებისათვის ინფორმაციული უსაფრთხოების ტრენინგები</w:t>
      </w:r>
      <w:r>
        <w:rPr>
          <w:rFonts w:ascii="Sylfaen" w:hAnsi="Sylfaen"/>
          <w:lang w:val="ka-GE"/>
        </w:rPr>
        <w:t>;</w:t>
      </w:r>
    </w:p>
    <w:p w14:paraId="4F277656"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 xml:space="preserve">მონაწილეობა </w:t>
      </w:r>
      <w:r>
        <w:rPr>
          <w:rFonts w:ascii="Sylfaen" w:hAnsi="Sylfaen"/>
          <w:lang w:val="ka-GE"/>
        </w:rPr>
        <w:t xml:space="preserve">იქნა </w:t>
      </w:r>
      <w:r w:rsidRPr="002271E4">
        <w:rPr>
          <w:rFonts w:ascii="Sylfaen" w:hAnsi="Sylfaen"/>
        </w:rPr>
        <w:t>მიიღე</w:t>
      </w:r>
      <w:r>
        <w:rPr>
          <w:rFonts w:ascii="Sylfaen" w:hAnsi="Sylfaen"/>
          <w:lang w:val="ka-GE"/>
        </w:rPr>
        <w:t>ბული</w:t>
      </w:r>
      <w:r w:rsidRPr="002271E4">
        <w:rPr>
          <w:rFonts w:ascii="Sylfaen" w:hAnsi="Sylfaen"/>
        </w:rPr>
        <w:t xml:space="preserve"> ინფორმაციული ტექნოლოგიებისა და კიბერუსაფრთხოების სფეროში გამართულ ფორუმებში, სამუშაო შეხვედრებში, ტრენინგებსა და კონფერენციებში</w:t>
      </w:r>
      <w:r>
        <w:rPr>
          <w:rFonts w:ascii="Sylfaen" w:hAnsi="Sylfaen"/>
          <w:lang w:val="ka-GE"/>
        </w:rPr>
        <w:t>;</w:t>
      </w:r>
    </w:p>
    <w:p w14:paraId="37F396D0"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ინფორმაციული უსაფრთხოების მოთხოვნების შესახებ კონსულტაცია გაეწიათ სს „დაზღვევის საერთაშორისო კომპანია ირაოს“, სს „სადაზღვევო კომპანია ჯი პი აი ჰოლდინგს“, შპს „შავი ზღვის ტერმინალს“, სს „საქართველოს ბანკს“, „ბიდიო დიჯითალს“, სს „თელასს“, „HT SOLUTIONS“-ს, შპს „იუაის“, შპს „ბათუმის ნავთობტერმინალსა“ და სახელმწიფო დაცვის სპეციალურ სამსახურს. შპს „ფრაისუოთერჰაუსკუპერს“</w:t>
      </w:r>
      <w:r>
        <w:rPr>
          <w:rFonts w:ascii="Sylfaen" w:hAnsi="Sylfaen"/>
          <w:lang w:val="ka-GE"/>
        </w:rPr>
        <w:t xml:space="preserve">, </w:t>
      </w:r>
      <w:r w:rsidRPr="00B01FB0">
        <w:rPr>
          <w:rFonts w:ascii="Sylfaen" w:hAnsi="Sylfaen"/>
          <w:lang w:val="ka-GE"/>
        </w:rPr>
        <w:t>შპს „ISSP Georgia“-სა და შპს „სი ეს სი ჯორჯია გრუპს“</w:t>
      </w:r>
      <w:r w:rsidRPr="002271E4">
        <w:rPr>
          <w:rFonts w:ascii="Sylfaen" w:hAnsi="Sylfaen"/>
        </w:rPr>
        <w:t xml:space="preserve"> მიენიჭა ინფორმაციული უსაფრთხოების აუდიტის ჩატარების უფლებამოსილება</w:t>
      </w:r>
      <w:r>
        <w:rPr>
          <w:rFonts w:ascii="Sylfaen" w:hAnsi="Sylfaen"/>
          <w:lang w:val="ka-GE"/>
        </w:rPr>
        <w:t>;</w:t>
      </w:r>
    </w:p>
    <w:p w14:paraId="16ED6DAD"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დაინერგა ახალი DNS სისტემა - dns.dga.gov.ge, სადაც განთავსებულია სამთავრობო (gov.ge) ორგანიზაციების DNS ჩანაწერები;  მომზადდა შიდა კორპორატიული მიმოწერის და ვიდეო საკონფერენციო სისტემისა (skype.cloud.gov.ge) და Dell EMC-ის ახალი სერვერები;  საცდელ გარემოში აეწყო Web Application Firewall (WAF) -ის სისტემები (F5, Radware, Imperva+Pallo</w:t>
      </w:r>
      <w:r>
        <w:rPr>
          <w:rFonts w:ascii="Sylfaen" w:hAnsi="Sylfaen"/>
        </w:rPr>
        <w:t>Alto);</w:t>
      </w:r>
    </w:p>
    <w:p w14:paraId="2D953D99"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მოსახლეობისა და საჯარო მოხელეების ცნობიერების ამაღლების მიზნით, ელექტრონულ სასწავლო პლატფორმაზე - „elearning.gov.ge“ - მომზადდა „კიბერუსაფრთხოების საბაზისო კურსი</w:t>
      </w:r>
      <w:r>
        <w:rPr>
          <w:rFonts w:ascii="Sylfaen" w:hAnsi="Sylfaen"/>
        </w:rPr>
        <w:t>“</w:t>
      </w:r>
      <w:r>
        <w:rPr>
          <w:rFonts w:ascii="Sylfaen" w:hAnsi="Sylfaen"/>
          <w:lang w:val="ka-GE"/>
        </w:rPr>
        <w:t>,</w:t>
      </w:r>
      <w:r w:rsidRPr="002271E4">
        <w:rPr>
          <w:rFonts w:ascii="Sylfaen" w:hAnsi="Sylfaen"/>
        </w:rPr>
        <w:t xml:space="preserve"> დარეგისტრირდა 500 მდე მონაწილე, ხოლო გამოცდა წარმატებით ჩააბარა 150 მსმენელმა</w:t>
      </w:r>
      <w:r>
        <w:rPr>
          <w:rFonts w:ascii="Sylfaen" w:hAnsi="Sylfaen"/>
          <w:lang w:val="ka-GE"/>
        </w:rPr>
        <w:t>;</w:t>
      </w:r>
    </w:p>
    <w:p w14:paraId="5168CF74" w14:textId="77777777" w:rsidR="00CA2FA4" w:rsidRPr="002271E4" w:rsidRDefault="00CA2FA4" w:rsidP="00DB446F">
      <w:pPr>
        <w:numPr>
          <w:ilvl w:val="3"/>
          <w:numId w:val="20"/>
        </w:numPr>
        <w:spacing w:after="0" w:line="240" w:lineRule="auto"/>
        <w:ind w:left="0"/>
        <w:jc w:val="both"/>
        <w:rPr>
          <w:rFonts w:ascii="Sylfaen" w:hAnsi="Sylfaen"/>
        </w:rPr>
      </w:pPr>
      <w:r w:rsidRPr="002271E4">
        <w:rPr>
          <w:rFonts w:ascii="Sylfaen" w:hAnsi="Sylfaen"/>
        </w:rPr>
        <w:t>მომზადდა ინციდენტების მიღებისა და გაზიარების საერთაშორისო MISP პლატფორმა და ინფორმაციული უსაფრთხოებისა და ინციდენტების მართვის სისტემის - Splunk - სატესტო რეჟიმი</w:t>
      </w:r>
      <w:r>
        <w:rPr>
          <w:rFonts w:ascii="Sylfaen" w:hAnsi="Sylfaen"/>
          <w:lang w:val="ka-GE"/>
        </w:rPr>
        <w:t>;</w:t>
      </w:r>
    </w:p>
    <w:p w14:paraId="3CEB69CF" w14:textId="77777777" w:rsidR="00CA2FA4" w:rsidRPr="00240E3C" w:rsidRDefault="00CA2FA4" w:rsidP="00DB446F">
      <w:pPr>
        <w:numPr>
          <w:ilvl w:val="3"/>
          <w:numId w:val="20"/>
        </w:numPr>
        <w:spacing w:after="0" w:line="240" w:lineRule="auto"/>
        <w:ind w:left="0"/>
        <w:jc w:val="both"/>
        <w:rPr>
          <w:rFonts w:ascii="Sylfaen" w:hAnsi="Sylfaen"/>
        </w:rPr>
      </w:pPr>
      <w:r w:rsidRPr="002271E4">
        <w:rPr>
          <w:rFonts w:ascii="Sylfaen" w:hAnsi="Sylfaen"/>
        </w:rPr>
        <w:lastRenderedPageBreak/>
        <w:t xml:space="preserve">სამუშაო რეჟიმში გაეშვა სსიპ </w:t>
      </w:r>
      <w:r>
        <w:rPr>
          <w:rFonts w:ascii="Sylfaen" w:hAnsi="Sylfaen"/>
          <w:lang w:val="ka-GE"/>
        </w:rPr>
        <w:t xml:space="preserve">- </w:t>
      </w:r>
      <w:r w:rsidRPr="002271E4">
        <w:rPr>
          <w:rFonts w:ascii="Sylfaen" w:hAnsi="Sylfaen"/>
        </w:rPr>
        <w:t>საჯარო რეესტრის ეროვნული სააგენტოს ვებ-გვერდი (napr.gov.ge), მიმდინარეობდა ვებ-გვერდის შშმ პირებისთვის  ადაპტაციისთვის საჭირო მოთხოვნებზე მუშაობა.</w:t>
      </w:r>
    </w:p>
    <w:p w14:paraId="552499E5" w14:textId="77777777" w:rsidR="00A510E9" w:rsidRPr="00180341" w:rsidRDefault="00A510E9" w:rsidP="00DB446F">
      <w:pPr>
        <w:spacing w:line="240" w:lineRule="auto"/>
        <w:rPr>
          <w:rFonts w:ascii="Sylfaen" w:hAnsi="Sylfaen"/>
          <w:highlight w:val="yellow"/>
        </w:rPr>
      </w:pPr>
    </w:p>
    <w:p w14:paraId="7830D84E" w14:textId="77777777" w:rsidR="00087636" w:rsidRPr="008B0639" w:rsidRDefault="00087636" w:rsidP="00DB446F">
      <w:pPr>
        <w:pStyle w:val="Heading2"/>
        <w:spacing w:line="240" w:lineRule="auto"/>
        <w:jc w:val="both"/>
        <w:rPr>
          <w:rFonts w:ascii="Sylfaen" w:hAnsi="Sylfaen"/>
          <w:sz w:val="22"/>
          <w:szCs w:val="22"/>
        </w:rPr>
      </w:pPr>
      <w:r w:rsidRPr="008B0639">
        <w:rPr>
          <w:rFonts w:ascii="Sylfaen" w:hAnsi="Sylfaen"/>
          <w:sz w:val="22"/>
          <w:szCs w:val="22"/>
        </w:rPr>
        <w:t>6.15 საარჩევნო ინსტიტუციის განვითარების და სამოქალაქო განათლების ხელშეწყობა (პროგრამული კოდი 06 02)</w:t>
      </w:r>
    </w:p>
    <w:p w14:paraId="04E71AAE" w14:textId="77777777" w:rsidR="00087636" w:rsidRPr="008B0639" w:rsidRDefault="00087636" w:rsidP="00DB446F">
      <w:pPr>
        <w:pStyle w:val="abzacixml"/>
        <w:spacing w:line="240" w:lineRule="auto"/>
        <w:ind w:left="990" w:firstLine="0"/>
        <w:rPr>
          <w:sz w:val="22"/>
          <w:szCs w:val="22"/>
        </w:rPr>
      </w:pPr>
    </w:p>
    <w:p w14:paraId="30F73FE2" w14:textId="77777777" w:rsidR="00087636" w:rsidRPr="008B0639" w:rsidRDefault="00087636" w:rsidP="00DB446F">
      <w:pPr>
        <w:pStyle w:val="abzacixml"/>
        <w:spacing w:line="240" w:lineRule="auto"/>
        <w:ind w:firstLine="0"/>
        <w:rPr>
          <w:sz w:val="22"/>
          <w:szCs w:val="22"/>
        </w:rPr>
      </w:pPr>
      <w:r w:rsidRPr="008B0639">
        <w:rPr>
          <w:sz w:val="22"/>
          <w:szCs w:val="22"/>
        </w:rPr>
        <w:t>პროგრამის განმახორციელებელი:</w:t>
      </w:r>
    </w:p>
    <w:p w14:paraId="185A7D32" w14:textId="77777777" w:rsidR="00087636" w:rsidRPr="008B0639" w:rsidRDefault="00087636" w:rsidP="00DB446F">
      <w:pPr>
        <w:numPr>
          <w:ilvl w:val="0"/>
          <w:numId w:val="13"/>
        </w:numPr>
        <w:spacing w:after="0" w:line="240" w:lineRule="auto"/>
        <w:ind w:left="630" w:hanging="270"/>
        <w:jc w:val="both"/>
        <w:rPr>
          <w:rFonts w:ascii="Sylfaen" w:eastAsiaTheme="majorEastAsia" w:hAnsi="Sylfaen" w:cs="Sylfaen"/>
        </w:rPr>
      </w:pPr>
      <w:r w:rsidRPr="008B0639">
        <w:rPr>
          <w:rFonts w:ascii="Sylfaen" w:eastAsiaTheme="majorEastAsia" w:hAnsi="Sylfaen" w:cs="Sylfaen"/>
        </w:rPr>
        <w:t>სსიპ - საარჩევნო სისტემების განვითარების,  რეფორმებისა და სწავლების ცენტრი</w:t>
      </w:r>
    </w:p>
    <w:p w14:paraId="6281B490" w14:textId="77777777" w:rsidR="00087636" w:rsidRPr="008B0639" w:rsidRDefault="00087636" w:rsidP="00DB446F">
      <w:pPr>
        <w:pStyle w:val="abzacixml"/>
        <w:spacing w:line="240" w:lineRule="auto"/>
        <w:ind w:left="990" w:firstLine="0"/>
        <w:rPr>
          <w:sz w:val="22"/>
          <w:szCs w:val="22"/>
        </w:rPr>
      </w:pPr>
    </w:p>
    <w:p w14:paraId="24F8EA81" w14:textId="77777777" w:rsidR="008B0639" w:rsidRPr="00DB446F"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8B0639">
        <w:rPr>
          <w:rFonts w:ascii="Sylfaen" w:hAnsi="Sylfaen" w:cs="Sylfaen"/>
          <w:bCs/>
          <w:color w:val="000000"/>
          <w:shd w:val="clear" w:color="auto" w:fill="FFFFFF"/>
          <w:lang w:val="ka-GE"/>
        </w:rPr>
        <w:t>მიმდინარეობდა უმაღლეს საგანმანათლებლო დაწესებულებებში</w:t>
      </w:r>
      <w:r w:rsidRPr="0097737C">
        <w:rPr>
          <w:rFonts w:ascii="Sylfaen" w:hAnsi="Sylfaen" w:cs="Sylfaen"/>
          <w:bCs/>
          <w:color w:val="000000"/>
          <w:shd w:val="clear" w:color="auto" w:fill="FFFFFF"/>
          <w:lang w:val="ka-GE"/>
        </w:rPr>
        <w:t xml:space="preserve"> სემესტრული სასწავლო პროგრამა </w:t>
      </w:r>
      <w:r>
        <w:rPr>
          <w:rFonts w:ascii="Sylfaen" w:hAnsi="Sylfaen" w:cs="Sylfaen"/>
          <w:bCs/>
          <w:color w:val="000000"/>
          <w:shd w:val="clear" w:color="auto" w:fill="FFFFFF"/>
          <w:lang w:val="ka-GE"/>
        </w:rPr>
        <w:t>„</w:t>
      </w:r>
      <w:r w:rsidRPr="0097737C">
        <w:rPr>
          <w:rFonts w:ascii="Sylfaen" w:hAnsi="Sylfaen" w:cs="Sylfaen"/>
          <w:bCs/>
          <w:color w:val="000000"/>
          <w:shd w:val="clear" w:color="auto" w:fill="FFFFFF"/>
          <w:lang w:val="ka-GE"/>
        </w:rPr>
        <w:t xml:space="preserve">საარჩევნო </w:t>
      </w:r>
      <w:r w:rsidRPr="00DB446F">
        <w:rPr>
          <w:rFonts w:ascii="Sylfaen" w:hAnsi="Sylfaen" w:cs="Sylfaen"/>
          <w:bCs/>
          <w:color w:val="000000"/>
          <w:shd w:val="clear" w:color="auto" w:fill="FFFFFF"/>
          <w:lang w:val="ka-GE"/>
        </w:rPr>
        <w:t>სამართალი“, თბილისსა და რეგიონებში მოქმედ 16 უნივერსიტეტში;</w:t>
      </w:r>
    </w:p>
    <w:p w14:paraId="7C4929CE" w14:textId="77777777" w:rsidR="008B0639" w:rsidRPr="00DB446F"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DB446F">
        <w:rPr>
          <w:rFonts w:ascii="Sylfaen" w:hAnsi="Sylfaen" w:cs="Sylfaen"/>
          <w:bCs/>
          <w:color w:val="000000"/>
          <w:shd w:val="clear" w:color="auto" w:fill="FFFFFF"/>
          <w:lang w:val="ka-GE"/>
        </w:rPr>
        <w:t xml:space="preserve">საჯარო სკოლებში საინფორმაციო-სასწავლო კურსის „არჩევნები და ახალგაზრდა ამომრჩეველი“  ფარგლებში მონაწილეობა 738 საჯარო სკოლის 13 000-მდე ახალგაზრდამ მიიღო; </w:t>
      </w:r>
    </w:p>
    <w:p w14:paraId="1DD5C6F6" w14:textId="77777777" w:rsidR="008B0639" w:rsidRPr="00DB446F"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DB446F">
        <w:rPr>
          <w:rFonts w:ascii="Sylfaen" w:hAnsi="Sylfaen" w:cs="Sylfaen"/>
          <w:bCs/>
          <w:color w:val="000000"/>
          <w:shd w:val="clear" w:color="auto" w:fill="FFFFFF"/>
          <w:lang w:val="ka-GE"/>
        </w:rPr>
        <w:t>საარჩევნო ადმინისტრაციის მოხელის სასერტიფიკაციო გამოცდაზე დარეგისტრირდა 1 759 (ქალი - 1 244, კაცი - 249), ხოლო გამოცდაზე გამოცხადდა 592 მოქალაქე; გამოცდა წარმატებით ჩააბარა 143 პირმა (ქალი - 100; კაცი - 43).</w:t>
      </w:r>
    </w:p>
    <w:p w14:paraId="2D3EA06A" w14:textId="77777777" w:rsidR="00087636" w:rsidRPr="00DB446F" w:rsidRDefault="00087636" w:rsidP="00DB446F">
      <w:pPr>
        <w:spacing w:line="240" w:lineRule="auto"/>
        <w:rPr>
          <w:rFonts w:ascii="Sylfaen" w:hAnsi="Sylfaen"/>
        </w:rPr>
      </w:pPr>
    </w:p>
    <w:p w14:paraId="569CBC34" w14:textId="77777777" w:rsidR="0041744C" w:rsidRPr="00DB446F" w:rsidRDefault="0041744C" w:rsidP="00DB446F">
      <w:pPr>
        <w:pStyle w:val="Heading2"/>
        <w:spacing w:line="240" w:lineRule="auto"/>
        <w:jc w:val="both"/>
        <w:rPr>
          <w:rFonts w:ascii="Sylfaen" w:hAnsi="Sylfaen" w:cs="Sylfaen"/>
          <w:sz w:val="22"/>
          <w:szCs w:val="22"/>
        </w:rPr>
      </w:pPr>
      <w:r w:rsidRPr="00DB446F">
        <w:rPr>
          <w:rFonts w:ascii="Sylfaen" w:hAnsi="Sylfaen" w:cs="Sylfaen"/>
          <w:sz w:val="22"/>
          <w:szCs w:val="22"/>
        </w:rPr>
        <w:t xml:space="preserve">6.16 საქართველოს პარლამენტის ანალიტიკური და კვლევითი საქმიანობის გაძლიერება (პროგრამული კოდი 01 04) </w:t>
      </w:r>
    </w:p>
    <w:p w14:paraId="55ECEB7C" w14:textId="77777777" w:rsidR="0041744C" w:rsidRPr="00DB446F" w:rsidRDefault="0041744C" w:rsidP="00DB446F">
      <w:pPr>
        <w:spacing w:after="0" w:line="240" w:lineRule="auto"/>
        <w:jc w:val="both"/>
        <w:rPr>
          <w:rFonts w:ascii="Sylfaen" w:hAnsi="Sylfaen"/>
          <w:bCs/>
        </w:rPr>
      </w:pPr>
    </w:p>
    <w:p w14:paraId="7D12D0A8" w14:textId="77777777" w:rsidR="0041744C" w:rsidRPr="00DB446F" w:rsidRDefault="0041744C" w:rsidP="00DB446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DB446F">
        <w:rPr>
          <w:rFonts w:ascii="Sylfaen" w:hAnsi="Sylfaen" w:cs="Sylfaen"/>
          <w:bCs/>
        </w:rPr>
        <w:t>პროგრამის განმახორციელებელი:</w:t>
      </w:r>
    </w:p>
    <w:p w14:paraId="55DBAA5A" w14:textId="77777777" w:rsidR="0041744C" w:rsidRPr="00DB446F" w:rsidRDefault="0041744C" w:rsidP="00DB446F">
      <w:pPr>
        <w:pStyle w:val="ListParagraph"/>
        <w:numPr>
          <w:ilvl w:val="0"/>
          <w:numId w:val="5"/>
        </w:numPr>
        <w:spacing w:after="3" w:line="240" w:lineRule="auto"/>
        <w:ind w:right="51"/>
        <w:jc w:val="both"/>
        <w:rPr>
          <w:rFonts w:ascii="Sylfaen" w:hAnsi="Sylfaen"/>
          <w:bCs/>
        </w:rPr>
      </w:pPr>
      <w:r w:rsidRPr="00DB446F">
        <w:rPr>
          <w:rFonts w:ascii="Sylfaen" w:hAnsi="Sylfaen"/>
          <w:bCs/>
        </w:rPr>
        <w:t>სსიპ - საქართველოს პარლამენტის კვლევითი ცენტრი</w:t>
      </w:r>
    </w:p>
    <w:p w14:paraId="67231922" w14:textId="77777777" w:rsidR="0041744C" w:rsidRPr="00DB446F" w:rsidRDefault="0041744C" w:rsidP="00DB446F">
      <w:pPr>
        <w:tabs>
          <w:tab w:val="left" w:pos="1080"/>
        </w:tabs>
        <w:spacing w:line="240" w:lineRule="auto"/>
        <w:jc w:val="both"/>
        <w:rPr>
          <w:rFonts w:ascii="Sylfaen" w:hAnsi="Sylfaen"/>
          <w:bCs/>
        </w:rPr>
      </w:pPr>
    </w:p>
    <w:p w14:paraId="7CDFD596" w14:textId="77777777" w:rsidR="00B509CD" w:rsidRPr="00DB446F" w:rsidRDefault="00B509CD" w:rsidP="00DB446F">
      <w:pPr>
        <w:numPr>
          <w:ilvl w:val="3"/>
          <w:numId w:val="20"/>
        </w:numPr>
        <w:spacing w:after="0" w:line="240" w:lineRule="auto"/>
        <w:ind w:left="0"/>
        <w:jc w:val="both"/>
        <w:rPr>
          <w:rFonts w:ascii="Sylfaen" w:hAnsi="Sylfaen" w:cs="Sylfaen"/>
          <w:color w:val="000000"/>
          <w:shd w:val="clear" w:color="auto" w:fill="FFFFFF"/>
        </w:rPr>
      </w:pPr>
      <w:r w:rsidRPr="00DB446F">
        <w:rPr>
          <w:rFonts w:ascii="Sylfaen" w:hAnsi="Sylfaen" w:cs="Sylfaen"/>
          <w:color w:val="000000"/>
          <w:shd w:val="clear" w:color="auto" w:fill="FFFFFF"/>
        </w:rPr>
        <w:t xml:space="preserve">პარლამენტის საკანონმდებლო პროცესის გაუმჯობესებისა და საზედამხედველო საქმიანობაში დახმარების მიმართულებებით, შესაძლებლობების გაძლიერების მიზნით, საქართველოს პარლამენტის კვლევითმა ცენტრმა მოამზადა: პარლამენტის წევრების კითხვებზე პასუხი- დაიჯესტი(ნაშრომი კონფიდენციალურია)- 64; კომენტარები შემუშავების პროცესში არსებულ კანონპროექტებზე - 5; პროაქტიული ანალიზი - სიღრმისეული კვლევები ( თვალსაზრისი) -10; ულტრა-მემარჯვენე, ნეო-ნაცისტური იდეოლოგია და პარტიები გერმანიაში; გერმანიის ახალი ფედერალური მთავრობა და საფრანგეთის მომავალი საპრეზიდენტო არჩევნები; კრიპტო ეკოსისტემის რეგულირება 2022; რუსეთის სამეზობლო პოლიტიკა 2022; უზენაეს სასამართლოში მოსამართლეთა დანიშვნის (არჩევის) წესი; საგზაო უსაფრთხოებისადმი მიდგომის ცვლილება. სახელმწიფო ვალი და COVID-19; დეზინფორმაციის გავრცელება და ანტიდასავლური პროპაგანდა; დისკრიმინაციის აკრძალვა შრომით ურთიერთობებში; ევროკავშირში გაწევრების პროცესი. ECPRD - კვლევისა და დოკუმენტაციის ევროპული ცენტრის შეკითხვებზე პასუხები -62; </w:t>
      </w:r>
    </w:p>
    <w:p w14:paraId="3211D27B" w14:textId="77777777" w:rsidR="00B509CD" w:rsidRPr="00DB446F" w:rsidRDefault="00B509CD" w:rsidP="00DB446F">
      <w:pPr>
        <w:numPr>
          <w:ilvl w:val="3"/>
          <w:numId w:val="20"/>
        </w:numPr>
        <w:spacing w:after="0" w:line="240" w:lineRule="auto"/>
        <w:ind w:left="0"/>
        <w:jc w:val="both"/>
        <w:rPr>
          <w:rFonts w:ascii="Sylfaen" w:hAnsi="Sylfaen" w:cs="Sylfaen"/>
          <w:color w:val="000000"/>
          <w:shd w:val="clear" w:color="auto" w:fill="FFFFFF"/>
        </w:rPr>
      </w:pPr>
      <w:r w:rsidRPr="00DB446F">
        <w:rPr>
          <w:rFonts w:ascii="Sylfaen" w:hAnsi="Sylfaen" w:cs="Sylfaen"/>
          <w:color w:val="000000"/>
          <w:shd w:val="clear" w:color="auto" w:fill="FFFFFF"/>
        </w:rPr>
        <w:t xml:space="preserve">მომზადების პროცესშია - რამოდენიმე პროაქტიული ნაშრომი და დაიჯესტები; </w:t>
      </w:r>
    </w:p>
    <w:p w14:paraId="70C47D3E" w14:textId="77777777" w:rsidR="00B509CD" w:rsidRPr="00DB446F" w:rsidRDefault="00B509CD" w:rsidP="00DB446F">
      <w:pPr>
        <w:numPr>
          <w:ilvl w:val="3"/>
          <w:numId w:val="20"/>
        </w:numPr>
        <w:spacing w:after="0" w:line="240" w:lineRule="auto"/>
        <w:ind w:left="0"/>
        <w:jc w:val="both"/>
        <w:rPr>
          <w:rFonts w:ascii="Sylfaen" w:hAnsi="Sylfaen" w:cs="Sylfaen"/>
          <w:color w:val="000000"/>
          <w:shd w:val="clear" w:color="auto" w:fill="FFFFFF"/>
        </w:rPr>
      </w:pPr>
      <w:r w:rsidRPr="00DB446F">
        <w:rPr>
          <w:rFonts w:ascii="Sylfaen" w:hAnsi="Sylfaen" w:cs="Sylfaen"/>
          <w:color w:val="000000"/>
          <w:shd w:val="clear" w:color="auto" w:fill="FFFFFF"/>
        </w:rPr>
        <w:t xml:space="preserve">მოქალაქეს გაეწია დახმარება -კვლევითი ცენტრის საქმიანობის შესახებ, საჯარო ინფორმაციის მოპოვებაში; </w:t>
      </w:r>
    </w:p>
    <w:p w14:paraId="3D059515" w14:textId="77777777" w:rsidR="00B509CD" w:rsidRPr="00DB446F" w:rsidRDefault="00B509CD" w:rsidP="00DB446F">
      <w:pPr>
        <w:numPr>
          <w:ilvl w:val="3"/>
          <w:numId w:val="20"/>
        </w:numPr>
        <w:spacing w:after="0" w:line="240" w:lineRule="auto"/>
        <w:ind w:left="0"/>
        <w:jc w:val="both"/>
        <w:rPr>
          <w:rFonts w:ascii="Sylfaen" w:hAnsi="Sylfaen" w:cs="Sylfaen"/>
          <w:color w:val="000000"/>
          <w:shd w:val="clear" w:color="auto" w:fill="FFFFFF"/>
        </w:rPr>
      </w:pPr>
      <w:r w:rsidRPr="00DB446F">
        <w:rPr>
          <w:rFonts w:ascii="Sylfaen" w:hAnsi="Sylfaen" w:cs="Sylfaen"/>
          <w:color w:val="000000"/>
          <w:shd w:val="clear" w:color="auto" w:fill="FFFFFF"/>
        </w:rPr>
        <w:t>კვლევითი ცენტრი აგრძელებს თანამშრომლობას კომიტეტებთან თემატური მოკვლევის მიმართულებით.</w:t>
      </w:r>
    </w:p>
    <w:p w14:paraId="5581307F" w14:textId="77777777" w:rsidR="0041744C" w:rsidRPr="00DB446F" w:rsidRDefault="0041744C" w:rsidP="00DB446F">
      <w:pPr>
        <w:spacing w:line="240" w:lineRule="auto"/>
        <w:rPr>
          <w:rFonts w:ascii="Sylfaen" w:hAnsi="Sylfaen"/>
        </w:rPr>
      </w:pPr>
    </w:p>
    <w:p w14:paraId="582E5F16" w14:textId="77777777" w:rsidR="00C447BA" w:rsidRPr="00DB446F" w:rsidRDefault="00C447BA" w:rsidP="00DB446F">
      <w:pPr>
        <w:pStyle w:val="Heading2"/>
        <w:spacing w:line="240" w:lineRule="auto"/>
        <w:jc w:val="both"/>
        <w:rPr>
          <w:rFonts w:ascii="Sylfaen" w:hAnsi="Sylfaen" w:cs="Sylfaen"/>
          <w:sz w:val="22"/>
          <w:szCs w:val="22"/>
        </w:rPr>
      </w:pPr>
      <w:r w:rsidRPr="00DB446F">
        <w:rPr>
          <w:rFonts w:ascii="Sylfaen" w:hAnsi="Sylfaen" w:cs="Sylfaen"/>
          <w:sz w:val="22"/>
          <w:szCs w:val="22"/>
        </w:rPr>
        <w:t>6.18 სსიპ - სახელმწიფო ენის დეპარტამენტი (პროგრამული კოდი 52 00)</w:t>
      </w:r>
    </w:p>
    <w:p w14:paraId="0602BEDD" w14:textId="77777777" w:rsidR="00C447BA" w:rsidRPr="00DB446F" w:rsidRDefault="00C447BA" w:rsidP="00DB446F">
      <w:pPr>
        <w:pStyle w:val="abzacixml"/>
        <w:spacing w:line="240" w:lineRule="auto"/>
        <w:ind w:left="270"/>
        <w:rPr>
          <w:sz w:val="22"/>
          <w:szCs w:val="22"/>
        </w:rPr>
      </w:pPr>
    </w:p>
    <w:p w14:paraId="3260DF08" w14:textId="77777777" w:rsidR="00C447BA" w:rsidRPr="00DB446F" w:rsidRDefault="00C447BA" w:rsidP="00DB446F">
      <w:pPr>
        <w:spacing w:after="0" w:line="240" w:lineRule="auto"/>
        <w:jc w:val="both"/>
        <w:rPr>
          <w:rFonts w:ascii="Sylfaen" w:hAnsi="Sylfaen"/>
          <w:bCs/>
        </w:rPr>
      </w:pPr>
      <w:r w:rsidRPr="00DB446F">
        <w:rPr>
          <w:rFonts w:ascii="Sylfaen" w:hAnsi="Sylfaen"/>
          <w:bCs/>
        </w:rPr>
        <w:t xml:space="preserve">პროგრამის განმახორციელებელი:  </w:t>
      </w:r>
    </w:p>
    <w:p w14:paraId="4958F8F8" w14:textId="77777777" w:rsidR="00C447BA" w:rsidRPr="00DB446F" w:rsidRDefault="00C447BA" w:rsidP="00DB446F">
      <w:pPr>
        <w:numPr>
          <w:ilvl w:val="0"/>
          <w:numId w:val="13"/>
        </w:numPr>
        <w:spacing w:after="0" w:line="240" w:lineRule="auto"/>
        <w:ind w:left="900" w:hanging="270"/>
        <w:jc w:val="both"/>
        <w:rPr>
          <w:rFonts w:ascii="Sylfaen" w:eastAsia="Sylfaen" w:hAnsi="Sylfaen"/>
        </w:rPr>
      </w:pPr>
      <w:r w:rsidRPr="00DB446F">
        <w:rPr>
          <w:rFonts w:ascii="Sylfaen" w:eastAsia="Sylfaen" w:hAnsi="Sylfaen"/>
        </w:rPr>
        <w:lastRenderedPageBreak/>
        <w:t>სსიპ - სახელმწიფო ენის დეპარტამენტი</w:t>
      </w:r>
    </w:p>
    <w:p w14:paraId="75540B5F" w14:textId="77777777" w:rsidR="00C447BA" w:rsidRPr="00180341" w:rsidRDefault="00C447BA" w:rsidP="00DB446F">
      <w:pPr>
        <w:tabs>
          <w:tab w:val="left" w:pos="360"/>
        </w:tabs>
        <w:spacing w:line="240" w:lineRule="auto"/>
        <w:ind w:left="360"/>
        <w:jc w:val="both"/>
        <w:rPr>
          <w:rFonts w:ascii="Sylfaen" w:hAnsi="Sylfaen" w:cs="Sylfaen"/>
          <w:highlight w:val="yellow"/>
          <w:lang w:val="ka-GE" w:eastAsia="x-none"/>
        </w:rPr>
      </w:pPr>
    </w:p>
    <w:p w14:paraId="03486AC5"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სამოქმედო გეგმის ფარგლებში დეპარტამენტმა განახორციელა სამუშაო  შემდეგ მიმართულებებით:</w:t>
      </w:r>
    </w:p>
    <w:p w14:paraId="0C34C250" w14:textId="77777777" w:rsidR="00DB446F" w:rsidRPr="00992925" w:rsidRDefault="00DB446F" w:rsidP="00DB446F">
      <w:pPr>
        <w:pStyle w:val="ListParagraph"/>
        <w:numPr>
          <w:ilvl w:val="0"/>
          <w:numId w:val="13"/>
        </w:numPr>
        <w:tabs>
          <w:tab w:val="left" w:pos="360"/>
        </w:tabs>
        <w:spacing w:after="200" w:line="240" w:lineRule="auto"/>
        <w:jc w:val="both"/>
        <w:rPr>
          <w:rFonts w:ascii="Sylfaen" w:hAnsi="Sylfaen" w:cs="Sylfaen"/>
          <w:lang w:val="ka-GE"/>
        </w:rPr>
      </w:pPr>
      <w:r w:rsidRPr="00992925">
        <w:rPr>
          <w:rFonts w:ascii="Sylfaen" w:hAnsi="Sylfaen" w:cs="Sylfaen"/>
          <w:lang w:val="ka-GE"/>
        </w:rPr>
        <w:t>სახელმწიფო ენის დეპარტამენტის პასუხისმგებლობით განსახორციელებელი აქტივობები;</w:t>
      </w:r>
    </w:p>
    <w:p w14:paraId="5F0F3A20" w14:textId="77777777" w:rsidR="00DB446F" w:rsidRPr="00992925" w:rsidRDefault="00DB446F" w:rsidP="00DB446F">
      <w:pPr>
        <w:pStyle w:val="ListParagraph"/>
        <w:numPr>
          <w:ilvl w:val="0"/>
          <w:numId w:val="13"/>
        </w:numPr>
        <w:tabs>
          <w:tab w:val="left" w:pos="360"/>
        </w:tabs>
        <w:spacing w:after="200" w:line="240" w:lineRule="auto"/>
        <w:jc w:val="both"/>
        <w:rPr>
          <w:rFonts w:ascii="Sylfaen" w:hAnsi="Sylfaen" w:cs="Sylfaen"/>
          <w:lang w:val="ka-GE"/>
        </w:rPr>
      </w:pPr>
      <w:r w:rsidRPr="00992925">
        <w:rPr>
          <w:rFonts w:ascii="Sylfaen" w:hAnsi="Sylfaen" w:cs="Sylfaen"/>
          <w:lang w:val="ka-GE"/>
        </w:rPr>
        <w:t>პარტნიორ უწყებებთან თანამშრომლობა ერთობლივი აქტივობების შესრულების მიზნით;</w:t>
      </w:r>
    </w:p>
    <w:p w14:paraId="6635BDE5" w14:textId="77777777" w:rsidR="00DB446F" w:rsidRPr="00992925" w:rsidRDefault="00DB446F" w:rsidP="00DB446F">
      <w:pPr>
        <w:pStyle w:val="ListParagraph"/>
        <w:numPr>
          <w:ilvl w:val="0"/>
          <w:numId w:val="13"/>
        </w:numPr>
        <w:tabs>
          <w:tab w:val="left" w:pos="360"/>
        </w:tabs>
        <w:spacing w:after="200" w:line="240" w:lineRule="auto"/>
        <w:jc w:val="both"/>
        <w:rPr>
          <w:rFonts w:ascii="Sylfaen" w:hAnsi="Sylfaen" w:cs="Sylfaen"/>
          <w:lang w:val="ka-GE"/>
        </w:rPr>
      </w:pPr>
      <w:r w:rsidRPr="00992925">
        <w:rPr>
          <w:rFonts w:ascii="Sylfaen" w:hAnsi="Sylfaen" w:cs="Sylfaen"/>
          <w:lang w:val="ka-GE"/>
        </w:rPr>
        <w:t>სტრატეგიის ამოცანების შედეგების ინდიკატორებისათვის საბაზისო და შუალედური მაჩვენებლების დადგენა;</w:t>
      </w:r>
    </w:p>
    <w:p w14:paraId="36C2FAC5" w14:textId="77777777" w:rsidR="00DB446F" w:rsidRDefault="00DB446F" w:rsidP="00DB446F">
      <w:pPr>
        <w:pStyle w:val="ListParagraph"/>
        <w:numPr>
          <w:ilvl w:val="0"/>
          <w:numId w:val="13"/>
        </w:numPr>
        <w:tabs>
          <w:tab w:val="left" w:pos="360"/>
        </w:tabs>
        <w:spacing w:after="0" w:line="240" w:lineRule="auto"/>
        <w:jc w:val="both"/>
        <w:rPr>
          <w:rFonts w:ascii="Sylfaen" w:hAnsi="Sylfaen" w:cs="Sylfaen"/>
          <w:lang w:val="ka-GE"/>
        </w:rPr>
      </w:pPr>
      <w:r w:rsidRPr="00992925">
        <w:rPr>
          <w:rFonts w:ascii="Sylfaen" w:hAnsi="Sylfaen" w:cs="Sylfaen"/>
          <w:lang w:val="ka-GE"/>
        </w:rPr>
        <w:t>სტატუს  და პროგრეს ანგარიშების მომზადების მიზნით პასუხისმგებელ უწყებათა სტატუსანგარიშების შეკრება და დამუშავება;</w:t>
      </w:r>
    </w:p>
    <w:p w14:paraId="711B25B7"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შემუშავდა კოვიდპანდემიასთან დაკავშირებული ლექსიკის ცნობარი და სარეკომენდაციო ხასიათის დოკუმენტი;</w:t>
      </w:r>
    </w:p>
    <w:p w14:paraId="3982C8A1"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გაიმართა რამდენიმე კულტურულ-საგანმანათლებლო და სამეცნიერო ღონისძიება, მათ შორის, მშობლიური ენის საერთაშორისო დღესთან და სახელმწიფო ენის დღესთან დაკავშირებით;</w:t>
      </w:r>
    </w:p>
    <w:p w14:paraId="695798BC"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შეიქმნა და გამოცხადდა მიღება მოხალისეთა პროგრამაში; მოხალისეთა პროგრამის ფარგლებში შეირჩა ოთხი მოხალისე, რომლებიც განახორციელებენ პროექტებს სახელმწიფო ენის დაცვისა და განვითარების მიზნით</w:t>
      </w:r>
      <w:r w:rsidRPr="00992925">
        <w:rPr>
          <w:rFonts w:ascii="Sylfaen" w:eastAsiaTheme="minorEastAsia" w:hAnsi="Sylfaen" w:cs="Sylfaen"/>
          <w:bCs/>
          <w:color w:val="000000"/>
          <w:shd w:val="clear" w:color="auto" w:fill="FFFFFF"/>
        </w:rPr>
        <w:t>;</w:t>
      </w:r>
    </w:p>
    <w:p w14:paraId="608B52BD"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 xml:space="preserve">სახელმწიფო ენის ექსპერტთა კომისიის მორიგ სხდომაზე დამტკიცდა ქართული სალიტერატურო ენის ნორმათა ახალი პაკეტი, მათ შორის, ტრანსლიტერაცია-ტრანსკრიფციის წესები: გერმანული ენის ბგერითი სისტემის ქართულ ენაზე ტრანსკრიფცია-ტრანსლიტერაციის სახელმძღვანელო წესები, ნიდერლანდური ენის ბგერითი სისტემის ქართულ ენაზე ტრანსკრიფცია-ტრანსლიტერაციის სახელმძღვანელო წესები.  </w:t>
      </w:r>
    </w:p>
    <w:p w14:paraId="5BF212D2"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გაფორმდა ურთიერთანამშრომლობის მემორანდუმები საქპატენტთან, საქართველოს პარლამენტის ეროვნული ბიბლიოთეკასა და მემორანდუმი გასაფორმებლად საზოგადოებრივ მაუწყებელთან.</w:t>
      </w:r>
    </w:p>
    <w:p w14:paraId="70C8ED49"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გარე წარწერების ზედამხედველობის მიზნით სახელმწიფო ენის დეპარტამენტის თანამშრომლებმა შეამოწმეს თბილისის რამდენიმე, ტურისტულად დატვირთული ქუჩა და გასცეს წერილობითი და ზეპირი რეკომენდაციები. ხოლო ბათუმის ქუჩების სახელები შესწორდა და გაეგზავნა ბათუმის მუნიციპალიტეტს რეკომენდაციის სახით.</w:t>
      </w:r>
    </w:p>
    <w:p w14:paraId="6743F20B"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 xml:space="preserve">შეიქმნა ტერმინოლოგიური ბაზის კონცეფცია, რომელიც განსაზღვრავს ტერმინილოგიური პოლიტიკას სახელმწიფო ენის სტრატეგიის ფარგლებში. </w:t>
      </w:r>
    </w:p>
    <w:p w14:paraId="34A978D2" w14:textId="77777777" w:rsidR="00DB446F" w:rsidRPr="00992925" w:rsidRDefault="00DB446F"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92925">
        <w:rPr>
          <w:rFonts w:ascii="Sylfaen" w:eastAsiaTheme="minorEastAsia" w:hAnsi="Sylfaen" w:cs="Sylfaen"/>
          <w:bCs/>
          <w:color w:val="000000"/>
          <w:shd w:val="clear" w:color="auto" w:fill="FFFFFF"/>
          <w:lang w:val="ka-GE"/>
        </w:rPr>
        <w:t xml:space="preserve">გაიმართა შეხვედრა უდიური თემის წარმომადგენლებთან, დაისახა გეგმები უდიური ენის დაცვისა და განვითარების მიმართულებით. </w:t>
      </w:r>
    </w:p>
    <w:p w14:paraId="05E3FC83" w14:textId="77777777" w:rsidR="00C447BA" w:rsidRPr="00180341" w:rsidRDefault="00C447BA" w:rsidP="00DB446F">
      <w:pPr>
        <w:spacing w:line="240" w:lineRule="auto"/>
        <w:rPr>
          <w:rFonts w:ascii="Sylfaen" w:hAnsi="Sylfaen"/>
          <w:highlight w:val="yellow"/>
        </w:rPr>
      </w:pPr>
    </w:p>
    <w:p w14:paraId="165ADAA0" w14:textId="77777777" w:rsidR="00087636" w:rsidRPr="008B0639" w:rsidRDefault="00087636" w:rsidP="00DB446F">
      <w:pPr>
        <w:pStyle w:val="Heading2"/>
        <w:spacing w:line="240" w:lineRule="auto"/>
        <w:jc w:val="both"/>
        <w:rPr>
          <w:rFonts w:ascii="Sylfaen" w:hAnsi="Sylfaen"/>
          <w:sz w:val="22"/>
          <w:szCs w:val="22"/>
        </w:rPr>
      </w:pPr>
      <w:r w:rsidRPr="008B0639">
        <w:rPr>
          <w:rFonts w:ascii="Sylfaen" w:hAnsi="Sylfaen"/>
          <w:sz w:val="22"/>
          <w:szCs w:val="22"/>
        </w:rPr>
        <w:t>6.19 არჩევნების ჩატარების ღონისძიებები (პროგრამული კოდი 06 04)</w:t>
      </w:r>
    </w:p>
    <w:p w14:paraId="3681E5F8" w14:textId="77777777" w:rsidR="00087636" w:rsidRPr="008B0639" w:rsidRDefault="00087636" w:rsidP="00DB446F">
      <w:pPr>
        <w:pStyle w:val="abzacixml"/>
        <w:spacing w:line="240" w:lineRule="auto"/>
        <w:ind w:left="990" w:firstLine="0"/>
        <w:rPr>
          <w:sz w:val="22"/>
          <w:szCs w:val="22"/>
        </w:rPr>
      </w:pPr>
    </w:p>
    <w:p w14:paraId="30603DA0" w14:textId="77777777" w:rsidR="00087636" w:rsidRPr="008B0639" w:rsidRDefault="00087636" w:rsidP="00DB446F">
      <w:pPr>
        <w:pStyle w:val="abzacixml"/>
        <w:spacing w:line="240" w:lineRule="auto"/>
        <w:ind w:firstLine="0"/>
        <w:rPr>
          <w:sz w:val="22"/>
          <w:szCs w:val="22"/>
        </w:rPr>
      </w:pPr>
      <w:r w:rsidRPr="008B0639">
        <w:rPr>
          <w:sz w:val="22"/>
          <w:szCs w:val="22"/>
        </w:rPr>
        <w:t>პროგრამის განმახორციელებელი:</w:t>
      </w:r>
    </w:p>
    <w:p w14:paraId="7728F77E" w14:textId="77777777" w:rsidR="00087636" w:rsidRPr="008B0639" w:rsidRDefault="00087636" w:rsidP="00DB446F">
      <w:pPr>
        <w:numPr>
          <w:ilvl w:val="0"/>
          <w:numId w:val="13"/>
        </w:numPr>
        <w:spacing w:after="0" w:line="240" w:lineRule="auto"/>
        <w:ind w:left="630" w:hanging="270"/>
        <w:jc w:val="both"/>
        <w:rPr>
          <w:rFonts w:ascii="Sylfaen" w:eastAsiaTheme="majorEastAsia" w:hAnsi="Sylfaen" w:cs="Sylfaen"/>
        </w:rPr>
      </w:pPr>
      <w:r w:rsidRPr="008B0639">
        <w:rPr>
          <w:rFonts w:ascii="Sylfaen" w:eastAsiaTheme="majorEastAsia" w:hAnsi="Sylfaen" w:cs="Sylfaen"/>
        </w:rPr>
        <w:t>საქართველოს ცენტრალური საარჩევნო კომისია</w:t>
      </w:r>
    </w:p>
    <w:p w14:paraId="79AB8AD7" w14:textId="77777777" w:rsidR="00087636" w:rsidRPr="008B0639" w:rsidRDefault="00087636" w:rsidP="00DB446F">
      <w:pPr>
        <w:numPr>
          <w:ilvl w:val="0"/>
          <w:numId w:val="13"/>
        </w:numPr>
        <w:spacing w:after="0" w:line="240" w:lineRule="auto"/>
        <w:ind w:left="630" w:hanging="270"/>
        <w:jc w:val="both"/>
        <w:rPr>
          <w:rFonts w:ascii="Sylfaen" w:eastAsiaTheme="majorEastAsia" w:hAnsi="Sylfaen" w:cs="Sylfaen"/>
        </w:rPr>
      </w:pPr>
      <w:r w:rsidRPr="008B0639">
        <w:rPr>
          <w:rFonts w:ascii="Sylfaen" w:eastAsiaTheme="majorEastAsia" w:hAnsi="Sylfaen" w:cs="Sylfaen"/>
        </w:rPr>
        <w:t>სსიპ - საარჩევნო სისტემების განვითარების, რეფორმებისა და სწავლების ცენტრი.</w:t>
      </w:r>
    </w:p>
    <w:p w14:paraId="44FA53DD" w14:textId="77777777" w:rsidR="00087636" w:rsidRPr="00180341" w:rsidRDefault="00087636" w:rsidP="00DB446F">
      <w:pPr>
        <w:tabs>
          <w:tab w:val="left" w:pos="360"/>
        </w:tabs>
        <w:spacing w:after="0" w:line="240" w:lineRule="auto"/>
        <w:ind w:left="360"/>
        <w:jc w:val="both"/>
        <w:rPr>
          <w:rFonts w:ascii="Sylfaen" w:eastAsia="Calibri" w:hAnsi="Sylfaen" w:cs="Sylfaen"/>
          <w:highlight w:val="yellow"/>
        </w:rPr>
      </w:pPr>
    </w:p>
    <w:p w14:paraId="52702591" w14:textId="77777777" w:rsidR="008B0639" w:rsidRPr="00D65741" w:rsidRDefault="008B0639" w:rsidP="00DB446F">
      <w:pPr>
        <w:numPr>
          <w:ilvl w:val="3"/>
          <w:numId w:val="20"/>
        </w:numPr>
        <w:spacing w:after="0" w:line="240" w:lineRule="auto"/>
        <w:ind w:left="0"/>
        <w:jc w:val="both"/>
        <w:rPr>
          <w:rFonts w:ascii="Sylfaen" w:hAnsi="Sylfaen" w:cs="Sylfaen"/>
          <w:color w:val="000000"/>
          <w:shd w:val="clear" w:color="auto" w:fill="FFFFFF"/>
        </w:rPr>
      </w:pPr>
      <w:r w:rsidRPr="00863A6A">
        <w:rPr>
          <w:rFonts w:ascii="Sylfaen" w:hAnsi="Sylfaen" w:cs="Sylfaen"/>
          <w:color w:val="000000"/>
          <w:shd w:val="clear" w:color="auto" w:fill="FFFFFF"/>
        </w:rPr>
        <w:t xml:space="preserve">2022 წლის 2 აპრილის და 1 ოქტომბრის შუალედური არჩევნებისათვის ჩატარდა საოლქო და საუბნო საარჩევნო კომისიების წევრთა ტრენინგები. 2022 წლის 2 აპრილის  არჩევნებისთვის ჩატარდა 421, ხოლო 2022 წლის 1 ოქტომბრის არჩევნებისთვის </w:t>
      </w:r>
      <w:r>
        <w:rPr>
          <w:rFonts w:ascii="Sylfaen" w:hAnsi="Sylfaen" w:cs="Sylfaen"/>
          <w:color w:val="000000"/>
          <w:shd w:val="clear" w:color="auto" w:fill="FFFFFF"/>
          <w:lang w:val="ka-GE"/>
        </w:rPr>
        <w:t>-</w:t>
      </w:r>
      <w:r w:rsidRPr="00863A6A">
        <w:rPr>
          <w:rFonts w:ascii="Sylfaen" w:hAnsi="Sylfaen" w:cs="Sylfaen"/>
          <w:color w:val="000000"/>
          <w:shd w:val="clear" w:color="auto" w:fill="FFFFFF"/>
        </w:rPr>
        <w:t xml:space="preserve"> 8 სატრენინგო სესია</w:t>
      </w:r>
      <w:r w:rsidRPr="00D65741">
        <w:rPr>
          <w:rFonts w:ascii="Sylfaen" w:hAnsi="Sylfaen" w:cs="Sylfaen"/>
          <w:color w:val="000000"/>
          <w:shd w:val="clear" w:color="auto" w:fill="FFFFFF"/>
        </w:rPr>
        <w:t>;</w:t>
      </w:r>
    </w:p>
    <w:p w14:paraId="335E152D" w14:textId="77777777" w:rsidR="008B0639" w:rsidRPr="00D65741" w:rsidRDefault="008B0639" w:rsidP="00DB446F">
      <w:pPr>
        <w:numPr>
          <w:ilvl w:val="3"/>
          <w:numId w:val="20"/>
        </w:numPr>
        <w:spacing w:after="0" w:line="240" w:lineRule="auto"/>
        <w:ind w:left="0"/>
        <w:jc w:val="both"/>
        <w:rPr>
          <w:rFonts w:ascii="Sylfaen" w:hAnsi="Sylfaen" w:cs="Sylfaen"/>
          <w:color w:val="000000"/>
          <w:shd w:val="clear" w:color="auto" w:fill="FFFFFF"/>
        </w:rPr>
      </w:pPr>
      <w:r w:rsidRPr="00D65741">
        <w:rPr>
          <w:rFonts w:ascii="Sylfaen" w:hAnsi="Sylfaen" w:cs="Sylfaen"/>
          <w:color w:val="000000"/>
          <w:shd w:val="clear" w:color="auto" w:fill="FFFFFF"/>
        </w:rPr>
        <w:t xml:space="preserve">ცესკოს გადაწყვეტილებით, მუნიციპალიტეტის საკრებულოს შუალედური არჩევნებისთვის </w:t>
      </w:r>
      <w:r>
        <w:rPr>
          <w:rFonts w:ascii="Sylfaen" w:hAnsi="Sylfaen"/>
          <w:lang w:val="ka-GE"/>
        </w:rPr>
        <w:t xml:space="preserve">ბათუმის </w:t>
      </w:r>
      <w:r w:rsidRPr="0072595C">
        <w:rPr>
          <w:rFonts w:ascii="Sylfaen" w:hAnsi="Sylfaen"/>
          <w:lang w:val="ka-GE"/>
        </w:rPr>
        <w:t>1</w:t>
      </w:r>
      <w:r>
        <w:rPr>
          <w:rFonts w:ascii="Sylfaen" w:hAnsi="Sylfaen"/>
          <w:lang w:val="ka-GE"/>
        </w:rPr>
        <w:t>4 და სენაკის 3</w:t>
      </w:r>
      <w:r w:rsidRPr="0072595C">
        <w:rPr>
          <w:rFonts w:ascii="Sylfaen" w:hAnsi="Sylfaen"/>
          <w:lang w:val="ka-GE"/>
        </w:rPr>
        <w:t xml:space="preserve"> საარჩევნო უბანზე </w:t>
      </w:r>
      <w:r w:rsidRPr="00D65741">
        <w:rPr>
          <w:rFonts w:ascii="Sylfaen" w:hAnsi="Sylfaen" w:cs="Sylfaen"/>
          <w:color w:val="000000"/>
          <w:shd w:val="clear" w:color="auto" w:fill="FFFFFF"/>
        </w:rPr>
        <w:t xml:space="preserve">განხორციელდა საპილოტე პროექტი, კერძოდ ცესკოსა </w:t>
      </w:r>
      <w:r w:rsidRPr="00D65741">
        <w:rPr>
          <w:rFonts w:ascii="Sylfaen" w:hAnsi="Sylfaen" w:cs="Sylfaen"/>
          <w:color w:val="000000"/>
          <w:shd w:val="clear" w:color="auto" w:fill="FFFFFF"/>
        </w:rPr>
        <w:lastRenderedPageBreak/>
        <w:t>და საერთაშორისო კომპანია „სმარტმატიკს“ შორის გაფორმებული ხელშეკრულების ფარგლებში, კენჭისყრის დღეს ამომრჩეველთა ვერიფიკაციის, ხმის მიცემისა და დათვლის პროცედურები განხორციელდა ელექტრონული აპარატების საშუალებით</w:t>
      </w:r>
      <w:r>
        <w:rPr>
          <w:rFonts w:ascii="Sylfaen" w:hAnsi="Sylfaen" w:cs="Sylfaen"/>
          <w:color w:val="000000"/>
          <w:shd w:val="clear" w:color="auto" w:fill="FFFFFF"/>
        </w:rPr>
        <w:t>;</w:t>
      </w:r>
    </w:p>
    <w:p w14:paraId="3B5F2F99" w14:textId="77777777" w:rsidR="008B0639" w:rsidRPr="00D65741" w:rsidRDefault="008B0639" w:rsidP="00DB446F">
      <w:pPr>
        <w:numPr>
          <w:ilvl w:val="3"/>
          <w:numId w:val="20"/>
        </w:numPr>
        <w:spacing w:after="0" w:line="240" w:lineRule="auto"/>
        <w:ind w:left="0"/>
        <w:jc w:val="both"/>
        <w:rPr>
          <w:rFonts w:ascii="Sylfaen" w:hAnsi="Sylfaen" w:cs="Sylfaen"/>
          <w:bCs/>
          <w:color w:val="000000"/>
          <w:shd w:val="clear" w:color="auto" w:fill="FFFFFF"/>
          <w:lang w:val="ka-GE"/>
        </w:rPr>
      </w:pPr>
      <w:r w:rsidRPr="00D65741">
        <w:rPr>
          <w:rFonts w:ascii="Sylfaen" w:hAnsi="Sylfaen" w:cs="Sylfaen"/>
          <w:color w:val="000000"/>
          <w:shd w:val="clear" w:color="auto" w:fill="FFFFFF"/>
          <w:lang w:val="ka-GE"/>
        </w:rPr>
        <w:t>ჩატარდა</w:t>
      </w:r>
      <w:r w:rsidRPr="00D65741">
        <w:rPr>
          <w:rFonts w:ascii="Sylfaen" w:hAnsi="Sylfaen" w:cs="Sylfaen"/>
          <w:color w:val="000000"/>
          <w:shd w:val="clear" w:color="auto" w:fill="FFFFFF"/>
        </w:rPr>
        <w:t xml:space="preserve"> </w:t>
      </w:r>
      <w:r w:rsidRPr="001F5479">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აპრილს)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w:t>
      </w:r>
      <w:r>
        <w:rPr>
          <w:rFonts w:ascii="Sylfaen" w:hAnsi="Sylfaen"/>
          <w:lang w:val="ka-GE"/>
        </w:rPr>
        <w:t xml:space="preserve"> (2022 წლის 1 ოქტომბერს)</w:t>
      </w:r>
      <w:r w:rsidRPr="00D65741">
        <w:rPr>
          <w:rFonts w:ascii="Sylfaen" w:hAnsi="Sylfaen"/>
          <w:lang w:val="ka-GE"/>
        </w:rPr>
        <w:t xml:space="preserve">, </w:t>
      </w:r>
      <w:r>
        <w:rPr>
          <w:rFonts w:ascii="Sylfaen" w:hAnsi="Sylfaen"/>
          <w:lang w:val="ka-GE"/>
        </w:rPr>
        <w:t xml:space="preserve">სულ </w:t>
      </w:r>
      <w:r w:rsidRPr="00D65741">
        <w:rPr>
          <w:rFonts w:ascii="Sylfaen" w:hAnsi="Sylfaen"/>
          <w:lang w:val="ka-GE"/>
        </w:rPr>
        <w:t>მიმართული იქნა 2</w:t>
      </w:r>
      <w:r w:rsidRPr="00D65741">
        <w:rPr>
          <w:rFonts w:ascii="Sylfaen" w:hAnsi="Sylfaen"/>
        </w:rPr>
        <w:t xml:space="preserve">.5 </w:t>
      </w:r>
      <w:r w:rsidRPr="00D65741">
        <w:rPr>
          <w:rFonts w:ascii="Sylfaen" w:hAnsi="Sylfaen"/>
          <w:lang w:val="ka-GE"/>
        </w:rPr>
        <w:t>მლნ ლარ</w:t>
      </w:r>
      <w:r>
        <w:rPr>
          <w:rFonts w:ascii="Sylfaen" w:hAnsi="Sylfaen"/>
          <w:lang w:val="ka-GE"/>
        </w:rPr>
        <w:t>ზ</w:t>
      </w:r>
      <w:r w:rsidRPr="00D65741">
        <w:rPr>
          <w:rFonts w:ascii="Sylfaen" w:hAnsi="Sylfaen"/>
          <w:lang w:val="ka-GE"/>
        </w:rPr>
        <w:t>ე</w:t>
      </w:r>
      <w:r>
        <w:rPr>
          <w:rFonts w:ascii="Sylfaen" w:hAnsi="Sylfaen"/>
          <w:lang w:val="ka-GE"/>
        </w:rPr>
        <w:t xml:space="preserve"> მეტი</w:t>
      </w:r>
      <w:r w:rsidRPr="00D65741">
        <w:rPr>
          <w:rFonts w:ascii="Sylfaen" w:hAnsi="Sylfaen"/>
          <w:lang w:val="ka-GE"/>
        </w:rPr>
        <w:t>;</w:t>
      </w:r>
    </w:p>
    <w:p w14:paraId="4DB1C8AA" w14:textId="77777777" w:rsidR="00087636" w:rsidRPr="00180341" w:rsidRDefault="00087636" w:rsidP="00DB446F">
      <w:pPr>
        <w:spacing w:line="240" w:lineRule="auto"/>
        <w:rPr>
          <w:highlight w:val="yellow"/>
        </w:rPr>
      </w:pPr>
    </w:p>
    <w:p w14:paraId="386BF18F" w14:textId="77777777" w:rsidR="004D34B9" w:rsidRPr="00195693" w:rsidRDefault="004D34B9" w:rsidP="00DB446F">
      <w:pPr>
        <w:pStyle w:val="Heading1"/>
        <w:numPr>
          <w:ilvl w:val="0"/>
          <w:numId w:val="4"/>
        </w:numPr>
        <w:spacing w:line="240" w:lineRule="auto"/>
        <w:ind w:left="720"/>
        <w:jc w:val="both"/>
        <w:rPr>
          <w:rFonts w:ascii="Sylfaen" w:eastAsia="Sylfaen" w:hAnsi="Sylfaen" w:cs="Sylfaen"/>
          <w:bCs/>
          <w:noProof/>
          <w:sz w:val="22"/>
          <w:szCs w:val="22"/>
        </w:rPr>
      </w:pPr>
      <w:r w:rsidRPr="00195693">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201EBF96" w14:textId="77777777" w:rsidR="0041744C" w:rsidRPr="00195693" w:rsidRDefault="0041744C" w:rsidP="00DB446F">
      <w:pPr>
        <w:spacing w:line="240" w:lineRule="auto"/>
      </w:pPr>
    </w:p>
    <w:p w14:paraId="56A89FA7" w14:textId="77777777" w:rsidR="0041744C" w:rsidRPr="00195693" w:rsidRDefault="0041744C" w:rsidP="00DB446F">
      <w:pPr>
        <w:pStyle w:val="Heading2"/>
        <w:spacing w:line="240" w:lineRule="auto"/>
        <w:jc w:val="both"/>
        <w:rPr>
          <w:rFonts w:ascii="Sylfaen" w:hAnsi="Sylfaen" w:cs="Sylfaen"/>
          <w:sz w:val="22"/>
          <w:szCs w:val="22"/>
        </w:rPr>
      </w:pPr>
      <w:r w:rsidRPr="00195693">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1E01B26C" w14:textId="77777777" w:rsidR="0041744C" w:rsidRPr="00195693" w:rsidRDefault="0041744C" w:rsidP="00DB446F">
      <w:pPr>
        <w:spacing w:after="0" w:line="240" w:lineRule="auto"/>
        <w:rPr>
          <w:rFonts w:ascii="Sylfaen" w:hAnsi="Sylfaen"/>
          <w:lang w:val="ka-GE"/>
        </w:rPr>
      </w:pPr>
    </w:p>
    <w:p w14:paraId="42268A2A" w14:textId="77777777" w:rsidR="0041744C" w:rsidRPr="00195693" w:rsidRDefault="0041744C" w:rsidP="00DB446F">
      <w:pPr>
        <w:spacing w:after="0" w:line="240" w:lineRule="auto"/>
        <w:jc w:val="both"/>
        <w:rPr>
          <w:rFonts w:ascii="Sylfaen" w:hAnsi="Sylfaen"/>
          <w:bCs/>
        </w:rPr>
      </w:pPr>
      <w:r w:rsidRPr="00195693">
        <w:rPr>
          <w:rFonts w:ascii="Sylfaen" w:hAnsi="Sylfaen"/>
          <w:bCs/>
        </w:rPr>
        <w:t xml:space="preserve">პროგრამის განმახორციელებელი: </w:t>
      </w:r>
    </w:p>
    <w:p w14:paraId="5B8F382F" w14:textId="77777777" w:rsidR="0041744C" w:rsidRPr="00195693" w:rsidRDefault="0041744C"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06B557E" w14:textId="77777777" w:rsidR="0041744C" w:rsidRPr="00195693" w:rsidRDefault="0041744C"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50BB8443" w14:textId="77777777" w:rsidR="0041744C" w:rsidRPr="00180341" w:rsidRDefault="0041744C" w:rsidP="00DB446F">
      <w:pPr>
        <w:pStyle w:val="abzacixml"/>
        <w:spacing w:line="240" w:lineRule="auto"/>
        <w:ind w:firstLine="0"/>
        <w:rPr>
          <w:rFonts w:eastAsiaTheme="majorEastAsia"/>
          <w:color w:val="2F5496" w:themeColor="accent1" w:themeShade="BF"/>
          <w:sz w:val="22"/>
          <w:szCs w:val="22"/>
          <w:highlight w:val="yellow"/>
        </w:rPr>
      </w:pPr>
    </w:p>
    <w:p w14:paraId="30612628"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უზრუნველყოფილია საქართველოში დაბრუნებულ მიგრანტთა სარეინტეგრაციო დახმარებით ღონისძიებები;</w:t>
      </w:r>
    </w:p>
    <w:p w14:paraId="2F0F5E37" w14:textId="5A7407EE"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მიმდინარეობდა: ეკომიგრანტების საცხოვრებელი სახლებით უზრუნველყოფა; იძულებით გადაადგილებულ პირთა − დევნილთა გრძელვადიანი განსახლება; იძულებით გადაადგილებულ პირთათვის - დევნილთათვის სოციალური და საცხოვრებელი პირობების გაუმჯობესება; 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 იძულებით გადაადგილებულ პირთა - დევნილთა და ეკომიგრანტთა საარსებო წყაროებით უზრუნველყოფა.</w:t>
      </w:r>
    </w:p>
    <w:p w14:paraId="0741F148" w14:textId="77777777" w:rsidR="0041744C" w:rsidRPr="00180341" w:rsidRDefault="0041744C" w:rsidP="00DB446F">
      <w:pPr>
        <w:pStyle w:val="abzacixml"/>
        <w:spacing w:line="240" w:lineRule="auto"/>
        <w:ind w:firstLine="0"/>
        <w:rPr>
          <w:rFonts w:eastAsiaTheme="majorEastAsia"/>
          <w:color w:val="2F5496" w:themeColor="accent1" w:themeShade="BF"/>
          <w:sz w:val="22"/>
          <w:szCs w:val="22"/>
          <w:highlight w:val="yellow"/>
        </w:rPr>
      </w:pPr>
    </w:p>
    <w:p w14:paraId="07D1FEDF" w14:textId="77777777" w:rsidR="0041744C" w:rsidRPr="00195693" w:rsidRDefault="0041744C" w:rsidP="00DB446F">
      <w:pPr>
        <w:pStyle w:val="abzacixml"/>
        <w:spacing w:line="240" w:lineRule="auto"/>
        <w:ind w:left="990" w:firstLine="0"/>
        <w:rPr>
          <w:rFonts w:eastAsiaTheme="majorEastAsia"/>
          <w:color w:val="2F5496" w:themeColor="accent1" w:themeShade="BF"/>
          <w:sz w:val="22"/>
          <w:szCs w:val="22"/>
        </w:rPr>
      </w:pPr>
    </w:p>
    <w:p w14:paraId="1E2B6ED4" w14:textId="77777777" w:rsidR="0041744C" w:rsidRPr="00195693" w:rsidRDefault="0041744C" w:rsidP="00DB446F">
      <w:pPr>
        <w:pStyle w:val="Heading4"/>
        <w:shd w:val="clear" w:color="auto" w:fill="FFFFFF" w:themeFill="background1"/>
        <w:spacing w:before="0" w:line="240" w:lineRule="auto"/>
        <w:jc w:val="both"/>
        <w:rPr>
          <w:rFonts w:ascii="Sylfaen" w:eastAsia="Calibri" w:hAnsi="Sylfaen" w:cs="Calibri"/>
          <w:bCs/>
          <w:i w:val="0"/>
          <w:lang w:val="ka-GE"/>
        </w:rPr>
      </w:pPr>
      <w:r w:rsidRPr="00195693">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14:paraId="03478F3D" w14:textId="77777777" w:rsidR="0041744C" w:rsidRPr="00195693" w:rsidRDefault="0041744C" w:rsidP="00DB446F">
      <w:pPr>
        <w:spacing w:after="0" w:line="240" w:lineRule="auto"/>
        <w:ind w:left="270"/>
        <w:jc w:val="both"/>
        <w:rPr>
          <w:rFonts w:ascii="Sylfaen" w:hAnsi="Sylfaen" w:cs="Sylfaen"/>
          <w:lang w:val="ka-GE"/>
        </w:rPr>
      </w:pPr>
    </w:p>
    <w:p w14:paraId="6B4ED0ED" w14:textId="77777777" w:rsidR="0041744C" w:rsidRPr="00195693" w:rsidRDefault="0041744C" w:rsidP="00DB446F">
      <w:pPr>
        <w:spacing w:after="0" w:line="240" w:lineRule="auto"/>
        <w:jc w:val="both"/>
        <w:rPr>
          <w:rFonts w:ascii="Sylfaen" w:hAnsi="Sylfaen"/>
          <w:bCs/>
        </w:rPr>
      </w:pPr>
      <w:r w:rsidRPr="00195693">
        <w:rPr>
          <w:rFonts w:ascii="Sylfaen" w:hAnsi="Sylfaen"/>
          <w:bCs/>
        </w:rPr>
        <w:t xml:space="preserve">პროგრამის განმახორციელებელი: </w:t>
      </w:r>
    </w:p>
    <w:p w14:paraId="49B21607" w14:textId="77777777" w:rsidR="0041744C" w:rsidRPr="00195693" w:rsidRDefault="0041744C"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5003D3BF" w14:textId="77777777" w:rsidR="0041744C" w:rsidRPr="00195693" w:rsidRDefault="0041744C" w:rsidP="00DB446F">
      <w:pPr>
        <w:pBdr>
          <w:top w:val="nil"/>
          <w:left w:val="nil"/>
          <w:bottom w:val="nil"/>
          <w:right w:val="nil"/>
          <w:between w:val="nil"/>
        </w:pBdr>
        <w:spacing w:after="0" w:line="240" w:lineRule="auto"/>
        <w:jc w:val="both"/>
        <w:rPr>
          <w:rFonts w:ascii="Sylfaen" w:hAnsi="Sylfaen"/>
          <w:color w:val="000000" w:themeColor="text1"/>
        </w:rPr>
      </w:pPr>
    </w:p>
    <w:p w14:paraId="7C382FE1" w14:textId="77777777" w:rsidR="00195693" w:rsidRPr="00195693" w:rsidRDefault="00195693" w:rsidP="00DB446F">
      <w:pPr>
        <w:numPr>
          <w:ilvl w:val="3"/>
          <w:numId w:val="20"/>
        </w:numPr>
        <w:spacing w:after="0" w:line="240" w:lineRule="auto"/>
        <w:ind w:left="0"/>
        <w:jc w:val="both"/>
        <w:rPr>
          <w:rFonts w:ascii="Sylfaen" w:hAnsi="Sylfaen" w:cs="Sylfaen"/>
          <w:color w:val="000000"/>
          <w:shd w:val="clear" w:color="auto" w:fill="FFFFFF"/>
        </w:rPr>
      </w:pPr>
      <w:r w:rsidRPr="00195693">
        <w:rPr>
          <w:rFonts w:ascii="Sylfaen" w:hAnsi="Sylfaen" w:cs="Sylfaen"/>
          <w:color w:val="000000"/>
          <w:shd w:val="clear" w:color="auto" w:fill="FFFFFF"/>
        </w:rPr>
        <w:t>სოციალური ინიციატივების დაფინანსების და ეკონომიკური აგენტის სუბსიდირების კომპონენტით სარგებლობის პროგრამაში ჩაერთო 463 ბენეფიციარი</w:t>
      </w:r>
      <w:r w:rsidRPr="00195693">
        <w:rPr>
          <w:rFonts w:ascii="Sylfaen" w:hAnsi="Sylfaen" w:cs="Sylfaen"/>
          <w:color w:val="000000"/>
          <w:shd w:val="clear" w:color="auto" w:fill="FFFFFF"/>
          <w:lang w:val="ka-GE"/>
        </w:rPr>
        <w:t>, საიდანაც</w:t>
      </w:r>
      <w:r w:rsidRPr="00195693">
        <w:rPr>
          <w:rFonts w:ascii="Sylfaen" w:hAnsi="Sylfaen" w:cs="Sylfaen"/>
          <w:color w:val="000000"/>
          <w:shd w:val="clear" w:color="auto" w:fill="FFFFFF"/>
        </w:rPr>
        <w:t xml:space="preserve"> შეირჩა 331 განაცხადი და გამარჯვებულად გამოვლინდა 91 ბენეფიციარი; </w:t>
      </w:r>
    </w:p>
    <w:p w14:paraId="1291BE81" w14:textId="77777777" w:rsidR="00195693" w:rsidRPr="00195693" w:rsidRDefault="00195693" w:rsidP="00DB446F">
      <w:pPr>
        <w:numPr>
          <w:ilvl w:val="3"/>
          <w:numId w:val="20"/>
        </w:numPr>
        <w:spacing w:after="0" w:line="240" w:lineRule="auto"/>
        <w:ind w:left="0"/>
        <w:jc w:val="both"/>
        <w:rPr>
          <w:rFonts w:ascii="Sylfaen" w:hAnsi="Sylfaen" w:cs="Sylfaen"/>
          <w:color w:val="000000"/>
          <w:shd w:val="clear" w:color="auto" w:fill="FFFFFF"/>
        </w:rPr>
      </w:pPr>
      <w:r w:rsidRPr="00195693">
        <w:rPr>
          <w:rFonts w:ascii="Sylfaen" w:hAnsi="Sylfaen" w:cs="Sylfaen"/>
          <w:color w:val="000000"/>
          <w:shd w:val="clear" w:color="auto" w:fill="FFFFFF"/>
        </w:rPr>
        <w:t xml:space="preserve">დასრულდა 2021 წელს გამარჯვებული ბენეფიციარებისათვის ნივთების შესყიდვა; </w:t>
      </w:r>
    </w:p>
    <w:p w14:paraId="7C4626C3" w14:textId="77777777" w:rsidR="00195693" w:rsidRPr="00195693" w:rsidRDefault="00195693" w:rsidP="00DB446F">
      <w:pPr>
        <w:numPr>
          <w:ilvl w:val="3"/>
          <w:numId w:val="20"/>
        </w:numPr>
        <w:spacing w:after="0" w:line="240" w:lineRule="auto"/>
        <w:ind w:left="0"/>
        <w:jc w:val="both"/>
        <w:rPr>
          <w:rFonts w:ascii="Sylfaen" w:hAnsi="Sylfaen" w:cs="Sylfaen"/>
          <w:color w:val="000000"/>
          <w:shd w:val="clear" w:color="auto" w:fill="FFFFFF"/>
        </w:rPr>
      </w:pPr>
      <w:r w:rsidRPr="00195693">
        <w:rPr>
          <w:rFonts w:ascii="Sylfaen" w:hAnsi="Sylfaen" w:cs="Sylfaen"/>
          <w:color w:val="000000"/>
          <w:shd w:val="clear" w:color="auto" w:fill="FFFFFF"/>
        </w:rPr>
        <w:t>სამედიცინო მომსახურებისა და/ან მედიკამენტების დაფინანსებისათვის სააგენტოს მომართა 111 ბენეფიციარმა და 52 ბენეფიციარზე გაიცა ადმინისტრაციული დაპირება;</w:t>
      </w:r>
    </w:p>
    <w:p w14:paraId="2A4A071E" w14:textId="77777777" w:rsidR="00195693" w:rsidRPr="00195693" w:rsidRDefault="00195693" w:rsidP="00DB446F">
      <w:pPr>
        <w:numPr>
          <w:ilvl w:val="3"/>
          <w:numId w:val="20"/>
        </w:numPr>
        <w:spacing w:after="0" w:line="240" w:lineRule="auto"/>
        <w:ind w:left="0"/>
        <w:jc w:val="both"/>
        <w:rPr>
          <w:rFonts w:ascii="Sylfaen" w:hAnsi="Sylfaen" w:cs="Sylfaen"/>
          <w:color w:val="000000"/>
          <w:shd w:val="clear" w:color="auto" w:fill="FFFFFF"/>
        </w:rPr>
      </w:pPr>
      <w:r w:rsidRPr="00195693">
        <w:rPr>
          <w:rFonts w:ascii="Sylfaen" w:hAnsi="Sylfaen" w:cs="Sylfaen"/>
          <w:color w:val="000000"/>
          <w:shd w:val="clear" w:color="auto" w:fill="FFFFFF"/>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28 ბენეფიციარმა და 4 ბენეფიციარზე გაიცა ადმინისტრაციული დაპირება;</w:t>
      </w:r>
    </w:p>
    <w:p w14:paraId="74FFE289" w14:textId="77777777" w:rsidR="00195693" w:rsidRPr="00195693" w:rsidRDefault="00195693" w:rsidP="00DB446F">
      <w:pPr>
        <w:numPr>
          <w:ilvl w:val="3"/>
          <w:numId w:val="20"/>
        </w:numPr>
        <w:spacing w:after="0" w:line="240" w:lineRule="auto"/>
        <w:ind w:left="0"/>
        <w:jc w:val="both"/>
        <w:rPr>
          <w:rFonts w:ascii="Sylfaen" w:hAnsi="Sylfaen" w:cs="Sylfaen"/>
          <w:color w:val="000000"/>
          <w:shd w:val="clear" w:color="auto" w:fill="FFFFFF"/>
        </w:rPr>
      </w:pPr>
      <w:r w:rsidRPr="00195693">
        <w:rPr>
          <w:rFonts w:ascii="Sylfaen" w:hAnsi="Sylfaen" w:cs="Sylfaen"/>
          <w:color w:val="000000"/>
          <w:shd w:val="clear" w:color="auto" w:fill="FFFFFF"/>
        </w:rPr>
        <w:t>დროებითი საცხოვრებლით უზრუნველყოფის პროგრამით ისარგებლა 5 ბენეფიციარმა.</w:t>
      </w:r>
    </w:p>
    <w:p w14:paraId="28AF5387" w14:textId="77777777" w:rsidR="0041744C" w:rsidRPr="00195693" w:rsidRDefault="0041744C" w:rsidP="00DB446F">
      <w:pPr>
        <w:pStyle w:val="abzacixml"/>
        <w:spacing w:line="240" w:lineRule="auto"/>
        <w:ind w:left="990" w:firstLine="0"/>
        <w:rPr>
          <w:rFonts w:eastAsiaTheme="majorEastAsia"/>
          <w:color w:val="2F5496" w:themeColor="accent1" w:themeShade="BF"/>
          <w:sz w:val="22"/>
          <w:szCs w:val="22"/>
        </w:rPr>
      </w:pPr>
    </w:p>
    <w:p w14:paraId="69243284" w14:textId="77777777" w:rsidR="0041744C" w:rsidRPr="00195693" w:rsidRDefault="0041744C" w:rsidP="00DB446F">
      <w:pPr>
        <w:pStyle w:val="Heading4"/>
        <w:shd w:val="clear" w:color="auto" w:fill="FFFFFF" w:themeFill="background1"/>
        <w:spacing w:before="0" w:line="240" w:lineRule="auto"/>
        <w:jc w:val="both"/>
        <w:rPr>
          <w:rFonts w:ascii="Sylfaen" w:eastAsia="Calibri" w:hAnsi="Sylfaen" w:cs="Calibri"/>
          <w:bCs/>
          <w:i w:val="0"/>
          <w:lang w:val="ka-GE"/>
        </w:rPr>
      </w:pPr>
      <w:r w:rsidRPr="00195693">
        <w:rPr>
          <w:rFonts w:ascii="Sylfaen" w:eastAsia="Calibri" w:hAnsi="Sylfaen" w:cs="Calibri"/>
          <w:bCs/>
          <w:i w:val="0"/>
          <w:lang w:val="ka-GE"/>
        </w:rPr>
        <w:lastRenderedPageBreak/>
        <w:t xml:space="preserve">7.1.2 ეკომიგრანტთა მიგრაციის მართვა (პროგრამული კოდი 27 06 02) </w:t>
      </w:r>
    </w:p>
    <w:p w14:paraId="2CB2CEF1" w14:textId="77777777" w:rsidR="0041744C" w:rsidRPr="00195693" w:rsidRDefault="0041744C" w:rsidP="00DB446F">
      <w:pPr>
        <w:spacing w:after="0" w:line="240" w:lineRule="auto"/>
        <w:rPr>
          <w:lang w:val="ru-RU" w:eastAsia="ru-RU"/>
        </w:rPr>
      </w:pPr>
    </w:p>
    <w:p w14:paraId="62B9B6FC" w14:textId="77777777" w:rsidR="0041744C" w:rsidRPr="00195693" w:rsidRDefault="0041744C" w:rsidP="00DB446F">
      <w:pPr>
        <w:spacing w:after="0" w:line="240" w:lineRule="auto"/>
        <w:jc w:val="both"/>
        <w:rPr>
          <w:rFonts w:ascii="Sylfaen" w:hAnsi="Sylfaen"/>
          <w:bCs/>
        </w:rPr>
      </w:pPr>
      <w:r w:rsidRPr="00195693">
        <w:rPr>
          <w:rFonts w:ascii="Sylfaen" w:hAnsi="Sylfaen"/>
          <w:bCs/>
        </w:rPr>
        <w:t xml:space="preserve">პროგრამის განმახორციელებელი: </w:t>
      </w:r>
    </w:p>
    <w:p w14:paraId="09ADCDAC" w14:textId="77777777" w:rsidR="0041744C" w:rsidRPr="00195693" w:rsidRDefault="0041744C"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BB7F714" w14:textId="77777777" w:rsidR="0041744C" w:rsidRPr="00195693" w:rsidRDefault="0041744C" w:rsidP="00DB446F">
      <w:pPr>
        <w:pStyle w:val="abzacixml"/>
        <w:spacing w:line="240" w:lineRule="auto"/>
        <w:ind w:firstLine="0"/>
        <w:rPr>
          <w:rFonts w:eastAsiaTheme="majorEastAsia"/>
          <w:color w:val="2F5496" w:themeColor="accent1" w:themeShade="BF"/>
          <w:sz w:val="22"/>
          <w:szCs w:val="22"/>
        </w:rPr>
      </w:pPr>
    </w:p>
    <w:p w14:paraId="49020303" w14:textId="77777777" w:rsidR="00195693" w:rsidRPr="00195693" w:rsidRDefault="00195693" w:rsidP="00DB446F">
      <w:pPr>
        <w:numPr>
          <w:ilvl w:val="3"/>
          <w:numId w:val="20"/>
        </w:numPr>
        <w:spacing w:after="0" w:line="240" w:lineRule="auto"/>
        <w:ind w:left="0"/>
        <w:jc w:val="both"/>
        <w:rPr>
          <w:rFonts w:ascii="Sylfaen" w:hAnsi="Sylfaen" w:cs="Sylfaen"/>
          <w:color w:val="000000"/>
          <w:shd w:val="clear" w:color="auto" w:fill="FFFFFF"/>
        </w:rPr>
      </w:pPr>
      <w:r w:rsidRPr="00195693">
        <w:rPr>
          <w:rFonts w:ascii="Sylfaen" w:hAnsi="Sylfaen" w:cs="Sylfaen"/>
          <w:color w:val="000000"/>
          <w:shd w:val="clear" w:color="auto" w:fill="FFFFFF"/>
        </w:rPr>
        <w:t>სტიქიით დაზარალებული ოჯახებისთვის შეძენილ იქნა 224 (თბილისი - 64, იმერეთის რეგიონი - 127, სამეგრელოს რეგიონი - 33) საცხოვრებელი სახლი</w:t>
      </w:r>
      <w:r w:rsidRPr="00195693">
        <w:rPr>
          <w:rFonts w:ascii="Sylfaen" w:hAnsi="Sylfaen" w:cs="Sylfaen"/>
          <w:color w:val="000000"/>
          <w:shd w:val="clear" w:color="auto" w:fill="FFFFFF"/>
          <w:lang w:val="ka-GE"/>
        </w:rPr>
        <w:t>.</w:t>
      </w:r>
    </w:p>
    <w:p w14:paraId="7C4CAE15" w14:textId="77777777" w:rsidR="0041744C" w:rsidRPr="00195693" w:rsidRDefault="0041744C" w:rsidP="00DB446F">
      <w:pPr>
        <w:pStyle w:val="abzacixml"/>
        <w:spacing w:line="240" w:lineRule="auto"/>
        <w:ind w:left="630" w:firstLine="0"/>
        <w:rPr>
          <w:rFonts w:eastAsiaTheme="majorEastAsia"/>
          <w:color w:val="2F5496" w:themeColor="accent1" w:themeShade="BF"/>
          <w:sz w:val="22"/>
          <w:szCs w:val="22"/>
        </w:rPr>
      </w:pPr>
    </w:p>
    <w:p w14:paraId="24BF456E" w14:textId="77777777" w:rsidR="0041744C" w:rsidRPr="00195693" w:rsidRDefault="0041744C" w:rsidP="00DB446F">
      <w:pPr>
        <w:pStyle w:val="Heading4"/>
        <w:shd w:val="clear" w:color="auto" w:fill="FFFFFF" w:themeFill="background1"/>
        <w:spacing w:before="0" w:line="240" w:lineRule="auto"/>
        <w:jc w:val="both"/>
        <w:rPr>
          <w:rFonts w:ascii="Sylfaen" w:eastAsia="Calibri" w:hAnsi="Sylfaen" w:cs="Calibri"/>
          <w:bCs/>
          <w:i w:val="0"/>
          <w:lang w:val="ka-GE"/>
        </w:rPr>
      </w:pPr>
      <w:r w:rsidRPr="00195693">
        <w:rPr>
          <w:rFonts w:ascii="Sylfaen" w:eastAsia="Calibri" w:hAnsi="Sylfaen" w:cs="Calibri"/>
          <w:bCs/>
          <w:i w:val="0"/>
          <w:lang w:val="ka-GE"/>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14:paraId="58D752B8" w14:textId="77777777" w:rsidR="0041744C" w:rsidRPr="00195693" w:rsidRDefault="0041744C" w:rsidP="00DB446F">
      <w:pPr>
        <w:spacing w:after="0" w:line="240" w:lineRule="auto"/>
        <w:rPr>
          <w:lang w:val="ru-RU" w:eastAsia="ru-RU"/>
        </w:rPr>
      </w:pPr>
    </w:p>
    <w:p w14:paraId="578D3ACD" w14:textId="77777777" w:rsidR="0041744C" w:rsidRPr="00195693" w:rsidRDefault="0041744C" w:rsidP="00DB446F">
      <w:pPr>
        <w:spacing w:after="0" w:line="240" w:lineRule="auto"/>
        <w:jc w:val="both"/>
        <w:rPr>
          <w:rFonts w:ascii="Sylfaen" w:hAnsi="Sylfaen"/>
          <w:bCs/>
        </w:rPr>
      </w:pPr>
      <w:r w:rsidRPr="00195693">
        <w:rPr>
          <w:rFonts w:ascii="Sylfaen" w:hAnsi="Sylfaen"/>
          <w:bCs/>
        </w:rPr>
        <w:t xml:space="preserve">პროგრამის განმახორციელებელი: </w:t>
      </w:r>
    </w:p>
    <w:p w14:paraId="6015C222" w14:textId="77777777" w:rsidR="0041744C" w:rsidRPr="00195693" w:rsidRDefault="0041744C"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3DC56F43" w14:textId="77777777" w:rsidR="0041744C" w:rsidRPr="00195693" w:rsidRDefault="0041744C" w:rsidP="00DB446F">
      <w:pPr>
        <w:spacing w:after="0" w:line="240" w:lineRule="auto"/>
        <w:rPr>
          <w:lang w:val="ru-RU" w:eastAsia="ru-RU"/>
        </w:rPr>
      </w:pPr>
    </w:p>
    <w:p w14:paraId="7CC7A2B3"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მიმდინარეობდა მართლზომიერ მფლობელობაში არსებული ფართების დაკანონება და საკუთრებაში  გადაეცა </w:t>
      </w:r>
      <w:r w:rsidRPr="00195693">
        <w:rPr>
          <w:rFonts w:ascii="Sylfaen" w:eastAsiaTheme="minorEastAsia" w:hAnsi="Sylfaen"/>
          <w:color w:val="000000" w:themeColor="text1"/>
        </w:rPr>
        <w:t xml:space="preserve">804 </w:t>
      </w:r>
      <w:r w:rsidRPr="00195693">
        <w:rPr>
          <w:rFonts w:ascii="Sylfaen" w:eastAsiaTheme="minorEastAsia" w:hAnsi="Sylfaen" w:cs="Sylfaen"/>
          <w:bCs/>
          <w:color w:val="000000"/>
          <w:shd w:val="clear" w:color="auto" w:fill="FFFFFF"/>
          <w:lang w:val="ka-GE"/>
        </w:rPr>
        <w:t>ოჯახს;</w:t>
      </w:r>
    </w:p>
    <w:p w14:paraId="11B996E8"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საცხოვრებელი ფართებით დაკმაყოფილდა </w:t>
      </w:r>
      <w:r w:rsidRPr="00195693">
        <w:rPr>
          <w:rFonts w:ascii="Sylfaen" w:eastAsiaTheme="minorEastAsia" w:hAnsi="Sylfaen"/>
          <w:color w:val="000000" w:themeColor="text1"/>
        </w:rPr>
        <w:t xml:space="preserve">189 </w:t>
      </w:r>
      <w:r w:rsidRPr="00195693">
        <w:rPr>
          <w:rFonts w:ascii="Sylfaen" w:eastAsiaTheme="minorEastAsia" w:hAnsi="Sylfaen" w:cs="Sylfaen"/>
          <w:bCs/>
          <w:color w:val="000000"/>
          <w:shd w:val="clear" w:color="auto" w:fill="FFFFFF"/>
          <w:lang w:val="ka-GE"/>
        </w:rPr>
        <w:t>დევნილი ოჯახი ახალაშენებულ მრავალბინიან საცხოვრებელ სახლებში;</w:t>
      </w:r>
    </w:p>
    <w:p w14:paraId="17DEFFA6"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დევნილთა გრძელვადიანი განსახლების და საცხოვრებელი პირობების გაუმჯობესების მიზნით:</w:t>
      </w:r>
    </w:p>
    <w:p w14:paraId="61025413"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ქ. თბილისსა და საქართველოს სხვადასხვა რეგიონში </w:t>
      </w:r>
      <w:r w:rsidRPr="00195693">
        <w:rPr>
          <w:rFonts w:ascii="Sylfaen" w:hAnsi="Sylfaen"/>
          <w:color w:val="000000" w:themeColor="text1"/>
          <w:lang w:val="ka-GE"/>
        </w:rPr>
        <w:t>„</w:t>
      </w:r>
      <w:r w:rsidRPr="00195693">
        <w:rPr>
          <w:rFonts w:ascii="Sylfaen" w:hAnsi="Sylfaen"/>
          <w:color w:val="000000" w:themeColor="text1"/>
        </w:rPr>
        <w:t xml:space="preserve">სოფლად სახლი“-ს პროგრამის ფარგლებში შეძენილ იქნა </w:t>
      </w:r>
      <w:r w:rsidRPr="00195693">
        <w:rPr>
          <w:rFonts w:ascii="Sylfaen" w:hAnsi="Sylfaen"/>
          <w:lang w:val="ka-GE"/>
        </w:rPr>
        <w:t xml:space="preserve">1 824 </w:t>
      </w:r>
      <w:r w:rsidRPr="00195693">
        <w:rPr>
          <w:rFonts w:ascii="Sylfaen" w:hAnsi="Sylfaen"/>
          <w:color w:val="000000" w:themeColor="text1"/>
        </w:rPr>
        <w:t xml:space="preserve">საცხოვრებელი სახლი (თბილისი - </w:t>
      </w:r>
      <w:r w:rsidRPr="00195693">
        <w:rPr>
          <w:rFonts w:ascii="Sylfaen" w:hAnsi="Sylfaen"/>
          <w:lang w:val="ka-GE"/>
        </w:rPr>
        <w:t>693</w:t>
      </w:r>
      <w:r w:rsidRPr="00195693">
        <w:rPr>
          <w:rFonts w:ascii="Sylfaen" w:hAnsi="Sylfaen"/>
          <w:color w:val="000000" w:themeColor="text1"/>
        </w:rPr>
        <w:t>, იმერეთის რეგიონი -</w:t>
      </w:r>
      <w:r w:rsidRPr="00195693">
        <w:rPr>
          <w:rFonts w:ascii="Sylfaen" w:hAnsi="Sylfaen"/>
          <w:lang w:val="ka-GE"/>
        </w:rPr>
        <w:t>191</w:t>
      </w:r>
      <w:r w:rsidRPr="00195693">
        <w:rPr>
          <w:rFonts w:ascii="Sylfaen" w:hAnsi="Sylfaen"/>
          <w:color w:val="000000" w:themeColor="text1"/>
        </w:rPr>
        <w:t xml:space="preserve">, სამეგრელოს რეგიონი - </w:t>
      </w:r>
      <w:r w:rsidRPr="00195693">
        <w:rPr>
          <w:rFonts w:ascii="Sylfaen" w:hAnsi="Sylfaen"/>
          <w:lang w:val="ka-GE"/>
        </w:rPr>
        <w:t>940</w:t>
      </w:r>
      <w:r w:rsidRPr="00195693">
        <w:rPr>
          <w:rFonts w:ascii="Sylfaen" w:hAnsi="Sylfaen"/>
          <w:color w:val="000000" w:themeColor="text1"/>
        </w:rPr>
        <w:t>);</w:t>
      </w:r>
    </w:p>
    <w:p w14:paraId="316055C3"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195693">
        <w:rPr>
          <w:rFonts w:ascii="Sylfaen" w:hAnsi="Sylfaen"/>
          <w:lang w:val="ka-GE"/>
        </w:rPr>
        <w:t xml:space="preserve">235 </w:t>
      </w:r>
      <w:r w:rsidRPr="00195693">
        <w:rPr>
          <w:rFonts w:ascii="Sylfaen" w:hAnsi="Sylfaen"/>
          <w:color w:val="000000" w:themeColor="text1"/>
        </w:rPr>
        <w:t>ინდივიდუალური საცხოვრებელი სახლი;</w:t>
      </w:r>
    </w:p>
    <w:p w14:paraId="57C6F327"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მიმდინარეობ</w:t>
      </w:r>
      <w:r w:rsidRPr="00195693">
        <w:rPr>
          <w:rFonts w:ascii="Sylfaen" w:hAnsi="Sylfaen"/>
          <w:color w:val="000000" w:themeColor="text1"/>
          <w:lang w:val="ka-GE"/>
        </w:rPr>
        <w:t>და</w:t>
      </w:r>
      <w:r w:rsidRPr="00195693">
        <w:rPr>
          <w:rFonts w:ascii="Sylfaen" w:hAnsi="Sylfaen"/>
          <w:color w:val="000000" w:themeColor="text1"/>
        </w:rPr>
        <w:t xml:space="preserve"> დევნილთა განსახლების ობიექტებში სახურავის გადახურვის სამუშაოების შესყიდვა;</w:t>
      </w:r>
    </w:p>
    <w:p w14:paraId="066B0CCB"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განხორციელდა </w:t>
      </w:r>
      <w:r w:rsidRPr="00195693">
        <w:rPr>
          <w:rFonts w:ascii="Sylfaen" w:eastAsiaTheme="minorEastAsia" w:hAnsi="Sylfaen"/>
          <w:color w:val="000000" w:themeColor="text1"/>
        </w:rPr>
        <w:t xml:space="preserve">51 </w:t>
      </w:r>
      <w:r w:rsidRPr="00195693">
        <w:rPr>
          <w:rFonts w:ascii="Sylfaen" w:eastAsiaTheme="minorEastAsia" w:hAnsi="Sylfaen" w:cs="Sylfaen"/>
          <w:bCs/>
          <w:color w:val="000000"/>
          <w:shd w:val="clear" w:color="auto" w:fill="FFFFFF"/>
          <w:lang w:val="ka-GE"/>
        </w:rPr>
        <w:t>ობიექტზე;</w:t>
      </w:r>
    </w:p>
    <w:p w14:paraId="53D67141"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სოციალური დახმარების სახით, ფინანსური დახმარება გაეწია </w:t>
      </w:r>
      <w:r w:rsidRPr="00195693">
        <w:rPr>
          <w:rFonts w:ascii="Sylfaen" w:eastAsiaTheme="minorEastAsia" w:hAnsi="Sylfaen"/>
          <w:color w:val="000000" w:themeColor="text1"/>
        </w:rPr>
        <w:t xml:space="preserve">13 066 </w:t>
      </w:r>
      <w:r w:rsidRPr="00195693">
        <w:rPr>
          <w:rFonts w:ascii="Sylfaen" w:eastAsiaTheme="minorEastAsia" w:hAnsi="Sylfaen" w:cs="Sylfaen"/>
          <w:bCs/>
          <w:color w:val="000000"/>
          <w:shd w:val="clear" w:color="auto" w:fill="FFFFFF"/>
          <w:lang w:val="ka-GE"/>
        </w:rPr>
        <w:t xml:space="preserve">დევნილს, ასევე სხვადასხვა ნგრევადი და შეჭრილი ობიექტებიდან უკიდურესად გაჭირვებულ </w:t>
      </w:r>
      <w:r w:rsidRPr="00195693">
        <w:rPr>
          <w:rFonts w:ascii="Sylfaen" w:eastAsiaTheme="minorEastAsia" w:hAnsi="Sylfaen"/>
          <w:color w:val="000000" w:themeColor="text1"/>
        </w:rPr>
        <w:t xml:space="preserve">597 </w:t>
      </w:r>
      <w:r w:rsidRPr="00195693">
        <w:rPr>
          <w:rFonts w:ascii="Sylfaen" w:eastAsiaTheme="minorEastAsia" w:hAnsi="Sylfaen" w:cs="Sylfaen"/>
          <w:bCs/>
          <w:color w:val="000000"/>
          <w:shd w:val="clear" w:color="auto" w:fill="FFFFFF"/>
          <w:lang w:val="ka-GE"/>
        </w:rPr>
        <w:t>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64C3BC94"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მიმდინარეობდა მენაშენეებისაგან საცხოვრებელი ბინების შეძენა: </w:t>
      </w:r>
    </w:p>
    <w:p w14:paraId="44265E2B"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 xml:space="preserve">დავიდე “, ქ. თბილისი, ვარკეთილ ორსა და ვაზისუბნის საცხოვრებელს შორის  მდებარე კორპუსი - 260 ბინა (დასრულდა 130 ბინა); </w:t>
      </w:r>
    </w:p>
    <w:p w14:paraId="0EF780C0"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 xml:space="preserve">მს ბილდერი“ , ქ. თბილისი, ვიქტორ კუპრაძის ქ. #12ა-ში  - 82 ბინა (დასრულდა);  </w:t>
      </w:r>
    </w:p>
    <w:p w14:paraId="4812F328"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ერთობლივი საქმიანობის ამხანაგობა ,,დადიანი პალასი“, ქ. ზუგდიდი, დადიანის ქ. #33-ში - 34 ბინა (დასრულდა);  </w:t>
      </w:r>
    </w:p>
    <w:p w14:paraId="1A072238"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 xml:space="preserve">კოდი“, ქ. თბილისი, ქინძმარაულის შესახვევი #5ა-ს და #4ა-ს მიმდებარედ - 73 ბინა (დასრულდა); </w:t>
      </w:r>
    </w:p>
    <w:p w14:paraId="1EB88C46"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მწვანე სახლი დეველოპმენტი“, ქ. თბილისი, რეზო გაბაშვილის III გასასვლელი #28-ში - 17 ბინა;</w:t>
      </w:r>
    </w:p>
    <w:p w14:paraId="28EA0950"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პრემიუმ კონსტრაქშენი", ქ. ქუთაისი, კ. გამსახურდიას  ქ. #35-ში - 43 ბინა (დასრულდა);</w:t>
      </w:r>
      <w:r w:rsidRPr="00195693">
        <w:rPr>
          <w:rFonts w:ascii="Sylfaen" w:hAnsi="Sylfaen"/>
          <w:color w:val="000000" w:themeColor="text1"/>
          <w:lang w:val="ka-GE"/>
        </w:rPr>
        <w:t xml:space="preserve"> </w:t>
      </w: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გ2 ბილდინგი" , ქ. ბათუმი, მიხეილ ლერმონტოვის ქ. #141-ში - 3 ბინა</w:t>
      </w:r>
      <w:r w:rsidRPr="00195693">
        <w:rPr>
          <w:rFonts w:ascii="Sylfaen" w:hAnsi="Sylfaen"/>
          <w:color w:val="000000" w:themeColor="text1"/>
          <w:lang w:val="ka-GE"/>
        </w:rPr>
        <w:t xml:space="preserve"> </w:t>
      </w:r>
      <w:r w:rsidRPr="00195693">
        <w:rPr>
          <w:rFonts w:ascii="Sylfaen" w:hAnsi="Sylfaen"/>
          <w:color w:val="000000" w:themeColor="text1"/>
        </w:rPr>
        <w:t xml:space="preserve">(დასრულდა); </w:t>
      </w:r>
    </w:p>
    <w:p w14:paraId="3573F829" w14:textId="77777777" w:rsidR="00195693" w:rsidRPr="00195693" w:rsidRDefault="00195693"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195693">
        <w:rPr>
          <w:rFonts w:ascii="Sylfaen" w:hAnsi="Sylfaen"/>
          <w:color w:val="000000" w:themeColor="text1"/>
        </w:rPr>
        <w:t xml:space="preserve">შპს </w:t>
      </w:r>
      <w:r w:rsidRPr="00195693">
        <w:rPr>
          <w:rFonts w:ascii="Sylfaen" w:hAnsi="Sylfaen"/>
          <w:color w:val="000000" w:themeColor="text1"/>
          <w:lang w:val="ka-GE"/>
        </w:rPr>
        <w:t>„</w:t>
      </w:r>
      <w:r w:rsidRPr="00195693">
        <w:rPr>
          <w:rFonts w:ascii="Sylfaen" w:hAnsi="Sylfaen"/>
          <w:color w:val="000000" w:themeColor="text1"/>
        </w:rPr>
        <w:t>ემბიჯი ჯგუფი“, ქ. ქუთაისი, ლადო მესხიშვილის IV შესახვევი #32-ში - 148 ბინა (ჩაბარდება 2023 წელს);</w:t>
      </w:r>
    </w:p>
    <w:p w14:paraId="3D041C47"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lastRenderedPageBreak/>
        <w:t xml:space="preserve">ყოფილი, ორგანიზებულად განსახლების </w:t>
      </w:r>
      <w:r w:rsidRPr="00195693">
        <w:rPr>
          <w:rFonts w:ascii="Sylfaen" w:eastAsiaTheme="minorEastAsia" w:hAnsi="Sylfaen"/>
          <w:color w:val="000000" w:themeColor="text1"/>
        </w:rPr>
        <w:t>3</w:t>
      </w:r>
      <w:r w:rsidRPr="00195693">
        <w:rPr>
          <w:rFonts w:ascii="Sylfaen" w:eastAsiaTheme="minorEastAsia" w:hAnsi="Sylfaen" w:cs="Sylfaen"/>
          <w:bCs/>
          <w:color w:val="000000"/>
          <w:shd w:val="clear" w:color="auto" w:fill="FFFFFF"/>
          <w:lang w:val="ka-GE"/>
        </w:rPr>
        <w:t xml:space="preserve"> ობიექტზე განხორციელდა ადმინისტრაციული ხარჯების დაფინანსება;</w:t>
      </w:r>
    </w:p>
    <w:p w14:paraId="61BDB266"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განხორციელდა </w:t>
      </w:r>
      <w:r w:rsidRPr="00195693">
        <w:rPr>
          <w:rFonts w:ascii="Sylfaen" w:eastAsiaTheme="minorEastAsia" w:hAnsi="Sylfaen"/>
          <w:color w:val="000000" w:themeColor="text1"/>
        </w:rPr>
        <w:t xml:space="preserve">91 </w:t>
      </w:r>
      <w:r w:rsidRPr="00195693">
        <w:rPr>
          <w:rFonts w:ascii="Sylfaen" w:eastAsiaTheme="minorEastAsia" w:hAnsi="Sylfaen" w:cs="Sylfaen"/>
          <w:bCs/>
          <w:color w:val="000000"/>
          <w:shd w:val="clear" w:color="auto" w:fill="FFFFFF"/>
          <w:lang w:val="ka-GE"/>
        </w:rPr>
        <w:t>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5EF4020F" w14:textId="77777777" w:rsidR="0041744C" w:rsidRPr="00195693" w:rsidRDefault="0041744C" w:rsidP="00DB446F">
      <w:pPr>
        <w:pBdr>
          <w:top w:val="nil"/>
          <w:left w:val="nil"/>
          <w:bottom w:val="nil"/>
          <w:right w:val="nil"/>
          <w:between w:val="nil"/>
        </w:pBdr>
        <w:spacing w:after="0" w:line="240" w:lineRule="auto"/>
        <w:jc w:val="both"/>
        <w:rPr>
          <w:rFonts w:ascii="Sylfaen" w:hAnsi="Sylfaen"/>
          <w:color w:val="000000" w:themeColor="text1"/>
        </w:rPr>
      </w:pPr>
    </w:p>
    <w:p w14:paraId="51FFE139" w14:textId="77777777" w:rsidR="0041744C" w:rsidRPr="00195693" w:rsidRDefault="0041744C" w:rsidP="00DB446F">
      <w:pPr>
        <w:pBdr>
          <w:top w:val="nil"/>
          <w:left w:val="nil"/>
          <w:bottom w:val="nil"/>
          <w:right w:val="nil"/>
          <w:between w:val="nil"/>
        </w:pBdr>
        <w:spacing w:after="0" w:line="240" w:lineRule="auto"/>
        <w:jc w:val="both"/>
        <w:rPr>
          <w:rFonts w:ascii="Sylfaen" w:hAnsi="Sylfaen"/>
          <w:color w:val="000000" w:themeColor="text1"/>
        </w:rPr>
      </w:pPr>
    </w:p>
    <w:p w14:paraId="60703780" w14:textId="77777777" w:rsidR="0041744C" w:rsidRPr="00195693" w:rsidRDefault="0041744C" w:rsidP="00DB446F">
      <w:pPr>
        <w:pStyle w:val="Heading4"/>
        <w:shd w:val="clear" w:color="auto" w:fill="FFFFFF" w:themeFill="background1"/>
        <w:spacing w:before="0" w:line="240" w:lineRule="auto"/>
        <w:jc w:val="both"/>
        <w:rPr>
          <w:rFonts w:ascii="Sylfaen" w:eastAsia="Calibri" w:hAnsi="Sylfaen" w:cs="Calibri"/>
          <w:bCs/>
          <w:i w:val="0"/>
          <w:lang w:val="ka-GE"/>
        </w:rPr>
      </w:pPr>
      <w:r w:rsidRPr="00195693">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14:paraId="4C0E03A3" w14:textId="77777777" w:rsidR="0041744C" w:rsidRPr="00195693" w:rsidRDefault="0041744C" w:rsidP="00DB446F">
      <w:pPr>
        <w:pStyle w:val="ListParagraph"/>
        <w:tabs>
          <w:tab w:val="left" w:pos="0"/>
        </w:tabs>
        <w:spacing w:after="0" w:line="240" w:lineRule="auto"/>
        <w:rPr>
          <w:rFonts w:cs="Arial"/>
          <w:lang w:val="ka-GE"/>
        </w:rPr>
      </w:pPr>
    </w:p>
    <w:p w14:paraId="50AE71C2" w14:textId="77777777" w:rsidR="0041744C" w:rsidRPr="00195693" w:rsidRDefault="0041744C" w:rsidP="00DB446F">
      <w:pPr>
        <w:spacing w:after="0" w:line="240" w:lineRule="auto"/>
        <w:jc w:val="both"/>
        <w:rPr>
          <w:rFonts w:ascii="Sylfaen" w:hAnsi="Sylfaen"/>
          <w:bCs/>
        </w:rPr>
      </w:pPr>
      <w:r w:rsidRPr="00195693">
        <w:rPr>
          <w:rFonts w:ascii="Sylfaen" w:hAnsi="Sylfaen"/>
          <w:bCs/>
        </w:rPr>
        <w:t xml:space="preserve">პროგრამის განმახორციელებელი: </w:t>
      </w:r>
    </w:p>
    <w:p w14:paraId="4F4F0EBF" w14:textId="77777777" w:rsidR="0041744C" w:rsidRPr="00195693" w:rsidRDefault="0041744C" w:rsidP="00DB446F">
      <w:pPr>
        <w:numPr>
          <w:ilvl w:val="0"/>
          <w:numId w:val="13"/>
        </w:numPr>
        <w:spacing w:after="0" w:line="240" w:lineRule="auto"/>
        <w:ind w:left="900" w:hanging="270"/>
        <w:jc w:val="both"/>
        <w:rPr>
          <w:rFonts w:ascii="Sylfaen" w:eastAsia="Sylfaen" w:hAnsi="Sylfaen"/>
        </w:rPr>
      </w:pPr>
      <w:r w:rsidRPr="0019569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6F5851D" w14:textId="77777777" w:rsidR="0041744C" w:rsidRPr="00195693" w:rsidRDefault="0041744C" w:rsidP="00DB446F">
      <w:pPr>
        <w:pBdr>
          <w:top w:val="nil"/>
          <w:left w:val="nil"/>
          <w:bottom w:val="nil"/>
          <w:right w:val="nil"/>
          <w:between w:val="nil"/>
        </w:pBdr>
        <w:spacing w:after="0" w:line="240" w:lineRule="auto"/>
        <w:jc w:val="both"/>
        <w:rPr>
          <w:rFonts w:ascii="Sylfaen" w:hAnsi="Sylfaen"/>
          <w:color w:val="000000" w:themeColor="text1"/>
        </w:rPr>
      </w:pPr>
    </w:p>
    <w:p w14:paraId="63BEB629"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პროგრამის ფარგლებში ქართული ენის სწავლების პროცესში ჩართული იყო </w:t>
      </w:r>
      <w:r w:rsidRPr="00195693">
        <w:rPr>
          <w:rFonts w:ascii="Sylfaen" w:eastAsiaTheme="minorEastAsia" w:hAnsi="Sylfaen"/>
          <w:color w:val="000000" w:themeColor="text1"/>
        </w:rPr>
        <w:t xml:space="preserve">128 </w:t>
      </w:r>
      <w:r w:rsidRPr="00195693">
        <w:rPr>
          <w:rFonts w:ascii="Sylfaen" w:eastAsiaTheme="minorEastAsia" w:hAnsi="Sylfaen" w:cs="Sylfaen"/>
          <w:bCs/>
          <w:color w:val="000000"/>
          <w:shd w:val="clear" w:color="auto" w:fill="FFFFFF"/>
          <w:lang w:val="ka-GE"/>
        </w:rPr>
        <w:t>ბენეფიციარი;</w:t>
      </w:r>
    </w:p>
    <w:p w14:paraId="265F2B6C"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სოციალურ-კულტურული ცნობიერების ამაღლების და სამოქალაქო განათლების კურსებში ჩაერთო </w:t>
      </w:r>
      <w:r w:rsidRPr="00195693">
        <w:rPr>
          <w:rFonts w:ascii="Sylfaen" w:eastAsiaTheme="minorEastAsia" w:hAnsi="Sylfaen"/>
          <w:color w:val="000000" w:themeColor="text1"/>
        </w:rPr>
        <w:t xml:space="preserve">35 </w:t>
      </w:r>
      <w:r w:rsidRPr="00195693">
        <w:rPr>
          <w:rFonts w:ascii="Sylfaen" w:eastAsiaTheme="minorEastAsia" w:hAnsi="Sylfaen" w:cs="Sylfaen"/>
          <w:bCs/>
          <w:color w:val="000000"/>
          <w:shd w:val="clear" w:color="auto" w:fill="FFFFFF"/>
          <w:lang w:val="ka-GE"/>
        </w:rPr>
        <w:t>საერთაშორისო დაცვის სტატუსის მქონე პირი;</w:t>
      </w:r>
    </w:p>
    <w:p w14:paraId="2C11909F"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საკონსულტაციო სერვისით ისარგებლა </w:t>
      </w:r>
      <w:r w:rsidRPr="00195693">
        <w:rPr>
          <w:rFonts w:ascii="Sylfaen" w:eastAsiaTheme="minorEastAsia" w:hAnsi="Sylfaen"/>
          <w:color w:val="000000" w:themeColor="text1"/>
        </w:rPr>
        <w:t xml:space="preserve">800-მა </w:t>
      </w:r>
      <w:r w:rsidRPr="00195693">
        <w:rPr>
          <w:rFonts w:ascii="Sylfaen" w:eastAsiaTheme="minorEastAsia" w:hAnsi="Sylfaen" w:cs="Sylfaen"/>
          <w:bCs/>
          <w:color w:val="000000"/>
          <w:shd w:val="clear" w:color="auto" w:fill="FFFFFF"/>
          <w:lang w:val="ka-GE"/>
        </w:rPr>
        <w:t>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14:paraId="38E5FB0E"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სამედიცინო დახმარების სერვისით ისარგებლა </w:t>
      </w:r>
      <w:r w:rsidRPr="00195693">
        <w:rPr>
          <w:rFonts w:ascii="Sylfaen" w:eastAsiaTheme="minorEastAsia" w:hAnsi="Sylfaen"/>
          <w:color w:val="000000" w:themeColor="text1"/>
        </w:rPr>
        <w:t xml:space="preserve">25 </w:t>
      </w:r>
      <w:r w:rsidRPr="00195693">
        <w:rPr>
          <w:rFonts w:ascii="Sylfaen" w:eastAsiaTheme="minorEastAsia" w:hAnsi="Sylfaen" w:cs="Sylfaen"/>
          <w:bCs/>
          <w:color w:val="000000"/>
          <w:shd w:val="clear" w:color="auto" w:fill="FFFFFF"/>
          <w:lang w:val="ka-GE"/>
        </w:rPr>
        <w:t>ბენეფიციარმა;</w:t>
      </w:r>
    </w:p>
    <w:p w14:paraId="69DD1303" w14:textId="77777777" w:rsidR="00195693" w:rsidRPr="00195693"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95693">
        <w:rPr>
          <w:rFonts w:ascii="Sylfaen" w:eastAsiaTheme="minorEastAsia" w:hAnsi="Sylfaen" w:cs="Sylfaen"/>
          <w:bCs/>
          <w:color w:val="000000"/>
          <w:shd w:val="clear" w:color="auto" w:fill="FFFFFF"/>
          <w:lang w:val="ka-GE"/>
        </w:rPr>
        <w:t xml:space="preserve">ზემოთ აღნიშნულ კურსებში ბენეფიციარების ჩართვის ხელშეწყობის მიზნით საერთაშორისო დაცვის სტატუსის მქონე 7 პირს დაუფინანსდა ინტერნეტის საფასური. </w:t>
      </w:r>
    </w:p>
    <w:p w14:paraId="375DD00F" w14:textId="77777777" w:rsidR="0041744C" w:rsidRPr="00195693" w:rsidRDefault="0041744C" w:rsidP="00DB446F">
      <w:pPr>
        <w:spacing w:after="0" w:line="240" w:lineRule="auto"/>
        <w:rPr>
          <w:lang w:val="ru-RU" w:eastAsia="ru-RU"/>
        </w:rPr>
      </w:pPr>
    </w:p>
    <w:p w14:paraId="2503A28C" w14:textId="77777777" w:rsidR="0041744C" w:rsidRPr="00195693" w:rsidRDefault="0041744C" w:rsidP="00DB446F">
      <w:pPr>
        <w:pStyle w:val="Heading4"/>
        <w:shd w:val="clear" w:color="auto" w:fill="FFFFFF" w:themeFill="background1"/>
        <w:spacing w:before="0" w:line="240" w:lineRule="auto"/>
        <w:jc w:val="both"/>
        <w:rPr>
          <w:rFonts w:ascii="Sylfaen" w:eastAsia="Calibri" w:hAnsi="Sylfaen" w:cs="Calibri"/>
          <w:bCs/>
          <w:i w:val="0"/>
          <w:lang w:val="ka-GE"/>
        </w:rPr>
      </w:pPr>
      <w:r w:rsidRPr="00195693">
        <w:rPr>
          <w:rFonts w:ascii="Sylfaen" w:eastAsia="Calibri" w:hAnsi="Sylfaen" w:cs="Calibri"/>
          <w:bCs/>
          <w:i w:val="0"/>
          <w:lang w:val="ka-GE"/>
        </w:rPr>
        <w:t xml:space="preserve">7.1.5 საარსებო წყაროებით უზრუნველყოფის პროგრამა (პროგრამული კოდი - 27 06 05)  </w:t>
      </w:r>
    </w:p>
    <w:p w14:paraId="177F9932" w14:textId="77777777" w:rsidR="0041744C" w:rsidRPr="00195693" w:rsidRDefault="0041744C" w:rsidP="00DB446F">
      <w:pPr>
        <w:pStyle w:val="abzacixml"/>
        <w:spacing w:line="240" w:lineRule="auto"/>
        <w:ind w:left="990" w:firstLine="0"/>
        <w:rPr>
          <w:rFonts w:eastAsiaTheme="majorEastAsia"/>
          <w:color w:val="2F5496" w:themeColor="accent1" w:themeShade="BF"/>
          <w:sz w:val="22"/>
          <w:szCs w:val="22"/>
        </w:rPr>
      </w:pPr>
    </w:p>
    <w:p w14:paraId="1524DFD2" w14:textId="77777777" w:rsidR="0041744C" w:rsidRPr="00195693" w:rsidRDefault="0041744C" w:rsidP="00DB446F">
      <w:pPr>
        <w:spacing w:after="0" w:line="240" w:lineRule="auto"/>
        <w:jc w:val="both"/>
        <w:rPr>
          <w:rFonts w:ascii="Sylfaen" w:hAnsi="Sylfaen"/>
          <w:bCs/>
        </w:rPr>
      </w:pPr>
      <w:r w:rsidRPr="00195693">
        <w:rPr>
          <w:rFonts w:ascii="Sylfaen" w:hAnsi="Sylfaen"/>
          <w:bCs/>
        </w:rPr>
        <w:t xml:space="preserve">პროგრამის განმახორციელებელი: </w:t>
      </w:r>
    </w:p>
    <w:p w14:paraId="42AB27CC" w14:textId="77777777" w:rsidR="0041744C" w:rsidRPr="00195693" w:rsidRDefault="0041744C" w:rsidP="00DB446F">
      <w:pPr>
        <w:numPr>
          <w:ilvl w:val="0"/>
          <w:numId w:val="13"/>
        </w:numPr>
        <w:spacing w:after="0" w:line="240" w:lineRule="auto"/>
        <w:ind w:left="900" w:hanging="270"/>
        <w:jc w:val="both"/>
      </w:pPr>
      <w:r w:rsidRPr="00195693">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3B2292E7" w14:textId="77777777" w:rsidR="0041744C" w:rsidRPr="00180341" w:rsidRDefault="0041744C" w:rsidP="00DB446F">
      <w:pPr>
        <w:pBdr>
          <w:top w:val="nil"/>
          <w:left w:val="nil"/>
          <w:bottom w:val="nil"/>
          <w:right w:val="nil"/>
          <w:between w:val="nil"/>
        </w:pBdr>
        <w:spacing w:after="0" w:line="240" w:lineRule="auto"/>
        <w:jc w:val="both"/>
        <w:rPr>
          <w:rFonts w:ascii="Sylfaen" w:hAnsi="Sylfaen"/>
          <w:color w:val="000000" w:themeColor="text1"/>
          <w:highlight w:val="yellow"/>
        </w:rPr>
      </w:pPr>
    </w:p>
    <w:p w14:paraId="589A9065" w14:textId="77777777" w:rsidR="00195693" w:rsidRPr="003B38F7" w:rsidRDefault="00195693" w:rsidP="00DB446F">
      <w:pPr>
        <w:numPr>
          <w:ilvl w:val="3"/>
          <w:numId w:val="20"/>
        </w:numPr>
        <w:spacing w:after="0" w:line="240" w:lineRule="auto"/>
        <w:ind w:left="0"/>
        <w:jc w:val="both"/>
        <w:rPr>
          <w:rFonts w:ascii="Sylfaen" w:hAnsi="Sylfaen" w:cs="Sylfaen"/>
          <w:color w:val="000000"/>
          <w:shd w:val="clear" w:color="auto" w:fill="FFFFFF"/>
        </w:rPr>
      </w:pPr>
      <w:r w:rsidRPr="003B38F7">
        <w:rPr>
          <w:rFonts w:ascii="Sylfaen" w:hAnsi="Sylfaen" w:cs="Sylfaen"/>
          <w:color w:val="000000"/>
          <w:shd w:val="clear" w:color="auto" w:fill="FFFFFF"/>
        </w:rPr>
        <w:t>გაიგზავნა 36 242-მდე მოკლე ტექსტური შეტყობინება საარსებო წყაროების სახელმწიფო პროგრამების შესახებ;</w:t>
      </w:r>
    </w:p>
    <w:p w14:paraId="3CA2482F" w14:textId="77777777" w:rsidR="00195693" w:rsidRPr="003B38F7"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B38F7">
        <w:rPr>
          <w:rFonts w:ascii="Sylfaen" w:eastAsiaTheme="minorEastAsia" w:hAnsi="Sylfaen" w:cs="Sylfaen"/>
          <w:bCs/>
          <w:color w:val="000000"/>
          <w:shd w:val="clear" w:color="auto" w:fill="FFFFFF"/>
          <w:lang w:val="ka-GE"/>
        </w:rPr>
        <w:t xml:space="preserve">დევნილთა პროფესიული განათლების ხელშეწყობის პროგრამის ფარგლებში სახელმწიფო პროფესიულ საგანმანათლებლო დაწესებულებებში ჩარიცხულ 50 სტუდენტს აუნაზღაურდა მგზავრობის საფასური, ხოლო </w:t>
      </w:r>
      <w:r w:rsidRPr="003B38F7">
        <w:rPr>
          <w:rFonts w:ascii="Sylfaen" w:eastAsiaTheme="minorEastAsia" w:hAnsi="Sylfaen"/>
          <w:color w:val="000000" w:themeColor="text1"/>
        </w:rPr>
        <w:t xml:space="preserve">197 </w:t>
      </w:r>
      <w:r w:rsidRPr="003B38F7">
        <w:rPr>
          <w:rFonts w:ascii="Sylfaen" w:eastAsiaTheme="minorEastAsia" w:hAnsi="Sylfaen" w:cs="Sylfaen"/>
          <w:bCs/>
          <w:color w:val="000000"/>
          <w:shd w:val="clear" w:color="auto" w:fill="FFFFFF"/>
          <w:lang w:val="ka-GE"/>
        </w:rPr>
        <w:t>სტუდენტზე მიღებულ</w:t>
      </w:r>
      <w:r>
        <w:rPr>
          <w:rFonts w:ascii="Sylfaen" w:eastAsiaTheme="minorEastAsia" w:hAnsi="Sylfaen" w:cs="Sylfaen"/>
          <w:bCs/>
          <w:color w:val="000000"/>
          <w:shd w:val="clear" w:color="auto" w:fill="FFFFFF"/>
          <w:lang w:val="ka-GE"/>
        </w:rPr>
        <w:t xml:space="preserve"> იქნა</w:t>
      </w:r>
      <w:r w:rsidRPr="003B38F7">
        <w:rPr>
          <w:rFonts w:ascii="Sylfaen" w:eastAsiaTheme="minorEastAsia" w:hAnsi="Sylfaen" w:cs="Sylfaen"/>
          <w:bCs/>
          <w:color w:val="000000"/>
          <w:shd w:val="clear" w:color="auto" w:fill="FFFFFF"/>
          <w:lang w:val="ka-GE"/>
        </w:rPr>
        <w:t xml:space="preserve"> დადებითი გადაწყვეტილება;</w:t>
      </w:r>
    </w:p>
    <w:p w14:paraId="38B81694" w14:textId="77777777" w:rsidR="00195693" w:rsidRPr="003B38F7" w:rsidRDefault="00195693" w:rsidP="00DB446F">
      <w:pPr>
        <w:numPr>
          <w:ilvl w:val="3"/>
          <w:numId w:val="20"/>
        </w:numPr>
        <w:spacing w:after="0" w:line="240" w:lineRule="auto"/>
        <w:ind w:left="0"/>
        <w:jc w:val="both"/>
        <w:rPr>
          <w:rFonts w:ascii="Sylfaen" w:hAnsi="Sylfaen" w:cs="Sylfaen"/>
          <w:color w:val="000000"/>
          <w:shd w:val="clear" w:color="auto" w:fill="FFFFFF"/>
        </w:rPr>
      </w:pPr>
      <w:r w:rsidRPr="003B38F7">
        <w:rPr>
          <w:rFonts w:ascii="Sylfaen" w:eastAsiaTheme="minorEastAsia" w:hAnsi="Sylfaen" w:cs="Sylfaen"/>
          <w:bCs/>
          <w:color w:val="000000"/>
          <w:shd w:val="clear" w:color="auto" w:fill="FFFFFF"/>
          <w:lang w:val="ka-GE"/>
        </w:rPr>
        <w:t>„განსახლებულ დევნილთა და ეკომიგრანტთა ხელშეწყობის საგრანტო პროგრამის“ ფარგლებში წარმოდგენილ</w:t>
      </w:r>
      <w:r>
        <w:rPr>
          <w:rFonts w:ascii="Sylfaen" w:eastAsiaTheme="minorEastAsia" w:hAnsi="Sylfaen" w:cs="Sylfaen"/>
          <w:bCs/>
          <w:color w:val="000000"/>
          <w:shd w:val="clear" w:color="auto" w:fill="FFFFFF"/>
          <w:lang w:val="ka-GE"/>
        </w:rPr>
        <w:t xml:space="preserve"> იქნა</w:t>
      </w:r>
      <w:r w:rsidRPr="003B38F7">
        <w:rPr>
          <w:rFonts w:ascii="Sylfaen" w:eastAsiaTheme="minorEastAsia" w:hAnsi="Sylfaen" w:cs="Sylfaen"/>
          <w:bCs/>
          <w:color w:val="000000"/>
          <w:shd w:val="clear" w:color="auto" w:fill="FFFFFF"/>
          <w:lang w:val="ka-GE"/>
        </w:rPr>
        <w:t xml:space="preserve"> 1 208 საგრანტო განაცხადი და გამარჯვებულად გამოვლინდა 159 ბენეფიციარი.</w:t>
      </w:r>
      <w:r>
        <w:rPr>
          <w:rFonts w:ascii="Sylfaen" w:eastAsiaTheme="minorEastAsia" w:hAnsi="Sylfaen" w:cs="Sylfaen"/>
          <w:bCs/>
          <w:color w:val="000000"/>
          <w:shd w:val="clear" w:color="auto" w:fill="FFFFFF"/>
          <w:lang w:val="ka-GE"/>
        </w:rPr>
        <w:t xml:space="preserve"> </w:t>
      </w:r>
      <w:r w:rsidRPr="003B38F7">
        <w:rPr>
          <w:rFonts w:ascii="Sylfaen" w:eastAsiaTheme="minorEastAsia" w:hAnsi="Sylfaen"/>
          <w:color w:val="000000" w:themeColor="text1"/>
        </w:rPr>
        <w:t>109 ბენეფიციარს გადაეცა ხელის მოტობლოკი, 35 ბენეფიციარს</w:t>
      </w:r>
      <w:r>
        <w:rPr>
          <w:rFonts w:ascii="Sylfaen" w:eastAsiaTheme="minorEastAsia" w:hAnsi="Sylfaen"/>
          <w:color w:val="000000" w:themeColor="text1"/>
          <w:lang w:val="ka-GE"/>
        </w:rPr>
        <w:t xml:space="preserve"> -</w:t>
      </w:r>
      <w:r w:rsidRPr="003B38F7">
        <w:rPr>
          <w:rFonts w:ascii="Sylfaen" w:eastAsiaTheme="minorEastAsia" w:hAnsi="Sylfaen"/>
          <w:color w:val="000000" w:themeColor="text1"/>
        </w:rPr>
        <w:t xml:space="preserve"> სასოფლო-სამეურნეო ტექნიკა და 15 ბენეფიციარზე გადასაცემად მიმდინარეობ</w:t>
      </w:r>
      <w:r>
        <w:rPr>
          <w:rFonts w:ascii="Sylfaen" w:eastAsiaTheme="minorEastAsia" w:hAnsi="Sylfaen"/>
          <w:color w:val="000000" w:themeColor="text1"/>
          <w:lang w:val="ka-GE"/>
        </w:rPr>
        <w:t>და</w:t>
      </w:r>
      <w:r w:rsidRPr="003B38F7">
        <w:rPr>
          <w:rFonts w:ascii="Sylfaen" w:eastAsiaTheme="minorEastAsia" w:hAnsi="Sylfaen"/>
          <w:color w:val="000000" w:themeColor="text1"/>
        </w:rPr>
        <w:t xml:space="preserve"> ნერგების შესყიდვა;</w:t>
      </w:r>
    </w:p>
    <w:p w14:paraId="09470E00" w14:textId="77777777" w:rsidR="00195693" w:rsidRPr="003B38F7" w:rsidRDefault="00195693" w:rsidP="00DB446F">
      <w:pPr>
        <w:numPr>
          <w:ilvl w:val="3"/>
          <w:numId w:val="20"/>
        </w:numPr>
        <w:spacing w:after="0" w:line="240" w:lineRule="auto"/>
        <w:ind w:left="0"/>
        <w:jc w:val="both"/>
        <w:rPr>
          <w:rFonts w:ascii="Sylfaen" w:hAnsi="Sylfaen" w:cs="Sylfaen"/>
          <w:color w:val="000000"/>
          <w:shd w:val="clear" w:color="auto" w:fill="FFFFFF"/>
        </w:rPr>
      </w:pPr>
      <w:r w:rsidRPr="003B38F7">
        <w:rPr>
          <w:rFonts w:ascii="Sylfaen" w:hAnsi="Sylfaen" w:cs="Sylfaen"/>
          <w:color w:val="000000"/>
          <w:shd w:val="clear" w:color="auto" w:fill="FFFFFF"/>
        </w:rPr>
        <w:t>„დევნილთა და ეკომიგრანტთა თვითდასაქმების ხელშეწყობის საგრანტო პროგრამის“ ფარგლებში 2021 წელს გამარჯვებულ 53 ბენეფიციარს სრულად გადაეცა სახელობო იარაღები, ხოლო 26 სექტემბრიდან კვლავ გამოცხადდა</w:t>
      </w:r>
      <w:r w:rsidRPr="003B38F7">
        <w:rPr>
          <w:rFonts w:ascii="Sylfaen" w:hAnsi="Sylfaen" w:cs="Sylfaen"/>
          <w:color w:val="000000"/>
          <w:shd w:val="clear" w:color="auto" w:fill="FFFFFF"/>
          <w:lang w:val="ka-GE"/>
        </w:rPr>
        <w:t xml:space="preserve"> </w:t>
      </w:r>
      <w:r w:rsidRPr="003B38F7">
        <w:rPr>
          <w:rFonts w:ascii="Sylfaen" w:hAnsi="Sylfaen" w:cs="Sylfaen"/>
          <w:color w:val="000000"/>
          <w:shd w:val="clear" w:color="auto" w:fill="FFFFFF"/>
        </w:rPr>
        <w:t>განაცხადების მიღება აღნიშნული პროგრამის ფარგლებში;</w:t>
      </w:r>
    </w:p>
    <w:p w14:paraId="05F0CE80" w14:textId="77777777" w:rsidR="00195693" w:rsidRPr="003B38F7"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B38F7">
        <w:rPr>
          <w:rFonts w:ascii="Sylfaen" w:eastAsiaTheme="minorEastAsia" w:hAnsi="Sylfaen" w:cs="Sylfaen"/>
          <w:bCs/>
          <w:color w:val="000000"/>
          <w:shd w:val="clear" w:color="auto" w:fill="FFFFFF"/>
          <w:lang w:val="ka-GE"/>
        </w:rPr>
        <w:t>„ეკონომიკური აგენტის მხარდაჭერის პროგრამის“ ფარგლებში წარმოდგენილ</w:t>
      </w:r>
      <w:r>
        <w:rPr>
          <w:rFonts w:ascii="Sylfaen" w:eastAsiaTheme="minorEastAsia" w:hAnsi="Sylfaen" w:cs="Sylfaen"/>
          <w:bCs/>
          <w:color w:val="000000"/>
          <w:shd w:val="clear" w:color="auto" w:fill="FFFFFF"/>
          <w:lang w:val="ka-GE"/>
        </w:rPr>
        <w:t xml:space="preserve"> იქნა</w:t>
      </w:r>
      <w:r w:rsidRPr="003B38F7">
        <w:rPr>
          <w:rFonts w:ascii="Sylfaen" w:eastAsiaTheme="minorEastAsia" w:hAnsi="Sylfaen" w:cs="Sylfaen"/>
          <w:bCs/>
          <w:color w:val="000000"/>
          <w:shd w:val="clear" w:color="auto" w:fill="FFFFFF"/>
          <w:lang w:val="ka-GE"/>
        </w:rPr>
        <w:t xml:space="preserve"> 124 ბიზნეს გეგმა და გამარჯვებულად გამოვლინდა 29 ბენეფიციარი </w:t>
      </w:r>
      <w:r w:rsidRPr="003B38F7">
        <w:rPr>
          <w:rFonts w:ascii="Sylfaen" w:eastAsiaTheme="minorEastAsia" w:hAnsi="Sylfaen"/>
          <w:color w:val="000000" w:themeColor="text1"/>
        </w:rPr>
        <w:t>და მიმდინარეობ</w:t>
      </w:r>
      <w:r w:rsidRPr="003B38F7">
        <w:rPr>
          <w:rFonts w:ascii="Sylfaen" w:eastAsiaTheme="minorEastAsia" w:hAnsi="Sylfaen"/>
          <w:color w:val="000000" w:themeColor="text1"/>
          <w:lang w:val="ka-GE"/>
        </w:rPr>
        <w:t>და</w:t>
      </w:r>
      <w:r w:rsidRPr="003B38F7">
        <w:rPr>
          <w:rFonts w:ascii="Sylfaen" w:eastAsiaTheme="minorEastAsia" w:hAnsi="Sylfaen"/>
          <w:color w:val="000000" w:themeColor="text1"/>
        </w:rPr>
        <w:t xml:space="preserve"> საწარმოო ტექნიკის, საოჯახო ტექნიკისა და სხვადასხვა ხელსაწყოების შესყიდვა;</w:t>
      </w:r>
    </w:p>
    <w:p w14:paraId="022EB655" w14:textId="77777777" w:rsidR="00195693" w:rsidRPr="003B38F7" w:rsidRDefault="00195693"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B38F7">
        <w:rPr>
          <w:rFonts w:ascii="Sylfaen" w:eastAsiaTheme="minorEastAsia" w:hAnsi="Sylfaen" w:cs="Sylfaen"/>
          <w:bCs/>
          <w:color w:val="000000"/>
          <w:shd w:val="clear" w:color="auto" w:fill="FFFFFF"/>
          <w:lang w:val="ka-GE"/>
        </w:rPr>
        <w:t>„სასათბურე მეურნეობების მხარდაჭერის საგრანტო პროგრამის“ ფარგლებში წარმოდგენილ</w:t>
      </w:r>
      <w:r>
        <w:rPr>
          <w:rFonts w:ascii="Sylfaen" w:eastAsiaTheme="minorEastAsia" w:hAnsi="Sylfaen" w:cs="Sylfaen"/>
          <w:bCs/>
          <w:color w:val="000000"/>
          <w:shd w:val="clear" w:color="auto" w:fill="FFFFFF"/>
          <w:lang w:val="ka-GE"/>
        </w:rPr>
        <w:t xml:space="preserve"> იქნა</w:t>
      </w:r>
      <w:r w:rsidRPr="003B38F7">
        <w:rPr>
          <w:rFonts w:ascii="Sylfaen" w:eastAsiaTheme="minorEastAsia" w:hAnsi="Sylfaen" w:cs="Sylfaen"/>
          <w:bCs/>
          <w:color w:val="000000"/>
          <w:shd w:val="clear" w:color="auto" w:fill="FFFFFF"/>
          <w:lang w:val="ka-GE"/>
        </w:rPr>
        <w:t xml:space="preserve"> 105 საგრანტო განაცხადი და გამარჯვებულად გამოვლინდა 18 ბენეფიციარი.</w:t>
      </w:r>
    </w:p>
    <w:p w14:paraId="26B7ADA3" w14:textId="77777777" w:rsidR="005468CD" w:rsidRPr="00180341" w:rsidRDefault="005468CD" w:rsidP="00DB446F">
      <w:pPr>
        <w:spacing w:line="240" w:lineRule="auto"/>
        <w:rPr>
          <w:highlight w:val="yellow"/>
        </w:rPr>
      </w:pPr>
    </w:p>
    <w:p w14:paraId="6F8D127D" w14:textId="77777777" w:rsidR="004C1F05" w:rsidRPr="000F1A11" w:rsidRDefault="004C1F05" w:rsidP="00DB446F">
      <w:pPr>
        <w:pStyle w:val="Heading2"/>
        <w:spacing w:line="240" w:lineRule="auto"/>
        <w:jc w:val="both"/>
        <w:rPr>
          <w:rFonts w:ascii="Sylfaen" w:hAnsi="Sylfaen" w:cs="Sylfaen"/>
          <w:sz w:val="22"/>
          <w:szCs w:val="22"/>
        </w:rPr>
      </w:pPr>
      <w:r w:rsidRPr="000F1A11">
        <w:rPr>
          <w:rFonts w:ascii="Sylfaen" w:hAnsi="Sylfaen" w:cs="Sylfaen"/>
          <w:sz w:val="22"/>
          <w:szCs w:val="22"/>
        </w:rPr>
        <w:lastRenderedPageBreak/>
        <w:t>7.2 იძულებით გადაადგილებული პირების მხარდაჭერა (პროგრამული კოდი - 25 06)</w:t>
      </w:r>
    </w:p>
    <w:p w14:paraId="120B422B" w14:textId="77777777" w:rsidR="004C1F05" w:rsidRPr="000F1A11" w:rsidRDefault="004C1F05" w:rsidP="00DB446F">
      <w:pPr>
        <w:pStyle w:val="abzacixml"/>
        <w:spacing w:line="240" w:lineRule="auto"/>
        <w:rPr>
          <w:sz w:val="22"/>
          <w:szCs w:val="22"/>
        </w:rPr>
      </w:pPr>
    </w:p>
    <w:p w14:paraId="54F62FBB" w14:textId="77777777" w:rsidR="004C1F05" w:rsidRPr="000F1A11" w:rsidRDefault="004C1F05" w:rsidP="00DB446F">
      <w:pPr>
        <w:spacing w:after="0" w:line="240" w:lineRule="auto"/>
        <w:jc w:val="both"/>
        <w:rPr>
          <w:rFonts w:ascii="Sylfaen" w:hAnsi="Sylfaen"/>
        </w:rPr>
      </w:pPr>
      <w:r w:rsidRPr="000F1A11">
        <w:rPr>
          <w:rFonts w:ascii="Sylfaen" w:hAnsi="Sylfaen"/>
        </w:rPr>
        <w:t>პროგრამის განმახორციელებელი:</w:t>
      </w:r>
    </w:p>
    <w:p w14:paraId="0391F70C" w14:textId="77777777" w:rsidR="004C1F05" w:rsidRPr="000F1A11" w:rsidRDefault="004C1F05" w:rsidP="00DB446F">
      <w:pPr>
        <w:numPr>
          <w:ilvl w:val="0"/>
          <w:numId w:val="13"/>
        </w:numPr>
        <w:spacing w:after="0" w:line="240" w:lineRule="auto"/>
        <w:ind w:left="630" w:hanging="270"/>
        <w:jc w:val="both"/>
        <w:rPr>
          <w:rFonts w:ascii="Sylfaen" w:eastAsia="Sylfaen" w:hAnsi="Sylfaen"/>
        </w:rPr>
      </w:pPr>
      <w:r w:rsidRPr="000F1A11">
        <w:rPr>
          <w:rFonts w:ascii="Sylfaen" w:eastAsia="Sylfaen" w:hAnsi="Sylfaen"/>
        </w:rPr>
        <w:t>სსიპ - საქართველოს მუნიციპალური განვითარების ფონდი.</w:t>
      </w:r>
    </w:p>
    <w:p w14:paraId="11BF403C" w14:textId="77777777" w:rsidR="004C1F05" w:rsidRPr="000F1A11" w:rsidRDefault="004C1F05" w:rsidP="00DB446F">
      <w:pPr>
        <w:autoSpaceDE w:val="0"/>
        <w:autoSpaceDN w:val="0"/>
        <w:adjustRightInd w:val="0"/>
        <w:spacing w:after="0" w:line="240" w:lineRule="auto"/>
        <w:jc w:val="both"/>
        <w:rPr>
          <w:rFonts w:ascii="Sylfaen" w:hAnsi="Sylfaen" w:cs="Sylfaen"/>
          <w:b/>
        </w:rPr>
      </w:pPr>
    </w:p>
    <w:p w14:paraId="710FEC1A" w14:textId="77777777" w:rsidR="004C1F05" w:rsidRPr="000F1A11" w:rsidRDefault="004C1F0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 აღნიშნული სამუშაოების დაფინანსება ხორციელდებოდა საქართველოს სახელმწიფო ბიუჯეტიდან.</w:t>
      </w:r>
    </w:p>
    <w:p w14:paraId="0AE18507" w14:textId="77777777" w:rsidR="004C1F05" w:rsidRPr="000F1A11" w:rsidRDefault="004C1F05" w:rsidP="00DB446F">
      <w:pPr>
        <w:pStyle w:val="abzacixml"/>
        <w:spacing w:line="240" w:lineRule="auto"/>
        <w:ind w:firstLine="0"/>
        <w:rPr>
          <w:sz w:val="22"/>
          <w:szCs w:val="22"/>
        </w:rPr>
      </w:pPr>
    </w:p>
    <w:p w14:paraId="08B92075" w14:textId="77777777" w:rsidR="004C1F05" w:rsidRPr="000F1A11" w:rsidRDefault="004C1F05" w:rsidP="00DB446F">
      <w:pPr>
        <w:pStyle w:val="Heading4"/>
        <w:shd w:val="clear" w:color="auto" w:fill="FFFFFF" w:themeFill="background1"/>
        <w:spacing w:before="0" w:line="240" w:lineRule="auto"/>
        <w:jc w:val="both"/>
        <w:rPr>
          <w:rFonts w:ascii="Sylfaen" w:eastAsia="Calibri" w:hAnsi="Sylfaen" w:cs="Calibri"/>
          <w:bCs/>
          <w:i w:val="0"/>
          <w:lang w:val="ka-GE"/>
        </w:rPr>
      </w:pPr>
      <w:r w:rsidRPr="000F1A11">
        <w:rPr>
          <w:rFonts w:ascii="Sylfaen" w:eastAsia="Calibri" w:hAnsi="Sylfaen" w:cs="Calibri"/>
          <w:bCs/>
          <w:i w:val="0"/>
          <w:lang w:val="ka-GE"/>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411EE3D9" w14:textId="77777777" w:rsidR="004C1F05" w:rsidRPr="000F1A11" w:rsidRDefault="004C1F05" w:rsidP="00DB446F">
      <w:pPr>
        <w:autoSpaceDE w:val="0"/>
        <w:autoSpaceDN w:val="0"/>
        <w:adjustRightInd w:val="0"/>
        <w:spacing w:after="0" w:line="240" w:lineRule="auto"/>
        <w:jc w:val="both"/>
        <w:rPr>
          <w:rFonts w:ascii="Sylfaen" w:hAnsi="Sylfaen" w:cs="Sylfaen,Bold"/>
          <w:bCs/>
          <w:lang w:val="ka-GE"/>
        </w:rPr>
      </w:pPr>
    </w:p>
    <w:p w14:paraId="5917D046" w14:textId="77777777" w:rsidR="004C1F05" w:rsidRPr="000F1A11" w:rsidRDefault="004C1F05" w:rsidP="00DB446F">
      <w:pPr>
        <w:spacing w:after="0" w:line="240" w:lineRule="auto"/>
        <w:jc w:val="both"/>
        <w:rPr>
          <w:rFonts w:ascii="Sylfaen" w:hAnsi="Sylfaen"/>
        </w:rPr>
      </w:pPr>
      <w:r w:rsidRPr="000F1A11">
        <w:rPr>
          <w:rFonts w:ascii="Sylfaen" w:hAnsi="Sylfaen"/>
        </w:rPr>
        <w:t>ქვეპროგრამის განმახორციელებელი:</w:t>
      </w:r>
    </w:p>
    <w:p w14:paraId="019E0279" w14:textId="77777777" w:rsidR="004C1F05" w:rsidRPr="000F1A11" w:rsidRDefault="004C1F05" w:rsidP="00DB446F">
      <w:pPr>
        <w:numPr>
          <w:ilvl w:val="0"/>
          <w:numId w:val="25"/>
        </w:numPr>
        <w:autoSpaceDE w:val="0"/>
        <w:autoSpaceDN w:val="0"/>
        <w:adjustRightInd w:val="0"/>
        <w:spacing w:after="0" w:line="240" w:lineRule="auto"/>
        <w:jc w:val="both"/>
        <w:rPr>
          <w:rFonts w:ascii="Sylfaen" w:hAnsi="Sylfaen"/>
        </w:rPr>
      </w:pPr>
      <w:r w:rsidRPr="000F1A11">
        <w:rPr>
          <w:rFonts w:ascii="Sylfaen" w:hAnsi="Sylfaen"/>
        </w:rPr>
        <w:t>სსიპ - საქართველოს მუნიციპალური განვითარების ფონდი.</w:t>
      </w:r>
    </w:p>
    <w:p w14:paraId="25D184CB" w14:textId="77777777" w:rsidR="004C1F05" w:rsidRPr="000F1A11" w:rsidRDefault="004C1F05" w:rsidP="00DB446F">
      <w:pPr>
        <w:autoSpaceDE w:val="0"/>
        <w:autoSpaceDN w:val="0"/>
        <w:adjustRightInd w:val="0"/>
        <w:spacing w:after="0" w:line="240" w:lineRule="auto"/>
        <w:jc w:val="both"/>
        <w:rPr>
          <w:rFonts w:ascii="Sylfaen" w:hAnsi="Sylfaen" w:cs="Sylfaen,Bold"/>
          <w:bCs/>
          <w:lang w:val="ka-GE"/>
        </w:rPr>
      </w:pPr>
    </w:p>
    <w:p w14:paraId="71E0395C" w14:textId="77777777" w:rsidR="004C1F05" w:rsidRPr="000F1A11" w:rsidRDefault="004C1F0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ქუთაისში, შერვაშიძის ქუჩა N53-ში მიმდინარეობდა 3 შეწყვილებული თექვსმეტსართულიანი კორპუსის (480 ბინა) სამშენებლო სამუშაოები;</w:t>
      </w:r>
    </w:p>
    <w:p w14:paraId="42056D0E" w14:textId="77777777" w:rsidR="004C1F05" w:rsidRPr="000F1A11" w:rsidRDefault="004C1F0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ქ. ქუთაისში, შერვაშიძის ქუჩა N53-ში მიმდინარეობდა 2 შეწყვილებული თექვსმეტსართულიანი კორპუსის (320 ბინა) სამშენებლო სამუშაოები;</w:t>
      </w:r>
    </w:p>
    <w:p w14:paraId="6535803C" w14:textId="77777777" w:rsidR="004C1F05" w:rsidRPr="000F1A11" w:rsidRDefault="004C1F05"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F1A11">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508568F2" w14:textId="77777777" w:rsidR="004C1F05" w:rsidRPr="00180341" w:rsidRDefault="004C1F05" w:rsidP="00DB446F">
      <w:pPr>
        <w:spacing w:line="240" w:lineRule="auto"/>
        <w:rPr>
          <w:highlight w:val="yellow"/>
        </w:rPr>
      </w:pPr>
    </w:p>
    <w:p w14:paraId="2917DC04" w14:textId="77777777" w:rsidR="005468CD" w:rsidRPr="005A74D8" w:rsidRDefault="005468CD" w:rsidP="00DB446F">
      <w:pPr>
        <w:pStyle w:val="Heading2"/>
        <w:spacing w:line="240" w:lineRule="auto"/>
        <w:jc w:val="both"/>
        <w:rPr>
          <w:rFonts w:ascii="Sylfaen" w:hAnsi="Sylfaen" w:cs="Sylfaen"/>
          <w:sz w:val="22"/>
          <w:szCs w:val="22"/>
        </w:rPr>
      </w:pPr>
      <w:r w:rsidRPr="005A74D8">
        <w:rPr>
          <w:rFonts w:ascii="Sylfaen" w:hAnsi="Sylfaen" w:cs="Sylfaen"/>
          <w:sz w:val="22"/>
          <w:szCs w:val="22"/>
        </w:rPr>
        <w:t xml:space="preserve">7.3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13603F9A" w14:textId="77777777" w:rsidR="005468CD" w:rsidRPr="005A74D8" w:rsidRDefault="005468CD" w:rsidP="00DB446F">
      <w:pPr>
        <w:spacing w:after="0" w:line="240" w:lineRule="auto"/>
        <w:jc w:val="both"/>
        <w:rPr>
          <w:rFonts w:ascii="Sylfaen" w:eastAsiaTheme="minorEastAsia" w:hAnsi="Sylfaen" w:cs="Sylfaen"/>
          <w:color w:val="000000" w:themeColor="text1"/>
          <w:lang w:val="ka-GE"/>
        </w:rPr>
      </w:pPr>
    </w:p>
    <w:p w14:paraId="6E74A89F" w14:textId="77777777" w:rsidR="005468CD" w:rsidRPr="005A74D8" w:rsidRDefault="005468CD" w:rsidP="00DB446F">
      <w:pPr>
        <w:spacing w:after="0" w:line="240" w:lineRule="auto"/>
        <w:jc w:val="both"/>
        <w:rPr>
          <w:rFonts w:ascii="Sylfaen" w:hAnsi="Sylfaen"/>
          <w:bCs/>
        </w:rPr>
      </w:pPr>
      <w:r w:rsidRPr="005A74D8">
        <w:rPr>
          <w:rFonts w:ascii="Sylfaen" w:hAnsi="Sylfaen"/>
          <w:bCs/>
        </w:rPr>
        <w:t xml:space="preserve">პროგრამის განმახორციელებელი: </w:t>
      </w:r>
    </w:p>
    <w:p w14:paraId="0C75C603" w14:textId="77777777" w:rsidR="005468CD" w:rsidRPr="005A74D8" w:rsidRDefault="005468CD" w:rsidP="00DB446F">
      <w:pPr>
        <w:numPr>
          <w:ilvl w:val="0"/>
          <w:numId w:val="13"/>
        </w:numPr>
        <w:spacing w:after="0" w:line="240" w:lineRule="auto"/>
        <w:ind w:left="900" w:hanging="270"/>
        <w:jc w:val="both"/>
        <w:rPr>
          <w:rFonts w:ascii="Sylfaen" w:eastAsia="Sylfaen" w:hAnsi="Sylfaen"/>
        </w:rPr>
      </w:pPr>
      <w:r w:rsidRPr="005A74D8">
        <w:rPr>
          <w:rFonts w:ascii="Sylfaen" w:eastAsia="Sylfaen" w:hAnsi="Sylfaen"/>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1D3A2A72" w14:textId="77777777" w:rsidR="0041744C" w:rsidRPr="00180341" w:rsidRDefault="0041744C" w:rsidP="00DB446F">
      <w:pPr>
        <w:spacing w:after="0" w:line="240" w:lineRule="auto"/>
        <w:ind w:left="900"/>
        <w:jc w:val="both"/>
        <w:rPr>
          <w:rFonts w:ascii="Sylfaen" w:eastAsia="Sylfaen" w:hAnsi="Sylfaen"/>
          <w:highlight w:val="yellow"/>
        </w:rPr>
      </w:pPr>
    </w:p>
    <w:p w14:paraId="62270353"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გრძელდებოდა ოკუპირებული ტერიტორიების მიმართ 2010 წლის სახელმწიფო სტრატეგიის და მისი სამოქმედო გეგმის გადახედვის პროცესი. მეორე ეტაპის ფარგლებში, სახელმწიფო მინისტრის აპარატის მიერ, სახელმწიფო უწყებებთან თანამშრომლობით, მომზადდა განახლებული სტრატეგიისა და სამოქმედო გეგმის პირველადი სამუშაო ვერსიები, ასევე, მიმდინარეობდა კონსულტაციები პარტნიორ-სახელმწიფოებთან; </w:t>
      </w:r>
    </w:p>
    <w:p w14:paraId="0DB77334"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COVID - 19 პანდემიასთან საბრძოლველად, ოკუპირებულ აფხაზეთის რეგიონს რეგულარულად მიეწოდებოდა სამედიცინო აღჭურვილობა და  ჰიგიენური საშუალებები; ამასთან</w:t>
      </w:r>
      <w:r>
        <w:rPr>
          <w:rFonts w:ascii="Sylfaen" w:eastAsiaTheme="minorEastAsia" w:hAnsi="Sylfaen" w:cs="Sylfaen"/>
          <w:bCs/>
          <w:color w:val="000000"/>
          <w:shd w:val="clear" w:color="auto" w:fill="FFFFFF"/>
          <w:lang w:val="ka-GE"/>
        </w:rPr>
        <w:t xml:space="preserve">, </w:t>
      </w:r>
      <w:r w:rsidRPr="00FB3116">
        <w:rPr>
          <w:rFonts w:ascii="Sylfaen" w:eastAsiaTheme="minorEastAsia" w:hAnsi="Sylfaen" w:cs="Sylfaen"/>
          <w:bCs/>
          <w:color w:val="000000"/>
          <w:shd w:val="clear" w:color="auto" w:fill="FFFFFF"/>
          <w:lang w:val="ka-GE"/>
        </w:rPr>
        <w:t>გრძელდებოდა საქართველოს ცენტრალური ხელისუფლების მიერ კონტროლირებად ტერიტორიაზე კოვიდ-ინფიცირებული პაციენტებისთვის სამედიცინო მომსახურების გაწევა;</w:t>
      </w:r>
    </w:p>
    <w:p w14:paraId="51CB4285"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მიმდინარეობდა სამშვიდობო ინიციატივის „ნაბიჯი უკეთესი მომავლისკენ” ეფექტიანი განხორციელება,  კერძოდ: </w:t>
      </w:r>
    </w:p>
    <w:p w14:paraId="7DC3BDBB"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გრძელდებოდა კონსულტაციები საერთაშორისო პარტნიორებსა და დონორ ორგანიზაციებთან, 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w:t>
      </w:r>
    </w:p>
    <w:p w14:paraId="5952B1D5"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lastRenderedPageBreak/>
        <w:t>მიმდინარეობდა ფონდის მიერ გამოცხადებულ საგრანტო კონკურსებში  გამარჯვებული  პროექტების განხორციელება;</w:t>
      </w:r>
    </w:p>
    <w:p w14:paraId="547D1ECE"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ფონდის მიერ ჩატარდა რიგით მე-3 საგრანტო კონკურსი, რომლის ფარგლებშიც საქართველოს ოკუპირებული რეგიონებიდან შემოვიდა - 92 ბიზნეს/პროექტი</w:t>
      </w:r>
      <w:r w:rsidRPr="00FB3116">
        <w:rPr>
          <w:rFonts w:ascii="Sylfaen" w:hAnsi="Sylfaen"/>
          <w:color w:val="000000" w:themeColor="text1"/>
          <w:lang w:val="ka-GE"/>
        </w:rPr>
        <w:t>, რომელთაგან 26 პროექტი შეირჩა შემდგომი დაფინანსების მიზნით</w:t>
      </w:r>
      <w:r w:rsidRPr="00FB3116">
        <w:rPr>
          <w:rFonts w:ascii="Sylfaen" w:hAnsi="Sylfaen"/>
          <w:color w:val="000000" w:themeColor="text1"/>
        </w:rPr>
        <w:t>;</w:t>
      </w:r>
    </w:p>
    <w:p w14:paraId="5F13AA4A"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lang w:val="ka-GE"/>
        </w:rPr>
        <w:t>საქართველოს უმაღლესი განათლების დაწესებულებებში ოკუპირებული რეგიონებიდან 244 სტუდენტი ჩაირიცხა.</w:t>
      </w:r>
    </w:p>
    <w:p w14:paraId="1078B07A"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47 ახალ პროექტზე;</w:t>
      </w:r>
    </w:p>
    <w:p w14:paraId="0116F8C3"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საკოორდინაციო მექანიზმის საშუალებით, აფხაზეთის რეგიონს მიეწოდებოდა საჭირო სამედიცინო საშუალებები, მათ შორის სწრაფი ტესტები, იმუნიზაციის ვაქცინები, ანტირაბიული ვაქცინები, დიაბეტის სამკურნალო პრეპარატები, ტუბერკულოზის საწინააღმდეგო ანტიბიოტიკები და აივ/შიდსის საწინააღმდეგო მედიკამენტები, ასევე, სამედიცინო აღჭურვილობა;</w:t>
      </w:r>
    </w:p>
    <w:p w14:paraId="69520C68"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სახელმწიფო რეფერალური პროგრამის ფარგლებში გრძელდებოდა ოკუპირებული ტერიტორიებიდან მოსახლეობის უფასო სამედიცინო მომსახურება. საქართველოს ჯანდაცვის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- 1076 განცხადება და შესაბამისად  გაეწიათ უფასო სამედიცინო დახმარება; </w:t>
      </w:r>
    </w:p>
    <w:p w14:paraId="0BB2DB23"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საკოორდინაციო მექანიზმის საშუალებით, აფხაზეთის რეგიონს მიეწოდა აზიური ფაროსანას საწინააღმდეგო საშუალებები;</w:t>
      </w:r>
    </w:p>
    <w:p w14:paraId="678D7520"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სახელმწიფო მინისტრის აპარატის წარმომადგენელმა მონაწილეობა მიიღო ინციდენტების პრევენციისა და მათზე რეაგირების 5 შეხვედრაში ერგნეთში; </w:t>
      </w:r>
    </w:p>
    <w:p w14:paraId="38D33B4B"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გრძელდებოდა თანამშრომლობა სამოქალაქო საზოგადოების წარმომადგენლებთან ორმხრივ და მრავალმხრივ ფორმატებში, ოკუპირებულ ტერიტორიებზე არსებული ვითარების, გამოწვევებისა და საჭიროებების გამოვლენისა და განხილვის მიზნით.  გაიმართა სახელმწიფო მინისტრის აპარატისა და საგარეო საქმეთა სამინისტროს ერთობლივი შეხვედრა კონფლიქტის თემაზე მომუშავე არასამთავრობო ორგანიზაციების ხელმძღვანელებთან და ექსპერტებთან;  </w:t>
      </w:r>
    </w:p>
    <w:p w14:paraId="1A9690F4"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14:paraId="1D4398EA"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 xml:space="preserve">სახელმწიფო მინისტრის აპარატსა და საგარეო საქმეთა სამინისტროს მიერ გაიმართა ერთობლივი შეხვედრები  საქართველოს ოკუპირებულ რეგიონებში ჩართული საერთაშორისო ორგანიზაციების წარმომადგენლებთან, რომლის დროსაც განხილულ იქნა აფხაზეთისა და ცხინვალის რეგიონებში არსებული მდგომარეობა, ასევე, საერთაშორისო პარტნიორების მიერ განხორციელებული და დაგეგმილი პროექტები; </w:t>
      </w:r>
    </w:p>
    <w:p w14:paraId="454E0C4B"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 xml:space="preserve">სახელმწიფო მინისტრმა მონაწილეობა მიიღო ქ. ბრიუსელში გამართულ საქართველო-ევროკავშირის საპარლამენტო ასოცირების კომიტეტის რიგით მე-10 სხდომაში. ამასთან, ბელგიის სამეფოში სამუშაო ვიზიტისას გაიმართა შეხვედრები საგარეო ქმედებათა ევროპული სამსახურის და ევროკომისიის წარმომადგენლებთან, რომლის დროსაც განხილულ იქნა საქართველოს ოკუპირებულ რეგიონებში არსებული მდგომარეობა, შერიგებისა და ჩართულობის პოლიტიკის მიმდინარეობა და ამ მიმართულებით ევროკავშირთან თანამშრომლობის აქტუალური საკითხები.  </w:t>
      </w:r>
    </w:p>
    <w:p w14:paraId="5E3A776E"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 xml:space="preserve">თბილისში გაიმართა საქართველო-ევროკავშირის ასოცირების კომიტეტის რიგით მე-7 სხდომა, რომლის დროსაც განხილულ იქნა საქართველოს შერიგებისა და ჩართულობის პოლიტიკის განხორციელების მიმდინარეობა და ევროკავშირის შემდგომი ჩართულობის გზები;  </w:t>
      </w:r>
    </w:p>
    <w:p w14:paraId="04049D2B"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lastRenderedPageBreak/>
        <w:t>აშშ-ში სახელმწიფო მინისტრის სამუშაო ვიზიტის ფარგლებში ჩატარდა საქართველოს, ევროკავშირისა და აშშ-ის სამმხრივი დიალოგის მორიგი შეხვედრა კონფლიქტის მშვიდობიანი მოგვარების, მათ შორის შერიგებისა და ჩართულობის პოლიტიკის განხორციელების პროცესში ევროკავშირსა და აშშ-სთან შემდგომი თანამშრომლობის განხილვის მიზნით. სახელმწიფო მინისტრმა ოფიციალური შეხვედრები გამართა სახელმწიფო დეპარტამენტის მაღალი თანამდებობის პირებთან, მონაწილეობა მიიღო და სიტყვით გამოვიდა საქართველოსა და აშშ-ის შორის დიპლომატიური ურთიერთობების დამყარების 30-ე წლისთავისადმი მიძღვნილ ღონისძიებაზე. მრგვალი მაგიდის ფორმატში შეხვდა სამოქალაქო საზოგადოების, კვლევითი ინსტიტუტებისა და ექსპერტული წრეების წარმომადგენლებს;</w:t>
      </w:r>
    </w:p>
    <w:p w14:paraId="400E24CE"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ბრიუსელში გაიმართა საქართველო-ევროკავშირის ადამიანის უფლებათა დიალოგის რიგით მე-15 შეხვედრა, სადაც ვრცლად იქნა განხილული ოკუპირებულ რეგიონებში არსებული ჰუმანიტარული და უფლებრივი მდგომარეობა;</w:t>
      </w:r>
    </w:p>
    <w:p w14:paraId="79A6D6C9"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საქართველო-ევროკავშირის ასოცირების საბჭოს რიგით მე-7 სხდომაზე განხილულ იქნა შერიგებისა და ჩართულობის პოლიტიკის განხორციელების მიმდინარეობა და სამომავლო ხედვები;</w:t>
      </w:r>
    </w:p>
    <w:p w14:paraId="108AE910"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eastAsiaTheme="minorEastAsia" w:hAnsi="Sylfaen" w:cs="Sylfaen"/>
          <w:bCs/>
          <w:color w:val="000000"/>
          <w:shd w:val="clear" w:color="auto" w:fill="FFFFFF"/>
          <w:lang w:val="ka-GE"/>
        </w:rPr>
      </w:pPr>
      <w:r w:rsidRPr="00FB3116">
        <w:rPr>
          <w:rFonts w:ascii="Sylfaen" w:hAnsi="Sylfaen"/>
          <w:color w:val="000000" w:themeColor="text1"/>
        </w:rPr>
        <w:t>სახელმწიფო მინისტრმა საქართველო-ევროკავშირის საპარლამენტო ასოცირების რიგით მე-11 სხდომაზე მიმოიხილა შერიგებისა და ჩართულობის პოლიტიკის პრიორიტეტები, მიღწეული შედეგები და სამომავლო გეგმები;</w:t>
      </w:r>
      <w:r w:rsidRPr="00FB3116">
        <w:rPr>
          <w:rFonts w:ascii="Sylfaen" w:eastAsiaTheme="minorEastAsia" w:hAnsi="Sylfaen" w:cs="Sylfaen"/>
          <w:bCs/>
          <w:color w:val="000000"/>
          <w:shd w:val="clear" w:color="auto" w:fill="FFFFFF"/>
          <w:lang w:val="ka-GE"/>
        </w:rPr>
        <w:t xml:space="preserve"> </w:t>
      </w:r>
    </w:p>
    <w:p w14:paraId="3C1BD105"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შესაბამისად, </w:t>
      </w:r>
      <w:r w:rsidRPr="00FB3116">
        <w:rPr>
          <w:rFonts w:ascii="Sylfaen" w:eastAsia="Calibri" w:hAnsi="Sylfaen" w:cs="Sylfaen"/>
          <w:bCs/>
          <w:lang w:val="ka-GE"/>
        </w:rPr>
        <w:t>გრძელდებოდა მუშაობა სამშვიდობო პროცესში ქალთა როლისა და ჩართულობის გაძლიერების მიმართულებით:</w:t>
      </w:r>
    </w:p>
    <w:p w14:paraId="122E8E3A"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სოფლებში ჯარიაშენი, ჩორჩანა, შამგონა და კოდისწყარო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ოჯახში ძალადობის საკითხზე და სახელმწიფო სერვისების შესახებ;</w:t>
      </w:r>
    </w:p>
    <w:p w14:paraId="1F12FFA5"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საქართველოში გაერო-ს ქალთა ორგანიზაციის (UN-WOMEN) ხელმძღვანელთან ერთად, შედგა შეხვედრა ზუგდიდის მუნიციპალიტეტში მცხოვრებ კონფლიქტით დაზარალებულ ქალებთან;</w:t>
      </w:r>
    </w:p>
    <w:p w14:paraId="36E615BD"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UN WOMEN-ის მხარდაჭერით,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14:paraId="33DCC15D" w14:textId="77777777" w:rsidR="005A74D8" w:rsidRPr="00FB3116" w:rsidRDefault="005A74D8" w:rsidP="00DB446F">
      <w:pPr>
        <w:pStyle w:val="ListParagraph"/>
        <w:numPr>
          <w:ilvl w:val="0"/>
          <w:numId w:val="19"/>
        </w:numPr>
        <w:tabs>
          <w:tab w:val="left" w:pos="0"/>
        </w:tabs>
        <w:spacing w:after="0" w:line="240" w:lineRule="auto"/>
        <w:ind w:left="720"/>
        <w:jc w:val="both"/>
        <w:rPr>
          <w:rFonts w:ascii="Sylfaen" w:hAnsi="Sylfaen"/>
          <w:color w:val="000000" w:themeColor="text1"/>
        </w:rPr>
      </w:pPr>
      <w:r w:rsidRPr="00FB3116">
        <w:rPr>
          <w:rFonts w:ascii="Sylfaen" w:hAnsi="Sylfaen"/>
          <w:color w:val="000000" w:themeColor="text1"/>
        </w:rPr>
        <w:t xml:space="preserve">ჩატარდა სასწავლო ტრენინგი  „მეწარმეობის პრაქტიკული კურსი - როგორ დავიწყოთ ბიზნესი“ გამყოფი ხაზის მიმდებარე სოფლებში მცხოვრები კონფლიქტის შედეგად დაზარალებული და ეთნიკური უმცირესობების წარმომადგენელი  ქალებისთვის. </w:t>
      </w:r>
    </w:p>
    <w:p w14:paraId="36F2CE20"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სამშვიდობო პროცესში ახალგაზრდების როლისა და ჩართულობის გაძლიერების მიზნით, რეგულარულად იმართებოდა შეხვედრები კონფლიქტის შედეგად დაზარალებულ ახალგაზრდებთან. მშვიდობის საერთაშორისო დღესთან დაკავშირებით, გაიმართა მაღალი დონის ღონისძიება „ახალგაზრდები მშვიდობის მშენებლობაში“; ღონისძიების ფარგლებში გამოვლინდა და 3 000 ლარით დაჯილდოვდა „სახელმწიფო მინისტრის აპარატის მშვიდობის ჯილდოს ახალგაზრდებისთვის“ პირველი გამარჯვებული; </w:t>
      </w:r>
    </w:p>
    <w:p w14:paraId="1BDA6417"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სოციალურ-ეკონომიკური, ინფრასტრუქტურული და საგანმანათლებლო ღონისძიებების განსახორციელებლად; </w:t>
      </w:r>
    </w:p>
    <w:p w14:paraId="243E7E41"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გაგრძელდა  მოსახლეობის მხარდამჭერი </w:t>
      </w:r>
      <w:r w:rsidRPr="00FB3116">
        <w:rPr>
          <w:rFonts w:ascii="Sylfaen" w:eastAsiaTheme="minorEastAsia" w:hAnsi="Sylfaen" w:cs="Sylfaen"/>
          <w:bCs/>
          <w:color w:val="000000"/>
          <w:shd w:val="clear" w:color="auto" w:fill="FFFFFF"/>
          <w:lang w:val="ka-GE"/>
        </w:rPr>
        <w:lastRenderedPageBreak/>
        <w:t xml:space="preserve">ცალკეული ღონისძიებები, კერძოდ 2021-2022 წლის ზამთრის პერიოდში გათბობის უზრუნველყოფისათვის თითოეული ოჯახისათვის გამოიყო 200 ლარი, სულ დაფინანსდა - 14 084 ოჯახი; </w:t>
      </w:r>
    </w:p>
    <w:p w14:paraId="0C7E4A6D"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სტუდენტების მხარდაჭერის პროგრამის ფარგლებში 2021-2022 სასწავლო წელს 2 400-მდე სტუდენტს დაუფინანსდა უმაღლესი განათლების საფასური; </w:t>
      </w:r>
    </w:p>
    <w:p w14:paraId="63F9DDA9"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hAnsi="Sylfaen"/>
          <w:lang w:val="ka-GE"/>
        </w:rPr>
        <w:t>სახელმწიფო მინისტრ</w:t>
      </w:r>
      <w:r>
        <w:rPr>
          <w:rFonts w:ascii="Sylfaen" w:hAnsi="Sylfaen"/>
          <w:lang w:val="ka-GE"/>
        </w:rPr>
        <w:t>მა</w:t>
      </w:r>
      <w:r w:rsidRPr="00FB3116">
        <w:rPr>
          <w:rFonts w:ascii="Sylfaen" w:hAnsi="Sylfaen"/>
          <w:lang w:val="ka-GE"/>
        </w:rPr>
        <w:t xml:space="preserve">  და სახელმწიფო მინისტრის აპარატის წარმომადგენლებმა  შეხვედრები გამართეს</w:t>
      </w:r>
      <w:r>
        <w:rPr>
          <w:rFonts w:ascii="Sylfaen" w:hAnsi="Sylfaen"/>
          <w:lang w:val="ka-GE"/>
        </w:rPr>
        <w:t xml:space="preserve"> </w:t>
      </w:r>
      <w:r w:rsidRPr="00FB3116">
        <w:rPr>
          <w:rFonts w:ascii="Sylfaen" w:hAnsi="Sylfaen"/>
          <w:lang w:val="ka-GE"/>
        </w:rPr>
        <w:t xml:space="preserve">გამყოფი ხაზის მოსახლეობასთან და ადგილზე გაეცნენ არსებულ გამოწვევებსა და მოსახლეობის საჭიროებებს (ზუგდიდის მუნიციპალიტეტის </w:t>
      </w:r>
      <w:r>
        <w:rPr>
          <w:rFonts w:ascii="Sylfaen" w:hAnsi="Sylfaen"/>
          <w:lang w:val="ka-GE"/>
        </w:rPr>
        <w:t>სოფ</w:t>
      </w:r>
      <w:r w:rsidRPr="00FB3116">
        <w:rPr>
          <w:rFonts w:ascii="Sylfaen" w:hAnsi="Sylfaen"/>
          <w:lang w:val="ka-GE"/>
        </w:rPr>
        <w:t xml:space="preserve">ლები რუხი და ტყაია; გორის მუნიციპალიტეტის </w:t>
      </w:r>
      <w:r>
        <w:rPr>
          <w:rFonts w:ascii="Sylfaen" w:hAnsi="Sylfaen"/>
          <w:lang w:val="ka-GE"/>
        </w:rPr>
        <w:t>სოფ</w:t>
      </w:r>
      <w:r w:rsidRPr="00FB3116">
        <w:rPr>
          <w:rFonts w:ascii="Sylfaen" w:hAnsi="Sylfaen"/>
          <w:lang w:val="ka-GE"/>
        </w:rPr>
        <w:t>ლ</w:t>
      </w:r>
      <w:r>
        <w:rPr>
          <w:rFonts w:ascii="Sylfaen" w:hAnsi="Sylfaen"/>
          <w:lang w:val="ka-GE"/>
        </w:rPr>
        <w:t>ებ</w:t>
      </w:r>
      <w:r w:rsidRPr="00FB3116">
        <w:rPr>
          <w:rFonts w:ascii="Sylfaen" w:hAnsi="Sylfaen"/>
          <w:lang w:val="ka-GE"/>
        </w:rPr>
        <w:t>ი ნიქოზი</w:t>
      </w:r>
      <w:r>
        <w:rPr>
          <w:rFonts w:ascii="Sylfaen" w:hAnsi="Sylfaen"/>
          <w:lang w:val="ka-GE"/>
        </w:rPr>
        <w:t>/</w:t>
      </w:r>
      <w:r w:rsidRPr="00FB3116">
        <w:rPr>
          <w:rFonts w:ascii="Sylfaen" w:hAnsi="Sylfaen"/>
          <w:lang w:val="ka-GE"/>
        </w:rPr>
        <w:t>ზარდიაანთკარი; ხაშურის მუნიციპალიტეტი</w:t>
      </w:r>
      <w:r>
        <w:rPr>
          <w:rFonts w:ascii="Sylfaen" w:hAnsi="Sylfaen"/>
          <w:lang w:val="ka-GE"/>
        </w:rPr>
        <w:t>ს</w:t>
      </w:r>
      <w:r w:rsidRPr="00FB3116">
        <w:rPr>
          <w:rFonts w:ascii="Sylfaen" w:hAnsi="Sylfaen"/>
          <w:lang w:val="ka-GE"/>
        </w:rPr>
        <w:t xml:space="preserve"> სოფელი ჩორჩანა და ქარელის მუნიციპალიტეტის სოფლები ავლევი, კნოლევი, ცერონისი</w:t>
      </w:r>
      <w:r>
        <w:rPr>
          <w:rFonts w:ascii="Sylfaen" w:hAnsi="Sylfaen"/>
          <w:lang w:val="ka-GE"/>
        </w:rPr>
        <w:t>).</w:t>
      </w:r>
    </w:p>
    <w:p w14:paraId="03B980BA"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გაიმართა სახელმწიფო მინისტრის შეხვედრა, საქართველოში ვიზიტით მყოფ, წითელი ჯვრის საერთაშორისო კომიტეტის (ICRC) რეგიონალურ დირექტორთან ევროპასა და ცენტრალურ აზიაში. მიმდინარეობდა რეგულარული შეხვედრები უგზო-უკვლოდ დაკარგულ პირთა ოჯახებთან, პოტენციურ მოწმეებთან, უგზო-უკვლოდ დაკარგულ პირთა ბედისა და ადგილსამყოფელის დადგენის პროცესში ჩართული სახელმწიფო უწყებების და წითელი ჯვრის საერთაშორისო კომიტეტის წარმომადგენლებთან, მათ შორის, სახელმწიფო მინისტრის დონეზე კავკასიაში უგზო-უკვლოდ დაკარგულ პირთა საკითხებში ICRC-ის სპეციალურ წარმომადგენელთან;</w:t>
      </w:r>
    </w:p>
    <w:p w14:paraId="7E8C1B5C"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შესწავლილ იქნა უგზო-უკვლოდ დაკარგულთა ბედისა და ადგილსამყოფლის დადგენის პროგრამის სამომავლო მოწყობასთან დაკავშირებით, წითელი ჯვრის საერთაშორისო კომიტეტის მიერ სახელმწიფო მინისტრის აპარატისთვის წარმოდგენილი რეკომენდაციები და ხედვები. შესაბამის უწყებებთან კონსულტაციების შემდგომ მომზადდა ქართული მხარის ერთიანი საპასუხო გზავნილები, შეთავაზებულ იქნა ადგილობრივ კონტექსტზე მორგებული გამოსავალი და ახალი წინადადებები;</w:t>
      </w:r>
    </w:p>
    <w:p w14:paraId="600296AD"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გადამოწმდა და განახლებულ იქნა უგზო-უკვლოდ დაკარგულთა გაუჩინარების გარემოებებთან და პოტენციურ სამარხებთან დაკავშირებული ინფორმაცია; განხორციელდა უგზო-უკვლოდ დაკარგულ პირთა 30-მდე ოჯახის საკონტაქტო მონაცემების მოძიება, მათთან დაკავშირება და შემდგომი შესაბამისი პროცედურები;</w:t>
      </w:r>
    </w:p>
    <w:p w14:paraId="5E5B473C"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B3116">
        <w:rPr>
          <w:rFonts w:ascii="Sylfaen" w:eastAsiaTheme="minorEastAsia" w:hAnsi="Sylfaen" w:cs="Sylfaen"/>
          <w:bCs/>
          <w:color w:val="000000"/>
          <w:shd w:val="clear" w:color="auto" w:fill="FFFFFF"/>
          <w:lang w:val="ka-GE"/>
        </w:rPr>
        <w:t xml:space="preserve">სახელმწიფო მინისტრის აპარატმა მოახდინა უგზო - უკვლოდ დაკარგულ პირთა ბედისა და ადგილსამყოფელის დადგენის პროცესში გამოვლენილ აქტუალურ საკითხებთან დაკავშირებით კომისიის წევრთა ინფორმირება, მათი სათანადო დოკუმენტაციით უზრუნველყოფა; </w:t>
      </w:r>
    </w:p>
    <w:p w14:paraId="6EC8A136"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B3116">
        <w:rPr>
          <w:rFonts w:ascii="Sylfaen" w:eastAsiaTheme="minorEastAsia" w:hAnsi="Sylfaen" w:cs="Sylfaen"/>
          <w:bCs/>
          <w:shd w:val="clear" w:color="auto" w:fill="FFFFFF"/>
          <w:lang w:val="ka-GE"/>
        </w:rPr>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მორიგი სხდომა; კომისიის მონაწილეებმა განიხილეს უგზო-უკვლოდ დაკარგულ პირთა ბედისა და ადგილსამყოფლის გარკვევის მიმართულებით განხორციელებული საქმიანობა, ძირითადი გამოწვევები და სამომავლო გეგმები; კომისიის წევრები შეთანხმდნენ, თემატური სამუშაო ჯგუფების ფარგლებში, ICRC-ისთან დისკუსია/მოლაპარაკებების დაწყებაზე; დაამტკიცეს აღნიშნულ სამუშაო ჯგუფებში ქართული მხარის შემადგენლობა;</w:t>
      </w:r>
    </w:p>
    <w:p w14:paraId="21DD7B59"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B3116">
        <w:rPr>
          <w:rFonts w:ascii="Sylfaen" w:eastAsiaTheme="minorEastAsia" w:hAnsi="Sylfaen" w:cs="Sylfaen"/>
          <w:bCs/>
          <w:shd w:val="clear" w:color="auto" w:fill="FFFFFF"/>
          <w:lang w:val="ka-GE"/>
        </w:rPr>
        <w:t>დაიგეგმა აფხაზეთის ოკუპირებულ ტერიტორიაზე 2022 წლის ექსჰუმირების პროცესი, შეთანხმდა და განახლდა სამარხების სია. ამ ეტაპზე, უკვე დამუშავებული ინფორმაციის საფუძველზე, მიმდინარეობს სამარხების შეფასების, გახსნისა და ნეშტების ექსჰუმირების პროცესი;</w:t>
      </w:r>
    </w:p>
    <w:p w14:paraId="48D1BA02"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B3116">
        <w:rPr>
          <w:rFonts w:ascii="Sylfaen" w:eastAsiaTheme="minorEastAsia" w:hAnsi="Sylfaen" w:cs="Sylfaen"/>
          <w:bCs/>
          <w:shd w:val="clear" w:color="auto" w:fill="FFFFFF"/>
          <w:lang w:val="ka-GE"/>
        </w:rPr>
        <w:t>სახელმწიფო მინისტრის აპარატის მონაწილეობით გაიმართა არაერთი ჯგუფური საინფორმაციო შეხვედრა უგზო-უკვლოდ დაკარგულ პირთა ოჯახებთან თბილისში, გორში, ბათუმში, ზუგდიდსა და ქუთაისში; თბილისში ჩატარდა სემინარი უგზო-უკვლოდ დაკარგულთა ოჯახური კომიტეტებისა და ოჯახური ასოციაციისთვის;</w:t>
      </w:r>
    </w:p>
    <w:p w14:paraId="30D9ACCE"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B3116">
        <w:rPr>
          <w:rFonts w:ascii="Sylfaen" w:eastAsiaTheme="minorEastAsia" w:hAnsi="Sylfaen" w:cs="Sylfaen"/>
          <w:bCs/>
          <w:shd w:val="clear" w:color="auto" w:fill="FFFFFF"/>
          <w:lang w:val="ka-GE"/>
        </w:rPr>
        <w:lastRenderedPageBreak/>
        <w:t xml:space="preserve">სახელმწიფო მინისტრის აპარატისა და წითელი ჯვრის საერთაშორისო კომიტეტის ორგანიზებით საქართველოს 5 ქალაქში (თბილისი, გორი, ბათუმი, ქუთაისი, ზუგდიდი) აღინიშნა უგზო-უკვლოდ დაკარგულთა საერთაშორისო დღე; </w:t>
      </w:r>
    </w:p>
    <w:p w14:paraId="29C718A7"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shd w:val="clear" w:color="auto" w:fill="FFFFFF"/>
          <w:lang w:val="ka-GE"/>
        </w:rPr>
      </w:pPr>
      <w:r w:rsidRPr="00FB3116">
        <w:rPr>
          <w:rFonts w:ascii="Sylfaen" w:eastAsiaTheme="minorEastAsia" w:hAnsi="Sylfaen" w:cs="Sylfaen"/>
          <w:bCs/>
          <w:shd w:val="clear" w:color="auto" w:fill="FFFFFF"/>
          <w:lang w:val="ka-GE"/>
        </w:rPr>
        <w:t>განხორციელდა 51 გენეტიკური საექსპერტო მომსახურების გაწევა, კერძოდ 1992-1993 წლების აფხაზეთის შეიარაღებული მოქმედებების შედეგად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560992E3"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სახელმწიფო მინისტრის აპარატის ხელმძღვანელობითა და კოორდინაციით მომზადდა სამოქალაქო თანასწორობისა და ინტეგრაციის სახელმწიფო სტრატეგიის 2021 წლის სამოქმედო გეგმის კონსოლიდირებული სტატუს ანგარიში და აპარატის საქმიანობის წლიური ანგარიში, განახლდა 2022 წლის სამოქმედო გეგმა და მომზადდა 6 თვის ანგარიში;</w:t>
      </w:r>
    </w:p>
    <w:p w14:paraId="4854EE99"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სახელმწიფო მინისტრის აპარატმა საქართველოს საჯარო სამსახურის ბიუროსთან თანამშრომლობით ჩაატარა კონკურსი „ქართულ ენაში მომზადების საგანმანათლებლო პროგრამით” („1+4 პროგრამა”) მოსარგებლე პირებისათვის განკუთვნილ სტაჟირების პროგრამაზე;</w:t>
      </w:r>
    </w:p>
    <w:p w14:paraId="7D523F24"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მიმდინარეობდა ყოველკვირეული სომხურენოვანი/აზერბაიჯანულენოვანი გაზეთების „ვრასტანი”/„გურჯისტანი”  გამოცემა;</w:t>
      </w:r>
    </w:p>
    <w:p w14:paraId="574D46EE"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ქართული ენის დღესთან დაკავშირებით ეთნიკური უმცირესობების წარმომადგენელ სტუდენტებთან გაიმართა შეხვედრა, სადაც  საუბარი და მსჯელობა შეეხო სამოქალაქო თანასწორობისა და ინტეგრაციის პროცესში არსებულ სხვადასხვა აქტუალურ თემას;</w:t>
      </w:r>
    </w:p>
    <w:p w14:paraId="4AA7063B"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საქართველოს მთავრობის ინიციატივითა და სახელმწიფო მინისტრის აპარატის ორგანიზებით საქართველოს დამოუკიდებლობის დღესთან დაკავშირებით სამცხე-ჯავახეთისა და ქვემო ქართლის რეგიონებში, კერძოდ ახალქალაქსა და  მარნეულში განხორციელდა მასშტაბური ღონისძიებები, რომლის  ფარგლებშიც მოეწყო გასართობი და შემეცნებითი სივრცეები მრავალფეროვანი კომპონენტებით, მათ შორის თემატური სტენდებით და შემეცნებითი გამოფენებით, სპორტული აქტივობებით, საბავშვო სპექტაკლებით და შოუებით;</w:t>
      </w:r>
    </w:p>
    <w:p w14:paraId="04A6E33F"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სახელმწიფო მინისტრმა ქვემო ქართლის რეგიონში სამუშაო ვიზიტის ფარგლებში გამართა შეხვედრები ქვემო ქართლის სახელმწიფო რწმუნებულთან და ადგილობრივი თვითმმართველობების წარმომადგენლებთან, მარნეულის „ქალთა ოთახის“ წარმომადგენლებთან, ასევე, გარდაბნისა და მარნეულის მუნიციპალიტეტების (სოფლები: ნაზარლოს, ქესალოს, ვახტანგისის, სადახლოს, შულავერისა და იმირის), ბოლნისისა და დმანისის მუნიციპალიტეტების (სოფლები: ჭაპალას, ნახიდურის, ტალავერის, ზემო ოროზმანის, ქვემო ოროზმანისა და მთისძირის) მოსახლეობასთან; </w:t>
      </w:r>
    </w:p>
    <w:p w14:paraId="1168AB40"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ქვემო ქართლის რეგიონში გაიხსნა მორიგი ფართომასშტაბიანი  საინფორმაციო კამპანია სახელმწიფო პროგრამებისა და სერვისების შესახებ. კამპანიაში მონაწილეობდნენ სახელმწიფო მინისტრის აპარატის, საქართველოს ოკუპირებული ტერიტორიებიდან დევნილთა, შრომის, ჯანმრთელობისა და სოციალური დაცვის, საქართველოს იუსტიციის, საქართველოს გარემოს დაცვისა და სოფლის მეურნეობის სამინისტროებისა და სსიპ-იურიდიული დახმარების სამსახურის წარმომადგენლები;</w:t>
      </w:r>
    </w:p>
    <w:p w14:paraId="777E7509"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სახელმწიფო მინისტრმა კახეთის რეგიონში სამუშაო ვიზიტის ფარგლებში შეხვედრები გამართა ახმეტის „ქალთა ოთახის“ წარმომადგენლებთან, სადაც განხილულ იქნა სამოქალაქო თანასწორობისა და</w:t>
      </w:r>
      <w:r>
        <w:rPr>
          <w:rFonts w:ascii="Sylfaen" w:eastAsiaTheme="minorEastAsia" w:hAnsi="Sylfaen" w:cs="Sylfaen"/>
          <w:bCs/>
          <w:color w:val="000000"/>
          <w:shd w:val="clear" w:color="auto" w:fill="FFFFFF"/>
          <w:lang w:val="ka-GE"/>
        </w:rPr>
        <w:t xml:space="preserve"> </w:t>
      </w:r>
      <w:r w:rsidRPr="00FB3116">
        <w:rPr>
          <w:rFonts w:ascii="Sylfaen" w:eastAsiaTheme="minorEastAsia" w:hAnsi="Sylfaen" w:cs="Sylfaen"/>
          <w:bCs/>
          <w:color w:val="000000"/>
          <w:shd w:val="clear" w:color="auto" w:fill="FFFFFF"/>
          <w:lang w:val="ka-GE"/>
        </w:rPr>
        <w:t xml:space="preserve">ინტეგრაციის სახელმწიფო პოლიტიკის პრიორიტეტული მიმართულებების ფარგლებში განხორციელებული საქმიანობა.  ვიზიტის ფარგლებში სოფელ დუმასტურის სპორტულ სკოლას საჩუქრად გადაეცა UNICEF-ის ფინანსური მხარდაჭერით შეძენილი საერთაშორისო სტანდარტის ძიუდოს ტატამი; </w:t>
      </w:r>
    </w:p>
    <w:p w14:paraId="495CE2B7"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სახელმწიფო მინისტრის აპარატმა სსიპ ნატოსა და ევროკავშირის შესახებ საინფორმაციო ცენტრთან თანამშრომლობით გამართა  კულტურულ-საგანმანათლებლო სემინარი საქართველოს ევროპული და ევროატლანტიკური ინტეგრაციის საკითხებზე. ორდღიან სემინარში ეთნიკური </w:t>
      </w:r>
      <w:r w:rsidRPr="00FB3116">
        <w:rPr>
          <w:rFonts w:ascii="Sylfaen" w:eastAsiaTheme="minorEastAsia" w:hAnsi="Sylfaen" w:cs="Sylfaen"/>
          <w:bCs/>
          <w:color w:val="000000"/>
          <w:shd w:val="clear" w:color="auto" w:fill="FFFFFF"/>
          <w:lang w:val="ka-GE"/>
        </w:rPr>
        <w:lastRenderedPageBreak/>
        <w:t xml:space="preserve">უმცირესობებით მჭიდროდ დასახლებული სამცხე-ჯავახეთის, ქვემო ქართლისა და კახეთის რეგიონებიდან მონაწილეობდა - 30 მასწავლებელი. სემინარი მოიცავდა შეხვედრებს სხვადასხვა სახელმწიფო უწყების წარმომადგენლებთან, თემის ექსპერტებსა და საერთაშორისო პარტნიორებთან; </w:t>
      </w:r>
    </w:p>
    <w:p w14:paraId="0B72577B"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 xml:space="preserve">სახელმწიფო მინისტრის აპარატმა, სსიპ ფინანსთა სამინისტროს აკადემიასთან  თანამშრომლობით, გამოაცხადა კონკურსი სასწავლო ტრენინგში  „მეწარმეობის პრაქტიკული კურსი - როგორ დავიწყოთ ბიზნესი“ გამყოფი ხაზის მიმდებარე სოფლებში მცხოვრები კონფლიქტის შედეგად დაზარალებული და ეთნიკური უმცირესობების წარმომადგენელი  ქალებისთვის. სასწავლო ტრენინგი მიზნად ისახავს მეწარმეობის შესახებ თეორიული ცოდნის ამაღლებასა და ბიზნესის წარმოების პრაქტიკული უნარების გაძლიერებას და მოიცავს როგორც ინტერაქტიულ  ლექციებს, ისე პრაქტიკულ სავარჯიშოებს; </w:t>
      </w:r>
    </w:p>
    <w:p w14:paraId="3C92CAB9"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სახელმწიფო მინისტრის აპარატის ხელმძღვანელობითა და კოორდინირებით მომზადდა ევროპის საბჭოს ეროვნულ უმცირესობათა დაცვის შესახებ ჩარჩო კონვენციის შესრულების მე-4 მონიტორინგის ციკლის ფარგლებში სახელმწიფო ანგარიშის (FCNM) სამუშაო ვერსია, რომელიც განსახილველად გაეგზავნა შესაბამის უწყებებს;</w:t>
      </w:r>
    </w:p>
    <w:p w14:paraId="6677E828"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გაიმართა შეხვედრა ეროვნულ უმცირესობათა საკითხებში ეუთოს უმაღლეს კომისართან;</w:t>
      </w:r>
    </w:p>
    <w:p w14:paraId="21123547"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გაიმართა სამუშაო შეხვედრები და კონსულტაციები ევროპის საბჭოს საქართველოს ოფისის, ეროვნულ უმცირესობათა საკითხებში ეუთოს უმაღლესი კომისრის ოფისის წარმომადგენლებთან;</w:t>
      </w:r>
    </w:p>
    <w:p w14:paraId="5292AA1A" w14:textId="77777777" w:rsidR="005A74D8" w:rsidRPr="00FB3116" w:rsidRDefault="005A74D8" w:rsidP="00DB446F">
      <w:pPr>
        <w:pStyle w:val="ListParagraph"/>
        <w:numPr>
          <w:ilvl w:val="3"/>
          <w:numId w:val="2"/>
        </w:numPr>
        <w:shd w:val="clear" w:color="auto" w:fill="FFFFFF"/>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imes New Roman" w:hAnsi="Sylfaen" w:cs="Sylfaen"/>
          <w:lang w:val="ka-GE"/>
        </w:rPr>
        <w:t xml:space="preserve">სახელმწიფო მინისტრის აპარატის წარმომადგენელმა მონაწილეობა მიიღო ქ. ჟენევაში  </w:t>
      </w:r>
      <w:r w:rsidRPr="00503BE9">
        <w:rPr>
          <w:rFonts w:ascii="Sylfaen" w:hAnsi="Sylfaen" w:cs="Sylfaen"/>
          <w:color w:val="000000" w:themeColor="text1"/>
          <w:shd w:val="clear" w:color="auto" w:fill="FFFFFF"/>
        </w:rPr>
        <w:t>გაერთიანებული</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ერების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ორგანიზაციის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ადამიანის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უფლებათა</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კომიტეტში</w:t>
      </w:r>
      <w:r w:rsidRPr="00503BE9">
        <w:rPr>
          <w:rFonts w:ascii="Sylfaen" w:hAnsi="Sylfaen" w:cs="Sylfaen"/>
          <w:color w:val="000000" w:themeColor="text1"/>
          <w:shd w:val="clear" w:color="auto" w:fill="FFFFFF"/>
          <w:lang w:val="ka-GE"/>
        </w:rPr>
        <w:t xml:space="preserve"> გამართულ</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სამოქალაქო</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და</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პოლიტიკურ</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უფლებათა</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შესახებ</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საერთაშორისო</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პაქტის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შესრულების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თაობაზე</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საქართველოს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მე</w:t>
      </w:r>
      <w:r w:rsidRPr="00503BE9">
        <w:rPr>
          <w:rFonts w:ascii="firago" w:hAnsi="firago"/>
          <w:color w:val="000000" w:themeColor="text1"/>
          <w:shd w:val="clear" w:color="auto" w:fill="FFFFFF"/>
        </w:rPr>
        <w:t xml:space="preserve">-5 </w:t>
      </w:r>
      <w:r w:rsidRPr="00503BE9">
        <w:rPr>
          <w:rFonts w:ascii="Sylfaen" w:hAnsi="Sylfaen" w:cs="Sylfaen"/>
          <w:color w:val="000000" w:themeColor="text1"/>
          <w:shd w:val="clear" w:color="auto" w:fill="FFFFFF"/>
        </w:rPr>
        <w:t>პერიოდული</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rPr>
        <w:t>ანგარიში</w:t>
      </w:r>
      <w:r w:rsidRPr="00503BE9">
        <w:rPr>
          <w:rFonts w:ascii="Sylfaen" w:hAnsi="Sylfaen" w:cs="Sylfaen"/>
          <w:color w:val="000000" w:themeColor="text1"/>
          <w:shd w:val="clear" w:color="auto" w:fill="FFFFFF"/>
          <w:lang w:val="ka-GE"/>
        </w:rPr>
        <w:t>ს</w:t>
      </w:r>
      <w:r w:rsidRPr="00503BE9">
        <w:rPr>
          <w:rFonts w:ascii="firago" w:hAnsi="firago"/>
          <w:color w:val="000000" w:themeColor="text1"/>
          <w:shd w:val="clear" w:color="auto" w:fill="FFFFFF"/>
        </w:rPr>
        <w:t xml:space="preserve"> </w:t>
      </w:r>
      <w:r w:rsidRPr="00503BE9">
        <w:rPr>
          <w:rFonts w:ascii="Sylfaen" w:hAnsi="Sylfaen" w:cs="Sylfaen"/>
          <w:color w:val="000000" w:themeColor="text1"/>
          <w:shd w:val="clear" w:color="auto" w:fill="FFFFFF"/>
          <w:lang w:val="ka-GE"/>
        </w:rPr>
        <w:t>განხილვაში</w:t>
      </w:r>
      <w:r w:rsidRPr="00503BE9">
        <w:rPr>
          <w:rFonts w:ascii="firago" w:hAnsi="firago"/>
          <w:color w:val="000000" w:themeColor="text1"/>
          <w:shd w:val="clear" w:color="auto" w:fill="FFFFFF"/>
        </w:rPr>
        <w:t>;</w:t>
      </w:r>
    </w:p>
    <w:p w14:paraId="5F9481F5" w14:textId="77777777" w:rsidR="005A74D8" w:rsidRPr="00FB3116" w:rsidRDefault="005A74D8" w:rsidP="00DB446F">
      <w:pPr>
        <w:pStyle w:val="ListParagraph"/>
        <w:numPr>
          <w:ilvl w:val="3"/>
          <w:numId w:val="2"/>
        </w:numPr>
        <w:shd w:val="clear" w:color="auto" w:fill="FFFFFF"/>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imes New Roman" w:hAnsi="Sylfaen" w:cs="Sylfaen"/>
          <w:lang w:val="ka-GE"/>
        </w:rPr>
        <w:t xml:space="preserve">სახელმწიფო მინისტრის აპარატის წარმომადგენელმა მონაწილეობა მიიღო </w:t>
      </w:r>
      <w:r w:rsidRPr="00FB3116">
        <w:rPr>
          <w:rFonts w:ascii="Sylfaen" w:eastAsiaTheme="minorEastAsia" w:hAnsi="Sylfaen" w:cs="Sylfaen"/>
          <w:bCs/>
          <w:color w:val="000000"/>
          <w:shd w:val="clear" w:color="auto" w:fill="FFFFFF"/>
          <w:lang w:val="ka-GE"/>
        </w:rPr>
        <w:t>ეროვნულ უმცირესობათა საკითხებში ეუთოს უმაღლესი კომისრის მიერ ქ. ჰააგაში ორგანიზებულ ღონისძიებაში, რომელიც ითვალისწინებდა ინტეგრაციისა და მრავალფეროვნების საკითხებზე ეუთოს წევრ-ქვეყნებში არსებული გამოცდილების გაზიარებას;</w:t>
      </w:r>
    </w:p>
    <w:p w14:paraId="5F4A7E07"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imes New Roman" w:hAnsi="Sylfaen" w:cs="Sylfaen"/>
          <w:color w:val="050505"/>
          <w:lang w:val="ka-GE"/>
        </w:rPr>
        <w:t>შერიგებისა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სამოქალაქო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თანასწორობის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საკითხებში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საქართველოს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სახელმწიფო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მინისტრის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აპარატის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ინიციატივითა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კოორდინაციით</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ქვემო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ქართლის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რეგიონის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გარდაბნის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მარნეულის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ბოლნისისა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დმანისის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მუნიციპალიტეტებში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გაიმართა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მორიგი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ფართომასშტაბიანი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საინფორმაციო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კამპანია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სახელმწიფო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პროგრამებისა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სერვისების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შესახებ</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საინფორმაციო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კამპანიის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ფარგლებში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საქართველოს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ოკუპირებული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ტერიტორიებიდან</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დევნილთა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შრომის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ჯანმრთელობისა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სოციალური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დაცვის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იუსტიციის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გარემოს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დაცვისა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სოფლის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მეურნეობის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სამინისტროების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ასევე,</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იურიდიული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დახმარების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სამსახურის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წარმომადგენლებმა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მოსახლეობას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მიაწოდეს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ინფორმაცია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უწყებების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კომპეტენციაში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არსებული</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სიახლეების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მიმდინარე</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სახელმწიფო</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პროგრამებისა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და</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სერვისების</w:t>
      </w:r>
      <w:r w:rsidRPr="00FB3116">
        <w:rPr>
          <w:rFonts w:ascii="inherit" w:eastAsia="Times New Roman" w:hAnsi="inherit" w:cs="Segoe UI Historic"/>
          <w:color w:val="050505"/>
          <w:lang w:val="ka-GE"/>
        </w:rPr>
        <w:t xml:space="preserve"> </w:t>
      </w:r>
      <w:r w:rsidRPr="00FB3116">
        <w:rPr>
          <w:rFonts w:ascii="Sylfaen" w:eastAsia="Times New Roman" w:hAnsi="Sylfaen" w:cs="Sylfaen"/>
          <w:color w:val="050505"/>
          <w:lang w:val="ka-GE"/>
        </w:rPr>
        <w:t>შესახებ</w:t>
      </w:r>
      <w:r w:rsidRPr="00FB3116">
        <w:rPr>
          <w:rFonts w:ascii="inherit" w:eastAsia="Times New Roman" w:hAnsi="inherit" w:cs="Segoe UI Historic"/>
          <w:color w:val="050505"/>
          <w:lang w:val="ka-GE"/>
        </w:rPr>
        <w:t>;</w:t>
      </w:r>
    </w:p>
    <w:p w14:paraId="47D1AD35" w14:textId="77777777" w:rsidR="005A74D8" w:rsidRPr="00FB3116" w:rsidRDefault="005A74D8" w:rsidP="00DB446F">
      <w:pPr>
        <w:pStyle w:val="ListParagraph"/>
        <w:numPr>
          <w:ilvl w:val="0"/>
          <w:numId w:val="2"/>
        </w:numPr>
        <w:shd w:val="clear" w:color="auto" w:fill="FFFFFF"/>
        <w:spacing w:after="0" w:line="240" w:lineRule="auto"/>
        <w:ind w:left="0"/>
        <w:jc w:val="both"/>
        <w:rPr>
          <w:rFonts w:ascii="Sylfaen" w:hAnsi="Sylfaen" w:cs="Sylfaen"/>
          <w:lang w:val="ka-GE"/>
        </w:rPr>
      </w:pPr>
      <w:r w:rsidRPr="00FB3116">
        <w:rPr>
          <w:rFonts w:ascii="Sylfaen" w:hAnsi="Sylfaen" w:cs="Sylfaen"/>
          <w:lang w:val="ka-GE"/>
        </w:rPr>
        <w:t xml:space="preserve">სახელმწიფო მინისტრის აპარატის ხელმძღვანელობით გაიმართა სამოქალაქო თანასწორობისა და ინტეგრაციის სამთავრობო კომისიის სხდომა, რომლის ფარგლებში წარდგენილი იყო </w:t>
      </w:r>
      <w:r w:rsidRPr="00FB3116">
        <w:rPr>
          <w:rFonts w:ascii="Sylfaen" w:eastAsia="Times New Roman" w:hAnsi="Sylfaen" w:cs="Times New Roman"/>
          <w:lang w:val="ka-GE"/>
        </w:rPr>
        <w:t xml:space="preserve">„2021-2030 </w:t>
      </w:r>
      <w:r w:rsidRPr="00FB3116">
        <w:rPr>
          <w:rFonts w:ascii="Sylfaen" w:eastAsia="Times New Roman" w:hAnsi="Sylfaen" w:cs="Sylfaen"/>
          <w:lang w:val="ka-GE"/>
        </w:rPr>
        <w:t>წლების</w:t>
      </w:r>
      <w:r w:rsidRPr="00FB3116">
        <w:rPr>
          <w:rFonts w:ascii="Sylfaen" w:eastAsia="Times New Roman" w:hAnsi="Sylfaen" w:cs="Times New Roman"/>
          <w:lang w:val="ka-GE"/>
        </w:rPr>
        <w:t xml:space="preserve"> </w:t>
      </w:r>
      <w:r w:rsidRPr="00FB3116">
        <w:rPr>
          <w:rFonts w:ascii="Sylfaen" w:eastAsia="Times New Roman" w:hAnsi="Sylfaen" w:cs="Sylfaen"/>
          <w:lang w:val="ka-GE"/>
        </w:rPr>
        <w:t>სამოქალაქო</w:t>
      </w:r>
      <w:r w:rsidRPr="00FB3116">
        <w:rPr>
          <w:rFonts w:ascii="Sylfaen" w:eastAsia="Times New Roman" w:hAnsi="Sylfaen" w:cs="Times New Roman"/>
          <w:lang w:val="ka-GE"/>
        </w:rPr>
        <w:t xml:space="preserve"> </w:t>
      </w:r>
      <w:r w:rsidRPr="00FB3116">
        <w:rPr>
          <w:rFonts w:ascii="Sylfaen" w:eastAsia="Times New Roman" w:hAnsi="Sylfaen" w:cs="Sylfaen"/>
          <w:lang w:val="ka-GE"/>
        </w:rPr>
        <w:t>თანასწორობისა</w:t>
      </w:r>
      <w:r w:rsidRPr="00FB3116">
        <w:rPr>
          <w:rFonts w:ascii="Sylfaen" w:eastAsia="Times New Roman" w:hAnsi="Sylfaen" w:cs="Times New Roman"/>
          <w:lang w:val="ka-GE"/>
        </w:rPr>
        <w:t xml:space="preserve"> </w:t>
      </w:r>
      <w:r w:rsidRPr="00FB3116">
        <w:rPr>
          <w:rFonts w:ascii="Sylfaen" w:eastAsia="Times New Roman" w:hAnsi="Sylfaen" w:cs="Sylfaen"/>
          <w:lang w:val="ka-GE"/>
        </w:rPr>
        <w:t>და</w:t>
      </w:r>
      <w:r w:rsidRPr="00FB3116">
        <w:rPr>
          <w:rFonts w:ascii="Sylfaen" w:eastAsia="Times New Roman" w:hAnsi="Sylfaen" w:cs="Times New Roman"/>
          <w:lang w:val="ka-GE"/>
        </w:rPr>
        <w:t xml:space="preserve"> </w:t>
      </w:r>
      <w:r w:rsidRPr="00FB3116">
        <w:rPr>
          <w:rFonts w:ascii="Sylfaen" w:eastAsia="Times New Roman" w:hAnsi="Sylfaen" w:cs="Sylfaen"/>
          <w:lang w:val="ka-GE"/>
        </w:rPr>
        <w:t>ინტეგრაციის</w:t>
      </w:r>
      <w:r w:rsidRPr="00FB3116">
        <w:rPr>
          <w:rFonts w:ascii="Sylfaen" w:eastAsia="Times New Roman" w:hAnsi="Sylfaen" w:cs="Times New Roman"/>
          <w:lang w:val="ka-GE"/>
        </w:rPr>
        <w:t xml:space="preserve"> </w:t>
      </w:r>
      <w:r w:rsidRPr="00FB3116">
        <w:rPr>
          <w:rFonts w:ascii="Sylfaen" w:eastAsia="Times New Roman" w:hAnsi="Sylfaen" w:cs="Sylfaen"/>
          <w:lang w:val="ka-GE"/>
        </w:rPr>
        <w:t>სახელმწიფო</w:t>
      </w:r>
      <w:r w:rsidRPr="00FB3116">
        <w:rPr>
          <w:rFonts w:ascii="Sylfaen" w:eastAsia="Times New Roman" w:hAnsi="Sylfaen" w:cs="Times New Roman"/>
          <w:lang w:val="ka-GE"/>
        </w:rPr>
        <w:t xml:space="preserve"> </w:t>
      </w:r>
      <w:r w:rsidRPr="00FB3116">
        <w:rPr>
          <w:rFonts w:ascii="Sylfaen" w:eastAsia="Times New Roman" w:hAnsi="Sylfaen" w:cs="Sylfaen"/>
          <w:lang w:val="ka-GE"/>
        </w:rPr>
        <w:t>სტრატეგიის</w:t>
      </w:r>
      <w:r w:rsidRPr="00FB3116">
        <w:rPr>
          <w:rFonts w:ascii="Sylfaen" w:eastAsia="Times New Roman" w:hAnsi="Sylfaen" w:cs="Times New Roman"/>
          <w:lang w:val="ka-GE"/>
        </w:rPr>
        <w:t xml:space="preserve"> 2021 </w:t>
      </w:r>
      <w:r w:rsidRPr="00FB3116">
        <w:rPr>
          <w:rFonts w:ascii="Sylfaen" w:eastAsia="Times New Roman" w:hAnsi="Sylfaen" w:cs="Sylfaen"/>
          <w:lang w:val="ka-GE"/>
        </w:rPr>
        <w:t>წლის</w:t>
      </w:r>
      <w:r w:rsidRPr="00FB3116">
        <w:rPr>
          <w:rFonts w:ascii="Sylfaen" w:eastAsia="Times New Roman" w:hAnsi="Sylfaen" w:cs="Times New Roman"/>
          <w:lang w:val="ka-GE"/>
        </w:rPr>
        <w:t xml:space="preserve"> </w:t>
      </w:r>
      <w:r w:rsidRPr="00FB3116">
        <w:rPr>
          <w:rFonts w:ascii="Sylfaen" w:eastAsia="Times New Roman" w:hAnsi="Sylfaen" w:cs="Sylfaen"/>
          <w:lang w:val="ka-GE"/>
        </w:rPr>
        <w:t>სამოქმედო</w:t>
      </w:r>
      <w:r w:rsidRPr="00FB3116">
        <w:rPr>
          <w:rFonts w:ascii="Sylfaen" w:eastAsia="Times New Roman" w:hAnsi="Sylfaen" w:cs="Times New Roman"/>
          <w:lang w:val="ka-GE"/>
        </w:rPr>
        <w:t xml:space="preserve"> </w:t>
      </w:r>
      <w:r w:rsidRPr="00FB3116">
        <w:rPr>
          <w:rFonts w:ascii="Sylfaen" w:eastAsia="Times New Roman" w:hAnsi="Sylfaen" w:cs="Sylfaen"/>
          <w:lang w:val="ka-GE"/>
        </w:rPr>
        <w:t>გეგმის</w:t>
      </w:r>
      <w:r w:rsidRPr="00FB3116">
        <w:rPr>
          <w:rFonts w:ascii="Sylfaen" w:eastAsia="Times New Roman" w:hAnsi="Sylfaen" w:cs="Times New Roman"/>
          <w:lang w:val="ka-GE"/>
        </w:rPr>
        <w:t xml:space="preserve"> </w:t>
      </w:r>
      <w:r w:rsidRPr="00FB3116">
        <w:rPr>
          <w:rFonts w:ascii="Sylfaen" w:eastAsia="Times New Roman" w:hAnsi="Sylfaen" w:cs="Sylfaen"/>
          <w:lang w:val="ka-GE"/>
        </w:rPr>
        <w:t xml:space="preserve">წლიური ანგარიში, </w:t>
      </w:r>
      <w:r w:rsidRPr="00FB3116">
        <w:rPr>
          <w:rFonts w:ascii="inherit" w:eastAsia="Times New Roman" w:hAnsi="inherit" w:cs="Segoe UI"/>
          <w:color w:val="1C1E21"/>
          <w:lang w:val="ka-GE"/>
        </w:rPr>
        <w:t xml:space="preserve">2022 </w:t>
      </w:r>
      <w:r w:rsidRPr="00FB3116">
        <w:rPr>
          <w:rFonts w:ascii="Sylfaen" w:eastAsia="Times New Roman" w:hAnsi="Sylfaen" w:cs="Sylfaen"/>
          <w:color w:val="1C1E21"/>
          <w:lang w:val="ka-GE"/>
        </w:rPr>
        <w:t>წლის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სამოქმედო</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გეგმის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ფარგლებში</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წლის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პირველ</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ნახევარში განხორციელებული საქმიანობა და ეროვნულ</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უმცირესობათა</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დაცვის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შესახებ</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ჩარჩო</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კონვენციის</w:t>
      </w:r>
      <w:r w:rsidRPr="00FB3116">
        <w:rPr>
          <w:rFonts w:ascii="inherit" w:eastAsia="Times New Roman" w:hAnsi="inherit" w:cs="Segoe UI"/>
          <w:color w:val="1C1E21"/>
          <w:lang w:val="ka-GE"/>
        </w:rPr>
        <w:t xml:space="preserve"> (FCNM) </w:t>
      </w:r>
      <w:r w:rsidRPr="00FB3116">
        <w:rPr>
          <w:rFonts w:ascii="Sylfaen" w:eastAsia="Times New Roman" w:hAnsi="Sylfaen" w:cs="Sylfaen"/>
          <w:color w:val="1C1E21"/>
          <w:lang w:val="ka-GE"/>
        </w:rPr>
        <w:t>მონიტორინგის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მე</w:t>
      </w:r>
      <w:r w:rsidRPr="00FB3116">
        <w:rPr>
          <w:rFonts w:ascii="inherit" w:eastAsia="Times New Roman" w:hAnsi="inherit" w:cs="Segoe UI"/>
          <w:color w:val="1C1E21"/>
          <w:lang w:val="ka-GE"/>
        </w:rPr>
        <w:t xml:space="preserve">-4 </w:t>
      </w:r>
      <w:r w:rsidRPr="00FB3116">
        <w:rPr>
          <w:rFonts w:ascii="Sylfaen" w:eastAsia="Times New Roman" w:hAnsi="Sylfaen" w:cs="Sylfaen"/>
          <w:color w:val="1C1E21"/>
          <w:lang w:val="ka-GE"/>
        </w:rPr>
        <w:t>ციკლის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ფარგლებში</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მომზადებული</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სახელმწიფო</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ანგარიშის</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მოკლე</w:t>
      </w:r>
      <w:r w:rsidRPr="00FB3116">
        <w:rPr>
          <w:rFonts w:ascii="inherit" w:eastAsia="Times New Roman" w:hAnsi="inherit" w:cs="Segoe UI"/>
          <w:color w:val="1C1E21"/>
          <w:lang w:val="ka-GE"/>
        </w:rPr>
        <w:t xml:space="preserve"> </w:t>
      </w:r>
      <w:r w:rsidRPr="00FB3116">
        <w:rPr>
          <w:rFonts w:ascii="Sylfaen" w:eastAsia="Times New Roman" w:hAnsi="Sylfaen" w:cs="Sylfaen"/>
          <w:color w:val="1C1E21"/>
          <w:lang w:val="ka-GE"/>
        </w:rPr>
        <w:t xml:space="preserve">მიმოხილვა. ზემოაღნიშნული დოკუმენტები ასევე, წარედგინა </w:t>
      </w:r>
      <w:r w:rsidRPr="00FB3116">
        <w:rPr>
          <w:rFonts w:ascii="Sylfaen" w:hAnsi="Sylfaen" w:cs="Sylfaen"/>
          <w:lang w:val="ka-GE"/>
        </w:rPr>
        <w:t>სახალხო დამცველთან არსებულ ეროვნულ უმცირესობათა საბჭოს  წევრებს</w:t>
      </w:r>
      <w:r w:rsidRPr="00FB3116">
        <w:rPr>
          <w:rFonts w:ascii="Sylfaen" w:eastAsia="Times New Roman" w:hAnsi="Sylfaen" w:cs="Times New Roman"/>
          <w:lang w:val="ka-GE"/>
        </w:rPr>
        <w:t>;</w:t>
      </w:r>
    </w:p>
    <w:p w14:paraId="51EE9BDA" w14:textId="77777777" w:rsidR="005A74D8" w:rsidRPr="00FB3116" w:rsidRDefault="005A74D8" w:rsidP="00DB446F">
      <w:pPr>
        <w:pStyle w:val="ListParagraph"/>
        <w:numPr>
          <w:ilvl w:val="0"/>
          <w:numId w:val="2"/>
        </w:numPr>
        <w:shd w:val="clear" w:color="auto" w:fill="FFFFFF"/>
        <w:spacing w:after="0" w:line="240" w:lineRule="auto"/>
        <w:ind w:left="0"/>
        <w:jc w:val="both"/>
        <w:rPr>
          <w:rFonts w:ascii="Sylfaen" w:eastAsia="Times New Roman" w:hAnsi="Sylfaen" w:cs="Sylfaen"/>
          <w:lang w:val="ka-GE"/>
        </w:rPr>
      </w:pPr>
      <w:r w:rsidRPr="00503BE9">
        <w:rPr>
          <w:rFonts w:ascii="Sylfaen" w:hAnsi="Sylfaen" w:cs="Sylfaen"/>
          <w:color w:val="000000" w:themeColor="text1"/>
          <w:lang w:val="ka-GE"/>
        </w:rPr>
        <w:t>სახელმწიფო</w:t>
      </w:r>
      <w:r w:rsidRPr="00503BE9">
        <w:rPr>
          <w:rFonts w:ascii="Sylfaen" w:hAnsi="Sylfaen"/>
          <w:color w:val="000000" w:themeColor="text1"/>
          <w:lang w:val="ka-GE"/>
        </w:rPr>
        <w:t xml:space="preserve"> </w:t>
      </w:r>
      <w:r w:rsidRPr="00503BE9">
        <w:rPr>
          <w:rFonts w:ascii="Sylfaen" w:hAnsi="Sylfaen" w:cs="Sylfaen"/>
          <w:color w:val="000000" w:themeColor="text1"/>
          <w:lang w:val="ka-GE"/>
        </w:rPr>
        <w:t>მინისტრის</w:t>
      </w:r>
      <w:r w:rsidRPr="00503BE9">
        <w:rPr>
          <w:rFonts w:ascii="Sylfaen" w:hAnsi="Sylfaen"/>
          <w:color w:val="000000" w:themeColor="text1"/>
          <w:lang w:val="ka-GE"/>
        </w:rPr>
        <w:t xml:space="preserve"> </w:t>
      </w:r>
      <w:r w:rsidRPr="00503BE9">
        <w:rPr>
          <w:rFonts w:ascii="Sylfaen" w:hAnsi="Sylfaen" w:cs="Sylfaen"/>
          <w:color w:val="000000" w:themeColor="text1"/>
          <w:lang w:val="ka-GE"/>
        </w:rPr>
        <w:t xml:space="preserve">აპარატმა </w:t>
      </w:r>
      <w:r w:rsidRPr="00FB3116">
        <w:rPr>
          <w:rFonts w:ascii="Sylfaen" w:eastAsia="Calibri" w:hAnsi="Sylfaen" w:cs="Sylfaen"/>
          <w:bCs/>
          <w:lang w:val="ka-GE"/>
        </w:rPr>
        <w:t xml:space="preserve">საქართველოს საჯარო სამსახურის ბიუროსთან თანამშრომლობით გამოაცხადა მიღება სტაჟირების ე.წ. „1+4 სტაჟირების პროგრამაზე“. </w:t>
      </w:r>
    </w:p>
    <w:p w14:paraId="49DDCC9E"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lastRenderedPageBreak/>
        <w:t>სახელმწიფო მინისტრის აპარატმა მონაწილეობა მიიღო ღია მმართველობა საქართველო (OGP)-ის საქართველოს 2022-2023 წლების სამოქმედო გეგმის შემუშავების პროცესში;</w:t>
      </w:r>
    </w:p>
    <w:p w14:paraId="5CFF9BBE" w14:textId="77777777" w:rsidR="005A74D8" w:rsidRPr="00FB3116" w:rsidRDefault="005A74D8" w:rsidP="00DB446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B3116">
        <w:rPr>
          <w:rFonts w:ascii="Sylfaen" w:eastAsiaTheme="minorEastAsia" w:hAnsi="Sylfaen" w:cs="Sylfaen"/>
          <w:bCs/>
          <w:color w:val="000000"/>
          <w:shd w:val="clear" w:color="auto" w:fill="FFFFFF"/>
          <w:lang w:val="ka-GE"/>
        </w:rPr>
        <w:t>მიმდინარეობდა XX საუკუნის 40-იან წლებში ყოფილი სსრკ-ის მიერ საქართველოს სსრკ-იდან გადასახლებულ პირთა რეპატრიაციასთან დაკავშირებულ საკითხებზე რეაგირება, ასევე,  საქართველოში მცხოვრებ გადასახლებული პირების შთამომავლებთან კომუნიკაცია და მათ საჭიროებებზე რეაგირება.</w:t>
      </w:r>
    </w:p>
    <w:p w14:paraId="10DE2D6F" w14:textId="77777777" w:rsidR="005468CD" w:rsidRPr="00180341" w:rsidRDefault="005468CD" w:rsidP="00DB446F">
      <w:pPr>
        <w:spacing w:line="240" w:lineRule="auto"/>
        <w:rPr>
          <w:rFonts w:ascii="Sylfaen" w:eastAsia="Calibri" w:hAnsi="Sylfaen" w:cs="Sylfaen"/>
          <w:bCs/>
          <w:highlight w:val="yellow"/>
          <w:lang w:val="ka-GE"/>
        </w:rPr>
      </w:pPr>
    </w:p>
    <w:p w14:paraId="3681A728" w14:textId="77777777" w:rsidR="004D34B9" w:rsidRPr="008A1F86" w:rsidRDefault="004D34B9" w:rsidP="00DB446F">
      <w:pPr>
        <w:pStyle w:val="Heading1"/>
        <w:numPr>
          <w:ilvl w:val="0"/>
          <w:numId w:val="4"/>
        </w:numPr>
        <w:spacing w:line="240" w:lineRule="auto"/>
        <w:ind w:left="720"/>
        <w:jc w:val="both"/>
        <w:rPr>
          <w:rFonts w:ascii="Sylfaen" w:eastAsia="Sylfaen" w:hAnsi="Sylfaen" w:cs="Sylfaen"/>
          <w:bCs/>
          <w:noProof/>
          <w:sz w:val="22"/>
          <w:szCs w:val="22"/>
        </w:rPr>
      </w:pPr>
      <w:r w:rsidRPr="008A1F86">
        <w:rPr>
          <w:rFonts w:ascii="Sylfaen" w:eastAsia="Sylfaen" w:hAnsi="Sylfaen" w:cs="Sylfaen"/>
          <w:bCs/>
          <w:noProof/>
          <w:sz w:val="22"/>
          <w:szCs w:val="22"/>
        </w:rPr>
        <w:t>კულტურა, რელიგია, ახალგაზრდობის ხელშეწყობა და სპორტი</w:t>
      </w:r>
    </w:p>
    <w:p w14:paraId="26F68D56" w14:textId="77777777" w:rsidR="000872E3" w:rsidRPr="008A1F86" w:rsidRDefault="000872E3" w:rsidP="00DB446F">
      <w:pPr>
        <w:spacing w:line="240" w:lineRule="auto"/>
        <w:rPr>
          <w:rFonts w:ascii="Sylfaen" w:hAnsi="Sylfaen"/>
        </w:rPr>
      </w:pPr>
    </w:p>
    <w:p w14:paraId="5B98F3FB" w14:textId="77777777" w:rsidR="00537BB1" w:rsidRPr="008A1F86" w:rsidRDefault="00537BB1" w:rsidP="00DB446F">
      <w:pPr>
        <w:pStyle w:val="Heading2"/>
        <w:spacing w:line="240" w:lineRule="auto"/>
        <w:jc w:val="both"/>
        <w:rPr>
          <w:rFonts w:ascii="Sylfaen" w:hAnsi="Sylfaen"/>
          <w:sz w:val="22"/>
          <w:szCs w:val="22"/>
        </w:rPr>
      </w:pPr>
      <w:r w:rsidRPr="008A1F86">
        <w:rPr>
          <w:rFonts w:ascii="Sylfaen" w:hAnsi="Sylfaen"/>
          <w:sz w:val="22"/>
          <w:szCs w:val="22"/>
        </w:rPr>
        <w:t>8.1 მასობრივი და მაღალი მიღწევების სპორტის განვითარება და პოპულარიზაცია (პროგრამული კოდი 33 07)</w:t>
      </w:r>
    </w:p>
    <w:p w14:paraId="15D4D8ED" w14:textId="77777777" w:rsidR="00537BB1" w:rsidRPr="008A1F86" w:rsidRDefault="00537BB1" w:rsidP="00DB446F">
      <w:pPr>
        <w:spacing w:line="240" w:lineRule="auto"/>
        <w:rPr>
          <w:rFonts w:ascii="Sylfaen" w:eastAsia="Calibri" w:hAnsi="Sylfaen" w:cs="Calibri"/>
        </w:rPr>
      </w:pPr>
    </w:p>
    <w:p w14:paraId="1360AC56" w14:textId="77777777" w:rsidR="00537BB1" w:rsidRPr="008A1F86" w:rsidRDefault="00537BB1" w:rsidP="00DB446F">
      <w:pPr>
        <w:spacing w:after="0" w:line="240" w:lineRule="auto"/>
        <w:jc w:val="both"/>
        <w:rPr>
          <w:rFonts w:ascii="Sylfaen" w:hAnsi="Sylfaen"/>
          <w:bCs/>
        </w:rPr>
      </w:pPr>
      <w:r w:rsidRPr="008A1F86">
        <w:rPr>
          <w:rFonts w:ascii="Sylfaen" w:hAnsi="Sylfaen"/>
          <w:bCs/>
        </w:rPr>
        <w:t>პროგრამის განმახორციელებელი:</w:t>
      </w:r>
    </w:p>
    <w:p w14:paraId="7EC01A82" w14:textId="77777777" w:rsidR="00537BB1" w:rsidRPr="008A1F86" w:rsidRDefault="00537BB1" w:rsidP="00DB446F">
      <w:pPr>
        <w:numPr>
          <w:ilvl w:val="0"/>
          <w:numId w:val="60"/>
        </w:numPr>
        <w:pBdr>
          <w:top w:val="nil"/>
          <w:left w:val="nil"/>
          <w:bottom w:val="nil"/>
          <w:right w:val="nil"/>
          <w:between w:val="nil"/>
        </w:pBdr>
        <w:spacing w:after="0" w:line="240" w:lineRule="auto"/>
        <w:jc w:val="both"/>
        <w:rPr>
          <w:rFonts w:ascii="Sylfaen" w:eastAsia="Calibri" w:hAnsi="Sylfaen" w:cs="Calibri"/>
          <w:color w:val="000000"/>
        </w:rPr>
      </w:pPr>
      <w:r w:rsidRPr="008A1F86">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2AC5E111" w14:textId="77777777" w:rsidR="00537BB1" w:rsidRPr="00180341" w:rsidRDefault="00537BB1" w:rsidP="00DB446F">
      <w:pPr>
        <w:pBdr>
          <w:top w:val="nil"/>
          <w:left w:val="nil"/>
          <w:bottom w:val="nil"/>
          <w:right w:val="nil"/>
          <w:between w:val="nil"/>
        </w:pBdr>
        <w:spacing w:line="240" w:lineRule="auto"/>
        <w:ind w:left="720"/>
        <w:jc w:val="both"/>
        <w:rPr>
          <w:rFonts w:ascii="Sylfaen" w:eastAsia="Calibri" w:hAnsi="Sylfaen" w:cs="Calibri"/>
          <w:color w:val="000000"/>
          <w:highlight w:val="yellow"/>
        </w:rPr>
      </w:pPr>
    </w:p>
    <w:p w14:paraId="01BBC6A5"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საანგარიშო პერიოდში 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სპორტის 50 სახეობაში დაფინანსდა 35 ეროვნული შეჯიბრების ორგანიზება და 58 საერთაშორისო სპორტულ შეჯიბრში მონაწილეობა, ასევე, 92 სასწავლო-საწვრთნელი შეკრება როგორც საქართველოში</w:t>
      </w:r>
      <w:r>
        <w:rPr>
          <w:rFonts w:ascii="Sylfaen" w:hAnsi="Sylfaen"/>
          <w:bCs/>
        </w:rPr>
        <w:t>,</w:t>
      </w:r>
      <w:r w:rsidRPr="00FF2764">
        <w:rPr>
          <w:rFonts w:ascii="Sylfaen" w:hAnsi="Sylfaen"/>
          <w:bCs/>
          <w:lang w:val="ka-GE"/>
        </w:rPr>
        <w:t xml:space="preserve"> ისე საზღვარგარეთ. სპორტსმენები უზრუნველყოფილ</w:t>
      </w:r>
      <w:r>
        <w:rPr>
          <w:rFonts w:ascii="Sylfaen" w:hAnsi="Sylfaen"/>
          <w:bCs/>
          <w:lang w:val="ka-GE"/>
        </w:rPr>
        <w:t>ი</w:t>
      </w:r>
      <w:r w:rsidRPr="00FF2764">
        <w:rPr>
          <w:rFonts w:ascii="Sylfaen" w:hAnsi="Sylfaen"/>
          <w:bCs/>
          <w:lang w:val="ka-GE"/>
        </w:rPr>
        <w:t xml:space="preserve"> იქნენ სამედიცინო მომსახურებით.</w:t>
      </w:r>
    </w:p>
    <w:p w14:paraId="1BC0623D"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ქართველმა სპორტსმენებმა საერთაშორისო ასპარეზზე მოიპოვეს 203 ოქროს, 173 ვერცხლის, 218 ბრინჯაოს, ჯამში 594 მედალი.</w:t>
      </w:r>
    </w:p>
    <w:p w14:paraId="3E857DC7"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სპორტის სხვადასხვა სახეობის სახელმწიფო მხარდაჭერის პროგრამების ფარგლებში, საქართველომ უმასპინძლა ისეთ მნიშვნელოვან საერთაშორისო სპორტულ ღონისძიებებს, როგორიცაა: სათხილამურო სპორტში ერთი მსოფლიო თასის ეტაპი და ერთი ევროპის თასის ეტაპი; ევრობასკეტის ჯგუფური ეტაპი; პარაწოლჭიმის ევროპის ღია ჩემპიონატი; მაგიდის ჩოგბურთში მსოფლიო თასის ეტაპი ახალგაზრდებს შორის; ფრენბურთში ევროპის ჩემპიონატის საკვალიფიკაციო ეტაპი.</w:t>
      </w:r>
    </w:p>
    <w:p w14:paraId="24203807" w14:textId="77777777" w:rsidR="00537BB1" w:rsidRPr="00180341" w:rsidRDefault="00537BB1" w:rsidP="00DB446F">
      <w:pPr>
        <w:spacing w:line="240" w:lineRule="auto"/>
        <w:rPr>
          <w:rFonts w:ascii="Sylfaen" w:hAnsi="Sylfaen"/>
          <w:highlight w:val="yellow"/>
        </w:rPr>
      </w:pPr>
    </w:p>
    <w:p w14:paraId="03121B05" w14:textId="77777777" w:rsidR="005539A0" w:rsidRPr="008A1F86" w:rsidRDefault="005539A0" w:rsidP="00DB446F">
      <w:pPr>
        <w:pStyle w:val="Heading2"/>
        <w:spacing w:line="240" w:lineRule="auto"/>
        <w:jc w:val="both"/>
        <w:rPr>
          <w:rFonts w:ascii="Sylfaen" w:hAnsi="Sylfaen"/>
          <w:sz w:val="22"/>
          <w:szCs w:val="22"/>
        </w:rPr>
      </w:pPr>
      <w:r w:rsidRPr="008A1F86">
        <w:rPr>
          <w:rFonts w:ascii="Sylfaen" w:hAnsi="Sylfaen"/>
          <w:sz w:val="22"/>
          <w:szCs w:val="22"/>
        </w:rPr>
        <w:t>8.2 კულტურის განვითარების ხელშეწყობა (პროგრამული კოდი 33 05)</w:t>
      </w:r>
    </w:p>
    <w:p w14:paraId="68A34450" w14:textId="77777777" w:rsidR="005539A0" w:rsidRPr="008A1F86" w:rsidRDefault="005539A0" w:rsidP="00DB446F">
      <w:pPr>
        <w:spacing w:line="240" w:lineRule="auto"/>
        <w:rPr>
          <w:rFonts w:ascii="Sylfaen" w:eastAsia="Calibri" w:hAnsi="Sylfaen" w:cs="Calibri"/>
          <w:color w:val="366091"/>
        </w:rPr>
      </w:pPr>
    </w:p>
    <w:p w14:paraId="5A80A56D" w14:textId="77777777" w:rsidR="005539A0" w:rsidRPr="008A1F86" w:rsidRDefault="005539A0" w:rsidP="00DB446F">
      <w:pPr>
        <w:spacing w:after="0" w:line="240" w:lineRule="auto"/>
        <w:jc w:val="both"/>
        <w:rPr>
          <w:rFonts w:ascii="Sylfaen" w:hAnsi="Sylfaen"/>
        </w:rPr>
      </w:pPr>
      <w:r w:rsidRPr="008A1F86">
        <w:rPr>
          <w:rFonts w:ascii="Sylfaen" w:hAnsi="Sylfaen"/>
        </w:rPr>
        <w:t>პროგრამის განმახორციელებელი:</w:t>
      </w:r>
    </w:p>
    <w:p w14:paraId="14573AD0" w14:textId="77777777" w:rsidR="005539A0" w:rsidRPr="008A1F86" w:rsidRDefault="005539A0" w:rsidP="00DB446F">
      <w:pPr>
        <w:pStyle w:val="ListParagraph"/>
        <w:numPr>
          <w:ilvl w:val="0"/>
          <w:numId w:val="58"/>
        </w:numPr>
        <w:spacing w:before="280" w:after="0" w:line="240" w:lineRule="auto"/>
        <w:jc w:val="both"/>
        <w:rPr>
          <w:rFonts w:ascii="Sylfaen" w:eastAsia="Sylfaen" w:hAnsi="Sylfaen"/>
          <w:color w:val="000000"/>
        </w:rPr>
      </w:pPr>
      <w:r w:rsidRPr="008A1F86">
        <w:rPr>
          <w:rFonts w:ascii="Sylfaen" w:eastAsia="Sylfaen" w:hAnsi="Sylfaen" w:cs="Sylfaen"/>
          <w:color w:val="000000"/>
        </w:rPr>
        <w:t>საქართველოს</w:t>
      </w:r>
      <w:r w:rsidRPr="008A1F86">
        <w:rPr>
          <w:rFonts w:ascii="Sylfaen" w:eastAsia="Sylfaen" w:hAnsi="Sylfaen"/>
          <w:color w:val="000000"/>
        </w:rPr>
        <w:t xml:space="preserve"> კულტურის, სპორტისა და ახალგაზრდობის სამინისტრო;</w:t>
      </w:r>
    </w:p>
    <w:p w14:paraId="71780CD5" w14:textId="77777777" w:rsidR="005539A0" w:rsidRPr="008A1F86" w:rsidRDefault="005539A0" w:rsidP="00DB446F">
      <w:pPr>
        <w:pStyle w:val="ListParagraph"/>
        <w:numPr>
          <w:ilvl w:val="0"/>
          <w:numId w:val="58"/>
        </w:numPr>
        <w:spacing w:before="280" w:after="0" w:line="240" w:lineRule="auto"/>
        <w:jc w:val="both"/>
        <w:rPr>
          <w:rFonts w:ascii="Sylfaen" w:eastAsia="Sylfaen" w:hAnsi="Sylfaen"/>
          <w:color w:val="000000"/>
        </w:rPr>
      </w:pPr>
      <w:r w:rsidRPr="008A1F86">
        <w:rPr>
          <w:rFonts w:ascii="Sylfaen" w:eastAsia="Sylfaen" w:hAnsi="Sylfaen"/>
          <w:color w:val="000000"/>
        </w:rPr>
        <w:t>სამინისტროს დაქვემდებარებაში მყოფი სსიპ-ები;</w:t>
      </w:r>
    </w:p>
    <w:p w14:paraId="25914E54" w14:textId="77777777" w:rsidR="005539A0" w:rsidRPr="008A1F86" w:rsidRDefault="005539A0" w:rsidP="00DB446F">
      <w:pPr>
        <w:pStyle w:val="ListParagraph"/>
        <w:numPr>
          <w:ilvl w:val="0"/>
          <w:numId w:val="58"/>
        </w:numPr>
        <w:spacing w:before="280" w:after="0" w:line="240" w:lineRule="auto"/>
        <w:jc w:val="both"/>
        <w:rPr>
          <w:rFonts w:ascii="Sylfaen" w:eastAsia="Sylfaen" w:hAnsi="Sylfaen"/>
          <w:color w:val="000000"/>
        </w:rPr>
      </w:pPr>
      <w:r w:rsidRPr="008A1F86">
        <w:rPr>
          <w:rFonts w:ascii="Sylfaen" w:eastAsia="Sylfaen" w:hAnsi="Sylfaen"/>
          <w:color w:val="000000"/>
        </w:rPr>
        <w:t>იურიდიული პირები, საინიციატივო ჯგუფები, ფიზიკური პირები</w:t>
      </w:r>
    </w:p>
    <w:p w14:paraId="5276A53C" w14:textId="77777777" w:rsidR="005539A0" w:rsidRPr="00180341" w:rsidRDefault="005539A0" w:rsidP="00DB446F">
      <w:pPr>
        <w:pStyle w:val="ListParagraph"/>
        <w:spacing w:before="280" w:line="240" w:lineRule="auto"/>
        <w:jc w:val="both"/>
        <w:rPr>
          <w:rFonts w:ascii="Sylfaen" w:eastAsia="Sylfaen" w:hAnsi="Sylfaen"/>
          <w:color w:val="000000"/>
          <w:highlight w:val="yellow"/>
        </w:rPr>
      </w:pPr>
    </w:p>
    <w:p w14:paraId="065A3A94"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საანგარიშო პერიოდში თეატრებმა  ჩაატარეს 1 700-მდე სპექტაკლი</w:t>
      </w:r>
      <w:r>
        <w:rPr>
          <w:rFonts w:ascii="Sylfaen" w:hAnsi="Sylfaen" w:cs="Sylfaen"/>
          <w:lang w:val="ka-GE"/>
        </w:rPr>
        <w:t xml:space="preserve"> (</w:t>
      </w:r>
      <w:r w:rsidRPr="00895C89">
        <w:rPr>
          <w:rFonts w:ascii="Sylfaen" w:hAnsi="Sylfaen" w:cs="Sylfaen"/>
          <w:lang w:val="ka-GE"/>
        </w:rPr>
        <w:t>დაესწრო 120 000-მდე მაყურებელი</w:t>
      </w:r>
      <w:r>
        <w:rPr>
          <w:rFonts w:ascii="Sylfaen" w:hAnsi="Sylfaen" w:cs="Sylfaen"/>
          <w:lang w:val="ka-GE"/>
        </w:rPr>
        <w:t>);</w:t>
      </w:r>
      <w:r w:rsidRPr="00895C89">
        <w:rPr>
          <w:rFonts w:ascii="Sylfaen" w:hAnsi="Sylfaen" w:cs="Sylfaen"/>
          <w:lang w:val="ka-GE"/>
        </w:rPr>
        <w:t xml:space="preserve"> </w:t>
      </w:r>
    </w:p>
    <w:p w14:paraId="4E85E441"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სსიპ – ქალაქ თბილისის ზაქარია ფალიაშვილის სახელობის ოპერისა და ბალეტის პროფესიული სახელმწიფო თეატრში</w:t>
      </w:r>
      <w:r>
        <w:rPr>
          <w:rFonts w:ascii="Sylfaen" w:hAnsi="Sylfaen" w:cs="Sylfaen"/>
          <w:lang w:val="ka-GE"/>
        </w:rPr>
        <w:t>:</w:t>
      </w:r>
      <w:r w:rsidRPr="00895C89">
        <w:rPr>
          <w:rFonts w:ascii="Sylfaen" w:hAnsi="Sylfaen" w:cs="Sylfaen"/>
          <w:lang w:val="ka-GE"/>
        </w:rPr>
        <w:t xml:space="preserve"> გაიმართა ჯუზეპე ვერდის ოპერა „ნაბუკოს“ პრემიერა</w:t>
      </w:r>
      <w:r>
        <w:rPr>
          <w:rFonts w:ascii="Sylfaen" w:hAnsi="Sylfaen" w:cs="Sylfaen"/>
          <w:lang w:val="ka-GE"/>
        </w:rPr>
        <w:t>;</w:t>
      </w:r>
      <w:r w:rsidRPr="00895C89">
        <w:rPr>
          <w:rFonts w:ascii="Sylfaen" w:hAnsi="Sylfaen" w:cs="Sylfaen"/>
          <w:lang w:val="ka-GE"/>
        </w:rPr>
        <w:t xml:space="preserve"> მიმდინარეობს ალექსი მაჭავარიანის „ოტელოს“ სადადგმო რეპეტიციები; საოპერო დასი მუშაობს სარეპერტუარო </w:t>
      </w:r>
      <w:r w:rsidRPr="00895C89">
        <w:rPr>
          <w:rFonts w:ascii="Sylfaen" w:hAnsi="Sylfaen" w:cs="Sylfaen"/>
          <w:lang w:val="ka-GE"/>
        </w:rPr>
        <w:lastRenderedPageBreak/>
        <w:t>სპექტაკლებზე: ვერდის „ტრავიატა“, ბიზეს „კარმენი“, დოლიძის „ქეთო და კოტე“. საპრემიერო დადგმისთვის მზადდება ჯაკომო პუჩინის „მანონლესკო“</w:t>
      </w:r>
      <w:r>
        <w:rPr>
          <w:rFonts w:ascii="Sylfaen" w:hAnsi="Sylfaen" w:cs="Sylfaen"/>
          <w:lang w:val="ka-GE"/>
        </w:rPr>
        <w:t xml:space="preserve">; </w:t>
      </w:r>
      <w:r w:rsidRPr="00895C89">
        <w:rPr>
          <w:rFonts w:ascii="Sylfaen" w:hAnsi="Sylfaen" w:cs="Sylfaen"/>
          <w:lang w:val="ka-GE"/>
        </w:rPr>
        <w:t>დუბაის საამიროში</w:t>
      </w:r>
      <w:r w:rsidRPr="004709AA">
        <w:rPr>
          <w:rFonts w:ascii="Sylfaen" w:hAnsi="Sylfaen" w:cs="Sylfaen"/>
          <w:lang w:val="ka-GE"/>
        </w:rPr>
        <w:t xml:space="preserve"> თეატრმა </w:t>
      </w:r>
      <w:r w:rsidRPr="00895C89">
        <w:rPr>
          <w:rFonts w:ascii="Sylfaen" w:hAnsi="Sylfaen" w:cs="Sylfaen"/>
          <w:lang w:val="ka-GE"/>
        </w:rPr>
        <w:t>გამართა 7 სპექტაკლი</w:t>
      </w:r>
      <w:r w:rsidRPr="004709AA">
        <w:rPr>
          <w:rFonts w:ascii="Sylfaen" w:hAnsi="Sylfaen" w:cs="Sylfaen"/>
          <w:lang w:val="ka-GE"/>
        </w:rPr>
        <w:t>,</w:t>
      </w:r>
      <w:r w:rsidRPr="00895C89">
        <w:rPr>
          <w:rFonts w:ascii="Sylfaen" w:hAnsi="Sylfaen" w:cs="Sylfaen"/>
          <w:lang w:val="ka-GE"/>
        </w:rPr>
        <w:t xml:space="preserve"> წარმოდგენილი იყო სერგეი პროკოფიევის ბალეტი „რომეო და ჯულიეტა“ და ჯუზეპე ვერდის ოპერა „ტრავიატა“</w:t>
      </w:r>
      <w:r>
        <w:rPr>
          <w:rFonts w:ascii="Sylfaen" w:hAnsi="Sylfaen" w:cs="Sylfaen"/>
          <w:lang w:val="ka-GE"/>
        </w:rPr>
        <w:t xml:space="preserve">; </w:t>
      </w:r>
      <w:r w:rsidRPr="00895C89">
        <w:rPr>
          <w:rFonts w:ascii="Sylfaen" w:hAnsi="Sylfaen" w:cs="Sylfaen"/>
          <w:lang w:val="ka-GE"/>
        </w:rPr>
        <w:t>თეატრის წინ, გიორგი გაგნიძის სახელობის ვარსკვლავი გაიხსნა</w:t>
      </w:r>
      <w:r>
        <w:rPr>
          <w:rFonts w:ascii="Sylfaen" w:hAnsi="Sylfaen" w:cs="Sylfaen"/>
          <w:lang w:val="ka-GE"/>
        </w:rPr>
        <w:t>;</w:t>
      </w:r>
      <w:r w:rsidRPr="00895C89">
        <w:rPr>
          <w:rFonts w:ascii="Sylfaen" w:hAnsi="Sylfaen" w:cs="Sylfaen"/>
          <w:lang w:val="ka-GE"/>
        </w:rPr>
        <w:t xml:space="preserve">  </w:t>
      </w:r>
    </w:p>
    <w:p w14:paraId="01927D11"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 xml:space="preserve">სსიპ </w:t>
      </w:r>
      <w:r>
        <w:rPr>
          <w:rFonts w:ascii="Sylfaen" w:hAnsi="Sylfaen" w:cs="Sylfaen"/>
        </w:rPr>
        <w:t xml:space="preserve">- </w:t>
      </w:r>
      <w:r w:rsidRPr="00895C89">
        <w:rPr>
          <w:rFonts w:ascii="Sylfaen" w:hAnsi="Sylfaen" w:cs="Sylfaen"/>
          <w:lang w:val="ka-GE"/>
        </w:rPr>
        <w:t xml:space="preserve">თუმანიშვილის სახელობის კინო მსახიობთა პროფესიული სახელმწიფო თეატრში მიხეილ თუმანიშვილის და რევაზ ლაღიძის 100 წლის იუბილესთან დაკავშირებით გაიმართა გიორგი სიხარულიძის საავტორო დოკუმენტური ფილმის - „მოაზროვნე" ჩვენება. ლილი იოსელიანის 100 წლის იუბილესთან დაკავშირებით შედგა სპექტაკლის „ჯონ გაბრიელ ბორკმანი” პრემიერა. </w:t>
      </w:r>
    </w:p>
    <w:p w14:paraId="6BD4946B"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სსიპ - თბილისის მარიონეტების პროფესიული სახელმწიფო თეატრში უკრაინის მხარდასაჭერად გაიმართა ორი საქველმოქმედო სპექტაკლი</w:t>
      </w:r>
      <w:r>
        <w:rPr>
          <w:rFonts w:ascii="Sylfaen" w:hAnsi="Sylfaen" w:cs="Sylfaen"/>
        </w:rPr>
        <w:t>;</w:t>
      </w:r>
      <w:r w:rsidRPr="004709AA">
        <w:rPr>
          <w:rFonts w:ascii="Sylfaen" w:hAnsi="Sylfaen" w:cs="Sylfaen"/>
        </w:rPr>
        <w:t xml:space="preserve"> განხორციელდა „სსიპ თბილისის მარიონეტების პროფესიული სახელმწიფო თეატრის“ საერთაშორისო პროექტი - საგასტროლო ტური იტალიაში, ქ. ვენეციაში,  გოლდონის სცენაზე დაიდგა სპექტაკლები ალფრედი და ვიოლეტა“ (3 სპექტაკლი) და „რამონა“ (2 სპექტაკლი). თეატრმა მონაწილეობა მიიღო წინანდლის კლასიკური მუსიკის ფესტივალზე.</w:t>
      </w:r>
    </w:p>
    <w:p w14:paraId="554EC342"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 xml:space="preserve">სსიპ - ცხინვალის ივანე მაჩაბლის სახელობის პროფესიული სახელმწიფო დრამატული თეატრში  გაიმართა სპექტაკლის - „მარო მაყაშვილის დღიური“ პრემიერა, რომელიც მოგვიანებით, თეატრის ფეისბუქ გვერდზე, დისტანციურ რეჟიმშიც ჩატარდა. </w:t>
      </w:r>
    </w:p>
    <w:p w14:paraId="49A5A00E"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სსიპ - ნოდარ დუმბაძის სახელობის მოზარდ მაყურებელთა პროფესიულ სახელმწიფო თეატრში მოეწყო სპექტაკლის „ფრთხილად ადამსები“ პრემიერა; პროექტის ,,მოდითეატრში“ ფარგლებში, უკრაინელი ბავშვებისთვის გაიმართა სპექტაკლები - ,,ალადინი“ და „ურჩხული და ლამაზმანი“. ლამაზმანი“. თეატრმა მონაწილეობა მიიღო სხვადასხვა ფესტივალში: ვალეტაში - ,,ევრო არტ 2022’’; ვიტენის საერთაშორისო მცირე ფორმის წარმოდგენების საერთაშორისო ფესტივალი (სპეტაკლი ,,რწყილი და ჭიანჭველა’’); იტალიაში (ქ.ვერონა), შექსპირის საერთაშორისო ფორუმზე (სპექტაკლი ,,აურზაური არაფრის გამო“).</w:t>
      </w:r>
    </w:p>
    <w:p w14:paraId="71FA1432"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 xml:space="preserve">სსიპ - თბილისის გიორგი მიქელაძის სახელობის თოჯინების პროფესიულ სახელმწიფო თეატრში დაიდგა ორი ახალი სპექტაკლი - „წმინდა ანტუანის სასწაული“ მორის მეტერლინკის პიესის მიხედვით და „თოვლია“ აკუტაგავას მოთხრობების მიხედვით. საანგარიშო პერიოდში თეატრმა ჩაატარა 120 სპექტაკლი, რომელსაც დაესწრო 5 000 მაყურებელი. </w:t>
      </w:r>
    </w:p>
    <w:p w14:paraId="21E5BD93" w14:textId="77777777" w:rsidR="009466EA" w:rsidRPr="004709AA" w:rsidRDefault="009466EA" w:rsidP="00DB446F">
      <w:pPr>
        <w:numPr>
          <w:ilvl w:val="0"/>
          <w:numId w:val="91"/>
        </w:numPr>
        <w:spacing w:after="0" w:line="240" w:lineRule="auto"/>
        <w:ind w:left="0"/>
        <w:jc w:val="both"/>
        <w:rPr>
          <w:rFonts w:ascii="Sylfaen" w:hAnsi="Sylfaen" w:cs="Sylfaen"/>
        </w:rPr>
      </w:pPr>
      <w:r w:rsidRPr="00554179">
        <w:rPr>
          <w:rFonts w:ascii="Sylfaen" w:hAnsi="Sylfaen"/>
          <w:lang w:val="ka-GE"/>
        </w:rPr>
        <w:t>ს</w:t>
      </w:r>
      <w:r w:rsidRPr="00554179">
        <w:rPr>
          <w:rFonts w:ascii="Sylfaen" w:hAnsi="Sylfaen" w:cs="Sylfaen"/>
        </w:rPr>
        <w:t>ს</w:t>
      </w:r>
      <w:r w:rsidRPr="004709AA">
        <w:rPr>
          <w:rFonts w:ascii="Sylfaen" w:hAnsi="Sylfaen" w:cs="Sylfaen"/>
        </w:rPr>
        <w:t>იპ - ქუთაისის იაკობ გოგებაშვილის სახელობის თოჯინების პროფესიულმა სახელმწიფო თეატრმა ჩაატარა 129 სპექტაკლი, რომელსაც დაესწრო 12 000 მაყურებელი, ხოლო სსიპ - ახალციხის თოჯინების პროფესიულმა სახელმწიფო თეატრმა ჩაატარა 39 სპექტაკლი, რომელსაც დაესწრო 2 478 მაყურებელი (მათ შორის 207 შშმ პირი), სსიპ - თბილისის პეტროს ადამიანის სახელობის სომხური პროფესიული სახელმწიფო დრამატული თეატრიმა 7 სპექტაკლი ითამაშა, ამჟამად მიმდინარეობს რეპეტიციები სპექტაკლზე „რევიზორი“.</w:t>
      </w:r>
    </w:p>
    <w:p w14:paraId="05A66A2D"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სსიპ -  შოთა რუსთაველის სახელობის ეროვნული თეატრმა მონაწილეობა მიიღო UNESCO – ITI (თეატრის საერთაშორისო ინსტიტუტი) ადანას საერთაშორისო თეატრალურ ფესტივალში (თურქეთი). მონაწილეობა მიიღო ტრაპიზონის 22-ე საერთაშორისო შავი ზღვის თეატრალურ ფესტივალში (თურქეთი)</w:t>
      </w:r>
      <w:r>
        <w:rPr>
          <w:rFonts w:ascii="Sylfaen" w:hAnsi="Sylfaen" w:cs="Sylfaen"/>
        </w:rPr>
        <w:t>;</w:t>
      </w:r>
      <w:r w:rsidRPr="004709AA">
        <w:rPr>
          <w:rFonts w:ascii="Sylfaen" w:hAnsi="Sylfaen" w:cs="Sylfaen"/>
        </w:rPr>
        <w:t xml:space="preserve"> თეატრში გაიმართა ალბომის -</w:t>
      </w:r>
      <w:r>
        <w:rPr>
          <w:rFonts w:ascii="Sylfaen" w:hAnsi="Sylfaen" w:cs="Sylfaen"/>
        </w:rPr>
        <w:t xml:space="preserve"> </w:t>
      </w:r>
      <w:r w:rsidRPr="004709AA">
        <w:rPr>
          <w:rFonts w:ascii="Sylfaen" w:hAnsi="Sylfaen" w:cs="Sylfaen"/>
        </w:rPr>
        <w:t>„რობიკო“ პრეზენტაცია.</w:t>
      </w:r>
      <w:r w:rsidRPr="004709AA">
        <w:rPr>
          <w:rFonts w:ascii="Sylfaen" w:hAnsi="Sylfaen"/>
          <w:lang w:val="ka-GE"/>
        </w:rPr>
        <w:t xml:space="preserve"> </w:t>
      </w:r>
    </w:p>
    <w:p w14:paraId="5C43F58C"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სსიპ - ჩრდილების პროფესიულმა სახელმწიფო თეატრმა „აფხაზეთი“ სკოლის მოსწავლეთათსვის გამართა მასტერკლასები, რომელსაც 120 მოსწავლე დაესწრო. გაიმართა ფილმის „იაკობ გოგებაშვილი“ ჩვენება. სსიპ მეხეთის (ახალციხის) პროფესიულმა სახელმწიფო დრამატულმა თეატრმა მონაწილეობა მიიღო ყაზახეთის ქ. აქტაუს მე-3 საერთაშორისო თეატრალურ ფესტივალში</w:t>
      </w:r>
      <w:r>
        <w:rPr>
          <w:rFonts w:ascii="Sylfaen" w:hAnsi="Sylfaen" w:cs="Sylfaen"/>
        </w:rPr>
        <w:t>;</w:t>
      </w:r>
    </w:p>
    <w:p w14:paraId="362FD45A"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 xml:space="preserve">სსიპ - გორის ქალთა კამერულმა გუნდმა განახორციელა კომპოზიციის ჩაწერა და გადაღება, რაც ასევე გადაიგზავნება ციფრულ არქივში, პროექტის „NASA Artemis Mission” ფარგლებში. გუნდმა მონაწილეობა მიიღო ბორჯომის კლასიკური მუსიკის ახალგაზრდა მუსიკოს-შემსრულებელთა </w:t>
      </w:r>
      <w:r w:rsidRPr="004709AA">
        <w:rPr>
          <w:rFonts w:ascii="Sylfaen" w:hAnsi="Sylfaen" w:cs="Sylfaen"/>
        </w:rPr>
        <w:lastRenderedPageBreak/>
        <w:t>მე-11 საიუბილეო საერთაშორისო ფესტივალში; გუნდი მიწვეულ იქნა ნიქოზში, ანიმაციური ფილმების ფესტივალში მონაწილეობის მისაღებად.</w:t>
      </w:r>
    </w:p>
    <w:p w14:paraId="63F24806"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 xml:space="preserve">სსიპ - ანზორ ერქომაიშვილის სახელობის ფოლკლორის სახელმწიფო ცენტრმა ხელი მოაწერა ურთიერთთანამშრომლობის მემორანდუმს, რის საფუძველზეც ზუგდიდისა  და ცაიშის ეპარქიის მიერ დაფუძნებულ განათლებისა და კულტურის ცენტრში სალოტბარო სკოლას დაეთმობა შესაბამისი ფართი, სადაც ნებისმიერ მსურველს, უფასოდ შეეძლება შეისწავლოს ქართული ხალხური სიმღერა და ტრადიციული გალობა. ფოლკლორის სახელმწიფო ცენტრმა ფოლკლორული მასალების ელექტრონული კატალოგის შექმნა დაიწყო, რომელიც, ფოლკლორით დაინტერესებულ პირებს შესაძლებლობას მისცემს მუსიკალური ფოლკლორის, ქორეოგრაფიისა და ზეპირსიტყვიერების მიმართულებით გაეცნონ ინფორმაციას იმ მასალების შესახებ, რომელიც დაცულია სხვადასხვა ინსტიტუციების ფონდებსა და კოლექციებში. ცენტრმა ადგილობრივ თვითმმართველობასთან თანამშრომლობით ქარელისა და ვანში სალოტბარო სკოლა გახსნა. ჩატარდა ტრადიციული მრავალხმიანობის მე-11 საერთაშორისო სიმპოზიუმი. </w:t>
      </w:r>
    </w:p>
    <w:p w14:paraId="60C20B62"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სსიპ - ილიკო სუხიშვილისა და ნინო რამიშვილის სახელობის ქართული ნაციონალური ბალეტის სახელმწიფო აკადემიური დასი და სსიპ - საქართველოს ხალხური სიმღერისა და ცეკვის სახელმწიფო აკადემიური ანსამბლი „რუსთავი" საგასტროლო ტურნეთი იმყოფებოდნენ პოლონეთში, სადაც 30-ზე მეტი კონცერტი გამართეს. სსიპ საქართველოს ხალხური სიმღერისა და ცეკვის სახელმწიფო აკადემიურმა ანსამბლმა ,,რუსთავი“,  ქალაქ რუსთავში სოლო კონცერტი გამართა.  ანსამბლმა მონაწილეობა მიიღო შვეიცარიაში, სიონის საერთაშორისო ფესტივალში, ქ.სიონში ღვთისმშობლის საკათედრო ტაძარში ჩატარებულ ღონისძიებაში; ასევე ბელგიაში, ქ. ბრიუსელში, ანსამბლმა მონაწილეობა მიიღო ფესტივალში „სამგალობლო გუნდთა საღამო".</w:t>
      </w:r>
    </w:p>
    <w:p w14:paraId="0F3B9C73"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სსიპ - თბილისის სახელმწიფო კამერულმა ორკესტრმა საოპერო მუსიკის საერთაშორისო ფესტივალზე „Immling Festival” გერმანიაში, ოპერა „ტრავიატა“ შეასრულა. ორკესტრმა</w:t>
      </w:r>
      <w:r>
        <w:rPr>
          <w:rFonts w:ascii="Sylfaen" w:hAnsi="Sylfaen" w:cs="Sylfaen"/>
        </w:rPr>
        <w:t>,</w:t>
      </w:r>
      <w:r w:rsidRPr="004709AA">
        <w:rPr>
          <w:rFonts w:ascii="Sylfaen" w:hAnsi="Sylfaen" w:cs="Sylfaen"/>
        </w:rPr>
        <w:t xml:space="preserve"> ასევე</w:t>
      </w:r>
      <w:r>
        <w:rPr>
          <w:rFonts w:ascii="Sylfaen" w:hAnsi="Sylfaen" w:cs="Sylfaen"/>
        </w:rPr>
        <w:t>,</w:t>
      </w:r>
      <w:r w:rsidRPr="004709AA">
        <w:rPr>
          <w:rFonts w:ascii="Sylfaen" w:hAnsi="Sylfaen" w:cs="Sylfaen"/>
        </w:rPr>
        <w:t xml:space="preserve"> მონაწილეობა მიიღო თელავის მუსიკის საერთაშორისო ფესტივალში.</w:t>
      </w:r>
    </w:p>
    <w:p w14:paraId="7CEDA630"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cs="Sylfaen"/>
        </w:rPr>
        <w:t xml:space="preserve">სსიპ - ანსამბლმა „ბასიანი“ NENE H-სთან ერთად ათენში, ელექტრონული და ექსპერიმენტული მუსიკის მინი ფესტივალში მიიღო მონაწილეობა - პროექტით „ჩელა“. ამავე პროექტით ანსამბლმა მონაწილეობა მიიღო </w:t>
      </w:r>
      <w:r w:rsidRPr="004709AA">
        <w:rPr>
          <w:rFonts w:ascii="Sylfaen" w:hAnsi="Sylfaen" w:cs="Sylfaen"/>
          <w:lang w:val="ka-GE"/>
        </w:rPr>
        <w:t>ნი</w:t>
      </w:r>
      <w:r w:rsidRPr="004709AA">
        <w:rPr>
          <w:rFonts w:ascii="Sylfaen" w:hAnsi="Sylfaen" w:cs="Sylfaen"/>
        </w:rPr>
        <w:t>დერლანდებში გამართულ Draaimolen Festival-ში</w:t>
      </w:r>
      <w:r>
        <w:rPr>
          <w:rFonts w:ascii="Sylfaen" w:hAnsi="Sylfaen" w:cs="Sylfaen"/>
        </w:rPr>
        <w:t>.</w:t>
      </w:r>
      <w:r w:rsidRPr="004709AA">
        <w:rPr>
          <w:rFonts w:ascii="Sylfaen" w:hAnsi="Sylfaen" w:cs="Sylfaen"/>
        </w:rPr>
        <w:t xml:space="preserve"> ანსამბლმა,  შვეიცარიი</w:t>
      </w:r>
      <w:r>
        <w:rPr>
          <w:rFonts w:ascii="Sylfaen" w:hAnsi="Sylfaen" w:cs="Sylfaen"/>
          <w:lang w:val="ka-GE"/>
        </w:rPr>
        <w:t>აში</w:t>
      </w:r>
      <w:r w:rsidRPr="004709AA">
        <w:rPr>
          <w:rFonts w:ascii="Sylfaen" w:hAnsi="Sylfaen" w:cs="Sylfaen"/>
        </w:rPr>
        <w:t xml:space="preserve"> სასულიერო მუსიკის საერთაშორისო ფესტივალის ფარგლებში</w:t>
      </w:r>
      <w:r>
        <w:rPr>
          <w:rFonts w:ascii="Sylfaen" w:hAnsi="Sylfaen" w:cs="Sylfaen"/>
          <w:lang w:val="ka-GE"/>
        </w:rPr>
        <w:t>,</w:t>
      </w:r>
      <w:r w:rsidRPr="004709AA">
        <w:rPr>
          <w:rFonts w:ascii="Sylfaen" w:hAnsi="Sylfaen" w:cs="Sylfaen"/>
        </w:rPr>
        <w:t xml:space="preserve"> კონცერტი გამართა. </w:t>
      </w:r>
      <w:r>
        <w:rPr>
          <w:rFonts w:ascii="Sylfaen" w:hAnsi="Sylfaen" w:cs="Sylfaen"/>
          <w:lang w:val="ka-GE"/>
        </w:rPr>
        <w:t xml:space="preserve">ასევე </w:t>
      </w:r>
      <w:r w:rsidRPr="004709AA">
        <w:rPr>
          <w:rFonts w:ascii="Sylfaen" w:hAnsi="Sylfaen" w:cs="Sylfaen"/>
        </w:rPr>
        <w:t>გამართა კონცერტები გერმანიის ქალაქებში</w:t>
      </w:r>
      <w:r>
        <w:rPr>
          <w:rFonts w:ascii="Sylfaen" w:hAnsi="Sylfaen" w:cs="Sylfaen"/>
          <w:lang w:val="ka-GE"/>
        </w:rPr>
        <w:t>.</w:t>
      </w:r>
    </w:p>
    <w:p w14:paraId="440D8B67"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cs="Sylfaen"/>
        </w:rPr>
        <w:t xml:space="preserve">სსიპ ჩერქეზული (ადიღეური) კულტურის ცენტრის 10  წლის იუბილესთან დაკავშირებული ღონისძიების ფარგლებში გამართა </w:t>
      </w:r>
      <w:r>
        <w:rPr>
          <w:rFonts w:ascii="Sylfaen" w:hAnsi="Sylfaen" w:cs="Sylfaen"/>
          <w:lang w:val="ka-GE"/>
        </w:rPr>
        <w:t>მ</w:t>
      </w:r>
      <w:r w:rsidRPr="004709AA">
        <w:rPr>
          <w:rFonts w:ascii="Sylfaen" w:hAnsi="Sylfaen" w:cs="Sylfaen"/>
        </w:rPr>
        <w:t>ონოგრაფიის „ქართულ-ჩერქეზულ-აფხაზური ეტიმოლოგიური ლექსიკონი“ (რუსულენოვანი რედაქცია) წი</w:t>
      </w:r>
      <w:r>
        <w:rPr>
          <w:rFonts w:ascii="Sylfaen" w:hAnsi="Sylfaen" w:cs="Sylfaen"/>
          <w:lang w:val="ka-GE"/>
        </w:rPr>
        <w:t>გ</w:t>
      </w:r>
      <w:r w:rsidRPr="004709AA">
        <w:rPr>
          <w:rFonts w:ascii="Sylfaen" w:hAnsi="Sylfaen" w:cs="Sylfaen"/>
        </w:rPr>
        <w:t xml:space="preserve">ნის წარდგინება. გაიმართა ჩერქეზული ენისა და დამწერლობის დღისადმი მიძღვნილი ღონისძიება ონლაინ-ფორმატში. </w:t>
      </w:r>
      <w:r w:rsidRPr="004709AA">
        <w:rPr>
          <w:rFonts w:ascii="Sylfaen" w:hAnsi="Sylfaen"/>
          <w:lang w:val="ka-GE"/>
        </w:rPr>
        <w:t xml:space="preserve">ჩერქეზი მწერლისა და საზოგადო მოღვაწის მიხეილ ლოხვიცკის/აჯუკ-გირეი საიუბილეო წელიწადის (მისი დაბადებიდან 100 წლისთავი) ფარგლებში ჩერქეზული კულტურის ცენტრში მწერლის ცხოვრებისა და შემოქმედების თემაზე საჯარო ლექცია გაიმართა. მალმოს უნივერსიტეტის (შვედეთი) კავკასიური კვლევების განყოფილების ხელმძღვანელის მიწვევით, ჩერქეზული კულტურის ცენტრმა მონაწილეობა მიიღო საერთაშორისო სემინარში (ონლაინ ფორმატში), რომელიც გაქრობის საფრთხის წინაშე მდგარ ენებს, მათ შორის ჩერქეზულსა და ლაზურს მიეძღვნა. ჩერქეზთა გენოციდის (1864/21/05) ტრაგიკული ისტორიის ხსოვნის ფარგლებში ჩერქეზული კულტურის ცენტრმა რიგი ღონისძიებები განახორციელა: </w:t>
      </w:r>
      <w:r w:rsidRPr="004709AA">
        <w:rPr>
          <w:rFonts w:ascii="Sylfaen" w:hAnsi="Sylfaen" w:cs="Arial"/>
          <w:color w:val="000000"/>
          <w:lang w:val="ka-GE"/>
        </w:rPr>
        <w:t xml:space="preserve">ჩერქეზეთის თავისუფლებისათვის ბრძოლაში დაღუპულთა ხსოვნის დღე საქართველოს შავიზღვისპირა ქალაქ ანაკლიაში; ჩატარდა ონლაინ-კონფერენცია, რომელშიც მონაწილეობა მიიღეს სტუდენტებმა, მწერლებმა, საზოგადოებრივმა აქტივისტებმა ჩერქეზული რესპუბლიკებიდან, საქართველოდან, იორდანიიდან, თურქეთიდან, აშშ-დან, გერმანიიდან და უკრაინიდან; ცენტრის დირექტორმა, პროფ. მერაბ ჩუხუამ მონაწილეობა მიიღო  - „ჩერქეზული კვლევითი ცენტრისა“ და </w:t>
      </w:r>
      <w:r w:rsidRPr="004709AA">
        <w:rPr>
          <w:rFonts w:ascii="Sylfaen" w:hAnsi="Sylfaen" w:cs="Arial"/>
          <w:color w:val="000000"/>
          <w:lang w:val="ka-GE"/>
        </w:rPr>
        <w:lastRenderedPageBreak/>
        <w:t xml:space="preserve">„კავკასიის ჩერქეზთა მეგობრების იორდანული ასოციაციის“ მიერ გამართულ ონლაინ-სიმპოზიუმში. </w:t>
      </w:r>
    </w:p>
    <w:p w14:paraId="56A9D3F2"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საანგარიშო პერიოდში მწერალთა სახლში ახლადამოქმედებულ დავით სარაჯიშვილის მუზეუმს ესტუმრა 500-ზე მეტი ვიზიტორი, მათ შორის მოსწავლეები და მასწავლებლები თბილისიდან და რეგიონებიდან, მწერლები, ხელოვანები. მწერალთა სახლის მიერ გამართულ სხვადასხვა ღონისძიებებში (გამოფენები, საჯარო ლექციები, პრეზენტაციები და სხვა), მონაწილეობა მიიღო და ესწრებოდა 2 500-ზე მეტი ადამიანი.</w:t>
      </w:r>
    </w:p>
    <w:p w14:paraId="4C34C979"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სარეზიდენციო პროგრამის ფარგლებში განხორციელდა შემდეგი ღონისძიებები: გაფორმდა მემორანდუმი ილიას სახელმწიფო უნივერსიტეტთან ორი მკვლევრის საქართველოში ჩამოყვანასთან და ერთი თვით მწერალთა სახლის რეზიდენციაში მათ განთავსებასთან დაკავშირებით. გაგრძელდა თანამშრომლობა პროექტთან „თბილისი - წიგნის მსოფლიო დედაქალაქი“ რეზიდენციების გაცვლითი პროგრამის ფარგლებში</w:t>
      </w:r>
      <w:r w:rsidRPr="004709AA">
        <w:rPr>
          <w:rFonts w:ascii="Sylfaen" w:hAnsi="Sylfaen" w:cs="Sylfaen"/>
          <w:lang w:val="ka-GE"/>
        </w:rPr>
        <w:t xml:space="preserve"> და </w:t>
      </w:r>
      <w:r w:rsidRPr="004709AA">
        <w:rPr>
          <w:rFonts w:ascii="Sylfaen" w:hAnsi="Sylfaen" w:cs="Sylfaen"/>
        </w:rPr>
        <w:t>რეზიდენციამ უმასპინძლა ავტორებს საფრანგეთიდან, უკრაინიდან, ესპანეთიდან. შეთანხმდა თანამშრომლობის პირობები რამდენიმე ქართულ უნივერსიტეტთან, უნივერსიტეტების სტუმარი მკვლევრებისა და პროფესორების რეზიდენციაში განთავსების მიზნით. მომზადდა 3 საპროექტო წინადადება დონორებისთვის, კონკრეტულად მიგრაციის საერთაშორისო ორგანიზაციის, გაეროს ქალთა ფონდისა და გაეროს ბავშვთა ფონდისათვის, ქართველი ავტორების მიზნობრივ სარეზიდენციო პროექტებში ჩართვის მიზნით.</w:t>
      </w:r>
    </w:p>
    <w:p w14:paraId="202209A4" w14:textId="77777777" w:rsidR="009466EA" w:rsidRPr="004709AA" w:rsidRDefault="009466EA" w:rsidP="00DB446F">
      <w:pPr>
        <w:numPr>
          <w:ilvl w:val="0"/>
          <w:numId w:val="91"/>
        </w:numPr>
        <w:spacing w:after="0" w:line="240" w:lineRule="auto"/>
        <w:ind w:left="0"/>
        <w:jc w:val="both"/>
        <w:rPr>
          <w:rFonts w:ascii="Sylfaen" w:hAnsi="Sylfaen"/>
          <w:b/>
          <w:lang w:val="ka-GE"/>
        </w:rPr>
      </w:pPr>
      <w:r w:rsidRPr="004709AA">
        <w:rPr>
          <w:rFonts w:ascii="Sylfaen" w:hAnsi="Sylfaen" w:cs="Sylfaen"/>
        </w:rPr>
        <w:t>სსიპ - მწერალთა სახლი საანგარიშო პერიოდში ახორციელებდა და მასპინძლობდა სხვადასხვა პრეზენტაციებს, ლექცია-სემინარებს, ასევე ხვდებოდა სკოლისა და ბაღის მოსწავლეებს. მსგავს ღონისძიებებს საანგარიშო პერიოდში 2 000-მდე ადამიანი დაესწრო. სსიპ - მწერალთა სახლმა საქართველოს ეროვნული სტენდით და ლიტერატურული პროგრამით მონაწილეობა მიიღო ათენის საერთაშორისო წიგნის ბაზრობაზე.</w:t>
      </w:r>
    </w:p>
    <w:p w14:paraId="54D89485"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საანგარიშო პერიოდში სსიპ - საქართველოს კინემატოგრაფიის ეროვნული ცენტრში მიმდინარეოდა პირველი სრულმეტრაჟიანი მხატვრული ფილმის 2022-2023 წლის წარმოების დაფინანსების კონკურსი</w:t>
      </w:r>
      <w:r w:rsidRPr="004709AA">
        <w:rPr>
          <w:rFonts w:ascii="Sylfaen" w:hAnsi="Sylfaen" w:cs="Sylfaen"/>
          <w:lang w:val="ka-GE"/>
        </w:rPr>
        <w:t xml:space="preserve">; </w:t>
      </w:r>
      <w:r w:rsidRPr="004709AA">
        <w:rPr>
          <w:rFonts w:ascii="Sylfaen" w:hAnsi="Sylfaen" w:cs="Sylfaen"/>
        </w:rPr>
        <w:t>დასრულდა  - 8, მოსამზადებელ პერიოდშია - 21; გადაღების პერიოდშია - 25; პოსტ-პროდუქციის პერიოდშია - 13</w:t>
      </w:r>
      <w:r w:rsidRPr="004709AA">
        <w:rPr>
          <w:rFonts w:ascii="Sylfaen" w:hAnsi="Sylfaen" w:cs="Sylfaen"/>
          <w:lang w:val="ka-GE"/>
        </w:rPr>
        <w:t>,</w:t>
      </w:r>
      <w:r w:rsidRPr="004709AA">
        <w:rPr>
          <w:rFonts w:ascii="Sylfaen" w:hAnsi="Sylfaen" w:cs="Sylfaen"/>
        </w:rPr>
        <w:t xml:space="preserve"> ხოლო სცენარისა და პროექტის განვითარება განვითარების პროცესშია - 19 ფილმი.</w:t>
      </w:r>
    </w:p>
    <w:p w14:paraId="13C69826" w14:textId="77777777" w:rsidR="009466EA" w:rsidRPr="00554179" w:rsidRDefault="009466EA" w:rsidP="00DB446F">
      <w:pPr>
        <w:numPr>
          <w:ilvl w:val="0"/>
          <w:numId w:val="91"/>
        </w:numPr>
        <w:spacing w:after="0" w:line="240" w:lineRule="auto"/>
        <w:ind w:left="0"/>
        <w:jc w:val="both"/>
        <w:rPr>
          <w:rFonts w:ascii="Sylfaen" w:hAnsi="Sylfaen" w:cs="Sylfaen"/>
        </w:rPr>
      </w:pPr>
      <w:r w:rsidRPr="00554179">
        <w:rPr>
          <w:rFonts w:ascii="Sylfaen" w:hAnsi="Sylfaen" w:cs="Sylfaen"/>
        </w:rPr>
        <w:t xml:space="preserve">ბერლინის 72-ე კინო ფესტივალის ფარგლებში, ევროპულ კინო ბაზარზე კინო ექსპორტის დეპარტამენტმა წარადგინა სამი ქართული სრულ მეტრაჟიანი მხატვრული ფილმი: </w:t>
      </w:r>
    </w:p>
    <w:p w14:paraId="44C79783" w14:textId="77777777" w:rsidR="009466EA" w:rsidRPr="00554179" w:rsidRDefault="009466EA" w:rsidP="00DB446F">
      <w:pPr>
        <w:numPr>
          <w:ilvl w:val="0"/>
          <w:numId w:val="91"/>
        </w:numPr>
        <w:spacing w:after="0" w:line="240" w:lineRule="auto"/>
        <w:ind w:left="0"/>
        <w:jc w:val="both"/>
        <w:rPr>
          <w:rFonts w:ascii="Sylfaen" w:hAnsi="Sylfaen" w:cs="Sylfaen"/>
        </w:rPr>
      </w:pPr>
      <w:r w:rsidRPr="004709AA">
        <w:rPr>
          <w:rFonts w:ascii="Sylfaen" w:hAnsi="Sylfaen" w:cs="Sylfaen"/>
        </w:rPr>
        <w:t xml:space="preserve">იტალიაში 33-ედ ჩატარდა ტრიესტეს საერთაშორისო კინო ფესტივალი, რომელიც ცენტრალურ და აღმოსავლეთ ევროპაში წამყვანი იტალიური ფესტივალია. ფესტივალის სექციაში „ველური ვარდები-WILDROSES“ ფესტივალის აუდიტორიას სთავაზობს გამორჩეული ევროპელი ქალი კინო რეჟისორების ნამუშევრებს. წელს ფოკუსში ქართველი ქალი რეჟისორები მოექცნენ </w:t>
      </w:r>
      <w:r>
        <w:rPr>
          <w:rFonts w:ascii="Sylfaen" w:hAnsi="Sylfaen" w:cs="Sylfaen"/>
          <w:lang w:val="ka-GE"/>
        </w:rPr>
        <w:t xml:space="preserve">9 ფილმით; </w:t>
      </w:r>
    </w:p>
    <w:p w14:paraId="380C4EC9" w14:textId="77777777" w:rsidR="009466EA" w:rsidRPr="00CC14CC" w:rsidRDefault="009466EA" w:rsidP="00DB446F">
      <w:pPr>
        <w:numPr>
          <w:ilvl w:val="0"/>
          <w:numId w:val="91"/>
        </w:numPr>
        <w:spacing w:after="0" w:line="240" w:lineRule="auto"/>
        <w:ind w:left="0"/>
        <w:jc w:val="both"/>
        <w:rPr>
          <w:rFonts w:ascii="Sylfaen" w:hAnsi="Sylfaen"/>
          <w:color w:val="202429"/>
          <w:lang w:val="ka-GE"/>
        </w:rPr>
      </w:pPr>
      <w:r w:rsidRPr="00CC14CC">
        <w:rPr>
          <w:rFonts w:ascii="Sylfaen" w:hAnsi="Sylfaen" w:cs="Sylfaen"/>
          <w:lang w:val="ka-GE"/>
        </w:rPr>
        <w:t xml:space="preserve">ბრიუსელის თანამედროვე </w:t>
      </w:r>
      <w:r w:rsidRPr="00CC14CC">
        <w:rPr>
          <w:rFonts w:ascii="Sylfaen" w:hAnsi="Sylfaen"/>
          <w:color w:val="202429"/>
          <w:lang w:val="ka-GE"/>
        </w:rPr>
        <w:t>ხელოვნების ცენტრის „ბოზარის“ ხელმძღვანელობით, ქალაქ ბრიუსელში გაიმართა ფესტივალი Bridges: East of West Fest. ეროვნული კინო ცენტრი ფესტივალის ერთ-ერთი პარტნიორია. აღნიშნული ფესტივალის ფარგლებში, გაიმართა ორი სრულ მეტრაჟიანი ქართული ფილმის ჩვენება</w:t>
      </w:r>
      <w:r>
        <w:rPr>
          <w:rFonts w:ascii="Sylfaen" w:hAnsi="Sylfaen"/>
          <w:color w:val="202429"/>
          <w:lang w:val="ka-GE"/>
        </w:rPr>
        <w:t>;</w:t>
      </w:r>
    </w:p>
    <w:p w14:paraId="4B3758D3"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color w:val="202429"/>
        </w:rPr>
        <w:t>საბერძნეთში, გაიმართა თესალონიკის დოკუმენტური კინოფესტივალი, სადაც კინო ფესტივალის ახალი პროგრამის - Meet the Future ფარგლებში საქართველო წარმოდგენილი იყო, როგორც ფოკუს ქვეყანა. პროექტების წარსადგენად ხუთი ქართველი რეჟისორი გაემგზავრა</w:t>
      </w:r>
      <w:r>
        <w:rPr>
          <w:rFonts w:ascii="Sylfaen" w:hAnsi="Sylfaen"/>
          <w:color w:val="202429"/>
          <w:lang w:val="ka-GE"/>
        </w:rPr>
        <w:t>;</w:t>
      </w:r>
    </w:p>
    <w:p w14:paraId="25576E65" w14:textId="77777777" w:rsidR="009466EA" w:rsidRPr="004709A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საერთაშორისო კინოფესტივალზე GoEast</w:t>
      </w:r>
      <w:r>
        <w:rPr>
          <w:rFonts w:ascii="Sylfaen" w:hAnsi="Sylfaen"/>
          <w:color w:val="202429"/>
        </w:rPr>
        <w:t xml:space="preserve"> (</w:t>
      </w:r>
      <w:r w:rsidRPr="004709AA">
        <w:rPr>
          <w:rFonts w:ascii="Sylfaen" w:hAnsi="Sylfaen"/>
          <w:color w:val="202429"/>
        </w:rPr>
        <w:t>გერმანიაში, ქ. ვისბადენ</w:t>
      </w:r>
      <w:r>
        <w:rPr>
          <w:rFonts w:ascii="Sylfaen" w:hAnsi="Sylfaen"/>
          <w:color w:val="202429"/>
          <w:lang w:val="ka-GE"/>
        </w:rPr>
        <w:t>ი</w:t>
      </w:r>
      <w:r>
        <w:rPr>
          <w:rFonts w:ascii="Sylfaen" w:hAnsi="Sylfaen"/>
          <w:color w:val="202429"/>
        </w:rPr>
        <w:t>)</w:t>
      </w:r>
      <w:r>
        <w:rPr>
          <w:rFonts w:ascii="Sylfaen" w:hAnsi="Sylfaen"/>
          <w:color w:val="202429"/>
          <w:lang w:val="ka-GE"/>
        </w:rPr>
        <w:t xml:space="preserve"> </w:t>
      </w:r>
      <w:r w:rsidRPr="004709AA">
        <w:rPr>
          <w:rFonts w:ascii="Sylfaen" w:hAnsi="Sylfaen"/>
          <w:color w:val="202429"/>
        </w:rPr>
        <w:t>ი გაიმართა ლანა ღოღობერიძის ფილმების რეტროსპექტივა.</w:t>
      </w:r>
    </w:p>
    <w:p w14:paraId="2632E711" w14:textId="77777777" w:rsidR="009466EA" w:rsidRPr="004709A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 xml:space="preserve">კანის კინოფესტივალზე მოეწყო ქართული კინოს პავილიონი, სადაც განხორციელდა მნიშვნელოვანი შეხვედრები კინოინდუსტრიის საერთაშორისო წარმომადგენლებთან: პროდიუსერებთან, დისტრიბუტორებთან, გაყიდვების აგენტებთან, სხვადასხვა ფესტივალის თუ </w:t>
      </w:r>
      <w:r w:rsidRPr="004709AA">
        <w:rPr>
          <w:rFonts w:ascii="Sylfaen" w:hAnsi="Sylfaen"/>
          <w:color w:val="202429"/>
        </w:rPr>
        <w:lastRenderedPageBreak/>
        <w:t>საგანმანათლებლო პროგრამის წარმომადგენლებთან (41 შეხვედრა). მოეწყო ქართული კინოსადმი მიძღვნილი წვეულება, რომელსაც ქართველ რეჟისორებთან და პროდიუსერებთან ერთად დაესწრნენ სხვადასხვა მნიშვნელოვანი კინოფესტივალების დირექტორები, სელექტორები, პროდიუსერები და ინდუსტრიული პროგრამების წარმომადგენლები.</w:t>
      </w:r>
    </w:p>
    <w:p w14:paraId="09D750DE" w14:textId="77777777" w:rsidR="009466EA" w:rsidRPr="004709AA" w:rsidRDefault="009466EA" w:rsidP="00DB446F">
      <w:pPr>
        <w:numPr>
          <w:ilvl w:val="0"/>
          <w:numId w:val="91"/>
        </w:numPr>
        <w:spacing w:after="0" w:line="240" w:lineRule="auto"/>
        <w:ind w:left="0"/>
        <w:jc w:val="both"/>
        <w:rPr>
          <w:rFonts w:ascii="Sylfaen" w:hAnsi="Sylfaen"/>
          <w:color w:val="202429"/>
        </w:rPr>
      </w:pPr>
      <w:r>
        <w:rPr>
          <w:rFonts w:ascii="Sylfaen" w:hAnsi="Sylfaen"/>
          <w:color w:val="202429"/>
          <w:lang w:val="ka-GE"/>
        </w:rPr>
        <w:t>მიმდინარეობდა</w:t>
      </w:r>
      <w:r w:rsidRPr="004709AA">
        <w:rPr>
          <w:rFonts w:ascii="Sylfaen" w:hAnsi="Sylfaen"/>
          <w:color w:val="202429"/>
        </w:rPr>
        <w:t xml:space="preserve"> პროექტი „კინო სკოლაში“</w:t>
      </w:r>
      <w:r>
        <w:rPr>
          <w:rFonts w:ascii="Sylfaen" w:hAnsi="Sylfaen"/>
          <w:color w:val="202429"/>
          <w:lang w:val="ka-GE"/>
        </w:rPr>
        <w:t>.</w:t>
      </w:r>
      <w:r w:rsidRPr="004709AA">
        <w:rPr>
          <w:rFonts w:ascii="Sylfaen" w:hAnsi="Sylfaen"/>
          <w:color w:val="202429"/>
        </w:rPr>
        <w:t xml:space="preserve"> შერჩეულ 71 სკოლაში გაიმართა 13 აქტივობა (სულ 615 ონლაინ გაკვეთილი და 170 ფილმის ჩვენება-დისკუსია). ამ სეზონში მონაწილეობა მიიღო 3 672-მა მოზარდმა. </w:t>
      </w:r>
    </w:p>
    <w:p w14:paraId="24461863" w14:textId="77777777" w:rsidR="009466E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შვედეთში, ქ. გოტენბერგში, გაიმართა ქართული კინოს დღეები</w:t>
      </w:r>
      <w:r>
        <w:rPr>
          <w:rFonts w:ascii="Sylfaen" w:hAnsi="Sylfaen"/>
          <w:color w:val="202429"/>
          <w:lang w:val="ka-GE"/>
        </w:rPr>
        <w:t xml:space="preserve">, </w:t>
      </w:r>
      <w:r w:rsidRPr="004709AA">
        <w:rPr>
          <w:rFonts w:ascii="Sylfaen" w:hAnsi="Sylfaen"/>
          <w:color w:val="202429"/>
        </w:rPr>
        <w:t xml:space="preserve">ნაჩვენები იყო 14 ქართული ფილმი. </w:t>
      </w:r>
      <w:r w:rsidRPr="004709AA">
        <w:rPr>
          <w:rFonts w:ascii="Sylfaen" w:hAnsi="Sylfaen"/>
          <w:color w:val="202429"/>
          <w:lang w:val="ka-GE"/>
        </w:rPr>
        <w:t xml:space="preserve">საანგარიშო პერიოდში </w:t>
      </w:r>
      <w:r w:rsidRPr="004709AA">
        <w:rPr>
          <w:rFonts w:ascii="Sylfaen" w:hAnsi="Sylfaen"/>
          <w:color w:val="202429"/>
        </w:rPr>
        <w:t>პლათფორმაზე განთავსდება 5 სტატია ქართული კინოს შესახებ, რომელთა მიზანია ხელი შეუწყოს საქართველოსა და საერთაშორისო პარტნიორებს შორის კოპროდუქციის სფეროში თანამშრომლობას</w:t>
      </w:r>
      <w:r>
        <w:rPr>
          <w:rFonts w:ascii="Sylfaen" w:hAnsi="Sylfaen"/>
          <w:color w:val="202429"/>
          <w:lang w:val="ka-GE"/>
        </w:rPr>
        <w:t>.</w:t>
      </w:r>
      <w:r w:rsidRPr="004709AA">
        <w:rPr>
          <w:rFonts w:ascii="Sylfaen" w:hAnsi="Sylfaen"/>
          <w:color w:val="202429"/>
        </w:rPr>
        <w:t xml:space="preserve"> </w:t>
      </w:r>
    </w:p>
    <w:p w14:paraId="3022493C" w14:textId="77777777" w:rsidR="009466EA" w:rsidRPr="004709A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 xml:space="preserve">ეროვნულმა კინოცენტრმა თანამშრომლობა დაიწყო ფილმების ონლაინ ჩვენების პორტთალთან - Festival Scope Pro, რომელიც ონლაინ რეჟიმში ახორციელებს თავის საქმიანობას ვებგვერდზე - https://pro.festivalscope.com/. ამერიკის კინოაკადემიის 2023 წლის საერთაშორისო სრულმეტრაჟიანი ფილმის ნომინაციისთვის </w:t>
      </w:r>
      <w:r w:rsidRPr="004709AA">
        <w:rPr>
          <w:rFonts w:ascii="Sylfaen" w:hAnsi="Sylfaen"/>
          <w:color w:val="202429"/>
          <w:lang w:val="ka-GE"/>
        </w:rPr>
        <w:t xml:space="preserve">გამოვლინდა </w:t>
      </w:r>
      <w:r w:rsidRPr="004709AA">
        <w:rPr>
          <w:rFonts w:ascii="Sylfaen" w:hAnsi="Sylfaen"/>
          <w:color w:val="202429"/>
        </w:rPr>
        <w:t xml:space="preserve">საქართველოს კანდიდატი ფილმი - „დიდი შესვენება“ </w:t>
      </w:r>
      <w:r>
        <w:rPr>
          <w:rFonts w:ascii="Sylfaen" w:hAnsi="Sylfaen"/>
          <w:color w:val="202429"/>
          <w:lang w:val="ka-GE"/>
        </w:rPr>
        <w:t>;</w:t>
      </w:r>
    </w:p>
    <w:p w14:paraId="2E605046" w14:textId="77777777" w:rsidR="009466EA" w:rsidRPr="004709A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კინომემკვიდრეობის მიმართულებით, დასრულდა ,,გოსფილმოფონდიდან“ ჩამოტანილი 4 ფილმის - ,,ბუბა“(1930), ,,ორი მონადირე“(1927), ,,ქაჯეთი“(1936), ,,ბელა“(1927) - აციფვრა, ითარგმნა ინტერტირტები და გამზადდა აღდგენის პროცესისათვის.</w:t>
      </w:r>
    </w:p>
    <w:p w14:paraId="3FF4603A" w14:textId="77777777" w:rsidR="009466EA" w:rsidRPr="004709A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 xml:space="preserve">„შემოქმედებითი ევროპა“ დესკის საქმიანობის მიმართულებით საანგარიშო პერიოდში მომზადდა მოკლე ანგარიში </w:t>
      </w:r>
      <w:r w:rsidRPr="004709AA">
        <w:rPr>
          <w:rFonts w:ascii="Sylfaen" w:hAnsi="Sylfaen"/>
          <w:color w:val="202429"/>
          <w:lang w:val="ka-GE"/>
        </w:rPr>
        <w:t>„</w:t>
      </w:r>
      <w:r w:rsidRPr="004709AA">
        <w:rPr>
          <w:rFonts w:ascii="Sylfaen" w:hAnsi="Sylfaen"/>
          <w:color w:val="202429"/>
        </w:rPr>
        <w:t xml:space="preserve">შემოქმედებით ეროპაში” საქართველოს მონაწილეობისა და წარმატების შესახებ </w:t>
      </w:r>
      <w:r>
        <w:rPr>
          <w:rFonts w:ascii="Sylfaen" w:hAnsi="Sylfaen"/>
          <w:color w:val="202429"/>
          <w:lang w:val="ka-GE"/>
        </w:rPr>
        <w:t xml:space="preserve">საქართველოს </w:t>
      </w:r>
      <w:r w:rsidRPr="004709AA">
        <w:rPr>
          <w:rFonts w:ascii="Sylfaen" w:hAnsi="Sylfaen"/>
          <w:color w:val="202429"/>
        </w:rPr>
        <w:t xml:space="preserve">საგარეო საქმეთა სამინისტროს კამპანიისთვის, რომლის მიზანი არის საქართველოს მოსახლეობას მიეწოდოს ინფორმაცია საქართველოს ევროკავშირში ინტეგრაციის და მათ შორის ასოცირების შეთანხმების განხორციელების შედეგან მიღებული კონკრეტული ხელშესახები სარგებლის შესახებ. </w:t>
      </w:r>
    </w:p>
    <w:p w14:paraId="1D1C5FE6" w14:textId="77777777" w:rsidR="009466EA" w:rsidRPr="00554179" w:rsidRDefault="009466EA" w:rsidP="00DB446F">
      <w:pPr>
        <w:numPr>
          <w:ilvl w:val="0"/>
          <w:numId w:val="91"/>
        </w:numPr>
        <w:spacing w:after="0" w:line="240" w:lineRule="auto"/>
        <w:ind w:left="0"/>
        <w:jc w:val="both"/>
        <w:rPr>
          <w:rFonts w:ascii="Sylfaen" w:hAnsi="Sylfaen"/>
          <w:color w:val="202429"/>
        </w:rPr>
      </w:pPr>
      <w:r w:rsidRPr="00554179">
        <w:rPr>
          <w:rFonts w:ascii="Sylfaen" w:hAnsi="Sylfaen"/>
          <w:color w:val="202429"/>
        </w:rPr>
        <w:t>შემოქმედებითი ევროპის დესკმა წარადგინა 2022-2024 წლის სამ</w:t>
      </w:r>
      <w:r w:rsidRPr="00554179">
        <w:rPr>
          <w:rFonts w:ascii="Sylfaen" w:hAnsi="Sylfaen"/>
          <w:color w:val="202429"/>
          <w:lang w:val="ka-GE"/>
        </w:rPr>
        <w:t>ო</w:t>
      </w:r>
      <w:r w:rsidRPr="00554179">
        <w:rPr>
          <w:rFonts w:ascii="Sylfaen" w:hAnsi="Sylfaen"/>
          <w:color w:val="202429"/>
        </w:rPr>
        <w:t>ქმედო გეგმა და გააგზავნა განაცხადი დაფინანსებაზე ევროკავშირის, განათლების, კულტურისა და აუდიოვიზუალურ მმართველ სააგენტოში</w:t>
      </w:r>
      <w:r w:rsidRPr="00554179">
        <w:rPr>
          <w:rFonts w:ascii="Sylfaen" w:hAnsi="Sylfaen"/>
          <w:color w:val="202429"/>
          <w:lang w:val="ka-GE"/>
        </w:rPr>
        <w:t>.</w:t>
      </w:r>
      <w:r>
        <w:rPr>
          <w:rFonts w:ascii="Sylfaen" w:hAnsi="Sylfaen"/>
          <w:color w:val="202429"/>
          <w:lang w:val="ka-GE"/>
        </w:rPr>
        <w:t xml:space="preserve"> </w:t>
      </w:r>
      <w:r w:rsidRPr="00554179">
        <w:rPr>
          <w:rFonts w:ascii="Sylfaen" w:hAnsi="Sylfaen"/>
          <w:color w:val="202429"/>
        </w:rPr>
        <w:t>საქართველო-ევროკავშირის ასოცირების კომიტეტის მე-6 შეხვედრისთვის მომზადდა და წარდგენილ იქნბა „შემოქმედებითი ევროპის“ შესახებ ანგარიში.</w:t>
      </w:r>
    </w:p>
    <w:p w14:paraId="6497B153" w14:textId="77777777" w:rsidR="009466EA" w:rsidRPr="004709AA"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მომზადდა და გაიმართა 84 შეხვედრა, როგორც საინფორმაციო ხასიათის</w:t>
      </w:r>
      <w:r>
        <w:rPr>
          <w:rFonts w:ascii="Sylfaen" w:hAnsi="Sylfaen"/>
          <w:color w:val="202429"/>
          <w:lang w:val="ka-GE"/>
        </w:rPr>
        <w:t>,</w:t>
      </w:r>
      <w:r w:rsidRPr="004709AA">
        <w:rPr>
          <w:rFonts w:ascii="Sylfaen" w:hAnsi="Sylfaen"/>
          <w:color w:val="202429"/>
        </w:rPr>
        <w:t xml:space="preserve"> ასევე მოლაპარაკებების ფორმატში. გარდა ამისა, დესკმა მონაწილეობა მიიღო კანის საერთაშორისო კინოფესტივალის ღონისძიებებში </w:t>
      </w:r>
      <w:r>
        <w:rPr>
          <w:rFonts w:ascii="Sylfaen" w:hAnsi="Sylfaen"/>
          <w:color w:val="202429"/>
          <w:lang w:val="ka-GE"/>
        </w:rPr>
        <w:t xml:space="preserve">. </w:t>
      </w:r>
      <w:r w:rsidRPr="004709AA">
        <w:rPr>
          <w:rFonts w:ascii="Sylfaen" w:hAnsi="Sylfaen"/>
          <w:color w:val="202429"/>
        </w:rPr>
        <w:t>ასევე გაიმართა 120-მდე ინდივიდუალური საკონსულტაციო შეხვედრა პოტენციურ აპლიკანტებთან, გაზიარდა ინფორმაცია 20-მდე შესაძლებლობაზე ხელოვანებისთვის შემოქმედებითი ევროპის სოციალური ქსელის გვერდზე.</w:t>
      </w:r>
    </w:p>
    <w:p w14:paraId="2A7AB4E4" w14:textId="77777777" w:rsidR="009466EA" w:rsidRPr="00553B92" w:rsidRDefault="009466EA" w:rsidP="00DB446F">
      <w:pPr>
        <w:numPr>
          <w:ilvl w:val="0"/>
          <w:numId w:val="91"/>
        </w:numPr>
        <w:spacing w:after="0" w:line="240" w:lineRule="auto"/>
        <w:ind w:left="0"/>
        <w:jc w:val="both"/>
        <w:rPr>
          <w:rFonts w:ascii="Sylfaen" w:hAnsi="Sylfaen"/>
          <w:color w:val="202429"/>
        </w:rPr>
      </w:pPr>
      <w:r w:rsidRPr="004709AA">
        <w:rPr>
          <w:rFonts w:ascii="Sylfaen" w:hAnsi="Sylfaen"/>
          <w:color w:val="202429"/>
        </w:rPr>
        <w:t>შემოქმედებითი ინდუსტრიების მიმართულებით საანგარიშო პერიოდში გრძელდება პროექტი „რეკონცეფცია”</w:t>
      </w:r>
      <w:r>
        <w:rPr>
          <w:rFonts w:ascii="Sylfaen" w:hAnsi="Sylfaen"/>
          <w:color w:val="202429"/>
          <w:lang w:val="ka-GE"/>
        </w:rPr>
        <w:t xml:space="preserve">, </w:t>
      </w:r>
      <w:r w:rsidRPr="004709AA">
        <w:rPr>
          <w:rFonts w:ascii="Sylfaen" w:hAnsi="Sylfaen"/>
          <w:color w:val="202429"/>
        </w:rPr>
        <w:t xml:space="preserve">რომელიც ბრიტანეთის საბჭოს შემოქმედებითი ნაპერწკლის პროგრამის ფარგლებში უკვე მე-4 წელია ფინანსდება. პროექტის მიზანია სხვადასხვა მიმართულების სტუდენტების სამეწარმეო უნარ-ჩვევების განვითარებას და მათი ჩართულობით, არსებული ინსტიტუციებისა და პროგრამების/პროექტების კონცეფციებისა და </w:t>
      </w:r>
      <w:r w:rsidRPr="00553B92">
        <w:rPr>
          <w:rFonts w:ascii="Sylfaen" w:hAnsi="Sylfaen"/>
          <w:color w:val="202429"/>
        </w:rPr>
        <w:t xml:space="preserve">მართვის ახალი გეგმების, ბიზნეს განვითარების სტრატეგიების შემუშავებას. </w:t>
      </w:r>
    </w:p>
    <w:p w14:paraId="407A4C58" w14:textId="77777777" w:rsidR="009466EA" w:rsidRPr="00553B92" w:rsidRDefault="009466EA" w:rsidP="00DB446F">
      <w:pPr>
        <w:numPr>
          <w:ilvl w:val="0"/>
          <w:numId w:val="91"/>
        </w:numPr>
        <w:spacing w:after="0" w:line="240" w:lineRule="auto"/>
        <w:ind w:left="0"/>
        <w:jc w:val="both"/>
        <w:rPr>
          <w:rFonts w:ascii="Sylfaen" w:hAnsi="Sylfaen"/>
          <w:lang w:val="ka-GE"/>
        </w:rPr>
      </w:pPr>
      <w:r w:rsidRPr="00553B92">
        <w:rPr>
          <w:rFonts w:ascii="Sylfaen" w:hAnsi="Sylfaen" w:cs="Sylfaen"/>
          <w:lang w:val="ka-GE"/>
        </w:rPr>
        <w:t>UNESCO</w:t>
      </w:r>
      <w:r w:rsidRPr="00553B92">
        <w:rPr>
          <w:rFonts w:ascii="Sylfaen" w:hAnsi="Sylfaen"/>
          <w:lang w:val="ka-GE"/>
        </w:rPr>
        <w:t xml:space="preserve">/ევროკავშირის მხარდაჭერილი პროექტის - „შემოქმედებითი კლასტერების ეკოსისტემის განვითარება საქართველოში“ - ფარგლებში ორდღიანი ვორქშოფი გაიმართა ბაკურიანში. </w:t>
      </w:r>
      <w:r w:rsidRPr="00553B92">
        <w:rPr>
          <w:rFonts w:ascii="Sylfaen" w:hAnsi="Sylfaen" w:cs="Sylfaen"/>
          <w:lang w:val="ka-GE"/>
        </w:rPr>
        <w:t xml:space="preserve">ღონისძიების </w:t>
      </w:r>
      <w:r w:rsidRPr="00553B92">
        <w:rPr>
          <w:rFonts w:ascii="Sylfaen" w:hAnsi="Sylfaen"/>
          <w:lang w:val="ka-GE"/>
        </w:rPr>
        <w:t>მიზანი იყო საჯარო, კერძოდ სამოქალაქო სექტორის წარმომადგენლების ინფორმირება და მათი მსჯელობის წახალისება სტიმულირების იმ მექანიზმების შესახებ, რომელთა ადგილობრივ დონეზე დანერგვა ხელს შეუწყობს შემოქმედებითი კლასტერების პროექტების ინიცირებას, განვითარებას და უზრუნველყოფს მათ მდგრადობას საქართველოში.</w:t>
      </w:r>
    </w:p>
    <w:p w14:paraId="2ECFAAAE"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cs="Sylfaen"/>
          <w:lang w:val="ka-GE"/>
        </w:rPr>
        <w:lastRenderedPageBreak/>
        <w:t>მომზადდა</w:t>
      </w:r>
      <w:r w:rsidRPr="004709AA">
        <w:rPr>
          <w:rFonts w:ascii="Sylfaen" w:hAnsi="Sylfaen"/>
          <w:lang w:val="ka-GE"/>
        </w:rPr>
        <w:t xml:space="preserve">, </w:t>
      </w:r>
      <w:r w:rsidRPr="004709AA">
        <w:rPr>
          <w:rFonts w:ascii="Sylfaen" w:hAnsi="Sylfaen" w:cs="Sylfaen"/>
          <w:lang w:val="ka-GE"/>
        </w:rPr>
        <w:t>დარედაქტირდა</w:t>
      </w:r>
      <w:r w:rsidRPr="004709AA">
        <w:rPr>
          <w:rFonts w:ascii="Sylfaen" w:hAnsi="Sylfaen"/>
          <w:lang w:val="ka-GE"/>
        </w:rPr>
        <w:t xml:space="preserve">, </w:t>
      </w:r>
      <w:r w:rsidRPr="004709AA">
        <w:rPr>
          <w:rFonts w:ascii="Sylfaen" w:hAnsi="Sylfaen" w:cs="Sylfaen"/>
          <w:lang w:val="ka-GE"/>
        </w:rPr>
        <w:t>ქართულ ენაზე ითარგმნა და ვიზუალურად გაფორმდა</w:t>
      </w:r>
      <w:r>
        <w:rPr>
          <w:rFonts w:ascii="Sylfaen" w:hAnsi="Sylfaen"/>
          <w:lang w:val="ka-GE"/>
        </w:rPr>
        <w:t>:</w:t>
      </w:r>
      <w:r w:rsidRPr="004709AA">
        <w:rPr>
          <w:rFonts w:ascii="Sylfaen" w:hAnsi="Sylfaen"/>
          <w:lang w:val="ka-GE"/>
        </w:rPr>
        <w:t xml:space="preserve"> </w:t>
      </w:r>
      <w:r w:rsidRPr="004709AA">
        <w:rPr>
          <w:rFonts w:ascii="Sylfaen" w:hAnsi="Sylfaen" w:cs="Cambria"/>
          <w:lang w:val="ka-GE"/>
        </w:rPr>
        <w:t>„</w:t>
      </w:r>
      <w:r w:rsidRPr="004709AA">
        <w:rPr>
          <w:rFonts w:ascii="Sylfaen" w:hAnsi="Sylfaen" w:cs="Sylfaen"/>
          <w:lang w:val="ka-GE"/>
        </w:rPr>
        <w:t>პოლიტიკის დოკუმენტი</w:t>
      </w:r>
      <w:r w:rsidRPr="004709AA">
        <w:rPr>
          <w:rFonts w:ascii="Sylfaen" w:hAnsi="Sylfaen"/>
          <w:lang w:val="ka-GE"/>
        </w:rPr>
        <w:t xml:space="preserve"> - </w:t>
      </w:r>
      <w:r w:rsidRPr="004709AA">
        <w:rPr>
          <w:rFonts w:ascii="Sylfaen" w:hAnsi="Sylfaen" w:cs="Sylfaen"/>
          <w:lang w:val="ka-GE"/>
        </w:rPr>
        <w:t>შემოქმედებითი კლასტერების ეკოსისტემის განვითარება საქართველოში</w:t>
      </w:r>
      <w:r w:rsidRPr="004709AA">
        <w:rPr>
          <w:rFonts w:ascii="Sylfaen" w:hAnsi="Sylfaen" w:cs="Cambria"/>
          <w:lang w:val="ka-GE"/>
        </w:rPr>
        <w:t>”</w:t>
      </w:r>
      <w:r>
        <w:rPr>
          <w:rFonts w:ascii="Sylfaen" w:hAnsi="Sylfaen"/>
          <w:lang w:val="ka-GE"/>
        </w:rPr>
        <w:t xml:space="preserve"> (</w:t>
      </w:r>
      <w:r w:rsidRPr="004709AA">
        <w:rPr>
          <w:rFonts w:ascii="Sylfaen" w:hAnsi="Sylfaen"/>
          <w:lang w:val="ka-GE"/>
        </w:rPr>
        <w:t xml:space="preserve"> </w:t>
      </w:r>
      <w:r w:rsidRPr="004709AA">
        <w:rPr>
          <w:rFonts w:ascii="Sylfaen" w:hAnsi="Sylfaen" w:cs="Sylfaen"/>
          <w:lang w:val="ka-GE"/>
        </w:rPr>
        <w:t>ნაშრომში მოცემულია ინფორმაცია კონკრეტულად შემოქმედებით კლასტერებსა მიმართულ თუ გამჭოლ სტიმულირების მექანიზმებზე</w:t>
      </w:r>
      <w:r>
        <w:rPr>
          <w:rFonts w:ascii="Sylfaen" w:hAnsi="Sylfaen" w:cs="Sylfaen"/>
          <w:lang w:val="ka-GE"/>
        </w:rPr>
        <w:t>)</w:t>
      </w:r>
      <w:r w:rsidRPr="004709AA">
        <w:rPr>
          <w:rFonts w:ascii="Sylfaen" w:hAnsi="Sylfaen"/>
          <w:lang w:val="ka-GE"/>
        </w:rPr>
        <w:t>;</w:t>
      </w:r>
      <w:r>
        <w:rPr>
          <w:rFonts w:ascii="Sylfaen" w:hAnsi="Sylfaen"/>
          <w:lang w:val="ka-GE"/>
        </w:rPr>
        <w:t xml:space="preserve"> </w:t>
      </w:r>
      <w:r w:rsidRPr="004709AA">
        <w:rPr>
          <w:rFonts w:ascii="Sylfaen" w:hAnsi="Sylfaen" w:cs="Sylfaen"/>
          <w:lang w:val="ka-GE"/>
        </w:rPr>
        <w:t>სახელმძღვანელო - „როგორ წამოიწყოთ, მართოთ და განავითაროთ შემოქმედებითი სივრცეები: ძირითადი სახელმძღვანელო მითითებები და პრაქტიკული რჩევები“</w:t>
      </w:r>
      <w:r>
        <w:rPr>
          <w:rFonts w:ascii="Sylfaen" w:hAnsi="Sylfaen" w:cs="Sylfaen"/>
          <w:lang w:val="ka-GE"/>
        </w:rPr>
        <w:t xml:space="preserve"> (</w:t>
      </w:r>
      <w:r w:rsidRPr="004709AA">
        <w:rPr>
          <w:rFonts w:ascii="Sylfaen" w:hAnsi="Sylfaen" w:cs="Sylfaen"/>
          <w:lang w:val="ka-GE"/>
        </w:rPr>
        <w:t>ნაშრომი იძლევა პრაქტიკულ მითითებებს შემოქმედებითი სივრცეებისა და კლასტერების ინიციატორებისთვის</w:t>
      </w:r>
      <w:r>
        <w:rPr>
          <w:rFonts w:ascii="Sylfaen" w:hAnsi="Sylfaen" w:cs="Sylfaen"/>
          <w:lang w:val="ka-GE"/>
        </w:rPr>
        <w:t>)</w:t>
      </w:r>
      <w:r w:rsidRPr="004709AA">
        <w:rPr>
          <w:rFonts w:ascii="Sylfaen" w:hAnsi="Sylfaen" w:cs="Sylfaen"/>
          <w:lang w:val="ka-GE"/>
        </w:rPr>
        <w:t>.</w:t>
      </w:r>
    </w:p>
    <w:p w14:paraId="6FD39F76" w14:textId="77777777" w:rsidR="009466EA" w:rsidRPr="004709A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მომზადდა, დარედაქტირდა და ვიზუალურად გაფორმდა</w:t>
      </w:r>
      <w:r>
        <w:rPr>
          <w:rFonts w:ascii="Sylfaen" w:hAnsi="Sylfaen" w:cs="Sylfaen"/>
          <w:lang w:val="ka-GE"/>
        </w:rPr>
        <w:t>:</w:t>
      </w:r>
      <w:r w:rsidRPr="004709AA">
        <w:rPr>
          <w:rFonts w:ascii="Sylfaen" w:hAnsi="Sylfaen" w:cs="Sylfaen"/>
          <w:lang w:val="ka-GE"/>
        </w:rPr>
        <w:t xml:space="preserve"> „კულტურის სტიმულირების საკანონმდებლო მექანიზმების მიმოხილვა და ეკონომიკური დასაბუთება”</w:t>
      </w:r>
      <w:r>
        <w:rPr>
          <w:rFonts w:ascii="Sylfaen" w:hAnsi="Sylfaen" w:cs="Sylfaen"/>
          <w:lang w:val="ka-GE"/>
        </w:rPr>
        <w:t xml:space="preserve"> (</w:t>
      </w:r>
      <w:r w:rsidRPr="004709AA">
        <w:rPr>
          <w:rFonts w:ascii="Sylfaen" w:hAnsi="Sylfaen" w:cs="Sylfaen"/>
          <w:lang w:val="ka-GE"/>
        </w:rPr>
        <w:t>ნაშრომში განხილულია კორპორატიულ და ინდივიდუალურ ფილანტროპიასა და დამატებითი ღირებულების გადასახადთან დაკავშირებული ფისკალური პოლიტიკის ოპტიმალური ვერსიები კულტურასთან მიმართებით</w:t>
      </w:r>
      <w:r>
        <w:rPr>
          <w:rFonts w:ascii="Sylfaen" w:hAnsi="Sylfaen" w:cs="Sylfaen"/>
          <w:lang w:val="ka-GE"/>
        </w:rPr>
        <w:t>)</w:t>
      </w:r>
      <w:r w:rsidRPr="004709AA">
        <w:rPr>
          <w:rFonts w:ascii="Sylfaen" w:hAnsi="Sylfaen" w:cs="Sylfaen"/>
          <w:lang w:val="ka-GE"/>
        </w:rPr>
        <w:t>;</w:t>
      </w:r>
    </w:p>
    <w:p w14:paraId="2499724C" w14:textId="77777777" w:rsidR="009466EA" w:rsidRPr="004709AA" w:rsidRDefault="009466EA" w:rsidP="00DB446F">
      <w:pPr>
        <w:numPr>
          <w:ilvl w:val="0"/>
          <w:numId w:val="91"/>
        </w:numPr>
        <w:spacing w:after="0" w:line="240" w:lineRule="auto"/>
        <w:ind w:left="0"/>
        <w:jc w:val="both"/>
        <w:rPr>
          <w:rFonts w:ascii="Sylfaen" w:hAnsi="Sylfaen" w:cs="Sylfaen"/>
          <w:lang w:val="ka-GE"/>
        </w:rPr>
      </w:pPr>
      <w:r w:rsidRPr="004709AA">
        <w:rPr>
          <w:rFonts w:ascii="Sylfaen" w:hAnsi="Sylfaen" w:cs="Sylfaen"/>
          <w:lang w:val="ka-GE"/>
        </w:rPr>
        <w:t>„ფაბრიკა თბილისში“ გაიმართა ევროკავშირისა და იუნესკოს მიერ მხარდაჭერილი პროექტის - „შემოქმედებითი კლასტერების ეკოსისტემის განვითარება საქართველოში“ დასკვნითი ღონისძიება.</w:t>
      </w:r>
    </w:p>
    <w:p w14:paraId="2DC28DF9"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lang w:val="ka-GE"/>
        </w:rPr>
        <w:t xml:space="preserve">ბრიტანეთის საბჭოსა და სსიპ „შემოქმედებით საქართველოს“ ერთობლივი პროექტის „კვლევისა და მტკიცებულებების ჩარჩოს შექმნა საქართველოს შემოქმედებითი ინდუსტრიებისთვის“ ფარგლებში შემუშავდება სექტორის კვლევის და მტკიცებულებათა ჩარჩო, რომელმაც უნდა მოიცვას შემოქმედებითი ინდუსტრიების და კულტურის სექტორის ეკონომიკური მაჩვენებლების, ღირებულებათა ჯაჭვის, გამოწვევებისა და შესაძლებლობების შესახებ ინფორმაციას 14 ქვესექტორის მიხედვით. </w:t>
      </w:r>
    </w:p>
    <w:p w14:paraId="1BCD646C"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lang w:val="ka-GE"/>
        </w:rPr>
        <w:t>იუნესკოს კულტურული მრავალფეროვნების საერთაშორისო ფონდის მიერ დაფინანსებული პროექტის - „შემოქმედებითი გარდასახვა” ფარგლებში, მიმდინარეობს შემდეგი სამუშაოები:</w:t>
      </w:r>
    </w:p>
    <w:p w14:paraId="31924A58"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მომზადდა შუალედური ანგარიშები კვლევის, ცნობიერების ამაღლებისა და სტრატეგიის მიმართულებებით. მომზადდა ფინანსური ანგარიში და გაეგზავნა იუნესკოს. </w:t>
      </w:r>
    </w:p>
    <w:p w14:paraId="543AD3E8"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ცნობადობის გაზრდის კამპანიის ფარლგებში მომზადდა მოკლემეტრაჟიანი ვიდეოები, ქართული და ინგლისური სუბტიტრებით, რომლებიც განთავსდა ორგანიზაციის Youtube არხზე. </w:t>
      </w:r>
    </w:p>
    <w:p w14:paraId="6FE03F20"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მომზადდა ცნობიერების ამაღლების კამპანიის დოკუმენტი, რომელშიც ჩაიშალა რიგი აქტივობები. უკრაინაში მიმდინარე საომარი ვითარების გამო, პროექტის გუნდმა გადაწყვიტა სიტუაციის დასტაბილურების შემდგომ დაიწყოს კამპანია. </w:t>
      </w:r>
    </w:p>
    <w:p w14:paraId="08E29249"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დაიწყო მზადება შემოქმედებითი ინდუსტრიების წარმოჩენის ბუკლეტის დოკუმენტზე, რომელიც იქნება ორენოვანი. მომზადდა მაგალითების პირველადი სია და დოკუმენტის რამდენიმე გვერდი. </w:t>
      </w:r>
    </w:p>
    <w:p w14:paraId="77129E1C"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დაიწყო ინტერვიუების მომზადება შემდგომში ვებ-გვერდზე მათი განთავსების მიზნით. </w:t>
      </w:r>
    </w:p>
    <w:p w14:paraId="20487CBA" w14:textId="77777777" w:rsidR="009466EA" w:rsidRPr="004709AA" w:rsidRDefault="009466EA" w:rsidP="00DB446F">
      <w:pPr>
        <w:pStyle w:val="ListParagraph"/>
        <w:numPr>
          <w:ilvl w:val="0"/>
          <w:numId w:val="93"/>
        </w:numPr>
        <w:spacing w:after="0" w:line="240" w:lineRule="auto"/>
        <w:ind w:left="720"/>
        <w:jc w:val="both"/>
        <w:rPr>
          <w:rFonts w:ascii="Sylfaen" w:eastAsia="Calibri" w:hAnsi="Sylfaen" w:cstheme="majorHAnsi"/>
          <w:lang w:val="ka-GE"/>
        </w:rPr>
      </w:pPr>
      <w:r w:rsidRPr="004709AA">
        <w:rPr>
          <w:rFonts w:ascii="Sylfaen" w:eastAsia="Calibri" w:hAnsi="Sylfaen" w:cstheme="majorHAnsi"/>
          <w:lang w:val="ka-GE"/>
        </w:rPr>
        <w:t>პროექტის კვლევის კომპონენტის ფარგლებში საანგარიშო პერიოდი დაეთმო კვლევის დოკუმენტის 3 განსხვავებული ვერსიის შეჯერებას, რედაქტირებასა და საერთო დოკუმენტის ვიზუალური ვერსიის მომზადებას.</w:t>
      </w:r>
    </w:p>
    <w:p w14:paraId="17E5BC6C" w14:textId="77777777" w:rsidR="009466EA" w:rsidRPr="004709AA" w:rsidRDefault="009466EA" w:rsidP="00DB446F">
      <w:pPr>
        <w:numPr>
          <w:ilvl w:val="0"/>
          <w:numId w:val="91"/>
        </w:numPr>
        <w:spacing w:after="0" w:line="240" w:lineRule="auto"/>
        <w:ind w:left="0"/>
        <w:jc w:val="both"/>
        <w:rPr>
          <w:rFonts w:ascii="Sylfaen" w:eastAsia="Calibri" w:hAnsi="Sylfaen" w:cs="Calibri"/>
          <w:lang w:val="ka-GE"/>
        </w:rPr>
      </w:pPr>
      <w:r w:rsidRPr="004709AA">
        <w:rPr>
          <w:rFonts w:ascii="Sylfaen" w:eastAsia="Calibri" w:hAnsi="Sylfaen" w:cs="Calibri"/>
          <w:lang w:val="ka-GE"/>
        </w:rPr>
        <w:t>საანგარიშო პერიოდში ჩატარდა 38 კონკურსი, რომლის ფარგლებშიც დაფინანსდა 211, ხოლო არასაკონკურსო წესით დაფინანსება მოიპოვა 108 პროექტმა</w:t>
      </w:r>
      <w:r w:rsidRPr="004709AA">
        <w:rPr>
          <w:rFonts w:ascii="Sylfaen" w:eastAsia="Calibri" w:hAnsi="Sylfaen" w:cs="Calibri"/>
        </w:rPr>
        <w:t>,</w:t>
      </w:r>
      <w:r w:rsidRPr="004709AA">
        <w:rPr>
          <w:rFonts w:ascii="Sylfaen" w:eastAsia="Calibri" w:hAnsi="Sylfaen" w:cs="Calibri"/>
          <w:lang w:val="ka-GE"/>
        </w:rPr>
        <w:t xml:space="preserve"> პროექტებში ჩართულია 8 809 ბენეფიციარი, ხოლო ღონისძიებები ხორციელდება 370 ლოკაციაზე</w:t>
      </w:r>
      <w:r>
        <w:rPr>
          <w:rFonts w:ascii="Sylfaen" w:eastAsia="Calibri" w:hAnsi="Sylfaen" w:cs="Calibri"/>
          <w:lang w:val="ka-GE"/>
        </w:rPr>
        <w:t>,</w:t>
      </w:r>
      <w:r w:rsidRPr="004709AA">
        <w:rPr>
          <w:rFonts w:ascii="Sylfaen" w:eastAsia="Calibri" w:hAnsi="Sylfaen" w:cs="Calibri"/>
          <w:lang w:val="ka-GE"/>
        </w:rPr>
        <w:t xml:space="preserve"> კერძოდ:</w:t>
      </w:r>
    </w:p>
    <w:p w14:paraId="637A2E55"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კონკურსი: „საქართველოში საერთაშორისო მუსიკალური და საბალეტო ფესტივალების ხელშეწყობა"  (დაფინანსდა 10 პროექტი);</w:t>
      </w:r>
    </w:p>
    <w:p w14:paraId="61506E6F"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ორ ეტაპად ჩატარდა კონკურსი „კულტურის სექტორში თავისუფალი პროექტების ხელშეწყობა“ </w:t>
      </w:r>
      <w:r>
        <w:rPr>
          <w:rFonts w:ascii="Sylfaen" w:eastAsia="Calibri" w:hAnsi="Sylfaen" w:cstheme="majorHAnsi"/>
          <w:lang w:val="ka-GE"/>
        </w:rPr>
        <w:t>(</w:t>
      </w:r>
      <w:r w:rsidRPr="004709AA">
        <w:rPr>
          <w:rFonts w:ascii="Sylfaen" w:eastAsia="Calibri" w:hAnsi="Sylfaen" w:cstheme="majorHAnsi"/>
          <w:lang w:val="ka-GE"/>
        </w:rPr>
        <w:t>დაფინანსდა 30 პროექტი</w:t>
      </w:r>
      <w:r>
        <w:rPr>
          <w:rFonts w:ascii="Sylfaen" w:eastAsia="Calibri" w:hAnsi="Sylfaen" w:cstheme="majorHAnsi"/>
          <w:lang w:val="ka-GE"/>
        </w:rPr>
        <w:t>)</w:t>
      </w:r>
      <w:r w:rsidRPr="004709AA">
        <w:rPr>
          <w:rFonts w:ascii="Sylfaen" w:eastAsia="Calibri" w:hAnsi="Sylfaen" w:cstheme="majorHAnsi"/>
          <w:lang w:val="ka-GE"/>
        </w:rPr>
        <w:t>;</w:t>
      </w:r>
    </w:p>
    <w:p w14:paraId="65A98651"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კონკურსის „კულტურის სექტორში თავისუფალი პროექტების ხელშეწყობა“ ფარგლებში განხორციელდა პროექტი, „პანკავკასიური ახალგაზრდული ორკესტრის ხელშეწყობა“.</w:t>
      </w:r>
    </w:p>
    <w:p w14:paraId="3392C424"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lastRenderedPageBreak/>
        <w:t>კონკურსის ფარგლებში დაფინანსდა პროექტი „ქარავან არტფორუმი, თანამედროვე ხელოვნების საერთაშორისო ფესტივალი.</w:t>
      </w:r>
    </w:p>
    <w:p w14:paraId="207B7671"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კონკურსი: „იშვიათობად ქცეული წიგნების თარგმნა ან/და გამოცემა" (დაფინანსდა 1 პროექტი);</w:t>
      </w:r>
    </w:p>
    <w:p w14:paraId="3B7B8CF7"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კონკურსი: „კერძო თეატრების საქმიანობის ხელშეწყობა" (დაფინანსდა 7 პროექტი);</w:t>
      </w:r>
    </w:p>
    <w:p w14:paraId="0DDBB740"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კონკურსი: „დოკუმენტური, სამეცნიერო, პოპულარული კინოს ხელშეწყობა" (დაფინანსდა 5 პროექტი);</w:t>
      </w:r>
    </w:p>
    <w:p w14:paraId="4111CBB8"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თანამედროვე ხელოვნების ვენეციის 59-ე საერთაშორისო გამოფენაზე, საქართველოს ეროვნული პავილიონის სარეზიდენციო პროგრამაში წარსადგენი საკონკურსო განაცხადების შესარჩევი კონკურსი (გამოვლინდა 5 გამარჯვებლი);</w:t>
      </w:r>
    </w:p>
    <w:p w14:paraId="62C137E5"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„საერთაშორისო ფესტივალებისა და მასტერკლასების ხელშეწყობა (კინო, თეატრი, ფოტო, ანიმაცია, თანამედროვე მუსიკა)“ - (დაფინანსდა 10 პროექტი);</w:t>
      </w:r>
    </w:p>
    <w:p w14:paraId="298A352B"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„სამინისტროს მმართველობის სფეროში მოქმედი თეატრების ხელშეწყობა სადადგმო და/ან საგასტროლო ხარჯით“ (დაფინანსდა 11 პროექტი);</w:t>
      </w:r>
    </w:p>
    <w:p w14:paraId="36267875" w14:textId="77777777" w:rsidR="009466EA" w:rsidRPr="004709AA" w:rsidRDefault="009466EA" w:rsidP="00DB446F">
      <w:pPr>
        <w:pStyle w:val="ListParagraph"/>
        <w:numPr>
          <w:ilvl w:val="0"/>
          <w:numId w:val="93"/>
        </w:numPr>
        <w:spacing w:after="200" w:line="240" w:lineRule="auto"/>
        <w:ind w:left="720"/>
        <w:jc w:val="both"/>
        <w:rPr>
          <w:rFonts w:ascii="Sylfaen" w:eastAsia="Calibri" w:hAnsi="Sylfaen" w:cstheme="majorHAnsi"/>
          <w:lang w:val="ka-GE"/>
        </w:rPr>
      </w:pPr>
      <w:r w:rsidRPr="004709AA">
        <w:rPr>
          <w:rFonts w:ascii="Sylfaen" w:eastAsia="Calibri" w:hAnsi="Sylfaen" w:cstheme="majorHAnsi"/>
          <w:lang w:val="ka-GE"/>
        </w:rPr>
        <w:t>ქართული წიგნისა და ლიტერატურის მიმართულებით  გამოცხადდა კონკურსი „ახალი ქართული წიგნი“ - მწერლების ხელშეწყობა“, რომლის მიზანია: ქვეყანაში ლიტერატურული პროცესების განვითარება, ქართველი ავტორების პოპულარიზაცია და ახალი, ნიჭიერი ავტორების აღმოჩენა თანამედროვე ქართული მხატვრული ლიტერატურის ახალი გამოცემების ხელშეწყობის გზით. კონკურსი ფარგლებში დაფინანსდა 15 პროექტი;</w:t>
      </w:r>
    </w:p>
    <w:p w14:paraId="7CE7DF11" w14:textId="77777777" w:rsidR="009466EA" w:rsidRPr="004709AA" w:rsidRDefault="009466EA" w:rsidP="00DB446F">
      <w:pPr>
        <w:pStyle w:val="ListParagraph"/>
        <w:numPr>
          <w:ilvl w:val="0"/>
          <w:numId w:val="93"/>
        </w:numPr>
        <w:spacing w:after="0" w:line="240" w:lineRule="auto"/>
        <w:ind w:left="720"/>
        <w:jc w:val="both"/>
        <w:rPr>
          <w:rFonts w:ascii="Sylfaen" w:eastAsia="Calibri" w:hAnsi="Sylfaen" w:cstheme="majorHAnsi"/>
          <w:lang w:val="ka-GE"/>
        </w:rPr>
      </w:pPr>
      <w:r w:rsidRPr="004709AA">
        <w:rPr>
          <w:rFonts w:ascii="Sylfaen" w:eastAsia="Calibri" w:hAnsi="Sylfaen" w:cstheme="majorHAnsi"/>
          <w:lang w:val="ka-GE"/>
        </w:rPr>
        <w:t xml:space="preserve">ჩატარდა კონკურსი „მთარგმნელობითი საქმიანობის ხელშეწყობა (ქართული, აფხაზური, ოსური)“, რომლის მიზანია: ქართულ - აფხაზური და ქართულ - ოსური ლიტერატურული და კულტურული ურთიერთობების აღდგენა და გაღრმავება თანამედროვე ლიტერატურული ნიმუშების თარგმანების განხორციელების გზით. კონკურსის ფარგლებში დაფინანსდა 3 პროექტი; </w:t>
      </w:r>
    </w:p>
    <w:p w14:paraId="666582B7"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მიმდინარეობს სერიალის „იუნკერები“ გადაღება, რომელიც ეძღვნება, 1921 წლის თებერვალში განვითარებულ, ქვეყნის ისტორიისთვის ტრაგიკულ მოვლენას, კერძოდ, საქართველოს დემოკრატიული რესპუბლიკის ბოლო დღეებსა და ქართველი იუნკრების, ქვეყნისადმი ერთგულებასა და თავდადებას;</w:t>
      </w:r>
    </w:p>
    <w:p w14:paraId="5F5483EA"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 xml:space="preserve">მიმდინარეობს პროექტი „ბავშვის მიერ წიგნზე წვდომის მხარდაჭერა“; </w:t>
      </w:r>
    </w:p>
    <w:p w14:paraId="48559541"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 xml:space="preserve">სასცენო სამოსი გადაეცათ ანსამბლებს: „სახიობა“, „ძირიანი“, „დიდგორი“, „ჩვენებურები“, „შილდა“. </w:t>
      </w:r>
    </w:p>
    <w:p w14:paraId="164BB203"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 xml:space="preserve"> დაფინანსდა პროექტი  ,,უსინათლოთა კულტურის ცენტრის საქმიანობის ხელშეწყობა“; </w:t>
      </w:r>
    </w:p>
    <w:p w14:paraId="70F8D6EF"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მიმდინარეობს მუშაობა „ძმებ ზდანევიჩების სახელობის თანამედროვე ხელოვნების საერთაშორისო ფესტივალზე“ ფესტ ი ნოვა/ახალი ჰორიზონტი 2022;</w:t>
      </w:r>
    </w:p>
    <w:p w14:paraId="155A715C"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დასრულდა კულტურის სფეროში დასაქმებული გიდების ტრენინგები კულტურის სამინისტროს ხელშეწყობით 2021 წელს შემუშავებული მოდულის მიხედვით;</w:t>
      </w:r>
    </w:p>
    <w:p w14:paraId="49BB8481"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 xml:space="preserve"> ჩატარდა თანამედროვე ხელოვნების საერთაშორისო გამოფენა „არტისტერიუმი 15/2022 „რადიკალური იმედი“; </w:t>
      </w:r>
    </w:p>
    <w:p w14:paraId="39D7178A"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ჩატარდა ყოველწლიური სახალხო ფესტივალი „არტ - გენი“ - რომლის ფარგლებშიც დაგეგმილია 8 კონცერტი და ხალხური რეწვის გამოფენები სსიპ საქართველოს ეროვნული მუზეუმის გიორგი ჩიტაიას სახელობის საქართველოს ხალხური ხუროთმოძღვრებისა და ყოფის მუზეუმში;</w:t>
      </w:r>
    </w:p>
    <w:p w14:paraId="0BAED856" w14:textId="77777777" w:rsidR="009466EA" w:rsidRPr="00554179" w:rsidRDefault="009466EA" w:rsidP="00DB446F">
      <w:pPr>
        <w:numPr>
          <w:ilvl w:val="0"/>
          <w:numId w:val="91"/>
        </w:numPr>
        <w:spacing w:after="0" w:line="240" w:lineRule="auto"/>
        <w:ind w:left="0"/>
        <w:jc w:val="both"/>
        <w:rPr>
          <w:rFonts w:ascii="Sylfaen" w:eastAsia="Calibri" w:hAnsi="Sylfaen" w:cs="Calibri"/>
          <w:lang w:val="ka-GE"/>
        </w:rPr>
      </w:pPr>
      <w:r w:rsidRPr="00554179">
        <w:rPr>
          <w:rFonts w:ascii="Sylfaen" w:eastAsia="Calibri" w:hAnsi="Sylfaen" w:cs="Calibri"/>
          <w:lang w:val="ka-GE"/>
        </w:rPr>
        <w:t xml:space="preserve"> სსიპ ჯანსუღ კახიძის სახელობის თბილისის მუსიკალურ-კულტურული ცენტრის მიერ ჩატარდა  ჯანსუღ კახიძის სახელობის მე-7 საერთაშორისო ფესტივალი.</w:t>
      </w:r>
    </w:p>
    <w:p w14:paraId="4DAE0E7E" w14:textId="77777777" w:rsidR="009466EA" w:rsidRPr="004709AA" w:rsidRDefault="009466EA" w:rsidP="00DB446F">
      <w:pPr>
        <w:numPr>
          <w:ilvl w:val="0"/>
          <w:numId w:val="91"/>
        </w:numPr>
        <w:spacing w:after="0" w:line="240" w:lineRule="auto"/>
        <w:ind w:left="0"/>
        <w:jc w:val="both"/>
        <w:rPr>
          <w:rFonts w:ascii="Sylfaen" w:hAnsi="Sylfaen"/>
          <w:lang w:val="ka-GE"/>
        </w:rPr>
      </w:pPr>
      <w:r w:rsidRPr="004709AA">
        <w:rPr>
          <w:rFonts w:ascii="Sylfaen" w:hAnsi="Sylfaen" w:cs="Sylfaen"/>
        </w:rPr>
        <w:t>ბათუმში</w:t>
      </w:r>
      <w:r w:rsidRPr="004709AA">
        <w:rPr>
          <w:rFonts w:ascii="Sylfaen" w:hAnsi="Sylfaen"/>
        </w:rPr>
        <w:t xml:space="preserve"> </w:t>
      </w:r>
      <w:r w:rsidRPr="004709AA">
        <w:rPr>
          <w:rFonts w:ascii="Sylfaen" w:hAnsi="Sylfaen" w:cs="Sylfaen"/>
        </w:rPr>
        <w:t>გაიმართა</w:t>
      </w:r>
      <w:r w:rsidRPr="004709AA">
        <w:rPr>
          <w:rFonts w:ascii="Sylfaen" w:hAnsi="Sylfaen"/>
        </w:rPr>
        <w:t xml:space="preserve">  </w:t>
      </w:r>
      <w:r w:rsidRPr="004709AA">
        <w:rPr>
          <w:rFonts w:ascii="Sylfaen" w:hAnsi="Sylfaen" w:cs="Sylfaen"/>
        </w:rPr>
        <w:t>შავი</w:t>
      </w:r>
      <w:r w:rsidRPr="004709AA">
        <w:rPr>
          <w:rFonts w:ascii="Sylfaen" w:hAnsi="Sylfaen"/>
        </w:rPr>
        <w:t xml:space="preserve"> </w:t>
      </w:r>
      <w:r w:rsidRPr="004709AA">
        <w:rPr>
          <w:rFonts w:ascii="Sylfaen" w:hAnsi="Sylfaen" w:cs="Sylfaen"/>
        </w:rPr>
        <w:t>ზღვის</w:t>
      </w:r>
      <w:r w:rsidRPr="004709AA">
        <w:rPr>
          <w:rFonts w:ascii="Sylfaen" w:hAnsi="Sylfaen"/>
        </w:rPr>
        <w:t xml:space="preserve"> </w:t>
      </w:r>
      <w:r w:rsidRPr="004709AA">
        <w:rPr>
          <w:rFonts w:ascii="Sylfaen" w:hAnsi="Sylfaen" w:cs="Sylfaen"/>
        </w:rPr>
        <w:t>საერთაშორისო</w:t>
      </w:r>
      <w:r w:rsidRPr="004709AA">
        <w:rPr>
          <w:rFonts w:ascii="Sylfaen" w:hAnsi="Sylfaen"/>
        </w:rPr>
        <w:t xml:space="preserve"> </w:t>
      </w:r>
      <w:r w:rsidRPr="004709AA">
        <w:rPr>
          <w:rFonts w:ascii="Sylfaen" w:hAnsi="Sylfaen" w:cs="Sylfaen"/>
        </w:rPr>
        <w:t>ჯაზ</w:t>
      </w:r>
      <w:r w:rsidRPr="004709AA">
        <w:rPr>
          <w:rFonts w:ascii="Sylfaen" w:hAnsi="Sylfaen"/>
        </w:rPr>
        <w:t xml:space="preserve"> </w:t>
      </w:r>
      <w:r w:rsidRPr="004709AA">
        <w:rPr>
          <w:rFonts w:ascii="Sylfaen" w:hAnsi="Sylfaen" w:cs="Sylfaen"/>
        </w:rPr>
        <w:t>ფესტივალი</w:t>
      </w:r>
      <w:r w:rsidRPr="004709AA">
        <w:rPr>
          <w:rFonts w:ascii="Sylfaen" w:hAnsi="Sylfaen"/>
        </w:rPr>
        <w:t>;</w:t>
      </w:r>
    </w:p>
    <w:p w14:paraId="296EDAE8" w14:textId="77777777" w:rsidR="009466EA" w:rsidRPr="004709AA" w:rsidRDefault="009466EA" w:rsidP="00DB446F">
      <w:pPr>
        <w:numPr>
          <w:ilvl w:val="0"/>
          <w:numId w:val="91"/>
        </w:numPr>
        <w:spacing w:after="0" w:line="240" w:lineRule="auto"/>
        <w:ind w:left="0"/>
        <w:jc w:val="both"/>
        <w:rPr>
          <w:rFonts w:ascii="Sylfaen" w:hAnsi="Sylfaen"/>
        </w:rPr>
      </w:pPr>
      <w:r w:rsidRPr="004709AA">
        <w:rPr>
          <w:rFonts w:ascii="Sylfaen" w:hAnsi="Sylfaen" w:cs="Sylfaen"/>
        </w:rPr>
        <w:lastRenderedPageBreak/>
        <w:t>პროექტის</w:t>
      </w:r>
      <w:r w:rsidRPr="004709AA">
        <w:rPr>
          <w:rFonts w:ascii="Sylfaen" w:hAnsi="Sylfaen"/>
        </w:rPr>
        <w:t xml:space="preserve"> „</w:t>
      </w:r>
      <w:r w:rsidRPr="004709AA">
        <w:rPr>
          <w:rFonts w:ascii="Sylfaen" w:hAnsi="Sylfaen" w:cs="Sylfaen"/>
        </w:rPr>
        <w:t>მრავალხმიანობა</w:t>
      </w:r>
      <w:r w:rsidRPr="004709AA">
        <w:rPr>
          <w:rFonts w:ascii="Sylfaen" w:hAnsi="Sylfaen"/>
        </w:rPr>
        <w:t xml:space="preserve"> </w:t>
      </w:r>
      <w:r w:rsidRPr="004709AA">
        <w:rPr>
          <w:rFonts w:ascii="Sylfaen" w:hAnsi="Sylfaen" w:cs="Sylfaen"/>
        </w:rPr>
        <w:t>რეგიონებში</w:t>
      </w:r>
      <w:r w:rsidRPr="004709AA">
        <w:rPr>
          <w:rFonts w:ascii="Sylfaen" w:hAnsi="Sylfaen"/>
        </w:rPr>
        <w:t xml:space="preserve">“ </w:t>
      </w:r>
      <w:r w:rsidRPr="004709AA">
        <w:rPr>
          <w:rFonts w:ascii="Sylfaen" w:hAnsi="Sylfaen" w:cs="Sylfaen"/>
        </w:rPr>
        <w:t>ფარგლებში</w:t>
      </w:r>
      <w:r w:rsidRPr="004709AA">
        <w:rPr>
          <w:rFonts w:ascii="Sylfaen" w:hAnsi="Sylfaen"/>
          <w:lang w:val="ka-GE"/>
        </w:rPr>
        <w:t xml:space="preserve">, </w:t>
      </w:r>
      <w:r w:rsidRPr="004709AA">
        <w:rPr>
          <w:rFonts w:ascii="Sylfaen" w:hAnsi="Sylfaen" w:cs="Sylfaen"/>
        </w:rPr>
        <w:t>საჩხერესა</w:t>
      </w:r>
      <w:r w:rsidRPr="004709AA">
        <w:rPr>
          <w:rFonts w:ascii="Sylfaen" w:hAnsi="Sylfaen"/>
        </w:rPr>
        <w:t xml:space="preserve"> </w:t>
      </w:r>
      <w:r w:rsidRPr="004709AA">
        <w:rPr>
          <w:rFonts w:ascii="Sylfaen" w:hAnsi="Sylfaen" w:cs="Sylfaen"/>
        </w:rPr>
        <w:t>და</w:t>
      </w:r>
      <w:r w:rsidRPr="004709AA">
        <w:rPr>
          <w:rFonts w:ascii="Sylfaen" w:hAnsi="Sylfaen"/>
        </w:rPr>
        <w:t xml:space="preserve"> </w:t>
      </w:r>
      <w:r w:rsidRPr="004709AA">
        <w:rPr>
          <w:rFonts w:ascii="Sylfaen" w:hAnsi="Sylfaen" w:cs="Sylfaen"/>
        </w:rPr>
        <w:t>ჭიათურაში</w:t>
      </w:r>
      <w:r w:rsidRPr="004709AA">
        <w:rPr>
          <w:rFonts w:ascii="Sylfaen" w:hAnsi="Sylfaen"/>
          <w:lang w:val="ka-GE"/>
        </w:rPr>
        <w:t xml:space="preserve"> </w:t>
      </w:r>
      <w:r w:rsidRPr="004709AA">
        <w:rPr>
          <w:rFonts w:ascii="Sylfaen" w:hAnsi="Sylfaen" w:cs="Sylfaen"/>
        </w:rPr>
        <w:t>გაიმართ</w:t>
      </w:r>
      <w:r w:rsidRPr="004709AA">
        <w:rPr>
          <w:rFonts w:ascii="Sylfaen" w:hAnsi="Sylfaen" w:cs="Sylfaen"/>
          <w:lang w:val="ka-GE"/>
        </w:rPr>
        <w:t>ა</w:t>
      </w:r>
      <w:r w:rsidRPr="004709AA">
        <w:rPr>
          <w:rFonts w:ascii="Sylfaen" w:hAnsi="Sylfaen"/>
        </w:rPr>
        <w:t xml:space="preserve"> </w:t>
      </w:r>
      <w:r w:rsidRPr="004709AA">
        <w:rPr>
          <w:rFonts w:ascii="Sylfaen" w:hAnsi="Sylfaen" w:cs="Sylfaen"/>
        </w:rPr>
        <w:t>ჯგუფების</w:t>
      </w:r>
      <w:r w:rsidRPr="004709AA">
        <w:rPr>
          <w:rFonts w:ascii="Sylfaen" w:hAnsi="Sylfaen"/>
        </w:rPr>
        <w:t>/</w:t>
      </w:r>
      <w:r w:rsidRPr="004709AA">
        <w:rPr>
          <w:rFonts w:ascii="Sylfaen" w:hAnsi="Sylfaen" w:cs="Sylfaen"/>
        </w:rPr>
        <w:t>ანსამბლების</w:t>
      </w:r>
      <w:r w:rsidRPr="004709AA">
        <w:rPr>
          <w:rFonts w:ascii="Sylfaen" w:hAnsi="Sylfaen"/>
        </w:rPr>
        <w:t xml:space="preserve"> - </w:t>
      </w:r>
      <w:r w:rsidRPr="004709AA">
        <w:rPr>
          <w:rFonts w:ascii="Sylfaen" w:hAnsi="Sylfaen" w:cs="Sylfaen"/>
        </w:rPr>
        <w:t>შვიდკაცას</w:t>
      </w:r>
      <w:r w:rsidRPr="004709AA">
        <w:rPr>
          <w:rFonts w:ascii="Sylfaen" w:hAnsi="Sylfaen"/>
        </w:rPr>
        <w:t xml:space="preserve">, </w:t>
      </w:r>
      <w:r w:rsidRPr="004709AA">
        <w:rPr>
          <w:rFonts w:ascii="Sylfaen" w:hAnsi="Sylfaen" w:cs="Sylfaen"/>
        </w:rPr>
        <w:t>ალილოს</w:t>
      </w:r>
      <w:r w:rsidRPr="004709AA">
        <w:rPr>
          <w:rFonts w:ascii="Sylfaen" w:hAnsi="Sylfaen"/>
        </w:rPr>
        <w:t xml:space="preserve">, </w:t>
      </w:r>
      <w:r w:rsidRPr="004709AA">
        <w:rPr>
          <w:rFonts w:ascii="Sylfaen" w:hAnsi="Sylfaen" w:cs="Sylfaen"/>
        </w:rPr>
        <w:t>ქართული</w:t>
      </w:r>
      <w:r w:rsidRPr="004709AA">
        <w:rPr>
          <w:rFonts w:ascii="Sylfaen" w:hAnsi="Sylfaen"/>
        </w:rPr>
        <w:t xml:space="preserve"> </w:t>
      </w:r>
      <w:r w:rsidRPr="004709AA">
        <w:rPr>
          <w:rFonts w:ascii="Sylfaen" w:hAnsi="Sylfaen" w:cs="Sylfaen"/>
        </w:rPr>
        <w:t>ხმების</w:t>
      </w:r>
      <w:r w:rsidRPr="004709AA">
        <w:rPr>
          <w:rFonts w:ascii="Sylfaen" w:hAnsi="Sylfaen"/>
        </w:rPr>
        <w:t xml:space="preserve">, </w:t>
      </w:r>
      <w:r w:rsidRPr="004709AA">
        <w:rPr>
          <w:rFonts w:ascii="Sylfaen" w:hAnsi="Sylfaen" w:cs="Sylfaen"/>
        </w:rPr>
        <w:t>თეატრალური</w:t>
      </w:r>
      <w:r w:rsidRPr="004709AA">
        <w:rPr>
          <w:rFonts w:ascii="Sylfaen" w:hAnsi="Sylfaen"/>
        </w:rPr>
        <w:t xml:space="preserve"> </w:t>
      </w:r>
      <w:r w:rsidRPr="004709AA">
        <w:rPr>
          <w:rFonts w:ascii="Sylfaen" w:hAnsi="Sylfaen" w:cs="Sylfaen"/>
        </w:rPr>
        <w:t>კვარტეტისა</w:t>
      </w:r>
      <w:r w:rsidRPr="004709AA">
        <w:rPr>
          <w:rFonts w:ascii="Sylfaen" w:hAnsi="Sylfaen"/>
        </w:rPr>
        <w:t xml:space="preserve"> </w:t>
      </w:r>
      <w:r w:rsidRPr="004709AA">
        <w:rPr>
          <w:rFonts w:ascii="Sylfaen" w:hAnsi="Sylfaen" w:cs="Sylfaen"/>
        </w:rPr>
        <w:t>და</w:t>
      </w:r>
      <w:r w:rsidRPr="004709AA">
        <w:rPr>
          <w:rFonts w:ascii="Sylfaen" w:hAnsi="Sylfaen"/>
        </w:rPr>
        <w:t xml:space="preserve"> </w:t>
      </w:r>
      <w:r w:rsidRPr="004709AA">
        <w:rPr>
          <w:rFonts w:ascii="Sylfaen" w:hAnsi="Sylfaen" w:cs="Sylfaen"/>
        </w:rPr>
        <w:t>ფორტეს</w:t>
      </w:r>
      <w:r w:rsidRPr="004709AA">
        <w:rPr>
          <w:rFonts w:ascii="Sylfaen" w:hAnsi="Sylfaen"/>
        </w:rPr>
        <w:t xml:space="preserve"> - </w:t>
      </w:r>
      <w:r w:rsidRPr="004709AA">
        <w:rPr>
          <w:rFonts w:ascii="Sylfaen" w:hAnsi="Sylfaen" w:cs="Sylfaen"/>
        </w:rPr>
        <w:t>კონცერტები</w:t>
      </w:r>
      <w:r w:rsidRPr="004709AA">
        <w:rPr>
          <w:rFonts w:ascii="Sylfaen" w:hAnsi="Sylfaen" w:cs="Sylfaen"/>
          <w:lang w:val="ka-GE"/>
        </w:rPr>
        <w:t>;</w:t>
      </w:r>
      <w:r w:rsidRPr="004709AA">
        <w:rPr>
          <w:rFonts w:ascii="Sylfaen" w:hAnsi="Sylfaen"/>
        </w:rPr>
        <w:t xml:space="preserve"> </w:t>
      </w:r>
    </w:p>
    <w:p w14:paraId="1CD0B5AC" w14:textId="77777777" w:rsidR="009466EA" w:rsidRPr="004709AA" w:rsidRDefault="009466EA" w:rsidP="00DB446F">
      <w:pPr>
        <w:numPr>
          <w:ilvl w:val="0"/>
          <w:numId w:val="91"/>
        </w:numPr>
        <w:spacing w:after="0" w:line="240" w:lineRule="auto"/>
        <w:ind w:left="0"/>
        <w:jc w:val="both"/>
        <w:rPr>
          <w:rFonts w:ascii="Sylfaen" w:hAnsi="Sylfaen"/>
        </w:rPr>
      </w:pPr>
      <w:r w:rsidRPr="004709AA">
        <w:rPr>
          <w:rFonts w:ascii="Sylfaen" w:hAnsi="Sylfaen" w:cs="Sylfaen"/>
        </w:rPr>
        <w:t>გაიმართა</w:t>
      </w:r>
      <w:r w:rsidRPr="004709AA">
        <w:rPr>
          <w:rFonts w:ascii="Sylfaen" w:hAnsi="Sylfaen"/>
        </w:rPr>
        <w:t xml:space="preserve"> </w:t>
      </w:r>
      <w:r w:rsidRPr="004709AA">
        <w:rPr>
          <w:rFonts w:ascii="Sylfaen" w:hAnsi="Sylfaen" w:cs="Sylfaen"/>
        </w:rPr>
        <w:t>მესტიის</w:t>
      </w:r>
      <w:r w:rsidRPr="004709AA">
        <w:rPr>
          <w:rFonts w:ascii="Sylfaen" w:hAnsi="Sylfaen"/>
        </w:rPr>
        <w:t xml:space="preserve"> </w:t>
      </w:r>
      <w:r w:rsidRPr="004709AA">
        <w:rPr>
          <w:rFonts w:ascii="Sylfaen" w:hAnsi="Sylfaen" w:cs="Sylfaen"/>
        </w:rPr>
        <w:t>მოკლემეტრაჟიანი</w:t>
      </w:r>
      <w:r w:rsidRPr="004709AA">
        <w:rPr>
          <w:rFonts w:ascii="Sylfaen" w:hAnsi="Sylfaen"/>
        </w:rPr>
        <w:t xml:space="preserve"> </w:t>
      </w:r>
      <w:r w:rsidRPr="004709AA">
        <w:rPr>
          <w:rFonts w:ascii="Sylfaen" w:hAnsi="Sylfaen" w:cs="Sylfaen"/>
        </w:rPr>
        <w:t>და</w:t>
      </w:r>
      <w:r w:rsidRPr="004709AA">
        <w:rPr>
          <w:rFonts w:ascii="Sylfaen" w:hAnsi="Sylfaen"/>
        </w:rPr>
        <w:t xml:space="preserve"> </w:t>
      </w:r>
      <w:r w:rsidRPr="004709AA">
        <w:rPr>
          <w:rFonts w:ascii="Sylfaen" w:hAnsi="Sylfaen" w:cs="Sylfaen"/>
        </w:rPr>
        <w:t>მთის</w:t>
      </w:r>
      <w:r w:rsidRPr="004709AA">
        <w:rPr>
          <w:rFonts w:ascii="Sylfaen" w:hAnsi="Sylfaen"/>
        </w:rPr>
        <w:t xml:space="preserve"> </w:t>
      </w:r>
      <w:r w:rsidRPr="004709AA">
        <w:rPr>
          <w:rFonts w:ascii="Sylfaen" w:hAnsi="Sylfaen" w:cs="Sylfaen"/>
        </w:rPr>
        <w:t>ფილმების</w:t>
      </w:r>
      <w:r w:rsidRPr="004709AA">
        <w:rPr>
          <w:rFonts w:ascii="Sylfaen" w:hAnsi="Sylfaen"/>
        </w:rPr>
        <w:t xml:space="preserve"> </w:t>
      </w:r>
      <w:r w:rsidRPr="004709AA">
        <w:rPr>
          <w:rFonts w:ascii="Sylfaen" w:hAnsi="Sylfaen" w:cs="Sylfaen"/>
        </w:rPr>
        <w:t>საერთაშორისო</w:t>
      </w:r>
      <w:r w:rsidRPr="004709AA">
        <w:rPr>
          <w:rFonts w:ascii="Sylfaen" w:hAnsi="Sylfaen"/>
        </w:rPr>
        <w:t xml:space="preserve"> </w:t>
      </w:r>
      <w:r w:rsidRPr="004709AA">
        <w:rPr>
          <w:rFonts w:ascii="Sylfaen" w:hAnsi="Sylfaen" w:cs="Sylfaen"/>
        </w:rPr>
        <w:t>ფესტივალი</w:t>
      </w:r>
      <w:r w:rsidRPr="004709AA">
        <w:rPr>
          <w:rFonts w:ascii="Sylfaen" w:hAnsi="Sylfaen"/>
        </w:rPr>
        <w:t xml:space="preserve">; </w:t>
      </w:r>
    </w:p>
    <w:p w14:paraId="0DD65497" w14:textId="77777777" w:rsidR="009466EA" w:rsidRPr="004709AA" w:rsidRDefault="009466EA" w:rsidP="00DB446F">
      <w:pPr>
        <w:numPr>
          <w:ilvl w:val="0"/>
          <w:numId w:val="91"/>
        </w:numPr>
        <w:spacing w:after="0" w:line="240" w:lineRule="auto"/>
        <w:ind w:left="0"/>
        <w:jc w:val="both"/>
        <w:rPr>
          <w:rFonts w:ascii="Sylfaen" w:hAnsi="Sylfaen"/>
        </w:rPr>
      </w:pPr>
      <w:r w:rsidRPr="004709AA">
        <w:rPr>
          <w:rFonts w:ascii="Sylfaen" w:hAnsi="Sylfaen" w:cs="Sylfaen"/>
        </w:rPr>
        <w:t>დავით</w:t>
      </w:r>
      <w:r w:rsidRPr="004709AA">
        <w:rPr>
          <w:rFonts w:ascii="Sylfaen" w:hAnsi="Sylfaen"/>
        </w:rPr>
        <w:t xml:space="preserve"> </w:t>
      </w:r>
      <w:r w:rsidRPr="004709AA">
        <w:rPr>
          <w:rFonts w:ascii="Sylfaen" w:hAnsi="Sylfaen" w:cs="Sylfaen"/>
        </w:rPr>
        <w:t>კაკაბაძის</w:t>
      </w:r>
      <w:r w:rsidRPr="004709AA">
        <w:rPr>
          <w:rFonts w:ascii="Sylfaen" w:hAnsi="Sylfaen"/>
        </w:rPr>
        <w:t xml:space="preserve"> </w:t>
      </w:r>
      <w:r w:rsidRPr="004709AA">
        <w:rPr>
          <w:rFonts w:ascii="Sylfaen" w:hAnsi="Sylfaen" w:cs="Sylfaen"/>
        </w:rPr>
        <w:t>სახელობის</w:t>
      </w:r>
      <w:r w:rsidRPr="004709AA">
        <w:rPr>
          <w:rFonts w:ascii="Sylfaen" w:hAnsi="Sylfaen"/>
        </w:rPr>
        <w:t xml:space="preserve"> </w:t>
      </w:r>
      <w:r w:rsidRPr="004709AA">
        <w:rPr>
          <w:rFonts w:ascii="Sylfaen" w:hAnsi="Sylfaen" w:cs="Sylfaen"/>
        </w:rPr>
        <w:t>ქუთაისის</w:t>
      </w:r>
      <w:r w:rsidRPr="004709AA">
        <w:rPr>
          <w:rFonts w:ascii="Sylfaen" w:hAnsi="Sylfaen"/>
        </w:rPr>
        <w:t xml:space="preserve"> </w:t>
      </w:r>
      <w:r w:rsidRPr="004709AA">
        <w:rPr>
          <w:rFonts w:ascii="Sylfaen" w:hAnsi="Sylfaen" w:cs="Sylfaen"/>
        </w:rPr>
        <w:t>სახვითი</w:t>
      </w:r>
      <w:r w:rsidRPr="004709AA">
        <w:rPr>
          <w:rFonts w:ascii="Sylfaen" w:hAnsi="Sylfaen"/>
        </w:rPr>
        <w:t xml:space="preserve"> </w:t>
      </w:r>
      <w:r w:rsidRPr="004709AA">
        <w:rPr>
          <w:rFonts w:ascii="Sylfaen" w:hAnsi="Sylfaen" w:cs="Sylfaen"/>
        </w:rPr>
        <w:t>ხელოვნების</w:t>
      </w:r>
      <w:r w:rsidRPr="004709AA">
        <w:rPr>
          <w:rFonts w:ascii="Sylfaen" w:hAnsi="Sylfaen"/>
        </w:rPr>
        <w:t xml:space="preserve"> </w:t>
      </w:r>
      <w:r w:rsidRPr="004709AA">
        <w:rPr>
          <w:rFonts w:ascii="Sylfaen" w:hAnsi="Sylfaen" w:cs="Sylfaen"/>
        </w:rPr>
        <w:t>გალერეაში</w:t>
      </w:r>
      <w:r w:rsidRPr="004709AA">
        <w:rPr>
          <w:rFonts w:ascii="Sylfaen" w:hAnsi="Sylfaen"/>
        </w:rPr>
        <w:t xml:space="preserve"> </w:t>
      </w:r>
      <w:r w:rsidRPr="004709AA">
        <w:rPr>
          <w:rFonts w:ascii="Sylfaen" w:hAnsi="Sylfaen" w:cs="Sylfaen"/>
        </w:rPr>
        <w:t>მიმდინარეობს</w:t>
      </w:r>
      <w:r w:rsidRPr="004709AA">
        <w:rPr>
          <w:rFonts w:ascii="Sylfaen" w:hAnsi="Sylfaen"/>
          <w:lang w:val="ka-GE"/>
        </w:rPr>
        <w:t xml:space="preserve"> </w:t>
      </w:r>
      <w:r w:rsidRPr="004709AA">
        <w:rPr>
          <w:rFonts w:ascii="Sylfaen" w:hAnsi="Sylfaen"/>
        </w:rPr>
        <w:t xml:space="preserve">- </w:t>
      </w:r>
      <w:r w:rsidRPr="004709AA">
        <w:rPr>
          <w:rFonts w:ascii="Sylfaen" w:hAnsi="Sylfaen" w:cs="Sylfaen"/>
        </w:rPr>
        <w:t>პეტრე</w:t>
      </w:r>
      <w:r w:rsidRPr="004709AA">
        <w:rPr>
          <w:rFonts w:ascii="Sylfaen" w:hAnsi="Sylfaen"/>
        </w:rPr>
        <w:t xml:space="preserve"> </w:t>
      </w:r>
      <w:r w:rsidRPr="004709AA">
        <w:rPr>
          <w:rFonts w:ascii="Sylfaen" w:hAnsi="Sylfaen" w:cs="Sylfaen"/>
        </w:rPr>
        <w:t>ოცხელის</w:t>
      </w:r>
      <w:r w:rsidRPr="004709AA">
        <w:rPr>
          <w:rFonts w:ascii="Sylfaen" w:hAnsi="Sylfaen"/>
        </w:rPr>
        <w:t xml:space="preserve"> </w:t>
      </w:r>
      <w:r w:rsidRPr="004709AA">
        <w:rPr>
          <w:rFonts w:ascii="Sylfaen" w:hAnsi="Sylfaen" w:cs="Sylfaen"/>
        </w:rPr>
        <w:t>ნამუშევრების</w:t>
      </w:r>
      <w:r w:rsidRPr="004709AA">
        <w:rPr>
          <w:rFonts w:ascii="Sylfaen" w:hAnsi="Sylfaen"/>
        </w:rPr>
        <w:t xml:space="preserve"> </w:t>
      </w:r>
      <w:r w:rsidRPr="004709AA">
        <w:rPr>
          <w:rFonts w:ascii="Sylfaen" w:hAnsi="Sylfaen" w:cs="Sylfaen"/>
        </w:rPr>
        <w:t>პირველი</w:t>
      </w:r>
      <w:r w:rsidRPr="004709AA">
        <w:rPr>
          <w:rFonts w:ascii="Sylfaen" w:hAnsi="Sylfaen"/>
        </w:rPr>
        <w:t xml:space="preserve"> </w:t>
      </w:r>
      <w:r w:rsidRPr="004709AA">
        <w:rPr>
          <w:rFonts w:ascii="Sylfaen" w:hAnsi="Sylfaen" w:cs="Sylfaen"/>
        </w:rPr>
        <w:t>რეტროსპექტივა</w:t>
      </w:r>
      <w:r w:rsidRPr="004709AA">
        <w:rPr>
          <w:rFonts w:ascii="Sylfaen" w:hAnsi="Sylfaen" w:cs="Sylfaen"/>
          <w:lang w:val="ka-GE"/>
        </w:rPr>
        <w:t xml:space="preserve"> </w:t>
      </w:r>
      <w:r w:rsidRPr="004709AA">
        <w:rPr>
          <w:rFonts w:ascii="Sylfaen" w:hAnsi="Sylfaen"/>
        </w:rPr>
        <w:t>,,</w:t>
      </w:r>
      <w:r w:rsidRPr="004709AA">
        <w:rPr>
          <w:rFonts w:ascii="Sylfaen" w:hAnsi="Sylfaen" w:cs="Sylfaen"/>
        </w:rPr>
        <w:t>პეტრე</w:t>
      </w:r>
      <w:r w:rsidRPr="004709AA">
        <w:rPr>
          <w:rFonts w:ascii="Sylfaen" w:hAnsi="Sylfaen"/>
        </w:rPr>
        <w:t xml:space="preserve"> </w:t>
      </w:r>
      <w:r w:rsidRPr="004709AA">
        <w:rPr>
          <w:rFonts w:ascii="Sylfaen" w:hAnsi="Sylfaen" w:cs="Sylfaen"/>
        </w:rPr>
        <w:t>ოცხელი</w:t>
      </w:r>
      <w:r w:rsidRPr="004709AA">
        <w:rPr>
          <w:rFonts w:ascii="Sylfaen" w:hAnsi="Sylfaen"/>
        </w:rPr>
        <w:t xml:space="preserve"> - 115"</w:t>
      </w:r>
      <w:r w:rsidRPr="004709AA">
        <w:rPr>
          <w:rFonts w:ascii="Sylfaen" w:hAnsi="Sylfaen"/>
          <w:lang w:val="ka-GE"/>
        </w:rPr>
        <w:t>;</w:t>
      </w:r>
    </w:p>
    <w:p w14:paraId="7277D4CF" w14:textId="77777777" w:rsidR="009466EA" w:rsidRPr="004709AA" w:rsidRDefault="009466EA" w:rsidP="00DB446F">
      <w:pPr>
        <w:numPr>
          <w:ilvl w:val="0"/>
          <w:numId w:val="91"/>
        </w:numPr>
        <w:spacing w:after="0" w:line="240" w:lineRule="auto"/>
        <w:ind w:left="0"/>
        <w:jc w:val="both"/>
        <w:rPr>
          <w:rFonts w:ascii="Sylfaen" w:hAnsi="Sylfaen"/>
        </w:rPr>
      </w:pPr>
      <w:r w:rsidRPr="004709AA">
        <w:rPr>
          <w:rFonts w:ascii="Sylfaen" w:hAnsi="Sylfaen" w:cs="Sylfaen"/>
        </w:rPr>
        <w:t>მიმდინარეობს</w:t>
      </w:r>
      <w:r w:rsidRPr="004709AA">
        <w:rPr>
          <w:rFonts w:ascii="Sylfaen" w:hAnsi="Sylfaen"/>
        </w:rPr>
        <w:t xml:space="preserve"> </w:t>
      </w:r>
      <w:r w:rsidRPr="004709AA">
        <w:rPr>
          <w:rFonts w:ascii="Sylfaen" w:hAnsi="Sylfaen" w:cs="Sylfaen"/>
        </w:rPr>
        <w:t>თბილისის</w:t>
      </w:r>
      <w:r w:rsidRPr="004709AA">
        <w:rPr>
          <w:rFonts w:ascii="Sylfaen" w:hAnsi="Sylfaen"/>
        </w:rPr>
        <w:t xml:space="preserve"> </w:t>
      </w:r>
      <w:r w:rsidRPr="004709AA">
        <w:rPr>
          <w:rFonts w:ascii="Sylfaen" w:hAnsi="Sylfaen" w:cs="Sylfaen"/>
        </w:rPr>
        <w:t>საერთაშორისო</w:t>
      </w:r>
      <w:r w:rsidRPr="004709AA">
        <w:rPr>
          <w:rFonts w:ascii="Sylfaen" w:hAnsi="Sylfaen"/>
        </w:rPr>
        <w:t xml:space="preserve"> </w:t>
      </w:r>
      <w:r w:rsidRPr="004709AA">
        <w:rPr>
          <w:rFonts w:ascii="Sylfaen" w:hAnsi="Sylfaen" w:cs="Sylfaen"/>
        </w:rPr>
        <w:t>თეატრალური</w:t>
      </w:r>
      <w:r w:rsidRPr="004709AA">
        <w:rPr>
          <w:rFonts w:ascii="Sylfaen" w:hAnsi="Sylfaen"/>
        </w:rPr>
        <w:t xml:space="preserve"> </w:t>
      </w:r>
      <w:r w:rsidRPr="004709AA">
        <w:rPr>
          <w:rFonts w:ascii="Sylfaen" w:hAnsi="Sylfaen" w:cs="Sylfaen"/>
        </w:rPr>
        <w:t>ფესტივალი</w:t>
      </w:r>
      <w:r w:rsidRPr="004709AA">
        <w:rPr>
          <w:rFonts w:ascii="Sylfaen" w:hAnsi="Sylfaen"/>
        </w:rPr>
        <w:t xml:space="preserve">; </w:t>
      </w:r>
      <w:r w:rsidRPr="004709AA">
        <w:rPr>
          <w:rFonts w:ascii="Sylfaen" w:hAnsi="Sylfaen"/>
        </w:rPr>
        <w:tab/>
      </w:r>
    </w:p>
    <w:p w14:paraId="7A2BECA0" w14:textId="77777777" w:rsidR="009466EA" w:rsidRPr="004709AA" w:rsidRDefault="009466EA" w:rsidP="00DB446F">
      <w:pPr>
        <w:numPr>
          <w:ilvl w:val="0"/>
          <w:numId w:val="91"/>
        </w:numPr>
        <w:spacing w:after="0" w:line="240" w:lineRule="auto"/>
        <w:ind w:left="0"/>
        <w:jc w:val="both"/>
        <w:rPr>
          <w:rFonts w:ascii="Sylfaen" w:hAnsi="Sylfaen"/>
        </w:rPr>
      </w:pPr>
      <w:r w:rsidRPr="004709AA">
        <w:rPr>
          <w:rFonts w:ascii="Sylfaen" w:hAnsi="Sylfaen" w:cs="Sylfaen"/>
        </w:rPr>
        <w:t>ბათუმში</w:t>
      </w:r>
      <w:r w:rsidRPr="004709AA">
        <w:rPr>
          <w:rFonts w:ascii="Sylfaen" w:hAnsi="Sylfaen"/>
        </w:rPr>
        <w:t>,</w:t>
      </w:r>
      <w:r w:rsidRPr="004709AA">
        <w:rPr>
          <w:rFonts w:ascii="Sylfaen" w:hAnsi="Sylfaen"/>
          <w:lang w:val="ka-GE"/>
        </w:rPr>
        <w:t xml:space="preserve"> </w:t>
      </w:r>
      <w:r w:rsidRPr="004709AA">
        <w:rPr>
          <w:rFonts w:ascii="Sylfaen" w:hAnsi="Sylfaen" w:cs="Sylfaen"/>
        </w:rPr>
        <w:t>შავი</w:t>
      </w:r>
      <w:r w:rsidRPr="004709AA">
        <w:rPr>
          <w:rFonts w:ascii="Sylfaen" w:hAnsi="Sylfaen"/>
        </w:rPr>
        <w:t xml:space="preserve"> </w:t>
      </w:r>
      <w:r w:rsidRPr="004709AA">
        <w:rPr>
          <w:rFonts w:ascii="Sylfaen" w:hAnsi="Sylfaen" w:cs="Sylfaen"/>
        </w:rPr>
        <w:t>ზღვის</w:t>
      </w:r>
      <w:r w:rsidRPr="004709AA">
        <w:rPr>
          <w:rFonts w:ascii="Sylfaen" w:hAnsi="Sylfaen"/>
        </w:rPr>
        <w:t xml:space="preserve"> </w:t>
      </w:r>
      <w:r w:rsidRPr="004709AA">
        <w:rPr>
          <w:rFonts w:ascii="Sylfaen" w:hAnsi="Sylfaen" w:cs="Sylfaen"/>
        </w:rPr>
        <w:t>საერთაშორისო</w:t>
      </w:r>
      <w:r w:rsidRPr="004709AA">
        <w:rPr>
          <w:rFonts w:ascii="Sylfaen" w:hAnsi="Sylfaen"/>
        </w:rPr>
        <w:t xml:space="preserve"> </w:t>
      </w:r>
      <w:r w:rsidRPr="004709AA">
        <w:rPr>
          <w:rFonts w:ascii="Sylfaen" w:hAnsi="Sylfaen" w:cs="Sylfaen"/>
        </w:rPr>
        <w:t>ფესტივალი</w:t>
      </w:r>
      <w:r w:rsidRPr="004709AA">
        <w:rPr>
          <w:rFonts w:ascii="Sylfaen" w:hAnsi="Sylfaen"/>
        </w:rPr>
        <w:t xml:space="preserve"> „</w:t>
      </w:r>
      <w:r w:rsidRPr="004709AA">
        <w:rPr>
          <w:rFonts w:ascii="Sylfaen" w:hAnsi="Sylfaen" w:cs="Sylfaen"/>
        </w:rPr>
        <w:t>ბათუმის</w:t>
      </w:r>
      <w:r w:rsidRPr="004709AA">
        <w:rPr>
          <w:rFonts w:ascii="Sylfaen" w:hAnsi="Sylfaen"/>
        </w:rPr>
        <w:t xml:space="preserve"> </w:t>
      </w:r>
      <w:r w:rsidRPr="004709AA">
        <w:rPr>
          <w:rFonts w:ascii="Sylfaen" w:hAnsi="Sylfaen" w:cs="Sylfaen"/>
        </w:rPr>
        <w:t>რაფსოდია</w:t>
      </w:r>
      <w:r w:rsidRPr="004709AA">
        <w:rPr>
          <w:rFonts w:ascii="Sylfaen" w:hAnsi="Sylfaen"/>
        </w:rPr>
        <w:t xml:space="preserve">" </w:t>
      </w:r>
      <w:r w:rsidRPr="004709AA">
        <w:rPr>
          <w:rFonts w:ascii="Sylfaen" w:hAnsi="Sylfaen" w:cs="Sylfaen"/>
        </w:rPr>
        <w:t>ჩატარდა</w:t>
      </w:r>
      <w:r w:rsidRPr="004709AA">
        <w:rPr>
          <w:rFonts w:ascii="Sylfaen" w:hAnsi="Sylfaen"/>
        </w:rPr>
        <w:t xml:space="preserve">; </w:t>
      </w:r>
      <w:r w:rsidRPr="004709AA">
        <w:rPr>
          <w:rFonts w:ascii="Sylfaen" w:hAnsi="Sylfaen"/>
        </w:rPr>
        <w:tab/>
      </w:r>
    </w:p>
    <w:p w14:paraId="0221B7D4" w14:textId="77777777" w:rsidR="009466EA" w:rsidRPr="004709AA" w:rsidRDefault="009466EA" w:rsidP="00DB446F">
      <w:pPr>
        <w:numPr>
          <w:ilvl w:val="0"/>
          <w:numId w:val="91"/>
        </w:numPr>
        <w:spacing w:after="0" w:line="240" w:lineRule="auto"/>
        <w:ind w:left="0"/>
        <w:jc w:val="both"/>
        <w:rPr>
          <w:rFonts w:ascii="Sylfaen" w:hAnsi="Sylfaen" w:cs="Sylfaen"/>
        </w:rPr>
      </w:pPr>
      <w:bookmarkStart w:id="31" w:name="_Hlk116402020"/>
      <w:r w:rsidRPr="004709AA">
        <w:rPr>
          <w:rFonts w:ascii="Sylfaen" w:hAnsi="Sylfaen" w:cs="Sylfaen"/>
        </w:rPr>
        <w:t xml:space="preserve">სსიპ </w:t>
      </w:r>
      <w:r w:rsidRPr="004709AA">
        <w:rPr>
          <w:rFonts w:ascii="Sylfaen" w:hAnsi="Sylfaen" w:cs="Sylfaen"/>
          <w:lang w:val="ka-GE"/>
        </w:rPr>
        <w:t xml:space="preserve">- </w:t>
      </w:r>
      <w:r w:rsidRPr="004709AA">
        <w:rPr>
          <w:rFonts w:ascii="Sylfaen" w:hAnsi="Sylfaen" w:cs="Sylfaen"/>
        </w:rPr>
        <w:t xml:space="preserve">მესხეთის (ახალციხის) პროფესიული სახელმწიფო დრამატულმა თეატრმა მოაწყო  საგასტროლი ტური ჩარგალში,  ვაჟა ფშაველას სახლ-მუზეუმში; </w:t>
      </w:r>
    </w:p>
    <w:bookmarkEnd w:id="31"/>
    <w:p w14:paraId="629603AD" w14:textId="77777777" w:rsidR="009466EA" w:rsidRPr="004709AA" w:rsidRDefault="009466EA" w:rsidP="00DB446F">
      <w:pPr>
        <w:numPr>
          <w:ilvl w:val="0"/>
          <w:numId w:val="91"/>
        </w:numPr>
        <w:spacing w:after="0" w:line="240" w:lineRule="auto"/>
        <w:ind w:left="0"/>
        <w:jc w:val="both"/>
        <w:rPr>
          <w:rFonts w:ascii="Sylfaen" w:hAnsi="Sylfaen" w:cs="Sylfaen"/>
        </w:rPr>
      </w:pPr>
      <w:r w:rsidRPr="004709AA">
        <w:rPr>
          <w:rFonts w:ascii="Sylfaen" w:eastAsiaTheme="minorEastAsia" w:hAnsi="Sylfaen" w:cs="Sylfaen"/>
          <w:bCs/>
          <w:color w:val="000000"/>
          <w:shd w:val="clear" w:color="auto" w:fill="FFFFFF"/>
          <w:lang w:val="ka-GE"/>
        </w:rPr>
        <w:t xml:space="preserve">„საერთაშორისო კულტურული ურთიერთობების მხარდაჭერა“ პროგრამის </w:t>
      </w:r>
      <w:r w:rsidRPr="004709AA">
        <w:rPr>
          <w:rFonts w:ascii="Sylfaen" w:hAnsi="Sylfaen" w:cs="Sylfaen"/>
        </w:rPr>
        <w:t xml:space="preserve">ფარგლებში საანგარიშო პერიოდში განხორციელდა: ა(ა)იპ „ტონინო გუერას საერთაშორისო, იტალიურ-ქართული ფონდის“ პროექტის ,,უსაზღვრო დროთა" ხელშეწყობა; ა(ა)იპ „მდგომარებებს შორის“ თანამედროვე ხელოვნების ვენეციის 59-ე საერთაშორისო გამოფენაზე  საქართველოს პავილიონში წარსადგენი პროექტის: „მე ვწუხვარ ბაღზე“ მომზადების, მარკეტინგისა და პავილიონის ადგილზე გასაცნობი ვიზიტის ხელშეწყობა;  ვენეციის 59-ე საერთაშორისო გამოფენაზე საქართველოს ეროვნული პავილიონის ფარგლებში ახალგაზრდების  ხელშეწყობა; </w:t>
      </w:r>
    </w:p>
    <w:p w14:paraId="3017DE84" w14:textId="77777777" w:rsidR="009466EA" w:rsidRPr="004709AA" w:rsidRDefault="009466EA" w:rsidP="00DB446F">
      <w:pPr>
        <w:numPr>
          <w:ilvl w:val="0"/>
          <w:numId w:val="91"/>
        </w:numPr>
        <w:spacing w:after="0" w:line="240" w:lineRule="auto"/>
        <w:ind w:left="0"/>
        <w:jc w:val="both"/>
        <w:rPr>
          <w:rFonts w:ascii="Sylfaen" w:eastAsiaTheme="minorEastAsia" w:hAnsi="Sylfaen" w:cs="Sylfaen"/>
          <w:bCs/>
          <w:color w:val="000000"/>
          <w:shd w:val="clear" w:color="auto" w:fill="FFFFFF"/>
          <w:lang w:val="ka-GE"/>
        </w:rPr>
      </w:pPr>
      <w:r w:rsidRPr="004709AA">
        <w:rPr>
          <w:rFonts w:ascii="Sylfaen" w:eastAsiaTheme="minorEastAsia" w:hAnsi="Sylfaen" w:cs="Sylfaen"/>
          <w:bCs/>
          <w:color w:val="000000"/>
          <w:shd w:val="clear" w:color="auto" w:fill="FFFFFF"/>
          <w:lang w:val="ka-GE"/>
        </w:rPr>
        <w:t>კულტურის საერთაშორისო ფესტივალში ,,ევროპალია საქართველო 2023-2024“ - საქართველოს მონაწილეობის მომზადების მიზნით განხორციელდა შემდეგი ღონისძიებები: ფესტივალში საპატიო სტუმრის სტატუსით მონაწილეობის საწევროს  გადახდა; გამოფენის ,,ქართული მოდერნიზმი - ფანტასტიკური ავანგარდი“ - ალბომის  საბეჭდი ფაილის  შექმნის სამუშაოების დაწყება.</w:t>
      </w:r>
    </w:p>
    <w:p w14:paraId="1EC03031" w14:textId="77777777" w:rsidR="009466EA" w:rsidRPr="004709AA" w:rsidRDefault="009466EA" w:rsidP="00DB446F">
      <w:pPr>
        <w:numPr>
          <w:ilvl w:val="0"/>
          <w:numId w:val="91"/>
        </w:numPr>
        <w:spacing w:after="0" w:line="240" w:lineRule="auto"/>
        <w:ind w:left="0"/>
        <w:jc w:val="both"/>
        <w:rPr>
          <w:rFonts w:ascii="Sylfaen" w:eastAsia="Calibri" w:hAnsi="Sylfaen" w:cs="Calibri"/>
          <w:lang w:val="ka-GE"/>
        </w:rPr>
      </w:pPr>
      <w:r w:rsidRPr="004709AA">
        <w:rPr>
          <w:rFonts w:ascii="Sylfaen" w:eastAsia="Calibri" w:hAnsi="Sylfaen" w:cs="Calibri"/>
          <w:lang w:val="ka-GE"/>
        </w:rPr>
        <w:t>სსიპ - შოთა რუსთაველის სახელობის ეროვნული თეატრის ტრაპიზონის შავი ზღვის 22-ე ზღვის  საერთაშორისო თეატრალურ ფესტივალზე სპექტაკლით „ჰედა გაბლერი" ტრაპიზონის მონაწილეობის ხელშეწყობა;</w:t>
      </w:r>
    </w:p>
    <w:p w14:paraId="4E059128" w14:textId="77777777" w:rsidR="009466EA" w:rsidRPr="004709AA" w:rsidRDefault="009466EA" w:rsidP="00DB446F">
      <w:pPr>
        <w:numPr>
          <w:ilvl w:val="0"/>
          <w:numId w:val="91"/>
        </w:numPr>
        <w:spacing w:after="0" w:line="240" w:lineRule="auto"/>
        <w:ind w:left="0"/>
        <w:jc w:val="both"/>
        <w:rPr>
          <w:rFonts w:ascii="Sylfaen" w:eastAsia="Calibri" w:hAnsi="Sylfaen" w:cs="Calibri"/>
          <w:lang w:val="ka-GE"/>
        </w:rPr>
      </w:pPr>
      <w:r w:rsidRPr="004709AA">
        <w:rPr>
          <w:rFonts w:ascii="Sylfaen" w:eastAsia="Calibri" w:hAnsi="Sylfaen" w:cs="Calibri"/>
          <w:lang w:val="ka-GE"/>
        </w:rPr>
        <w:t>სსიპ - ქ. ოზურგეთის ალექსანდრე წუწუნავას სახელობის პროფესიული სახელმწიფო დრამატული თეატრის პროექტის „ნოდარ დუმბაძის სახელობის  საერთაშორისო თეატრალური ფესტივალის“ ხელშეწყობა</w:t>
      </w:r>
      <w:r>
        <w:rPr>
          <w:rFonts w:ascii="Sylfaen" w:eastAsia="Calibri" w:hAnsi="Sylfaen" w:cs="Calibri"/>
          <w:lang w:val="ka-GE"/>
        </w:rPr>
        <w:t xml:space="preserve"> და სხვა;</w:t>
      </w:r>
    </w:p>
    <w:p w14:paraId="1F195B71" w14:textId="77777777" w:rsidR="005539A0" w:rsidRPr="009466EA" w:rsidRDefault="005539A0" w:rsidP="00DB446F">
      <w:pPr>
        <w:spacing w:line="240" w:lineRule="auto"/>
        <w:rPr>
          <w:rFonts w:ascii="Sylfaen" w:hAnsi="Sylfaen"/>
          <w:lang w:val="ka-GE"/>
        </w:rPr>
      </w:pPr>
    </w:p>
    <w:p w14:paraId="2AD5C3E3" w14:textId="77777777" w:rsidR="007E5346" w:rsidRPr="009466EA" w:rsidRDefault="007E5346" w:rsidP="00DB446F">
      <w:pPr>
        <w:pStyle w:val="Heading2"/>
        <w:spacing w:line="240" w:lineRule="auto"/>
        <w:jc w:val="both"/>
        <w:rPr>
          <w:rFonts w:ascii="Sylfaen" w:hAnsi="Sylfaen"/>
          <w:sz w:val="22"/>
          <w:szCs w:val="22"/>
        </w:rPr>
      </w:pPr>
      <w:r w:rsidRPr="009466EA">
        <w:rPr>
          <w:rFonts w:ascii="Sylfaen" w:hAnsi="Sylfaen"/>
          <w:sz w:val="22"/>
          <w:szCs w:val="22"/>
        </w:rPr>
        <w:t>8.4 ინფრასტრუქტურის განვითარება (პროგრამული კოდი 33 03)</w:t>
      </w:r>
    </w:p>
    <w:p w14:paraId="65C89A07" w14:textId="77777777" w:rsidR="007E5346" w:rsidRPr="009466EA" w:rsidRDefault="007E5346" w:rsidP="00DB446F">
      <w:pPr>
        <w:pBdr>
          <w:top w:val="nil"/>
          <w:left w:val="nil"/>
          <w:bottom w:val="nil"/>
          <w:right w:val="nil"/>
          <w:between w:val="nil"/>
        </w:pBdr>
        <w:spacing w:line="240" w:lineRule="auto"/>
        <w:jc w:val="both"/>
        <w:rPr>
          <w:rFonts w:ascii="Sylfaen" w:eastAsia="Calibri" w:hAnsi="Sylfaen" w:cs="Calibri"/>
          <w:b/>
          <w:color w:val="000000"/>
        </w:rPr>
      </w:pPr>
    </w:p>
    <w:p w14:paraId="5BC9F215" w14:textId="77777777" w:rsidR="007E5346" w:rsidRPr="009466EA" w:rsidRDefault="007E5346" w:rsidP="00DB446F">
      <w:pPr>
        <w:pStyle w:val="abzacixml"/>
        <w:spacing w:line="240" w:lineRule="auto"/>
        <w:ind w:firstLine="0"/>
        <w:rPr>
          <w:bCs/>
          <w:sz w:val="22"/>
          <w:szCs w:val="22"/>
        </w:rPr>
      </w:pPr>
      <w:r w:rsidRPr="009466EA">
        <w:rPr>
          <w:bCs/>
          <w:sz w:val="22"/>
          <w:szCs w:val="22"/>
        </w:rPr>
        <w:t>პროგრამის განმახორციელებელი:</w:t>
      </w:r>
    </w:p>
    <w:p w14:paraId="6D58ECEA" w14:textId="77777777" w:rsidR="007E5346" w:rsidRPr="009466EA" w:rsidRDefault="007E5346" w:rsidP="00DB446F">
      <w:pPr>
        <w:pStyle w:val="ListParagraph"/>
        <w:numPr>
          <w:ilvl w:val="0"/>
          <w:numId w:val="57"/>
        </w:numPr>
        <w:pBdr>
          <w:top w:val="nil"/>
          <w:left w:val="nil"/>
          <w:bottom w:val="nil"/>
          <w:right w:val="nil"/>
          <w:between w:val="nil"/>
        </w:pBdr>
        <w:spacing w:after="0" w:line="240" w:lineRule="auto"/>
        <w:jc w:val="both"/>
        <w:rPr>
          <w:rFonts w:ascii="Sylfaen" w:eastAsia="Calibri" w:hAnsi="Sylfaen" w:cs="Calibri"/>
          <w:color w:val="000000"/>
        </w:rPr>
      </w:pPr>
      <w:r w:rsidRPr="009466EA">
        <w:rPr>
          <w:rFonts w:ascii="Sylfaen" w:eastAsia="Calibri" w:hAnsi="Sylfaen" w:cs="Calibri"/>
          <w:color w:val="000000"/>
        </w:rPr>
        <w:t>საქართველოს კულტურის, სპორტისა და ახალგაზრდობის სამინისტრო</w:t>
      </w:r>
    </w:p>
    <w:p w14:paraId="0785AC52" w14:textId="77777777" w:rsidR="007E5346" w:rsidRPr="00180341" w:rsidRDefault="007E5346" w:rsidP="00DB446F">
      <w:pPr>
        <w:pStyle w:val="ListParagraph"/>
        <w:pBdr>
          <w:top w:val="nil"/>
          <w:left w:val="nil"/>
          <w:bottom w:val="nil"/>
          <w:right w:val="nil"/>
          <w:between w:val="nil"/>
        </w:pBdr>
        <w:spacing w:line="240" w:lineRule="auto"/>
        <w:jc w:val="both"/>
        <w:rPr>
          <w:rFonts w:ascii="Sylfaen" w:eastAsia="Calibri" w:hAnsi="Sylfaen" w:cs="Calibri"/>
          <w:color w:val="000000"/>
          <w:highlight w:val="yellow"/>
        </w:rPr>
      </w:pPr>
    </w:p>
    <w:p w14:paraId="3A73B120" w14:textId="77777777" w:rsidR="009466EA" w:rsidRPr="00BE17B8" w:rsidRDefault="009466EA" w:rsidP="00DB446F">
      <w:pPr>
        <w:numPr>
          <w:ilvl w:val="0"/>
          <w:numId w:val="91"/>
        </w:numPr>
        <w:spacing w:after="0" w:line="240" w:lineRule="auto"/>
        <w:ind w:left="0"/>
        <w:jc w:val="both"/>
        <w:rPr>
          <w:rFonts w:ascii="Sylfaen" w:hAnsi="Sylfaen" w:cs="Sylfaen"/>
          <w:lang w:val="ka-GE"/>
        </w:rPr>
      </w:pPr>
      <w:r w:rsidRPr="00554179">
        <w:rPr>
          <w:rFonts w:ascii="Sylfaen" w:hAnsi="Sylfaen" w:cs="Sylfaen"/>
          <w:lang w:val="ka-GE"/>
        </w:rPr>
        <w:t xml:space="preserve">მიმდინარეობდა: საქართველოს კულტურის, სპორტისა და ახალგაზრდობის სამინისტროს კუთვნილი შენობის  (სანაპიროს N4) </w:t>
      </w:r>
      <w:r>
        <w:rPr>
          <w:rFonts w:ascii="Sylfaen" w:hAnsi="Sylfaen" w:cs="Sylfaen"/>
          <w:lang w:val="ka-GE"/>
        </w:rPr>
        <w:t xml:space="preserve">და </w:t>
      </w:r>
      <w:r w:rsidRPr="00895C89">
        <w:rPr>
          <w:rFonts w:ascii="Sylfaen" w:hAnsi="Sylfaen" w:cs="Sylfaen"/>
          <w:lang w:val="ka-GE"/>
        </w:rPr>
        <w:t>სარგებლობაში არსებული შენობის (ქ. თბილისში, ხეთაგუროვ</w:t>
      </w:r>
      <w:r>
        <w:rPr>
          <w:rFonts w:ascii="Sylfaen" w:hAnsi="Sylfaen" w:cs="Sylfaen"/>
          <w:lang w:val="ka-GE"/>
        </w:rPr>
        <w:t xml:space="preserve">ის ქუჩა N26 (01.16.06.062.001)) </w:t>
      </w:r>
      <w:r w:rsidRPr="00554179">
        <w:rPr>
          <w:rFonts w:ascii="Sylfaen" w:hAnsi="Sylfaen" w:cs="Sylfaen"/>
          <w:lang w:val="ka-GE"/>
        </w:rPr>
        <w:t xml:space="preserve">რეაბილიტაცია/რეკონსტრუქციის ფიზიკური სამუშაოები; თანამედროვე პირობებითა და საშუალებებით აღჭურვილი ფერწერული და გრაფიკული ნაწარმოების ქიმიური (ტექნოლოგიური) კვლევითი ლაბორატორიის შეძენა/მოწყობა; სსიპ - ქუთაისის მელიტონ ბალანჩივაძის სახელობის ოპერისა და ბალეტის პროფესიული სახელმწიფო თეატრის შენობის (ქ. ქუთაისი, წმინდა </w:t>
      </w:r>
      <w:r w:rsidRPr="00BE17B8">
        <w:rPr>
          <w:rFonts w:ascii="Sylfaen" w:hAnsi="Sylfaen" w:cs="Sylfaen"/>
          <w:lang w:val="ka-GE"/>
        </w:rPr>
        <w:t xml:space="preserve">ნინოს ქ. N17) სრული რეაბილიტაციის პროექტისა და ხარჯთაღრიცხვის მომზადება; 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შენობის (ქ. თბილისი, გუდიაშვილის ქ. N1) რეაბილიტაცია; სსიპ - შემოქმედებითი საქართველოს მიერ ქალაქ თბილისში, რუსთაველის გამზირი N19 ლიტ. „ა“ I სართულზე მდებარე ფართის </w:t>
      </w:r>
      <w:r w:rsidRPr="00BE17B8">
        <w:rPr>
          <w:rFonts w:ascii="Sylfaen" w:hAnsi="Sylfaen" w:cs="Sylfaen"/>
          <w:lang w:val="ka-GE"/>
        </w:rPr>
        <w:lastRenderedPageBreak/>
        <w:t xml:space="preserve">სარემონტო და ინტერიერის მოწყობის სამუშაოები; ა(ა)იპ - ქართული ფილმის განვითარების ფონდის, ქ. თბილისში აღმაშენებლის გამზირზე N164-ში მდებარე 2 სართულიანი შენობის სარემონტო-სარეაბილიტაციო (აღდგენა სარეკონსტრუქციო) და მიმდებარე ტერიტორიის გამწვანებისა და კეთილმოწყობის სამუშაოები; სსიპ – ანზორ ერქომაიშვილის სახელობის ფოლკლორის სახელმწიფო ცენტრის ადმინისტრაციული შენობის (ქ. თბილისი, დ. აღმაშენებლის გამზ. N68) სარდაფში და პირველ სართულზე ფიზიკური სარემონტო სამუშაოები; სსიპ - საქართველოს ეროვნული მუზეუმი - ქართული სპორტის მუზეუმის სარგებლობაში არსებული შენობის სარეაბილიტაციო, საპროექტო-სახარჯთაღრიცხვო დოკუმენტაციის შესყიდვა; სსიპ - ქ. ზესტაფონის უშანგი ჩხეიძის სახელობის პროფესიული სახელმწიფო დრამატულ თეატრში არსებული გათბობის სისტემის დემონტაჟი/მონტაჟის და განათების სისტემის შესყიდვის უზრუნველყოფა; </w:t>
      </w:r>
    </w:p>
    <w:p w14:paraId="1BAEA393" w14:textId="175B5783" w:rsidR="000C29CF" w:rsidRPr="00BE17B8" w:rsidRDefault="009466EA" w:rsidP="00DB446F">
      <w:pPr>
        <w:numPr>
          <w:ilvl w:val="0"/>
          <w:numId w:val="91"/>
        </w:numPr>
        <w:spacing w:after="0" w:line="240" w:lineRule="auto"/>
        <w:ind w:left="0"/>
        <w:jc w:val="both"/>
        <w:rPr>
          <w:rFonts w:ascii="Sylfaen" w:hAnsi="Sylfaen" w:cs="Sylfaen"/>
          <w:lang w:val="ka-GE"/>
        </w:rPr>
      </w:pPr>
      <w:r w:rsidRPr="00BE17B8">
        <w:rPr>
          <w:rFonts w:ascii="Sylfaen" w:hAnsi="Sylfaen" w:cs="Sylfaen"/>
          <w:lang w:val="ka-GE"/>
        </w:rPr>
        <w:t>დასრულდა: სსიპ – თბილისის ვანო სარაჯიშვილის სახელობის სახელმწიფო კონსერვატორიის მიერ 17 ერთეული როიალის შესყიდვა; სსიპ – ანზორ ერქომაიშვილის სახელობის ფოლკლორის სახელმწიფო ცენტრის მიერ სამეცნიერო ექსპედიციების ჩატარების, წარმომადგენლობების მონიტორინგისა და მუნიციპალიტეტებში არსებულ კულტურულ-საგანმანათლებლო დაწესებულებებთან ურთიერთობის მიზნით II კლასის მაღალი გამავლობის მსუბუქი ავტოსატრანსპორტო საშუალების „Kia Seltos“-ისა და III კლასის მაღალი გამავლობის მსუბუქი ავტომობილი „Renault Duster“-ის შესყიდვა; სსიპ - სკოლისგარეშე სახელოვნებო საგანმანათლებლო დაწესებულება - ქ. სოხუმის ალექსანდრე შერვაშიძე-ჩაჩბას სახელობის სამხატვრო სასწავლებლის კუთვნილი შენობის დაზიანებული სახურავის შეკეთება; სსიპ - სკოლისგარეშე სახელოვნებო საგანმანათლებლო დაწესებულება - ქ.თბილისის ზ. ფალიაშვილის სახელობის ცენტრალური სამუსიკო სკოლის „ნიჭიერთა ათწლედი“ სარგებლობაში არსებული შენობის (თბილისი, ალ. ჭავჭავაძის 19ა, საკადასტრო კოდი N01.15.05.014.009) სარეაბილიტაციო, საპროექტო-სახარჯთაღრიცხვო დოკუმენტაციის მომზადება (ფიზიკურ სამუშაოების შესყიდვაზე  გამოცხადებულია ტენდერი); სსიპ - ქ. გორის გიორგი ერისთავის სახელობის პროფესიული სახელმწიფო დრამატული თეატრის კუთვნილი შენობის დაზიანებული სახურავის შეკეთება (დემონტაჟი/მონტაჟი); ა(ა)იპ - ქართული ფილმის განვითარების ფონდი - ფონდის სარგებლობაში არსებული (ქ. თბილისი, დ. აღმაშენებლის გამზ. N174) შენობა-ნაგებობის (ადმინისტრაციული კორპუსის მარჯვენა ფლიგელი, რომელიც წარმოადგენს კულტურული მემკვიდრეობის უძრავ ძეგლს), პირველი ეტაპის რეაბილიტაციის პროექტისა და სახარჯთაღრიცხვო დოკუმენტაციის შესყიდვა; ა(ა)იპ - ქართული ფილმის განვითარების ფონდი - ფონდის სარგებლობაში არსებულ ქ.თბილისში დ. აღმაშენებლის გამზ. N164-ში მდებარე უძრავი ქონების (ს.კ 01.13.07.024.026) და მასზე განთავსებულ შენობა-ნაგებობებზე ტექნიკური მდგომარეობის გამოკვლევა, ფუძე-საძირკვლების საინჟინრო გეოლოგიური გამოკვლევა, მზიდი კონსტრუქციების შესწავლა და მათი მზიდუნარიანობის შეფასება; კალათბურთში ევროპის ჩემპიონატის ფინალური ტურნირის ქ. თბილისის ქვეჯგუფის შეხვედრების გამართვისთვის (ამ ღონისძიებისთვის დადგენილი სტანდარტების გათვალისწინებით), მულტიფუნქციური სპორტული ობიექტის საპროექტო და სამშენებლო სამუშაოები.</w:t>
      </w:r>
    </w:p>
    <w:p w14:paraId="2639056C" w14:textId="19517CE9" w:rsidR="009466EA" w:rsidRPr="00BE17B8" w:rsidRDefault="009466EA" w:rsidP="00DB446F">
      <w:pPr>
        <w:pStyle w:val="ListParagraph"/>
        <w:spacing w:after="0" w:line="240" w:lineRule="auto"/>
        <w:jc w:val="both"/>
        <w:rPr>
          <w:rFonts w:ascii="Sylfaen" w:hAnsi="Sylfaen" w:cs="Sylfaen"/>
          <w:lang w:val="ka-GE"/>
        </w:rPr>
      </w:pPr>
    </w:p>
    <w:p w14:paraId="6631A579" w14:textId="77777777" w:rsidR="009466EA" w:rsidRPr="00BE17B8" w:rsidRDefault="009466EA" w:rsidP="00DB446F">
      <w:pPr>
        <w:pStyle w:val="ListParagraph"/>
        <w:spacing w:after="0" w:line="240" w:lineRule="auto"/>
        <w:jc w:val="both"/>
        <w:rPr>
          <w:rFonts w:ascii="Sylfaen" w:hAnsi="Sylfaen" w:cs="Sylfaen"/>
          <w:lang w:val="ka-GE"/>
        </w:rPr>
      </w:pPr>
    </w:p>
    <w:p w14:paraId="15C5F63A" w14:textId="77777777" w:rsidR="000C29CF" w:rsidRPr="00BE17B8" w:rsidRDefault="000C29CF" w:rsidP="00DB446F">
      <w:pPr>
        <w:pStyle w:val="Heading2"/>
        <w:spacing w:line="240" w:lineRule="auto"/>
        <w:jc w:val="both"/>
        <w:rPr>
          <w:rFonts w:ascii="Sylfaen" w:hAnsi="Sylfaen"/>
          <w:sz w:val="22"/>
          <w:szCs w:val="22"/>
        </w:rPr>
      </w:pPr>
      <w:r w:rsidRPr="00BE17B8">
        <w:rPr>
          <w:rFonts w:ascii="Sylfaen" w:hAnsi="Sylfaen"/>
          <w:sz w:val="22"/>
          <w:szCs w:val="22"/>
        </w:rPr>
        <w:t>8.5 კულტურული მემკვიდრეობის დაცვა და სამუზეუმო სისტემის სრულყოფა (პროგრამული კოდი 33 06)</w:t>
      </w:r>
    </w:p>
    <w:p w14:paraId="6683CEE8" w14:textId="77777777" w:rsidR="000C29CF" w:rsidRPr="00BE17B8" w:rsidRDefault="000C29CF" w:rsidP="00DB446F">
      <w:pPr>
        <w:spacing w:line="240" w:lineRule="auto"/>
        <w:ind w:left="270"/>
        <w:jc w:val="both"/>
        <w:rPr>
          <w:rFonts w:ascii="Sylfaen" w:eastAsia="Calibri" w:hAnsi="Sylfaen" w:cs="Calibri"/>
        </w:rPr>
      </w:pPr>
    </w:p>
    <w:p w14:paraId="69A59131" w14:textId="77777777" w:rsidR="000C29CF" w:rsidRPr="00BE17B8" w:rsidRDefault="000C29CF" w:rsidP="00DB446F">
      <w:pPr>
        <w:spacing w:after="0" w:line="240" w:lineRule="auto"/>
        <w:jc w:val="both"/>
        <w:rPr>
          <w:rFonts w:ascii="Sylfaen" w:hAnsi="Sylfaen"/>
        </w:rPr>
      </w:pPr>
      <w:r w:rsidRPr="00BE17B8">
        <w:rPr>
          <w:rFonts w:ascii="Sylfaen" w:hAnsi="Sylfaen"/>
        </w:rPr>
        <w:t>პროგრამის განმახორციელებელი:</w:t>
      </w:r>
    </w:p>
    <w:p w14:paraId="0FBFE8C2" w14:textId="77777777" w:rsidR="000C29CF" w:rsidRPr="00BE17B8" w:rsidRDefault="000C29CF" w:rsidP="00DB446F">
      <w:pPr>
        <w:numPr>
          <w:ilvl w:val="0"/>
          <w:numId w:val="59"/>
        </w:numPr>
        <w:pBdr>
          <w:top w:val="nil"/>
          <w:left w:val="nil"/>
          <w:bottom w:val="nil"/>
          <w:right w:val="nil"/>
          <w:between w:val="nil"/>
        </w:pBdr>
        <w:spacing w:after="0" w:line="240" w:lineRule="auto"/>
        <w:jc w:val="both"/>
        <w:rPr>
          <w:rFonts w:ascii="Sylfaen" w:eastAsia="Calibri" w:hAnsi="Sylfaen" w:cs="Calibri"/>
          <w:color w:val="000000"/>
        </w:rPr>
      </w:pPr>
      <w:r w:rsidRPr="00BE17B8">
        <w:rPr>
          <w:rFonts w:ascii="Sylfaen" w:eastAsia="Calibri" w:hAnsi="Sylfaen" w:cs="Calibri"/>
          <w:color w:val="000000"/>
        </w:rPr>
        <w:t>საქართველოს კულტურის, სპორტისა და ახალგაზრდობის სამინისტრო;</w:t>
      </w:r>
    </w:p>
    <w:p w14:paraId="505119CA" w14:textId="77777777" w:rsidR="000C29CF" w:rsidRPr="00BE17B8" w:rsidRDefault="000C29CF" w:rsidP="00DB446F">
      <w:pPr>
        <w:numPr>
          <w:ilvl w:val="0"/>
          <w:numId w:val="59"/>
        </w:numPr>
        <w:pBdr>
          <w:top w:val="nil"/>
          <w:left w:val="nil"/>
          <w:bottom w:val="nil"/>
          <w:right w:val="nil"/>
          <w:between w:val="nil"/>
        </w:pBdr>
        <w:spacing w:after="0" w:line="240" w:lineRule="auto"/>
        <w:jc w:val="both"/>
        <w:rPr>
          <w:rFonts w:ascii="Sylfaen" w:eastAsia="Calibri" w:hAnsi="Sylfaen" w:cs="Calibri"/>
          <w:color w:val="000000"/>
        </w:rPr>
      </w:pPr>
      <w:r w:rsidRPr="00BE17B8">
        <w:rPr>
          <w:rFonts w:ascii="Sylfaen" w:eastAsia="Calibri" w:hAnsi="Sylfaen" w:cs="Calibri"/>
          <w:color w:val="000000"/>
        </w:rPr>
        <w:t>საქართველოს მუზეუმები;</w:t>
      </w:r>
    </w:p>
    <w:p w14:paraId="525746E1" w14:textId="77777777" w:rsidR="000C29CF" w:rsidRPr="00BE17B8" w:rsidRDefault="000C29CF" w:rsidP="00DB446F">
      <w:pPr>
        <w:numPr>
          <w:ilvl w:val="0"/>
          <w:numId w:val="59"/>
        </w:numPr>
        <w:pBdr>
          <w:top w:val="nil"/>
          <w:left w:val="nil"/>
          <w:bottom w:val="nil"/>
          <w:right w:val="nil"/>
          <w:between w:val="nil"/>
        </w:pBdr>
        <w:spacing w:after="0" w:line="240" w:lineRule="auto"/>
        <w:jc w:val="both"/>
        <w:rPr>
          <w:rFonts w:ascii="Sylfaen" w:eastAsia="Calibri" w:hAnsi="Sylfaen" w:cs="Calibri"/>
          <w:color w:val="000000"/>
        </w:rPr>
      </w:pPr>
      <w:r w:rsidRPr="00BE17B8">
        <w:rPr>
          <w:rFonts w:ascii="Sylfaen" w:eastAsia="Calibri" w:hAnsi="Sylfaen" w:cs="Calibri"/>
          <w:color w:val="000000"/>
        </w:rPr>
        <w:lastRenderedPageBreak/>
        <w:t>სსიპ - საქართველოს კულტურული მემკვიდრეობის დაცვის ეროვნული სააგენტო;</w:t>
      </w:r>
    </w:p>
    <w:p w14:paraId="7947002C" w14:textId="77777777" w:rsidR="000C29CF" w:rsidRPr="00BE17B8" w:rsidRDefault="000C29CF" w:rsidP="00DB446F">
      <w:pPr>
        <w:pBdr>
          <w:top w:val="nil"/>
          <w:left w:val="nil"/>
          <w:bottom w:val="nil"/>
          <w:right w:val="nil"/>
          <w:between w:val="nil"/>
        </w:pBdr>
        <w:spacing w:line="240" w:lineRule="auto"/>
        <w:ind w:left="1080" w:hanging="360"/>
        <w:jc w:val="both"/>
        <w:rPr>
          <w:rFonts w:ascii="Sylfaen" w:eastAsia="Calibri" w:hAnsi="Sylfaen" w:cs="Calibri"/>
          <w:b/>
          <w:color w:val="000000"/>
        </w:rPr>
      </w:pPr>
    </w:p>
    <w:p w14:paraId="4BAD9B4A" w14:textId="77777777" w:rsidR="008A1F86" w:rsidRPr="00BE17B8" w:rsidRDefault="008A1F86" w:rsidP="00DB446F">
      <w:pPr>
        <w:numPr>
          <w:ilvl w:val="0"/>
          <w:numId w:val="91"/>
        </w:numPr>
        <w:spacing w:after="0" w:line="240" w:lineRule="auto"/>
        <w:ind w:left="0"/>
        <w:jc w:val="both"/>
        <w:rPr>
          <w:rFonts w:ascii="Sylfaen" w:eastAsia="Calibri" w:hAnsi="Sylfaen" w:cs="Calibri"/>
          <w:lang w:val="ka-GE"/>
        </w:rPr>
      </w:pPr>
      <w:bookmarkStart w:id="32" w:name="_heading=h.1fob9te" w:colFirst="0" w:colLast="0"/>
      <w:bookmarkEnd w:id="32"/>
      <w:r w:rsidRPr="00BE17B8">
        <w:rPr>
          <w:rFonts w:ascii="Sylfaen" w:eastAsia="Calibri" w:hAnsi="Sylfaen" w:cs="Calibri"/>
          <w:lang w:val="ka-GE"/>
        </w:rPr>
        <w:t xml:space="preserve">„მუზეუმების განვითარების ხელშეწყობა“ პროგრამის ფარგლებში დაფინანსდა და მიმდინარეობს შემდეგი პროექტები: </w:t>
      </w:r>
    </w:p>
    <w:p w14:paraId="5E2B34A2" w14:textId="77777777" w:rsidR="008A1F86" w:rsidRPr="00895C89"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BE17B8">
        <w:rPr>
          <w:rFonts w:ascii="Sylfaen" w:eastAsia="Calibri" w:hAnsi="Sylfaen" w:cs="Calibri"/>
        </w:rPr>
        <w:t>„შალვა ამირანაშვილის სახელობის საქართველოს ხელოვნების სახელმწიფო</w:t>
      </w:r>
      <w:r w:rsidRPr="00895C89">
        <w:rPr>
          <w:rFonts w:ascii="Sylfaen" w:eastAsia="Calibri" w:hAnsi="Sylfaen" w:cs="Calibri"/>
        </w:rPr>
        <w:t xml:space="preserve"> მუზეუმი - საიუბილეო კატალოგის პუბლიკაცია“; </w:t>
      </w:r>
    </w:p>
    <w:p w14:paraId="3A8F0105"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„ხელოვნების მუზეუმის ისტორიისთვის“ გამოჩენილი მეცნიერის  ელენე კავლელაშვილის სიცოცხლეში შექმნილი სამეცნიერო ნაშრომის გამოცემის უზრუნველყოფა;</w:t>
      </w:r>
    </w:p>
    <w:p w14:paraId="1B26F250"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სსიპ – დადიანების სასახლეთა ისტორიულ-არქიტექტურული მუზეუმის პროექტის „უფლისწულ ნიკო დადიანის სასახლის ტექნიკური გადაიარაღება“</w:t>
      </w:r>
      <w:r>
        <w:rPr>
          <w:rFonts w:ascii="Sylfaen" w:eastAsia="Calibri" w:hAnsi="Sylfaen" w:cs="Calibri"/>
          <w:lang w:val="ka-GE"/>
        </w:rPr>
        <w:t>;</w:t>
      </w:r>
      <w:r w:rsidRPr="004709AA">
        <w:rPr>
          <w:rFonts w:ascii="Sylfaen" w:eastAsia="Calibri" w:hAnsi="Sylfaen" w:cs="Calibri"/>
        </w:rPr>
        <w:t xml:space="preserve"> </w:t>
      </w:r>
    </w:p>
    <w:p w14:paraId="402AA434"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სსიპ  -საქართველოს ეროვნულმი მუზეუმის პროექტი - „პაოლო იაშვილის სახლ-მუზეუმის მუზეოგრაფია“</w:t>
      </w:r>
      <w:r>
        <w:rPr>
          <w:rFonts w:ascii="Sylfaen" w:eastAsia="Calibri" w:hAnsi="Sylfaen" w:cs="Calibri"/>
          <w:lang w:val="ka-GE"/>
        </w:rPr>
        <w:t>;</w:t>
      </w:r>
      <w:r w:rsidRPr="004709AA">
        <w:rPr>
          <w:rFonts w:ascii="Sylfaen" w:eastAsia="Calibri" w:hAnsi="Sylfaen" w:cs="Calibri"/>
        </w:rPr>
        <w:t xml:space="preserve"> </w:t>
      </w:r>
    </w:p>
    <w:p w14:paraId="3EEA411F"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გამომცემლობა „სეზანის“ პროექტი - „ბადრი ვადაჭკორია - ეთნოგრაფიული მუზეუმის კატალოგი და ღია ბარათები“</w:t>
      </w:r>
      <w:r>
        <w:rPr>
          <w:rFonts w:ascii="Sylfaen" w:eastAsia="Calibri" w:hAnsi="Sylfaen" w:cs="Calibri"/>
          <w:lang w:val="ka-GE"/>
        </w:rPr>
        <w:t>;</w:t>
      </w:r>
    </w:p>
    <w:p w14:paraId="3BD1211F"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სსიპ -  საქართველოს ხელოვნების სასახლე - კულტურის ისტორიის მუზეუმის პროექტი  „გიორგი შენგელაია - 85"</w:t>
      </w:r>
      <w:r>
        <w:rPr>
          <w:rFonts w:ascii="Sylfaen" w:eastAsia="Calibri" w:hAnsi="Sylfaen" w:cs="Calibri"/>
          <w:lang w:val="ka-GE"/>
        </w:rPr>
        <w:t>;</w:t>
      </w:r>
    </w:p>
    <w:p w14:paraId="60F07A73"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მუზეუმების კოლექციების ერთიანი აღრიცხვის საიტზე (www.egmc.gov.ge) შეიქმნა სამუზეუმო ფასეულობათა 7 340 პასპორტი.</w:t>
      </w:r>
    </w:p>
    <w:p w14:paraId="049685F7" w14:textId="77777777" w:rsidR="008A1F86" w:rsidRPr="004709AA" w:rsidRDefault="008A1F86" w:rsidP="00DB446F">
      <w:pPr>
        <w:spacing w:line="240" w:lineRule="auto"/>
        <w:rPr>
          <w:rFonts w:eastAsia="Calibri"/>
        </w:rPr>
      </w:pPr>
      <w:r w:rsidRPr="004709AA">
        <w:rPr>
          <w:rFonts w:ascii="Sylfaen" w:eastAsia="Calibri" w:hAnsi="Sylfaen" w:cs="Sylfaen"/>
        </w:rPr>
        <w:t>საანგარიშო</w:t>
      </w:r>
      <w:r w:rsidRPr="004709AA">
        <w:rPr>
          <w:rFonts w:eastAsia="Calibri"/>
        </w:rPr>
        <w:t xml:space="preserve"> </w:t>
      </w:r>
      <w:r w:rsidRPr="004709AA">
        <w:rPr>
          <w:rFonts w:ascii="Sylfaen" w:eastAsia="Calibri" w:hAnsi="Sylfaen" w:cs="Sylfaen"/>
        </w:rPr>
        <w:t>პერიოდში</w:t>
      </w:r>
      <w:r w:rsidRPr="004709AA">
        <w:rPr>
          <w:rFonts w:eastAsia="Calibri"/>
        </w:rPr>
        <w:t xml:space="preserve"> </w:t>
      </w:r>
      <w:r w:rsidRPr="004709AA">
        <w:rPr>
          <w:rFonts w:ascii="Sylfaen" w:eastAsia="Calibri" w:hAnsi="Sylfaen" w:cs="Sylfaen"/>
        </w:rPr>
        <w:t>დასრულდა</w:t>
      </w:r>
      <w:r w:rsidRPr="004709AA">
        <w:rPr>
          <w:rFonts w:eastAsia="Calibri" w:cs="Sylfaen"/>
          <w:lang w:val="ka-GE"/>
        </w:rPr>
        <w:t>:</w:t>
      </w:r>
    </w:p>
    <w:p w14:paraId="1D9E15B2"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eastAsia="Calibri" w:hAnsi="Sylfaen" w:cs="Calibri"/>
        </w:rPr>
      </w:pPr>
      <w:r w:rsidRPr="004709AA">
        <w:rPr>
          <w:rFonts w:ascii="Sylfaen" w:eastAsia="Calibri" w:hAnsi="Sylfaen" w:cs="Calibri"/>
        </w:rPr>
        <w:t xml:space="preserve"> სსიპ – საქართველოს ხელოვნების სასახლე - კულტურის ისტორიის მუზეუმის პროექტი „ქართული ემიგრანტული კულტურული მემკვიდრეობის საქართველოში დაბრუნება"</w:t>
      </w:r>
      <w:r>
        <w:rPr>
          <w:rFonts w:ascii="Sylfaen" w:eastAsia="Calibri" w:hAnsi="Sylfaen" w:cs="Calibri"/>
          <w:lang w:val="ka-GE"/>
        </w:rPr>
        <w:t>;</w:t>
      </w:r>
    </w:p>
    <w:p w14:paraId="54B313A5"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 xml:space="preserve">შალვა ამირანაშვილის სახელობის ხელოვნების სახელმწიფო მუზეუმის ახალი და თანამედროვე ქართული ხელოვნების ფონდისთვის დიდი ქართველი მხატვრის სერგო ქობულაძის 73  გრაფიკული ნამუშევრის შესყიდვა; </w:t>
      </w:r>
    </w:p>
    <w:p w14:paraId="750593CE"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შალვა ამირანაშვილის სახელობის ხელოვნების სახელმწიფო მუზეუმის ახალი და თანამედროვე ქართული ხელოვნების ფონდის შევსების მიზნით 5 ნამუშევრის შესყიდვა;</w:t>
      </w:r>
    </w:p>
    <w:p w14:paraId="72043121"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მუზეუმის შენობის მეოთხე-მეხუთე სართულების სარემონტო სამუშაოებთან დაკავშირებით, ფონდებში განთავსებული ექსპონატების გადაადგილებასთან დაკავშირებული მაღალი რისკების მინიმუმამდე შემცირების მიზნით პრექტის ფარგლებში მოხდა საჭირო შესაფუთი მასალის შესყიდვა;</w:t>
      </w:r>
    </w:p>
    <w:p w14:paraId="25DDC363"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შალვა ამირანაშვილის სახელობის ხელოვნების სახელმწიფო მუზეუმის სამუზეუმო კოლექციების გამაგრებითი სამუშაოები. მუზეუმში მიმდინარე სარემონტო სამუშაოების გამო საჭირო გახდა ფონდებში დაცული ექსპონატების ევაკუაცია. ექსპონატების გადაადგილებასთან დაკავშირებული მაღალი რისკების მინიმუმამდე შემცირების მიზნით პრექტის ფარგლებში მოხდა ოქროს ფონდში (საგანძრი) დაცული ხატების გამაგრებითი სამუშაოების ჩატარება;</w:t>
      </w:r>
    </w:p>
    <w:p w14:paraId="479D854E"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 xml:space="preserve">ა(ა)იპ - მუზეუმელთა ალიანსის პროექტი - საქართველოს მუზეუმელთა პირველი ასამბლეა.  </w:t>
      </w:r>
    </w:p>
    <w:p w14:paraId="010FE119"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 xml:space="preserve">მუზეუმებმა განახორციელეს 222 გამოფენა, 196 შემეცნებით-საგანმანათლებლო პროექტი, მუზეუმებს სტუმრობდა 558 388 დამთვალიერებელი. </w:t>
      </w:r>
    </w:p>
    <w:p w14:paraId="593B34CD" w14:textId="77777777" w:rsidR="008A1F86" w:rsidRPr="004709AA"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4709AA">
        <w:rPr>
          <w:rFonts w:ascii="Sylfaen" w:hAnsi="Sylfaen" w:cs="Sylfaen"/>
          <w:lang w:val="ka-GE"/>
        </w:rPr>
        <w:t>საანგარიშო პერიოდში მომზადდა ძეგლზე სამუშაოების 106 და არქეოლოგიურ სამუშაოებზე - 54 ობიექტზე სანებართვო დოკუმენტაცია.</w:t>
      </w:r>
    </w:p>
    <w:p w14:paraId="4F658992" w14:textId="77777777" w:rsidR="008A1F86" w:rsidRPr="004709AA" w:rsidRDefault="008A1F86" w:rsidP="00DB446F">
      <w:pPr>
        <w:numPr>
          <w:ilvl w:val="0"/>
          <w:numId w:val="91"/>
        </w:numPr>
        <w:spacing w:after="0" w:line="240" w:lineRule="auto"/>
        <w:ind w:left="0"/>
        <w:jc w:val="both"/>
        <w:rPr>
          <w:rFonts w:ascii="Sylfaen" w:hAnsi="Sylfaen"/>
          <w:lang w:val="ka-GE"/>
        </w:rPr>
      </w:pPr>
      <w:r w:rsidRPr="004709AA">
        <w:rPr>
          <w:rFonts w:ascii="Sylfaen" w:hAnsi="Sylfaen" w:cs="Sylfaen"/>
          <w:lang w:val="ka-GE"/>
        </w:rPr>
        <w:lastRenderedPageBreak/>
        <w:t>საანგარიშო პერიოდში ჩატარდა: კულტურული მემკვიდრეობის დამცავი ზონებისა და ურბანული მემკვიდრეობის სექციის 11 სხდომა, განხილულ იქნა 208 საკითხი; ისტორიულ-არქიტექტურული კულტურული მემკვიდრეობის რესტავრაცია-კონსერვაციის სექციის 4  სხდომა, განხილულ იქნა 43 საკითხი; არქეოლოგიური სექციის 4 სხდომა, განხილულ იქნა 45 საკითხი; კულტურულ ფასეულობათა სექციის 3 სხდომა.</w:t>
      </w:r>
    </w:p>
    <w:p w14:paraId="055B76F7" w14:textId="77777777" w:rsidR="008A1F86" w:rsidRDefault="008A1F86" w:rsidP="00DB446F">
      <w:pPr>
        <w:numPr>
          <w:ilvl w:val="0"/>
          <w:numId w:val="91"/>
        </w:numPr>
        <w:spacing w:after="0" w:line="240" w:lineRule="auto"/>
        <w:ind w:left="0"/>
        <w:jc w:val="both"/>
        <w:rPr>
          <w:rFonts w:ascii="Sylfaen" w:hAnsi="Sylfaen"/>
          <w:lang w:val="ka-GE"/>
        </w:rPr>
      </w:pPr>
      <w:r w:rsidRPr="004709AA">
        <w:rPr>
          <w:rFonts w:ascii="Sylfaen" w:hAnsi="Sylfaen"/>
          <w:lang w:val="ka-GE"/>
        </w:rPr>
        <w:t xml:space="preserve">საანგარიშო პერიოდში გაფორმდა მიღება-ჩაბარების აქტები: </w:t>
      </w:r>
    </w:p>
    <w:p w14:paraId="20EF9BCD"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ქ. თბილისში, პუშკინის ქ. №4/ გუდიაშვილის ქ. №1-ში (ს.კ. 01.15.04.027.002) მდებარე შალვა ამირანაშვილის სახელობის ხელოვნების მუზეუმის შენობის ავარიულ მდგომარეობაში მყოფი კედლების დროებითი გამაგრების საპროექტო დოკუმენტაციის მიხედვით მომზადებული და ლიცენზირებული ექსპერტის მიერ დამოწმებული ხარჯთაღრიცხვა;</w:t>
      </w:r>
    </w:p>
    <w:p w14:paraId="2338D88C"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 xml:space="preserve"> ქ. თბილისში, პუშკინის ქ. №4/ გუდიაშვილის ქ. №1-ში (ს.კ. 01.15.04.027.002) მდებარე შალვა ამირანაშვილის სახელობის ხელოვნების მუზეუმის შენობის მზიდი კონსტრუქციების რეაბილიტაცია-გაძლიერების საპროექტო-სახარჯთაღრიცხვო დოკუმენტაციის მომზადების მეორე და მესამე ეტაპი; </w:t>
      </w:r>
    </w:p>
    <w:p w14:paraId="56D83ADD"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 xml:space="preserve">ბორჯომის მუნიციპალიტეტი, სოფ. ტიმოთესუბანი, ტიმოთესუბნის ღვთისმშობლის მიძინების სახელობის ტაძრის რესტავრაცია-რეაბილიტაციის საპროექტო დოკუმენტაციის შედგენის მომსახურება, II ეტაპი; </w:t>
      </w:r>
    </w:p>
    <w:p w14:paraId="40571F7B"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 xml:space="preserve">ქ. სიღნაღში, სარაჯიშვილის ქ. №11-ში მდებარე შენობის რესტავრაცია-რეაბილიტაციის საპროექტო დოკუმენტაციის შედგენის მომსახურება, I და II ეტაპი; </w:t>
      </w:r>
    </w:p>
    <w:p w14:paraId="695F7A70"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 xml:space="preserve">დუშეთის მუნიციპალიტეტი, ჭართლის თემი, სოფელი ვაშლობი, ამაღლების სახელობის ეკლესიის კონსერვაციის საპროექტო-სახარჯთაღრიცხვო დოკუმენტაცია; </w:t>
      </w:r>
    </w:p>
    <w:p w14:paraId="0EE902D7"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 xml:space="preserve">დედოფლისწყაროს მუნიციპალიტეტი, სოფ. მირზაანი, ნიკო ფიროსმანაშვილის სახელმწიფო მუზეუმის საგამოფენო შენობის გათბობა-კონდიცირება-ვენტილაციის/ კლიმატკონტროლის, ელ. გაყვანილობის, წყალმომარაგება-კანალიზაციის, ხანძარსაწინააღმდეგო და სუსტდენიანი სისტემების მოწყობის პროექტი;  </w:t>
      </w:r>
    </w:p>
    <w:p w14:paraId="1C1EB804"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ქ. თბილისი, გ. ჭანტურიას N8-ში მდებარე „გიორგი ლეონიძის სახელობის ქართული ლიტერატურის სახელმწიფო მუზეუმი“-ს შენობის რეაბილიტაციის საპროექტო დოკუმენტაციის შედგენის მომსახურება, I-II ეტაპი.</w:t>
      </w:r>
    </w:p>
    <w:p w14:paraId="618636FC" w14:textId="77777777" w:rsidR="008A1F86" w:rsidRPr="00554179" w:rsidRDefault="008A1F86" w:rsidP="00DB446F">
      <w:pPr>
        <w:numPr>
          <w:ilvl w:val="0"/>
          <w:numId w:val="91"/>
        </w:numPr>
        <w:spacing w:after="0" w:line="240" w:lineRule="auto"/>
        <w:ind w:left="0"/>
        <w:jc w:val="both"/>
        <w:rPr>
          <w:rFonts w:ascii="Sylfaen" w:hAnsi="Sylfaen"/>
          <w:lang w:val="ka-GE"/>
        </w:rPr>
      </w:pPr>
      <w:r w:rsidRPr="00554179">
        <w:rPr>
          <w:rFonts w:ascii="Sylfaen" w:hAnsi="Sylfaen"/>
          <w:lang w:val="ka-GE"/>
        </w:rPr>
        <w:t>საანგარიშო პერიოდში სატენდეროდ მომზადებულია ტექნიკური დავალებები შემდეგ ობიექტებზე:</w:t>
      </w:r>
      <w:r>
        <w:rPr>
          <w:rFonts w:ascii="Sylfaen" w:hAnsi="Sylfaen"/>
          <w:lang w:val="ka-GE"/>
        </w:rPr>
        <w:t xml:space="preserve"> </w:t>
      </w:r>
    </w:p>
    <w:p w14:paraId="74F850F6"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დ</w:t>
      </w:r>
      <w:r>
        <w:rPr>
          <w:rFonts w:ascii="Sylfaen" w:hAnsi="Sylfaen" w:cs="Sylfaen"/>
          <w:lang w:val="ka-GE"/>
        </w:rPr>
        <w:t>უ</w:t>
      </w:r>
      <w:r w:rsidRPr="00554179">
        <w:rPr>
          <w:rFonts w:ascii="Sylfaen" w:hAnsi="Sylfaen" w:cs="Sylfaen"/>
          <w:lang w:val="ka-GE"/>
        </w:rPr>
        <w:t>შეთის მუნიციპალიტეტი, სოფ</w:t>
      </w:r>
      <w:r w:rsidRPr="00554179">
        <w:rPr>
          <w:rFonts w:ascii="Sylfaen" w:eastAsia="Times New Roman" w:hAnsi="Sylfaen" w:cs="Sylfaen"/>
          <w:lang w:val="ka-GE"/>
        </w:rPr>
        <w:t xml:space="preserve">. </w:t>
      </w:r>
      <w:r w:rsidRPr="00554179">
        <w:rPr>
          <w:rFonts w:ascii="Sylfaen" w:hAnsi="Sylfaen" w:cs="Sylfaen"/>
          <w:lang w:val="ka-GE"/>
        </w:rPr>
        <w:t xml:space="preserve">მუცოს ისტორიულ </w:t>
      </w:r>
      <w:r w:rsidRPr="00554179">
        <w:rPr>
          <w:rFonts w:ascii="Sylfaen" w:eastAsia="Times New Roman" w:hAnsi="Sylfaen" w:cs="Sylfaen"/>
          <w:lang w:val="ka-GE"/>
        </w:rPr>
        <w:t xml:space="preserve">- </w:t>
      </w:r>
      <w:r w:rsidRPr="00554179">
        <w:rPr>
          <w:rFonts w:ascii="Sylfaen" w:hAnsi="Sylfaen" w:cs="Sylfaen"/>
          <w:lang w:val="ka-GE"/>
        </w:rPr>
        <w:t xml:space="preserve">არქიტექტურული კომპლექსის (ეროვნული მნიშვნელობის კატეგორიის კულტურის უძრავი ძეგლი) სარეაბილიტაციო სამუშაოები </w:t>
      </w:r>
      <w:r w:rsidRPr="00554179">
        <w:rPr>
          <w:rFonts w:ascii="Sylfaen" w:eastAsia="Times New Roman" w:hAnsi="Sylfaen" w:cs="Sylfaen"/>
          <w:lang w:val="ka-GE"/>
        </w:rPr>
        <w:t>(</w:t>
      </w:r>
      <w:r w:rsidRPr="00554179">
        <w:rPr>
          <w:rFonts w:ascii="Sylfaen" w:hAnsi="Sylfaen" w:cs="Sylfaen"/>
          <w:lang w:val="ka-GE"/>
        </w:rPr>
        <w:t>VIII ეტაპი</w:t>
      </w:r>
      <w:r w:rsidRPr="00554179">
        <w:rPr>
          <w:rFonts w:ascii="Sylfaen" w:eastAsia="Times New Roman" w:hAnsi="Sylfaen" w:cs="Sylfaen"/>
          <w:lang w:val="ka-GE"/>
        </w:rPr>
        <w:t>);</w:t>
      </w:r>
    </w:p>
    <w:p w14:paraId="7546F163" w14:textId="77777777" w:rsidR="008A1F86" w:rsidRPr="00BE04A2"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BE04A2">
        <w:rPr>
          <w:rFonts w:ascii="Sylfaen" w:hAnsi="Sylfaen" w:cs="Sylfaen"/>
          <w:lang w:val="ka-GE"/>
        </w:rPr>
        <w:t>დუშეთის მუნიციპალიტეტის სოფელ ციხისძირში მდებარე, კულტურული მემკვიდრეობის ძეგლის, ავტობუსის ყოფილი გაჩერების რეაბილიტაციის საპროექტო-სახარჯთაღრიცხვო დოკუმენტაციის მომზადება;</w:t>
      </w:r>
    </w:p>
    <w:p w14:paraId="3DA76544" w14:textId="77777777" w:rsidR="008A1F86" w:rsidRPr="005C0E4C"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C0E4C">
        <w:rPr>
          <w:rFonts w:ascii="Sylfaen" w:hAnsi="Sylfaen" w:cs="Sylfaen"/>
          <w:lang w:val="ka-GE"/>
        </w:rPr>
        <w:t>დუშეთის მუნიციპალიტეტის სოფელ ბისო, ციხე-სახლის რეაბილიტაციის საპროექტო- სახარჯთაღრიცხვო დოკუმენტაციის მომზადება;</w:t>
      </w:r>
    </w:p>
    <w:p w14:paraId="59E4B6BF"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აბაშის მუნიციპალიტეტში, სოფელი მარნის ყოფილი კულტურის სახლის შენობის რეაბილიტაცია</w:t>
      </w:r>
      <w:r w:rsidRPr="00554179">
        <w:rPr>
          <w:rFonts w:ascii="Sylfaen" w:eastAsia="Times New Roman" w:hAnsi="Sylfaen" w:cs="Sylfaen"/>
          <w:lang w:val="ka-GE"/>
        </w:rPr>
        <w:t>;</w:t>
      </w:r>
    </w:p>
    <w:p w14:paraId="36439D72"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ჩოხატაურის მუნიციპალიტეტის, სოფ. ხიდისთავში მდებარე კალანდაძეების ოდა</w:t>
      </w:r>
      <w:r w:rsidRPr="00554179">
        <w:rPr>
          <w:rFonts w:ascii="Sylfaen" w:eastAsia="Times New Roman" w:hAnsi="Sylfaen" w:cs="Sylfaen"/>
          <w:lang w:val="ka-GE"/>
        </w:rPr>
        <w:t>-</w:t>
      </w:r>
      <w:r w:rsidRPr="00554179">
        <w:rPr>
          <w:rFonts w:ascii="Sylfaen" w:hAnsi="Sylfaen" w:cs="Sylfaen"/>
          <w:lang w:val="ka-GE"/>
        </w:rPr>
        <w:t>სახლის რეაბილიტაცია</w:t>
      </w:r>
      <w:r w:rsidRPr="00554179">
        <w:rPr>
          <w:rFonts w:ascii="Sylfaen" w:eastAsia="Times New Roman" w:hAnsi="Sylfaen" w:cs="Sylfaen"/>
          <w:lang w:val="ka-GE"/>
        </w:rPr>
        <w:t>-</w:t>
      </w:r>
      <w:r w:rsidRPr="00554179">
        <w:rPr>
          <w:rFonts w:ascii="Sylfaen" w:hAnsi="Sylfaen" w:cs="Sylfaen"/>
          <w:lang w:val="ka-GE"/>
        </w:rPr>
        <w:t>რესტავრაცია</w:t>
      </w:r>
      <w:r w:rsidRPr="00554179">
        <w:rPr>
          <w:rFonts w:ascii="Sylfaen" w:eastAsia="Times New Roman" w:hAnsi="Sylfaen" w:cs="Sylfaen"/>
          <w:lang w:val="ka-GE"/>
        </w:rPr>
        <w:t>;</w:t>
      </w:r>
    </w:p>
    <w:p w14:paraId="5AFBF302"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 xml:space="preserve">მსოფლიო კულტურული მემკვიდრეობის ძეგლის, სვეტიცხოვლის საკათედრო ტაძრის ფასადების ქვის საკონსერვაციო სამუშაოების მესამე ეტაპი </w:t>
      </w:r>
      <w:r w:rsidRPr="00554179">
        <w:rPr>
          <w:rFonts w:ascii="Sylfaen" w:eastAsia="Times New Roman" w:hAnsi="Sylfaen" w:cs="Sylfaen"/>
          <w:lang w:val="ka-GE"/>
        </w:rPr>
        <w:t xml:space="preserve">- </w:t>
      </w:r>
      <w:r w:rsidRPr="00554179">
        <w:rPr>
          <w:rFonts w:ascii="Sylfaen" w:hAnsi="Sylfaen" w:cs="Sylfaen"/>
          <w:lang w:val="ka-GE"/>
        </w:rPr>
        <w:t>გუმბათის ყელის ქვის საკონსერვაციო სამუშაოები</w:t>
      </w:r>
      <w:r w:rsidRPr="00554179">
        <w:rPr>
          <w:rFonts w:ascii="Sylfaen" w:eastAsia="Times New Roman" w:hAnsi="Sylfaen" w:cs="Sylfaen"/>
          <w:lang w:val="ka-GE"/>
        </w:rPr>
        <w:t>;</w:t>
      </w:r>
    </w:p>
    <w:p w14:paraId="0EA67057"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lastRenderedPageBreak/>
        <w:t>ეროვნული მნიშვნელობის კატეგორიის კულტურული მემკვიდრეობის ძეგლის, გორის ციხის რეაბილიტაციის IV ეტაპი;</w:t>
      </w:r>
    </w:p>
    <w:p w14:paraId="22308091"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მესტიის მუნიციპალიტეტში, სოფ.  მულახში მდებარე ზურებიანი რუსიკოს კომპლექსის რეაბილიტაცია</w:t>
      </w:r>
      <w:r w:rsidRPr="00554179">
        <w:rPr>
          <w:rFonts w:ascii="Sylfaen" w:eastAsia="Times New Roman" w:hAnsi="Sylfaen" w:cs="Sylfaen"/>
          <w:lang w:val="ka-GE"/>
        </w:rPr>
        <w:t>;</w:t>
      </w:r>
    </w:p>
    <w:p w14:paraId="39C0EEAD"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მესტიის მუნიციპალიტეტში, სოფ. მულახში იოანე ღვთისმეტყველის სახელობის ეკლესიის რეაბილიტაცია</w:t>
      </w:r>
      <w:r w:rsidRPr="00554179">
        <w:rPr>
          <w:rFonts w:ascii="Sylfaen" w:eastAsia="Times New Roman" w:hAnsi="Sylfaen" w:cs="Sylfaen"/>
          <w:lang w:val="ka-GE"/>
        </w:rPr>
        <w:t>;</w:t>
      </w:r>
    </w:p>
    <w:p w14:paraId="39913EEF"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მესტიის მუნიციპალიტეტში, სოფ. მულახში მდებარე ქალდანი ბუხუტის კომპლექსის რეაბილიტაცია</w:t>
      </w:r>
      <w:r w:rsidRPr="00554179">
        <w:rPr>
          <w:rFonts w:ascii="Sylfaen" w:eastAsia="Times New Roman" w:hAnsi="Sylfaen" w:cs="Sylfaen"/>
          <w:lang w:val="ka-GE"/>
        </w:rPr>
        <w:t>;</w:t>
      </w:r>
    </w:p>
    <w:p w14:paraId="142839BC" w14:textId="77777777" w:rsidR="008A1F86" w:rsidRPr="00721612"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721612">
        <w:rPr>
          <w:rFonts w:ascii="Sylfaen" w:hAnsi="Sylfaen" w:cs="Sylfaen"/>
          <w:lang w:val="ka-GE"/>
        </w:rPr>
        <w:t>მესტიის მუნიციპალიტეტში, სოფელ ჩაჟაშში, მაცხოვრის ეკლესიის გალავნის ჩრდილოდასავლეთის ნაწილის გადაუდებელი რეაბილიტაცია;</w:t>
      </w:r>
    </w:p>
    <w:p w14:paraId="663B8BC7" w14:textId="77777777" w:rsidR="008A1F86" w:rsidRPr="00721612"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721612">
        <w:rPr>
          <w:rFonts w:ascii="Sylfaen" w:hAnsi="Sylfaen" w:cs="Sylfaen"/>
          <w:lang w:val="ka-GE"/>
        </w:rPr>
        <w:t>მესტიის მუნიციპალიტეტში, უშგულის თემის სოფელ ჟიბიანში ზამირ რატიანისა და შურა ნიჟარაძის, სოფელ ჩაჟაშში მარინე და მურმან ნიჟარაძეების და სოფელ მურყმელში თამარ ღვარჩლიანისა და ემზარ კაკრიაშვილის კოშკების რეაბილიტაცია;</w:t>
      </w:r>
    </w:p>
    <w:p w14:paraId="156E5120"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ქ. თბილისში, ქაშვეთის ტაძრის პირველ სართულზე მდებარე წმ. მარინეს ეკლესიის დაზიანებული იატაკის რეაბილიტაცია</w:t>
      </w:r>
      <w:r w:rsidRPr="00554179">
        <w:rPr>
          <w:rFonts w:ascii="Sylfaen" w:eastAsia="Times New Roman" w:hAnsi="Sylfaen" w:cs="Sylfaen"/>
          <w:lang w:val="ka-GE"/>
        </w:rPr>
        <w:t>;</w:t>
      </w:r>
    </w:p>
    <w:p w14:paraId="442AE775" w14:textId="77777777" w:rsidR="008A1F86" w:rsidRPr="00537A8E"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37A8E">
        <w:rPr>
          <w:rFonts w:ascii="Sylfaen" w:hAnsi="Sylfaen" w:cs="Sylfaen"/>
          <w:lang w:val="ka-GE"/>
        </w:rPr>
        <w:t>ქალაქ თბილისში, დავით აღმაშენებლის გამზ. №164-ში მდებარე შენობის ("ქართული ფილმის განვითარების ფონდის" ადმინისტრაციული კორპუსის მარჯვენა ფლიგელი) რეაბილიტაციის საპროექტო-სახარჯთაღრიცხვო დოკუმენტაციის მომზადება;</w:t>
      </w:r>
    </w:p>
    <w:p w14:paraId="3CFE3B23" w14:textId="77777777" w:rsidR="008A1F86"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C20901">
        <w:rPr>
          <w:rFonts w:ascii="Sylfaen" w:hAnsi="Sylfaen" w:cs="Sylfaen"/>
          <w:lang w:val="ka-GE"/>
        </w:rPr>
        <w:t>ქ. თბილისი, გ. ჭანტურიას № 8-ში მდებარე „გიორგი ლეონიძის სახელობის ქართული ლიტერატურის სახელმწიფო მუზეუმი"-ს შენობის რეაბილიტაციის საპროექტო დოკუმენტაციის შედგენის მომსახურება;</w:t>
      </w:r>
    </w:p>
    <w:p w14:paraId="002F7A12"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ეროვნული მნიშვნელობის კატეგორიის კულტურული მემკვიდრეობის ძეგლის, ორბელიანთა სასახლის კომპლექსი - მუზეუმის რეაბილიტაცია</w:t>
      </w:r>
      <w:r w:rsidRPr="00554179">
        <w:rPr>
          <w:rFonts w:ascii="Sylfaen" w:eastAsia="Times New Roman" w:hAnsi="Sylfaen" w:cs="Sylfaen"/>
          <w:lang w:val="ka-GE"/>
        </w:rPr>
        <w:t>;</w:t>
      </w:r>
    </w:p>
    <w:p w14:paraId="386ABB8A"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ბაგრატის ღვთისმშობლის მიძინების სახელობის ტაძრის (ეროვნული მნიშვნელობის კატეგორიის ძეგლი) საპროექტო</w:t>
      </w:r>
      <w:r w:rsidRPr="00554179">
        <w:rPr>
          <w:rFonts w:ascii="Sylfaen" w:eastAsia="Times New Roman" w:hAnsi="Sylfaen" w:cs="Sylfaen"/>
          <w:lang w:val="ka-GE"/>
        </w:rPr>
        <w:t>-</w:t>
      </w:r>
      <w:r w:rsidRPr="00554179">
        <w:rPr>
          <w:rFonts w:ascii="Sylfaen" w:hAnsi="Sylfaen" w:cs="Sylfaen"/>
          <w:lang w:val="ka-GE"/>
        </w:rPr>
        <w:t>სახარჯთაღრიცხვო დოკუმენტაციის (II ეტაპი) შედგენის მომსახურება</w:t>
      </w:r>
      <w:r w:rsidRPr="00554179">
        <w:rPr>
          <w:rFonts w:ascii="Sylfaen" w:eastAsia="Times New Roman" w:hAnsi="Sylfaen" w:cs="Sylfaen"/>
          <w:lang w:val="ka-GE"/>
        </w:rPr>
        <w:t>;</w:t>
      </w:r>
    </w:p>
    <w:p w14:paraId="71A95D0C"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თეთრიწყაროს მუნიციპალიტეტის სოფელ მარაბდაში, ცხრა ძმა ხერხეულიძის საფლავისა და წმინდა მარინეს ეკლესიის ტერიტორიაზე შესასვლელი თაღის რეაბილიტაცია;</w:t>
      </w:r>
    </w:p>
    <w:p w14:paraId="09637B44"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ოზურგეთის მუნიციპალიტეტი, სოფელ შრომის კულტურის სახლის რეაბილიტაციის საპროექტო</w:t>
      </w:r>
      <w:r w:rsidRPr="00554179">
        <w:rPr>
          <w:rFonts w:ascii="Sylfaen" w:eastAsia="Times New Roman" w:hAnsi="Sylfaen" w:cs="Sylfaen"/>
          <w:lang w:val="ka-GE"/>
        </w:rPr>
        <w:t xml:space="preserve">- </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487C9461"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სამტრედიის მუნიციპალიტეტი სოფ. ქვემო ნოღაში მდებარე აკაკი შანიძის სახლ</w:t>
      </w:r>
      <w:r w:rsidRPr="00554179">
        <w:rPr>
          <w:rFonts w:ascii="Sylfaen" w:eastAsia="Times New Roman" w:hAnsi="Sylfaen" w:cs="Sylfaen"/>
          <w:lang w:val="ka-GE"/>
        </w:rPr>
        <w:t>-</w:t>
      </w:r>
      <w:r w:rsidRPr="00554179">
        <w:rPr>
          <w:rFonts w:ascii="Sylfaen" w:hAnsi="Sylfaen" w:cs="Sylfaen"/>
          <w:lang w:val="ka-GE"/>
        </w:rPr>
        <w:t>მუზეუმის შენობის რეაბილიტაციისა და ტერიტორიის კეთილმოწყობის საპროექტო</w:t>
      </w:r>
      <w:r w:rsidRPr="00554179">
        <w:rPr>
          <w:rFonts w:ascii="Sylfaen" w:eastAsia="Times New Roman" w:hAnsi="Sylfaen" w:cs="Sylfaen"/>
          <w:lang w:val="ka-GE"/>
        </w:rPr>
        <w:t>-</w:t>
      </w:r>
      <w:r w:rsidRPr="00554179">
        <w:rPr>
          <w:rFonts w:ascii="Sylfaen" w:hAnsi="Sylfaen" w:cs="Sylfaen"/>
          <w:lang w:val="ka-GE"/>
        </w:rPr>
        <w:t>სახარჯთაღრიცხვო დოკუმენტაციის მომზადება;</w:t>
      </w:r>
    </w:p>
    <w:p w14:paraId="6E551B50"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ზუგდიდი, ნიკო დადიანის სასახლის სადრენაჟე სისტემების მოწყობის საპროექტო</w:t>
      </w:r>
      <w:r w:rsidRPr="00554179">
        <w:rPr>
          <w:rFonts w:ascii="Sylfaen" w:eastAsia="Times New Roman" w:hAnsi="Sylfaen" w:cs="Sylfaen"/>
          <w:lang w:val="ka-GE"/>
        </w:rPr>
        <w:t xml:space="preserve">- </w:t>
      </w:r>
      <w:r w:rsidRPr="00554179">
        <w:rPr>
          <w:rFonts w:ascii="Sylfaen" w:hAnsi="Sylfaen" w:cs="Sylfaen"/>
          <w:lang w:val="ka-GE"/>
        </w:rPr>
        <w:t>სახარჯთაღრიცხვო დოკუმენტაციის მომზადება;</w:t>
      </w:r>
    </w:p>
    <w:p w14:paraId="5205B03E"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ოზურგეთის მუნიციპალიტეტში, სოფელ მთისპირში, თამარის (ასკანის) ციხის კონსერვაციის საპროექტო</w:t>
      </w:r>
      <w:r w:rsidRPr="00554179">
        <w:rPr>
          <w:rFonts w:ascii="Sylfaen" w:eastAsia="Times New Roman" w:hAnsi="Sylfaen" w:cs="Sylfaen"/>
          <w:lang w:val="ka-GE"/>
        </w:rPr>
        <w:t>-</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3F470ED1"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ადიგენის მუნიციპალიტეტში</w:t>
      </w:r>
      <w:r w:rsidRPr="00554179">
        <w:rPr>
          <w:rFonts w:ascii="Sylfaen" w:eastAsia="Times New Roman" w:hAnsi="Sylfaen" w:cs="Sylfaen"/>
          <w:lang w:val="ka-GE"/>
        </w:rPr>
        <w:t xml:space="preserve">, </w:t>
      </w:r>
      <w:r w:rsidRPr="00554179">
        <w:rPr>
          <w:rFonts w:ascii="Sylfaen" w:hAnsi="Sylfaen" w:cs="Sylfaen"/>
          <w:lang w:val="ka-GE"/>
        </w:rPr>
        <w:t>ეროვნული მნიშვნელობის კატეგორიის კულტურული მემკვიდრეობის ძეგლის</w:t>
      </w:r>
      <w:r w:rsidRPr="00554179">
        <w:rPr>
          <w:rFonts w:ascii="Sylfaen" w:eastAsia="Times New Roman" w:hAnsi="Sylfaen" w:cs="Sylfaen"/>
          <w:lang w:val="ka-GE"/>
        </w:rPr>
        <w:t xml:space="preserve">, </w:t>
      </w:r>
      <w:r w:rsidRPr="00554179">
        <w:rPr>
          <w:rFonts w:ascii="Sylfaen" w:hAnsi="Sylfaen" w:cs="Sylfaen"/>
          <w:lang w:val="ka-GE"/>
        </w:rPr>
        <w:t>ზარზმის მონასტრის ღვთისმშობლის  მიძინების  სახელობის გუმბათიანი ტაძრის მხატვრობის კვლევა და პროექტირება</w:t>
      </w:r>
      <w:r w:rsidRPr="00554179">
        <w:rPr>
          <w:rFonts w:ascii="Sylfaen" w:eastAsia="Times New Roman" w:hAnsi="Sylfaen" w:cs="Sylfaen"/>
          <w:lang w:val="ka-GE"/>
        </w:rPr>
        <w:t>;</w:t>
      </w:r>
    </w:p>
    <w:p w14:paraId="24104F07"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მსოფლიო კულტურული მემკვიდრეობის ძეგლის, სამთავროს სამონასტრო კომპლექსში შემავალი ფერისცვალების ტაძრის ცოკოლის სამშენებლო მასალის კონსერვაციისა და წმ. ნინოს სახელობის ეკლესიის სარინელის გადაწყობის და წყალამრიდი სისტემის მოწყობის საპროექტო</w:t>
      </w:r>
      <w:r w:rsidRPr="00554179">
        <w:rPr>
          <w:rFonts w:ascii="Sylfaen" w:eastAsia="Times New Roman" w:hAnsi="Sylfaen" w:cs="Sylfaen"/>
          <w:lang w:val="ka-GE"/>
        </w:rPr>
        <w:t xml:space="preserve">- </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20B496FD"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ქ. სიღნაღში, სარაჯიშვილის ქუჩა №8</w:t>
      </w:r>
      <w:r w:rsidRPr="00554179">
        <w:rPr>
          <w:rFonts w:ascii="Sylfaen" w:eastAsia="Times New Roman" w:hAnsi="Sylfaen" w:cs="Sylfaen"/>
          <w:lang w:val="ka-GE"/>
        </w:rPr>
        <w:t>-</w:t>
      </w:r>
      <w:r w:rsidRPr="00554179">
        <w:rPr>
          <w:rFonts w:ascii="Sylfaen" w:hAnsi="Sylfaen" w:cs="Sylfaen"/>
          <w:lang w:val="ka-GE"/>
        </w:rPr>
        <w:t>ში მდებარე სანდრო მირიანაშვილის სახლ</w:t>
      </w:r>
      <w:r w:rsidRPr="00554179">
        <w:rPr>
          <w:rFonts w:ascii="Sylfaen" w:eastAsia="Times New Roman" w:hAnsi="Sylfaen" w:cs="Sylfaen"/>
          <w:lang w:val="ka-GE"/>
        </w:rPr>
        <w:t>-</w:t>
      </w:r>
      <w:r w:rsidRPr="00554179">
        <w:rPr>
          <w:rFonts w:ascii="Sylfaen" w:hAnsi="Sylfaen" w:cs="Sylfaen"/>
          <w:lang w:val="ka-GE"/>
        </w:rPr>
        <w:t>მუზეუმის რეაბილიტაციის საპროექტო</w:t>
      </w:r>
      <w:r w:rsidRPr="00554179">
        <w:rPr>
          <w:rFonts w:ascii="Sylfaen" w:eastAsia="Times New Roman" w:hAnsi="Sylfaen" w:cs="Sylfaen"/>
          <w:lang w:val="ka-GE"/>
        </w:rPr>
        <w:t>-</w:t>
      </w:r>
      <w:r w:rsidRPr="00554179">
        <w:rPr>
          <w:rFonts w:ascii="Sylfaen" w:hAnsi="Sylfaen" w:cs="Sylfaen"/>
          <w:lang w:val="ka-GE"/>
        </w:rPr>
        <w:t>სახარჯთაღრიცხვო დოკუმენტაციის მომზადება;</w:t>
      </w:r>
    </w:p>
    <w:p w14:paraId="4B111A69"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lastRenderedPageBreak/>
        <w:t>ოზურგეთის მუნიციპალიტეტი, სოფელ ნაგომარის კულტურის სახლის რეაბილიტაციის საპროექტო</w:t>
      </w:r>
      <w:r w:rsidRPr="00554179">
        <w:rPr>
          <w:rFonts w:ascii="Sylfaen" w:eastAsia="Times New Roman" w:hAnsi="Sylfaen" w:cs="Sylfaen"/>
          <w:lang w:val="ka-GE"/>
        </w:rPr>
        <w:t>-</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6A2F1851"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ყაზბეგის     მუნიციპალიტეტში,</w:t>
      </w:r>
      <w:r w:rsidRPr="00554179">
        <w:rPr>
          <w:rFonts w:ascii="Sylfaen" w:hAnsi="Sylfaen" w:cs="Sylfaen"/>
          <w:lang w:val="ka-GE"/>
        </w:rPr>
        <w:tab/>
        <w:t>ეროვნული მნიშვნელობის კატეგორიის კულტურული მემკვიდრეობის უძრავი ძეგლის სოფელ სნოში, ღუდუშაურების ციხის გალავნისა და ეზოს რეაბილიტაციის საპროექტო</w:t>
      </w:r>
      <w:r w:rsidRPr="00554179">
        <w:rPr>
          <w:rFonts w:ascii="Sylfaen" w:eastAsia="Times New Roman" w:hAnsi="Sylfaen" w:cs="Sylfaen"/>
          <w:lang w:val="ka-GE"/>
        </w:rPr>
        <w:t>-</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2BC4C407"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ყაზბეგის მუნიციპალიტეტში, ეროვნული მნიშვნელობის კატეგორიის კულტურული მემკვიდრეობის უძრავი ძეგლის, გერგეტის სამების სარეაბილიტაციო სამუშაოების საპროექტო</w:t>
      </w:r>
      <w:r w:rsidRPr="00554179">
        <w:rPr>
          <w:rFonts w:ascii="Sylfaen" w:eastAsia="Times New Roman" w:hAnsi="Sylfaen" w:cs="Sylfaen"/>
          <w:lang w:val="ka-GE"/>
        </w:rPr>
        <w:t xml:space="preserve">- </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36A109E6"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საგარეჯოს მუნიციპალიტეტი, სოფ. უდაბნოს მიდამოებში არსებული საბერეების გამოქვაბული მონასტრის კომპლექსის კრიტიკული უბნების გამაგრებითი და დამცავი ღონისძიებების ჩატარება</w:t>
      </w:r>
      <w:r w:rsidRPr="00554179">
        <w:rPr>
          <w:rFonts w:ascii="Sylfaen" w:eastAsia="Times New Roman" w:hAnsi="Sylfaen" w:cs="Sylfaen"/>
          <w:lang w:val="ka-GE"/>
        </w:rPr>
        <w:t>;</w:t>
      </w:r>
    </w:p>
    <w:p w14:paraId="5B058FB9"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ხაშურის მუნიციპალიტეტი, დაბა სურამში მდებარე ლესია უკრაინკას სახელობის მუზეუმ</w:t>
      </w:r>
      <w:r w:rsidRPr="00554179">
        <w:rPr>
          <w:rFonts w:ascii="Sylfaen" w:eastAsia="Times New Roman" w:hAnsi="Sylfaen" w:cs="Sylfaen"/>
          <w:lang w:val="ka-GE"/>
        </w:rPr>
        <w:t xml:space="preserve">- </w:t>
      </w:r>
      <w:r w:rsidRPr="00554179">
        <w:rPr>
          <w:rFonts w:ascii="Sylfaen" w:hAnsi="Sylfaen" w:cs="Sylfaen"/>
          <w:lang w:val="ka-GE"/>
        </w:rPr>
        <w:t>ბიბლიოთეკის რეაბილიტაცია</w:t>
      </w:r>
      <w:r w:rsidRPr="00554179">
        <w:rPr>
          <w:rFonts w:ascii="Sylfaen" w:eastAsia="Times New Roman" w:hAnsi="Sylfaen" w:cs="Sylfaen"/>
          <w:lang w:val="ka-GE"/>
        </w:rPr>
        <w:t>;</w:t>
      </w:r>
    </w:p>
    <w:p w14:paraId="7F679DDF"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ბორჯომის მუნიციპალიტეტში, ეროვნული მნიშვნელობის კატეგორიის კულტურული მემკვიდრეობის უძრავი ძეგლის, სოფ. ტიმოთესუბნის მიდამოებში არსებული ტიმოთესუბნის ღვთისმშობლის სახელობის მონასტრის სარესტავრაციო</w:t>
      </w:r>
      <w:r w:rsidRPr="00554179">
        <w:rPr>
          <w:rFonts w:ascii="Sylfaen" w:eastAsia="Times New Roman" w:hAnsi="Sylfaen" w:cs="Sylfaen"/>
          <w:lang w:val="ka-GE"/>
        </w:rPr>
        <w:t>-</w:t>
      </w:r>
      <w:r w:rsidRPr="00554179">
        <w:rPr>
          <w:rFonts w:ascii="Sylfaen" w:hAnsi="Sylfaen" w:cs="Sylfaen"/>
          <w:lang w:val="ka-GE"/>
        </w:rPr>
        <w:t>სარეაბილიტაციო სამუშაოები</w:t>
      </w:r>
      <w:r w:rsidRPr="00554179">
        <w:rPr>
          <w:rFonts w:ascii="Sylfaen" w:eastAsia="Times New Roman" w:hAnsi="Sylfaen" w:cs="Sylfaen"/>
          <w:lang w:val="ka-GE"/>
        </w:rPr>
        <w:t>;</w:t>
      </w:r>
    </w:p>
    <w:p w14:paraId="452062E8"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ქარელის მუნიციპალიტეტში, ეროვნული მნიშვნელობის კატეგორიის კულტურული მემკვიდრეობის ძეგლის, ყინწვისის მონასტრის რეაბილიტაცია</w:t>
      </w:r>
      <w:r w:rsidRPr="00554179">
        <w:rPr>
          <w:rFonts w:ascii="Sylfaen" w:eastAsia="Times New Roman" w:hAnsi="Sylfaen" w:cs="Sylfaen"/>
          <w:lang w:val="ka-GE"/>
        </w:rPr>
        <w:t>;</w:t>
      </w:r>
    </w:p>
    <w:p w14:paraId="067F3188"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ახმეტის მუნიციპალიტეტში, თუშეთში, ეროვნული მნიშვნელობის კატეგორიის კულტურული მემკვიდრეობის უძრავი ძეგლის ძველი დიკლოს ციხე</w:t>
      </w:r>
      <w:r w:rsidRPr="00554179">
        <w:rPr>
          <w:rFonts w:ascii="Sylfaen" w:eastAsia="Times New Roman" w:hAnsi="Sylfaen" w:cs="Sylfaen"/>
          <w:lang w:val="ka-GE"/>
        </w:rPr>
        <w:t>-</w:t>
      </w:r>
      <w:r w:rsidRPr="00554179">
        <w:rPr>
          <w:rFonts w:ascii="Sylfaen" w:hAnsi="Sylfaen" w:cs="Sylfaen"/>
          <w:lang w:val="ka-GE"/>
        </w:rPr>
        <w:t>სოფლის რეაბილიტაციის საპროექტო</w:t>
      </w:r>
      <w:r w:rsidRPr="00554179">
        <w:rPr>
          <w:rFonts w:ascii="Sylfaen" w:eastAsia="Times New Roman" w:hAnsi="Sylfaen" w:cs="Sylfaen"/>
          <w:lang w:val="ka-GE"/>
        </w:rPr>
        <w:t xml:space="preserve">- </w:t>
      </w:r>
      <w:r w:rsidRPr="00554179">
        <w:rPr>
          <w:rFonts w:ascii="Sylfaen" w:hAnsi="Sylfaen" w:cs="Sylfaen"/>
          <w:lang w:val="ka-GE"/>
        </w:rPr>
        <w:t>სახარჯთაღრიცხვო დოკუმენტაციის მომზადება</w:t>
      </w:r>
      <w:r w:rsidRPr="00554179">
        <w:rPr>
          <w:rFonts w:ascii="Sylfaen" w:eastAsia="Times New Roman" w:hAnsi="Sylfaen" w:cs="Sylfaen"/>
          <w:lang w:val="ka-GE"/>
        </w:rPr>
        <w:t>;</w:t>
      </w:r>
    </w:p>
    <w:p w14:paraId="589BDA50"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ქ. სიღნაღში, კულტურული მემკვიდრეობის ძეგლის, ივანე სარაჯიშვილის ქ. N11</w:t>
      </w:r>
      <w:r w:rsidRPr="00554179">
        <w:rPr>
          <w:rFonts w:ascii="Sylfaen" w:eastAsia="Times New Roman" w:hAnsi="Sylfaen" w:cs="Sylfaen"/>
          <w:lang w:val="ka-GE"/>
        </w:rPr>
        <w:t>-</w:t>
      </w:r>
      <w:r w:rsidRPr="00554179">
        <w:rPr>
          <w:rFonts w:ascii="Sylfaen" w:hAnsi="Sylfaen" w:cs="Sylfaen"/>
          <w:lang w:val="ka-GE"/>
        </w:rPr>
        <w:t>ში არსებული საცხოვრებელი სახლის რესტავრაცია</w:t>
      </w:r>
      <w:r w:rsidRPr="00554179">
        <w:rPr>
          <w:rFonts w:ascii="Sylfaen" w:eastAsia="Times New Roman" w:hAnsi="Sylfaen" w:cs="Sylfaen"/>
          <w:lang w:val="ka-GE"/>
        </w:rPr>
        <w:t>-</w:t>
      </w:r>
      <w:r w:rsidRPr="00554179">
        <w:rPr>
          <w:rFonts w:ascii="Sylfaen" w:hAnsi="Sylfaen" w:cs="Sylfaen"/>
          <w:lang w:val="ka-GE"/>
        </w:rPr>
        <w:t>რეაბილიტაცია</w:t>
      </w:r>
      <w:r w:rsidRPr="00554179">
        <w:rPr>
          <w:rFonts w:ascii="Sylfaen" w:eastAsia="Times New Roman" w:hAnsi="Sylfaen" w:cs="Sylfaen"/>
          <w:lang w:val="ka-GE"/>
        </w:rPr>
        <w:t>;</w:t>
      </w:r>
    </w:p>
    <w:p w14:paraId="6E1319D5"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რაჭა, ამბროლაურის მუნიციპალიტეტი, სოფელი გოგოლათი, ნიკო და კოკა კახიძეების საცხოვრებელი სახლების რეაბილიტაცია;</w:t>
      </w:r>
    </w:p>
    <w:p w14:paraId="6DD2FA5C"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იყალთოს საეკლესიო არქიტექტურურ კომპლექსში არსებული ფერისცვალების გუმბათოვანი</w:t>
      </w:r>
    </w:p>
    <w:p w14:paraId="51DB9089"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ეკლესიის, აკადემიისა და მის მიმდებარედ განთავსებული შენობა-ნაგებობების რეაბილიატაციის საპროექტო-სახართაღვრიცხვო დოკუმენტაციის შედგენა;</w:t>
      </w:r>
    </w:p>
    <w:p w14:paraId="6F44AE02"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ვარძიის კლდეში ნაკვეთი კომპლექსის კრიტიკული უბნების გამაგრება-სტაბილიზაციის სამუშაოები;</w:t>
      </w:r>
    </w:p>
    <w:p w14:paraId="38D4858D"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ახალციხის მუნიციპალიტეტში, სოფ. ივლიტას ღმრთისმშობლის შობის სახელობის ეკლესიის რეაბილიტაციის საპროექტო-სახარჯთაღვრიცხვო დოკუმენტაციის შედგენა;</w:t>
      </w:r>
    </w:p>
    <w:p w14:paraId="4C1451C1"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გორის მუნიციპალიტეტში, სოფ. უფლისციხეში არსებული, ეროვნული მნიშვნელობის კატეგორიის კულტურული მემკვიდრეობის ძეგლის, უფლისციხის კლდეში ნაკვეთი ნაქალაქარის კრიტიკული უბნების გამაგრება-კონსერვაციის სამუშაოები;</w:t>
      </w:r>
    </w:p>
    <w:p w14:paraId="429149A8"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დავით გარეჯში დოდოს რქის გამოქვაბული მონასტრის კონსერვაცია-გამაგრების სამუშაოების საპროექტო დოკუმენტაციის მომზადება;</w:t>
      </w:r>
    </w:p>
    <w:p w14:paraId="5AC38520"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ეროვნული მნიშვნელობის კატეგორიის, ქ. თბილისის ზ. ფალიაშვილის სახელობის ოპერისა და ბალეტის პროფესიული სახელმწიფო თეატრის შენობის რეაბილიტაციის საპროექტო-სახარჯთაღრიცხვო დოკუმენტაციის მომზადება;</w:t>
      </w:r>
    </w:p>
    <w:p w14:paraId="19D70753"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გიორგი და დავით ერისთავების სახლ-მუზეუმის შენობაში დასამონტაჟებელი სახანძრო სიგნალიზაციის საპროექტო-სახარჯთაღრიცხვო დოკუმენტაციის შედგენა;</w:t>
      </w:r>
    </w:p>
    <w:p w14:paraId="6940C7CD"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lastRenderedPageBreak/>
        <w:t>სენაკის მუნიციპალიტეტში, სოფ. ძველი სენაკის „მაცხოვრის შობის“ სახელობის ტაძრის რეაბილიტაციის საპროექტო დოკუმენტაციის სახარჯთაღრიცხვო დოკუმენტაციის შედგენა;</w:t>
      </w:r>
    </w:p>
    <w:p w14:paraId="753DFCB4"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hAnsi="Sylfaen" w:cs="Sylfaen"/>
          <w:lang w:val="ka-GE"/>
        </w:rPr>
      </w:pPr>
      <w:r w:rsidRPr="00554179">
        <w:rPr>
          <w:rFonts w:ascii="Sylfaen" w:hAnsi="Sylfaen" w:cs="Sylfaen"/>
          <w:lang w:val="ka-GE"/>
        </w:rPr>
        <w:t>საგარეჯოს მუნიციპალიტეტში, ეროვნული მნიშვნელობის კატეგორიის კულტურული მემკვიდრეობის ძეგლის, ხაშმის კაწარეთის სამების ეკლესიის სარეაბილიტაციო სამუშაოების საპროექტო-სახარჯთაღრიცხვო დოკუმენტაციის შედგენა;</w:t>
      </w:r>
    </w:p>
    <w:p w14:paraId="6614818B" w14:textId="77777777" w:rsidR="008A1F86" w:rsidRPr="00554179" w:rsidRDefault="008A1F86" w:rsidP="00DB446F">
      <w:pPr>
        <w:pStyle w:val="ListParagraph"/>
        <w:numPr>
          <w:ilvl w:val="0"/>
          <w:numId w:val="97"/>
        </w:numPr>
        <w:tabs>
          <w:tab w:val="left" w:pos="720"/>
        </w:tabs>
        <w:spacing w:after="0" w:line="240" w:lineRule="auto"/>
        <w:jc w:val="both"/>
        <w:rPr>
          <w:rFonts w:ascii="Sylfaen" w:hAnsi="Sylfaen" w:cs="Sylfaen"/>
          <w:lang w:val="ka-GE"/>
        </w:rPr>
      </w:pPr>
      <w:r w:rsidRPr="00554179">
        <w:rPr>
          <w:rFonts w:ascii="Sylfaen" w:hAnsi="Sylfaen" w:cs="Sylfaen"/>
          <w:lang w:val="ka-GE"/>
        </w:rPr>
        <w:t>მარნეულის მუნიციპალიტეტის სოფელ იმირში, ნამოსახლარი „გადაჭრილი გორას“ არქეოლოგიური კომპლექსის ინფრასტრუქტურის მოწყობის I ეტაპის სამუშაოები.</w:t>
      </w:r>
    </w:p>
    <w:p w14:paraId="3BBAB0F3" w14:textId="77777777" w:rsidR="008A1F86" w:rsidRDefault="008A1F86" w:rsidP="00DB446F">
      <w:pPr>
        <w:numPr>
          <w:ilvl w:val="0"/>
          <w:numId w:val="91"/>
        </w:numPr>
        <w:spacing w:after="0" w:line="240" w:lineRule="auto"/>
        <w:ind w:left="0"/>
        <w:jc w:val="both"/>
        <w:rPr>
          <w:rFonts w:ascii="Sylfaen" w:hAnsi="Sylfaen"/>
          <w:lang w:val="ka-GE"/>
        </w:rPr>
      </w:pPr>
      <w:r w:rsidRPr="00FF2764">
        <w:rPr>
          <w:rFonts w:ascii="Sylfaen" w:hAnsi="Sylfaen"/>
          <w:lang w:val="ka-GE"/>
        </w:rPr>
        <w:t xml:space="preserve">საანგარიშო პერიოდში მომზადდა შემდეგი პროექტები: </w:t>
      </w:r>
    </w:p>
    <w:p w14:paraId="042332FF" w14:textId="77777777" w:rsidR="008A1F86" w:rsidRPr="00554179" w:rsidRDefault="008A1F86" w:rsidP="00DB446F">
      <w:pPr>
        <w:pStyle w:val="ListParagraph"/>
        <w:numPr>
          <w:ilvl w:val="0"/>
          <w:numId w:val="97"/>
        </w:numPr>
        <w:tabs>
          <w:tab w:val="left" w:pos="720"/>
        </w:tabs>
        <w:spacing w:after="240" w:line="240" w:lineRule="auto"/>
        <w:jc w:val="both"/>
        <w:rPr>
          <w:rFonts w:ascii="Sylfaen" w:hAnsi="Sylfaen" w:cs="Sylfaen"/>
          <w:lang w:val="ka-GE"/>
        </w:rPr>
      </w:pPr>
      <w:r w:rsidRPr="00554179">
        <w:rPr>
          <w:rFonts w:ascii="Sylfaen" w:hAnsi="Sylfaen" w:cs="Sylfaen"/>
          <w:lang w:val="ka-GE"/>
        </w:rPr>
        <w:t xml:space="preserve">რაჭა, ამბროლაურის მუნიციპალიტეტი, სოფელი გოგოლათი, ნიკო კახიძის საცხოვრებელი სახლის რეაბილიტაციის პროექტი; </w:t>
      </w:r>
    </w:p>
    <w:p w14:paraId="55681682"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eastAsia="Times New Roman" w:hAnsi="Sylfaen" w:cs="Sylfaen"/>
          <w:lang w:val="ka-GE"/>
        </w:rPr>
      </w:pPr>
      <w:r w:rsidRPr="00554179">
        <w:rPr>
          <w:rFonts w:ascii="Sylfaen" w:eastAsia="Times New Roman" w:hAnsi="Sylfaen" w:cs="Sylfaen"/>
          <w:lang w:val="ka-GE"/>
        </w:rPr>
        <w:t>მესტიის  მუნიციპალიტეტში,  (იფარის  თემი)  სოფ.  ადიშის  მაცხოვრის  ეკლესიის  ჩრდილოეთ მინაშენის სარეაბილიტაციო სამუშაოების პროექტი;</w:t>
      </w:r>
    </w:p>
    <w:p w14:paraId="15346A12"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eastAsia="Times New Roman" w:hAnsi="Sylfaen" w:cs="Sylfaen"/>
          <w:lang w:val="ka-GE"/>
        </w:rPr>
      </w:pPr>
      <w:r w:rsidRPr="00554179">
        <w:rPr>
          <w:rFonts w:ascii="Sylfaen" w:eastAsia="Times New Roman" w:hAnsi="Sylfaen" w:cs="Sylfaen"/>
          <w:lang w:val="ka-GE"/>
        </w:rPr>
        <w:t>გორის  მუნიციპალიტეტი,  ატენის  სიონის  სამონასტრო  კომპლექსის  ღვთისმშობლის მიძინების სახელობის ტაძრის გადახურვის რეაბილიტაცია;</w:t>
      </w:r>
    </w:p>
    <w:p w14:paraId="16D5FD26" w14:textId="77777777" w:rsidR="008A1F86" w:rsidRPr="00554179" w:rsidRDefault="008A1F86" w:rsidP="00DB446F">
      <w:pPr>
        <w:pStyle w:val="ListParagraph"/>
        <w:numPr>
          <w:ilvl w:val="0"/>
          <w:numId w:val="97"/>
        </w:numPr>
        <w:tabs>
          <w:tab w:val="left" w:pos="720"/>
        </w:tabs>
        <w:spacing w:before="240" w:after="240" w:line="240" w:lineRule="auto"/>
        <w:jc w:val="both"/>
        <w:rPr>
          <w:rFonts w:ascii="Sylfaen" w:eastAsia="Times New Roman" w:hAnsi="Sylfaen" w:cs="Sylfaen"/>
          <w:lang w:val="ka-GE"/>
        </w:rPr>
      </w:pPr>
      <w:r w:rsidRPr="00554179">
        <w:rPr>
          <w:rFonts w:ascii="Sylfaen" w:eastAsia="Times New Roman" w:hAnsi="Sylfaen" w:cs="Sylfaen"/>
          <w:lang w:val="ka-GE"/>
        </w:rPr>
        <w:t>მესტიის მუნიციპალიტეტში, უშგულის თემის სოფელ მურყმელში, ჟიბიანსა და ჩაჟაშში მდებარე კოშკების სარეაბილიტაციო სამუშაოების პროექტი.</w:t>
      </w:r>
    </w:p>
    <w:p w14:paraId="2A5D4EA8"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rPr>
        <w:t>განხორციელდა არამატერიალური კულტურული მემკვიდრეობის (აკმ) ძეგლის სტატუსის მქონე ელემენტების (სულ 66 ელემენტი) დოკუმენტაციის მოძიება და დახარისხება</w:t>
      </w:r>
      <w:r w:rsidRPr="004709AA">
        <w:rPr>
          <w:rFonts w:ascii="Sylfaen" w:hAnsi="Sylfaen"/>
          <w:lang w:val="ka-GE"/>
        </w:rPr>
        <w:t>;</w:t>
      </w:r>
    </w:p>
    <w:p w14:paraId="589F512E"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lang w:val="ka-GE"/>
        </w:rPr>
        <w:t>მიმდინარეობს ოკუპირებული შიდა ქართლის აკმ-ის კვლევა, რომელიც ხორციელდება ქსნის ხეობის ზემო წელის აკმ-ის გამოსავლენად განხორციელებული ინვენტარიზაციისა და თემატურად სისტემატიზირებული საველე მასალის საფუძველზე;</w:t>
      </w:r>
    </w:p>
    <w:p w14:paraId="72FA3CDB"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lang w:val="ka-GE"/>
        </w:rPr>
        <w:t>მიმდინარეობს ქიზიყის აკმ-ის ინვენტარიზაციის შედეგად მოპოვებული საველე მასალის დამუშავება;</w:t>
      </w:r>
    </w:p>
    <w:p w14:paraId="04FD9406"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lang w:val="ka-GE"/>
        </w:rPr>
        <w:t>მომზადებულია შემდეგი ბარათები: „ტერასული სამეურნეო კულტურა საქართველოში“;  ქორწინებასთან დაკავშირებული წეს-ჩვეულებები;  „მესხური სამზარეულო - აპოხტის, წიბოსა და აპოხტის ხინკლის დამზადებისა და გამოყენების ტრადიცია“;  „მცხეთური ღვეზელის დამზადების ტრადიცია და მისი კულტურული კონტექსტი“;  „ბატონები - სიმღერით თერაპია (ინფექციურ დაავადებასთან დაკავშირებული სიმღერა, თანდართული რიტუალური ქმედებითა და წეს-ჩვეულებებით)“; 5. „რთველის ტრადიცია საქართველოში“;</w:t>
      </w:r>
    </w:p>
    <w:p w14:paraId="0F246467"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lang w:val="ka-GE"/>
        </w:rPr>
        <w:t>მიმდინარეობს შემდეგი ბარათების დაკორექტირება -  „ხაჭაპურის ტრადიცია საქართველოში“; ზედაშეს ტრადიცია;  რძის პროდუქტების დამზადების წესები;</w:t>
      </w:r>
    </w:p>
    <w:p w14:paraId="022C7C11"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cs="LiberationSerif"/>
          <w:lang w:val="ka-GE"/>
        </w:rPr>
        <w:t xml:space="preserve">დასრულდა მუშაობა და მიმდინარეობს საბეჭდი ვერსიის ტექნიკური დამუშავება გამოცემისთვის </w:t>
      </w:r>
      <w:r w:rsidRPr="004709AA">
        <w:rPr>
          <w:rFonts w:ascii="Sylfaen" w:hAnsi="Sylfaen" w:cs="LiberationSerif"/>
          <w:bCs/>
          <w:lang w:val="ka-GE"/>
        </w:rPr>
        <w:t>„ტრადიციული საცხენოსნო თამაშობები საქართველოში - ცხენბურთი, ისინდი, ყაბახი და მარულა“,</w:t>
      </w:r>
      <w:r w:rsidRPr="004709AA">
        <w:rPr>
          <w:rFonts w:ascii="Sylfaen" w:hAnsi="Sylfaen" w:cs="LiberationSerif"/>
          <w:b/>
          <w:lang w:val="ka-GE"/>
        </w:rPr>
        <w:t xml:space="preserve"> </w:t>
      </w:r>
      <w:r w:rsidRPr="004709AA">
        <w:rPr>
          <w:rFonts w:ascii="Sylfaen" w:hAnsi="Sylfaen" w:cs="LiberationSerif"/>
          <w:lang w:val="ka-GE"/>
        </w:rPr>
        <w:t xml:space="preserve">რომელიც </w:t>
      </w:r>
      <w:r w:rsidRPr="004709AA">
        <w:rPr>
          <w:rFonts w:ascii="Sylfaen" w:hAnsi="Sylfaen" w:cs="LiberationSerif"/>
        </w:rPr>
        <w:t>UNESCO</w:t>
      </w:r>
      <w:r w:rsidRPr="004709AA">
        <w:rPr>
          <w:rFonts w:ascii="Sylfaen" w:hAnsi="Sylfaen" w:cs="LiberationSerif"/>
          <w:lang w:val="ka-GE"/>
        </w:rPr>
        <w:t>-ს წარმომადგენლობით ნუსხაში განსახილველი ნომინაციისთვის უნდა დარიგდეს არამატერიალური კულტურული მემკვიდრეობის 2022 წლის კომიტეტის სხდომაზე;</w:t>
      </w:r>
    </w:p>
    <w:p w14:paraId="7FA057F0"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cs="LiberationSerif"/>
          <w:lang w:val="ka-GE"/>
        </w:rPr>
        <w:t xml:space="preserve">დასრულების პროცესშია მუშაობა დოკუმენტაციაზე </w:t>
      </w:r>
      <w:r w:rsidRPr="004709AA">
        <w:rPr>
          <w:rFonts w:ascii="Sylfaen" w:hAnsi="Sylfaen" w:cs="Sylfaen"/>
          <w:lang w:val="ka-GE"/>
        </w:rPr>
        <w:t>გადაუდებელი</w:t>
      </w:r>
      <w:r w:rsidRPr="004709AA">
        <w:rPr>
          <w:rFonts w:ascii="Sylfaen" w:hAnsi="Sylfaen" w:cs="DejaVuSans"/>
          <w:lang w:val="ka-GE"/>
        </w:rPr>
        <w:t xml:space="preserve"> </w:t>
      </w:r>
      <w:r w:rsidRPr="004709AA">
        <w:rPr>
          <w:rFonts w:ascii="Sylfaen" w:hAnsi="Sylfaen" w:cs="Sylfaen"/>
          <w:lang w:val="ka-GE"/>
        </w:rPr>
        <w:t>დაცვის</w:t>
      </w:r>
      <w:r w:rsidRPr="004709AA">
        <w:rPr>
          <w:rFonts w:ascii="Sylfaen" w:hAnsi="Sylfaen" w:cs="DejaVuSans"/>
          <w:lang w:val="ka-GE"/>
        </w:rPr>
        <w:t xml:space="preserve"> </w:t>
      </w:r>
      <w:r w:rsidRPr="004709AA">
        <w:rPr>
          <w:rFonts w:ascii="Sylfaen" w:hAnsi="Sylfaen" w:cs="Sylfaen"/>
          <w:lang w:val="ka-GE"/>
        </w:rPr>
        <w:t>საჭიროების</w:t>
      </w:r>
      <w:r w:rsidRPr="004709AA">
        <w:rPr>
          <w:rFonts w:ascii="Sylfaen" w:hAnsi="Sylfaen" w:cs="DejaVuSans"/>
          <w:lang w:val="ka-GE"/>
        </w:rPr>
        <w:t xml:space="preserve"> </w:t>
      </w:r>
      <w:r w:rsidRPr="004709AA">
        <w:rPr>
          <w:rFonts w:ascii="Sylfaen" w:hAnsi="Sylfaen" w:cs="Sylfaen"/>
          <w:lang w:val="ka-GE"/>
        </w:rPr>
        <w:t>მქონე</w:t>
      </w:r>
      <w:r w:rsidRPr="004709AA">
        <w:rPr>
          <w:rFonts w:ascii="Sylfaen" w:hAnsi="Sylfaen" w:cs="DejaVuSans"/>
          <w:lang w:val="ka-GE"/>
        </w:rPr>
        <w:t xml:space="preserve"> </w:t>
      </w:r>
      <w:r w:rsidRPr="004709AA">
        <w:rPr>
          <w:rFonts w:ascii="Sylfaen" w:hAnsi="Sylfaen" w:cs="Sylfaen"/>
          <w:lang w:val="ka-GE"/>
        </w:rPr>
        <w:t>ელემენტის</w:t>
      </w:r>
      <w:r w:rsidRPr="004709AA">
        <w:rPr>
          <w:rFonts w:ascii="Sylfaen" w:hAnsi="Sylfaen" w:cs="LiberationSerif"/>
          <w:lang w:val="ka-GE"/>
        </w:rPr>
        <w:t xml:space="preserve"> </w:t>
      </w:r>
      <w:r w:rsidRPr="004709AA">
        <w:rPr>
          <w:rFonts w:ascii="Sylfaen" w:hAnsi="Sylfaen"/>
          <w:bCs/>
          <w:lang w:val="ka-GE"/>
        </w:rPr>
        <w:t>„ქართული ხორბლისა და პურის კულტურის“</w:t>
      </w:r>
      <w:r w:rsidRPr="004709AA">
        <w:rPr>
          <w:rFonts w:ascii="Sylfaen" w:hAnsi="Sylfaen"/>
          <w:lang w:val="ka-GE"/>
        </w:rPr>
        <w:t xml:space="preserve"> შესახებ, რომელიც, </w:t>
      </w:r>
      <w:r w:rsidRPr="004709AA">
        <w:rPr>
          <w:rFonts w:ascii="Sylfaen" w:hAnsi="Sylfaen" w:cs="LiberationSerif"/>
          <w:lang w:val="ka-GE"/>
        </w:rPr>
        <w:t xml:space="preserve">2019 </w:t>
      </w:r>
      <w:r w:rsidRPr="004709AA">
        <w:rPr>
          <w:rFonts w:ascii="Sylfaen" w:hAnsi="Sylfaen" w:cs="Sylfaen"/>
          <w:lang w:val="ka-GE"/>
        </w:rPr>
        <w:t xml:space="preserve">დაწუნებულ იქნა </w:t>
      </w:r>
      <w:r w:rsidRPr="004709AA">
        <w:rPr>
          <w:rFonts w:ascii="Sylfaen" w:hAnsi="Sylfaen" w:cs="LiberationSerif"/>
          <w:lang w:val="ka-GE"/>
        </w:rPr>
        <w:t>UNESCO-</w:t>
      </w:r>
      <w:r w:rsidRPr="004709AA">
        <w:rPr>
          <w:rFonts w:ascii="Sylfaen" w:hAnsi="Sylfaen" w:cs="Sylfaen"/>
          <w:lang w:val="ka-GE"/>
        </w:rPr>
        <w:t>ს</w:t>
      </w:r>
      <w:r w:rsidRPr="004709AA">
        <w:rPr>
          <w:rFonts w:ascii="Sylfaen" w:hAnsi="Sylfaen" w:cs="DejaVuSans"/>
          <w:lang w:val="ka-GE"/>
        </w:rPr>
        <w:t xml:space="preserve"> მიერ. შესაბამისად, </w:t>
      </w:r>
      <w:r w:rsidRPr="004709AA">
        <w:rPr>
          <w:rFonts w:ascii="Sylfaen" w:hAnsi="Sylfaen" w:cs="Sylfaen"/>
          <w:lang w:val="ka-GE"/>
        </w:rPr>
        <w:t>განხორციელდა სამუშაო შეხვედრები ყველა დაინტერესებულ სამთავრობო თუ არასამთავრობო, ასევე, სამეცნიერო ჯგუფებს შორის</w:t>
      </w:r>
      <w:r w:rsidRPr="004709AA">
        <w:rPr>
          <w:rFonts w:ascii="Sylfaen" w:hAnsi="Sylfaen" w:cs="DejaVuSans"/>
          <w:lang w:val="ka-GE"/>
        </w:rPr>
        <w:t xml:space="preserve">, გაკეთდა სათანადო </w:t>
      </w:r>
      <w:r w:rsidRPr="004709AA">
        <w:rPr>
          <w:rFonts w:ascii="Sylfaen" w:hAnsi="Sylfaen" w:cs="Sylfaen"/>
          <w:lang w:val="ka-GE"/>
        </w:rPr>
        <w:t>ანალიზი, მომზადდა</w:t>
      </w:r>
      <w:r w:rsidRPr="004709AA">
        <w:rPr>
          <w:rFonts w:ascii="Sylfaen" w:hAnsi="Sylfaen" w:cs="DejaVuSans"/>
          <w:lang w:val="ka-GE"/>
        </w:rPr>
        <w:t xml:space="preserve"> </w:t>
      </w:r>
      <w:r w:rsidRPr="004709AA">
        <w:rPr>
          <w:rFonts w:ascii="Sylfaen" w:hAnsi="Sylfaen" w:cs="Sylfaen"/>
          <w:lang w:val="ka-GE"/>
        </w:rPr>
        <w:t>განახლებული</w:t>
      </w:r>
      <w:r w:rsidRPr="004709AA">
        <w:rPr>
          <w:rFonts w:ascii="Sylfaen" w:hAnsi="Sylfaen" w:cs="DejaVuSans"/>
          <w:lang w:val="ka-GE"/>
        </w:rPr>
        <w:t xml:space="preserve"> </w:t>
      </w:r>
      <w:r w:rsidRPr="004709AA">
        <w:rPr>
          <w:rFonts w:ascii="Sylfaen" w:hAnsi="Sylfaen" w:cs="Sylfaen"/>
          <w:lang w:val="ka-GE"/>
        </w:rPr>
        <w:t>დაცვის</w:t>
      </w:r>
      <w:r w:rsidRPr="004709AA">
        <w:rPr>
          <w:rFonts w:ascii="Sylfaen" w:hAnsi="Sylfaen" w:cs="DejaVuSans"/>
          <w:lang w:val="ka-GE"/>
        </w:rPr>
        <w:t xml:space="preserve"> </w:t>
      </w:r>
      <w:r w:rsidRPr="004709AA">
        <w:rPr>
          <w:rFonts w:ascii="Sylfaen" w:hAnsi="Sylfaen" w:cs="Sylfaen"/>
          <w:lang w:val="ka-GE"/>
        </w:rPr>
        <w:t>გეგმა</w:t>
      </w:r>
      <w:r w:rsidRPr="004709AA">
        <w:rPr>
          <w:rFonts w:ascii="Sylfaen" w:hAnsi="Sylfaen" w:cs="LiberationSerif"/>
          <w:lang w:val="ka-GE"/>
        </w:rPr>
        <w:t xml:space="preserve"> და </w:t>
      </w:r>
      <w:r w:rsidRPr="004709AA">
        <w:rPr>
          <w:rFonts w:ascii="Sylfaen" w:hAnsi="Sylfaen" w:cs="Sylfaen"/>
          <w:lang w:val="ka-GE"/>
        </w:rPr>
        <w:t>დაისახა</w:t>
      </w:r>
      <w:r w:rsidRPr="004709AA">
        <w:rPr>
          <w:rFonts w:ascii="Sylfaen" w:hAnsi="Sylfaen" w:cs="DejaVuSans"/>
          <w:lang w:val="ka-GE"/>
        </w:rPr>
        <w:t xml:space="preserve"> </w:t>
      </w:r>
      <w:r w:rsidRPr="004709AA">
        <w:rPr>
          <w:rFonts w:ascii="Sylfaen" w:hAnsi="Sylfaen" w:cs="Sylfaen"/>
          <w:lang w:val="ka-GE"/>
        </w:rPr>
        <w:t>მასზე მუშაობის</w:t>
      </w:r>
      <w:r w:rsidRPr="004709AA">
        <w:rPr>
          <w:rFonts w:ascii="Sylfaen" w:hAnsi="Sylfaen" w:cs="DejaVuSans"/>
          <w:lang w:val="ka-GE"/>
        </w:rPr>
        <w:t xml:space="preserve"> </w:t>
      </w:r>
      <w:r w:rsidRPr="004709AA">
        <w:rPr>
          <w:rFonts w:ascii="Sylfaen" w:hAnsi="Sylfaen" w:cs="Sylfaen"/>
          <w:lang w:val="ka-GE"/>
        </w:rPr>
        <w:t>სამომავლო</w:t>
      </w:r>
      <w:r w:rsidRPr="004709AA">
        <w:rPr>
          <w:rFonts w:ascii="Sylfaen" w:hAnsi="Sylfaen" w:cs="DejaVuSans"/>
          <w:lang w:val="ka-GE"/>
        </w:rPr>
        <w:t xml:space="preserve"> </w:t>
      </w:r>
      <w:r w:rsidRPr="004709AA">
        <w:rPr>
          <w:rFonts w:ascii="Sylfaen" w:hAnsi="Sylfaen" w:cs="Sylfaen"/>
          <w:lang w:val="ka-GE"/>
        </w:rPr>
        <w:t>გეგმები</w:t>
      </w:r>
      <w:r w:rsidRPr="004709AA">
        <w:rPr>
          <w:rFonts w:ascii="Sylfaen" w:hAnsi="Sylfaen" w:cs="LiberationSerif"/>
          <w:lang w:val="ka-GE"/>
        </w:rPr>
        <w:t>. ყოველივე ამის</w:t>
      </w:r>
      <w:r w:rsidRPr="004709AA">
        <w:rPr>
          <w:rFonts w:ascii="Sylfaen" w:hAnsi="Sylfaen" w:cs="Sylfaen"/>
          <w:lang w:val="ka-GE"/>
        </w:rPr>
        <w:t xml:space="preserve"> საფუძველზე კი დღეს უკვე მიმდინარეობს ახალი დოკუმენტაციის მომზადება;</w:t>
      </w:r>
    </w:p>
    <w:p w14:paraId="455A8222"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bCs/>
          <w:lang w:val="ka-GE"/>
        </w:rPr>
        <w:t>წოვა-თუშური ენისთვის</w:t>
      </w:r>
      <w:r w:rsidRPr="004709AA">
        <w:rPr>
          <w:rFonts w:ascii="Sylfaen" w:hAnsi="Sylfaen"/>
          <w:lang w:val="ka-GE"/>
        </w:rPr>
        <w:t xml:space="preserve"> არამატერიალური კულტურული მემკვიდრეობის სტატუსის მინიჭებასთან დაკავშორებით გაიმართა დარგის სპეციალისტთა შეხვედრა. </w:t>
      </w:r>
    </w:p>
    <w:p w14:paraId="3C3F2B24"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bCs/>
          <w:lang w:val="ka-GE"/>
        </w:rPr>
        <w:lastRenderedPageBreak/>
        <w:t>მიმდინარეობს მზადება</w:t>
      </w:r>
      <w:r w:rsidRPr="004709AA">
        <w:rPr>
          <w:rFonts w:ascii="Sylfaen" w:hAnsi="Sylfaen"/>
          <w:lang w:val="ka-GE"/>
        </w:rPr>
        <w:t xml:space="preserve"> </w:t>
      </w:r>
      <w:r w:rsidRPr="004709AA">
        <w:rPr>
          <w:rFonts w:ascii="Sylfaen" w:hAnsi="Sylfaen"/>
          <w:bCs/>
        </w:rPr>
        <w:t>ძველი ქართული ტრადიციული მხატვრული ქარგვ</w:t>
      </w:r>
      <w:r w:rsidRPr="004709AA">
        <w:rPr>
          <w:rFonts w:ascii="Sylfaen" w:hAnsi="Sylfaen"/>
          <w:bCs/>
          <w:lang w:val="ka-GE"/>
        </w:rPr>
        <w:t xml:space="preserve">ის </w:t>
      </w:r>
      <w:r w:rsidRPr="004709AA">
        <w:rPr>
          <w:rFonts w:ascii="Sylfaen" w:hAnsi="Sylfaen"/>
          <w:bCs/>
        </w:rPr>
        <w:t xml:space="preserve"> (ოქრომკედი/ვერცხლმკედი)</w:t>
      </w:r>
      <w:r w:rsidRPr="004709AA">
        <w:rPr>
          <w:rFonts w:ascii="Sylfaen" w:hAnsi="Sylfaen"/>
          <w:lang w:val="ka-GE"/>
        </w:rPr>
        <w:t xml:space="preserve"> </w:t>
      </w:r>
      <w:r w:rsidRPr="004709AA">
        <w:rPr>
          <w:rFonts w:ascii="Sylfaen" w:hAnsi="Sylfaen"/>
          <w:bCs/>
          <w:lang w:val="ka-GE"/>
        </w:rPr>
        <w:t>საგაკვეთილო პროგრამაზე</w:t>
      </w:r>
      <w:r w:rsidRPr="004709AA">
        <w:rPr>
          <w:rFonts w:ascii="Sylfaen" w:hAnsi="Sylfaen"/>
          <w:lang w:val="ka-GE"/>
        </w:rPr>
        <w:t xml:space="preserve">. </w:t>
      </w:r>
      <w:r w:rsidRPr="004709AA">
        <w:rPr>
          <w:rFonts w:ascii="Sylfaen" w:hAnsi="Sylfaen"/>
          <w:bCs/>
        </w:rPr>
        <w:t>ოქრომკედი/ვერცხლმკედი</w:t>
      </w:r>
      <w:r w:rsidRPr="004709AA">
        <w:rPr>
          <w:rFonts w:ascii="Sylfaen" w:hAnsi="Sylfaen"/>
          <w:bCs/>
          <w:lang w:val="ka-GE"/>
        </w:rPr>
        <w:t>თ ქარგვის ტრადიცია</w:t>
      </w:r>
      <w:r w:rsidRPr="004709AA">
        <w:rPr>
          <w:rFonts w:ascii="Sylfaen" w:hAnsi="Sylfaen"/>
          <w:b/>
          <w:lang w:val="ka-GE"/>
        </w:rPr>
        <w:t xml:space="preserve"> </w:t>
      </w:r>
      <w:r w:rsidRPr="004709AA">
        <w:rPr>
          <w:rFonts w:ascii="Sylfaen" w:hAnsi="Sylfaen"/>
          <w:bCs/>
        </w:rPr>
        <w:t>დღეს პრაქტიკულად გაქრობის პირასაა</w:t>
      </w:r>
      <w:r w:rsidRPr="004709AA">
        <w:rPr>
          <w:rFonts w:ascii="Sylfaen" w:hAnsi="Sylfaen"/>
        </w:rPr>
        <w:t> და </w:t>
      </w:r>
      <w:r w:rsidRPr="004709AA">
        <w:rPr>
          <w:rFonts w:ascii="Sylfaen" w:hAnsi="Sylfaen"/>
          <w:lang w:val="ka-GE"/>
        </w:rPr>
        <w:t>საჭიროებს გადარჩენა/</w:t>
      </w:r>
      <w:r w:rsidRPr="004709AA">
        <w:rPr>
          <w:rFonts w:ascii="Sylfaen" w:hAnsi="Sylfaen"/>
          <w:bCs/>
        </w:rPr>
        <w:t> შენარჩუნება</w:t>
      </w:r>
      <w:r w:rsidRPr="004709AA">
        <w:rPr>
          <w:rFonts w:ascii="Sylfaen" w:hAnsi="Sylfaen"/>
          <w:bCs/>
          <w:lang w:val="ka-GE"/>
        </w:rPr>
        <w:t>ს. პროგრამა, უპირველეს ყოვლისა, გათვლილია საქართველოს საოკუპაციო ხაზთან მცხოვრები მოზარდებისთვის;</w:t>
      </w:r>
    </w:p>
    <w:p w14:paraId="5E66E748" w14:textId="77777777" w:rsidR="008A1F86" w:rsidRPr="004709AA" w:rsidRDefault="008A1F86" w:rsidP="00DB446F">
      <w:pPr>
        <w:pStyle w:val="ListParagraph"/>
        <w:numPr>
          <w:ilvl w:val="0"/>
          <w:numId w:val="96"/>
        </w:numPr>
        <w:spacing w:after="200" w:line="240" w:lineRule="auto"/>
        <w:ind w:left="-72"/>
        <w:jc w:val="both"/>
        <w:rPr>
          <w:rFonts w:ascii="Sylfaen" w:hAnsi="Sylfaen"/>
          <w:lang w:val="ka-GE"/>
        </w:rPr>
      </w:pPr>
      <w:r w:rsidRPr="004709AA">
        <w:rPr>
          <w:rFonts w:ascii="Sylfaen" w:hAnsi="Sylfaen"/>
          <w:bCs/>
          <w:color w:val="000000"/>
          <w:lang w:val="ka-GE"/>
        </w:rPr>
        <w:t xml:space="preserve">მონაწილეობა </w:t>
      </w:r>
      <w:r>
        <w:rPr>
          <w:rFonts w:ascii="Sylfaen" w:hAnsi="Sylfaen"/>
          <w:bCs/>
          <w:color w:val="000000"/>
          <w:lang w:val="ka-GE"/>
        </w:rPr>
        <w:t xml:space="preserve">იქნა </w:t>
      </w:r>
      <w:r w:rsidRPr="004709AA">
        <w:rPr>
          <w:rFonts w:ascii="Sylfaen" w:hAnsi="Sylfaen"/>
          <w:bCs/>
          <w:color w:val="000000"/>
          <w:lang w:val="ka-GE"/>
        </w:rPr>
        <w:t>მიღე</w:t>
      </w:r>
      <w:r>
        <w:rPr>
          <w:rFonts w:ascii="Sylfaen" w:hAnsi="Sylfaen"/>
          <w:bCs/>
          <w:color w:val="000000"/>
          <w:lang w:val="ka-GE"/>
        </w:rPr>
        <w:t>ბული</w:t>
      </w:r>
      <w:r w:rsidRPr="004709AA">
        <w:rPr>
          <w:rFonts w:ascii="Sylfaen" w:hAnsi="Sylfaen"/>
          <w:bCs/>
          <w:color w:val="000000"/>
          <w:lang w:val="ka-GE"/>
        </w:rPr>
        <w:t xml:space="preserve"> </w:t>
      </w:r>
      <w:r w:rsidRPr="004709AA">
        <w:rPr>
          <w:rFonts w:ascii="Sylfaen" w:hAnsi="Sylfaen"/>
          <w:color w:val="000000"/>
          <w:lang w:val="ka-GE"/>
        </w:rPr>
        <w:t>სამცხე-ჯავახეთის რეგიონში შერჩეული კულტურული მემკვიდრეობის ობიექტების ინსტიტუციონალური მხარდაჭერისათვის განხორციელებულ სამუშაო შეხვედრაში,</w:t>
      </w:r>
      <w:r w:rsidRPr="004709AA">
        <w:rPr>
          <w:rFonts w:ascii="Sylfaen" w:hAnsi="Sylfaen"/>
          <w:bCs/>
          <w:color w:val="000000"/>
          <w:lang w:val="ka-GE"/>
        </w:rPr>
        <w:t xml:space="preserve"> რომლის ფორმატშიც შესაბამისი აქცენტები გაკეთდა ამ რეგიონისთვის დამახასიათებელ არამატერიალურ კულტურულ მემკვიდრეობაზე.</w:t>
      </w:r>
    </w:p>
    <w:p w14:paraId="2CC3A1E1" w14:textId="77777777" w:rsidR="008A1F86" w:rsidRPr="004709AA" w:rsidRDefault="008A1F86" w:rsidP="00DB446F">
      <w:pPr>
        <w:pStyle w:val="ListParagraph"/>
        <w:numPr>
          <w:ilvl w:val="0"/>
          <w:numId w:val="96"/>
        </w:numPr>
        <w:spacing w:after="200" w:line="240" w:lineRule="auto"/>
        <w:ind w:left="-72"/>
        <w:jc w:val="both"/>
        <w:rPr>
          <w:rFonts w:ascii="Sylfaen" w:hAnsi="Sylfaen"/>
          <w:bCs/>
          <w:color w:val="000000"/>
          <w:lang w:val="ka-GE"/>
        </w:rPr>
      </w:pPr>
      <w:r w:rsidRPr="004709AA">
        <w:rPr>
          <w:rFonts w:ascii="Sylfaen" w:hAnsi="Sylfaen"/>
          <w:lang w:val="ka-GE"/>
        </w:rPr>
        <w:t>არ</w:t>
      </w:r>
      <w:r w:rsidRPr="004709AA">
        <w:rPr>
          <w:rFonts w:ascii="Sylfaen" w:hAnsi="Sylfaen"/>
          <w:bCs/>
          <w:color w:val="000000"/>
          <w:lang w:val="ka-GE"/>
        </w:rPr>
        <w:t>ქეოლოგიის მიმართულებით გამოცხადდა 13 ტენდერი, რომელთაგან უკვე დასრულდა ორი, მომზადდა შესაბამისი დოკუმენტაცია (მიღება-ჩაბარების აქტი, ინსპექტირების დასკვნა და ა. შ).</w:t>
      </w:r>
    </w:p>
    <w:p w14:paraId="6825FDB7" w14:textId="77777777" w:rsidR="008A1F86" w:rsidRPr="004709AA" w:rsidRDefault="008A1F86" w:rsidP="00DB446F">
      <w:pPr>
        <w:pStyle w:val="ListParagraph"/>
        <w:numPr>
          <w:ilvl w:val="0"/>
          <w:numId w:val="96"/>
        </w:numPr>
        <w:spacing w:after="200" w:line="240" w:lineRule="auto"/>
        <w:ind w:left="-72"/>
        <w:jc w:val="both"/>
        <w:rPr>
          <w:rFonts w:ascii="Sylfaen" w:hAnsi="Sylfaen"/>
          <w:bCs/>
          <w:color w:val="000000"/>
          <w:lang w:val="ka-GE"/>
        </w:rPr>
      </w:pPr>
      <w:r w:rsidRPr="004709AA">
        <w:rPr>
          <w:rFonts w:ascii="Sylfaen" w:hAnsi="Sylfaen"/>
          <w:bCs/>
          <w:color w:val="000000"/>
          <w:lang w:val="ka-GE"/>
        </w:rPr>
        <w:t xml:space="preserve">განხორციელდა დუშეთის მუნიციპალიტეტში, ხადას ხეობაში, სოფ. ბეგონის მიმდებარე ტერიტორიაზე აღმოჩენილი ოთხი არქეოლოგიური ობიექტის შესწავლა, რომელსაც ხელმძღვანელობდა სააგენტოს არქეოლოგიისა და კულტურული მემკვიდრეობის კვლევის სამსახური. </w:t>
      </w:r>
    </w:p>
    <w:p w14:paraId="1483528A" w14:textId="77777777" w:rsidR="008A1F86" w:rsidRPr="004709AA" w:rsidRDefault="008A1F86" w:rsidP="00DB446F">
      <w:pPr>
        <w:pStyle w:val="ListParagraph"/>
        <w:numPr>
          <w:ilvl w:val="0"/>
          <w:numId w:val="96"/>
        </w:numPr>
        <w:spacing w:after="200" w:line="240" w:lineRule="auto"/>
        <w:ind w:left="-72"/>
        <w:jc w:val="both"/>
        <w:rPr>
          <w:rFonts w:ascii="Sylfaen" w:hAnsi="Sylfaen"/>
          <w:bCs/>
          <w:color w:val="000000"/>
          <w:lang w:val="ka-GE"/>
        </w:rPr>
      </w:pPr>
      <w:r w:rsidRPr="004709AA">
        <w:rPr>
          <w:rFonts w:ascii="Sylfaen" w:hAnsi="Sylfaen"/>
          <w:bCs/>
          <w:color w:val="000000"/>
          <w:lang w:val="ka-GE"/>
        </w:rPr>
        <w:t>განხილულ იქნა საქართველოს სხვადასხვა რეგიონში მდებარე მიწის ნაკვეთებზე ჩატარებული არქეოლოგიური ზედაპირული დაზვერვების ანგარიშები და მათზე დაყრდნობით გაიცა 42 დასკვნა.</w:t>
      </w:r>
    </w:p>
    <w:p w14:paraId="0D0231AE" w14:textId="77777777" w:rsidR="008A1F86" w:rsidRPr="00FF2764" w:rsidRDefault="008A1F86" w:rsidP="00DB446F">
      <w:pPr>
        <w:pStyle w:val="ListParagraph"/>
        <w:numPr>
          <w:ilvl w:val="0"/>
          <w:numId w:val="96"/>
        </w:numPr>
        <w:spacing w:after="200" w:line="240" w:lineRule="auto"/>
        <w:ind w:left="-72"/>
        <w:jc w:val="both"/>
        <w:rPr>
          <w:rFonts w:ascii="Sylfaen" w:hAnsi="Sylfaen"/>
          <w:bCs/>
          <w:color w:val="000000"/>
          <w:lang w:val="ka-GE"/>
        </w:rPr>
      </w:pPr>
      <w:r w:rsidRPr="00FF2764">
        <w:rPr>
          <w:rFonts w:ascii="Sylfaen" w:hAnsi="Sylfaen"/>
          <w:bCs/>
          <w:color w:val="000000"/>
          <w:lang w:val="ka-GE"/>
        </w:rPr>
        <w:t>კულტურული მემკვიდრეობის ძეგლებზე, მონიტორინგის მიზნით, განხორციელდა 103 მივლინება. კულტურული მემკვიდრეობის ძეგლზე სამუშაოების წარმოების სანებართვო მოწმობის საფუძველზე შესრულებული სამუშაოების მონიტორინგის შედეგად, 15 ობიექტზე  მომზადდა ბრძანების პროექტი კულტურული მემკვიდრეობის ძეგლზე ჩატარებული სამუშაოების შუალედური და საბოლოო ანგარიშის მიღების შესახებ.</w:t>
      </w:r>
    </w:p>
    <w:p w14:paraId="2838A6DF" w14:textId="77777777" w:rsidR="008A1F86" w:rsidRPr="00FF2764" w:rsidRDefault="008A1F86" w:rsidP="00DB446F">
      <w:pPr>
        <w:pStyle w:val="ListParagraph"/>
        <w:numPr>
          <w:ilvl w:val="0"/>
          <w:numId w:val="96"/>
        </w:numPr>
        <w:spacing w:after="200" w:line="240" w:lineRule="auto"/>
        <w:ind w:left="-72"/>
        <w:jc w:val="both"/>
        <w:rPr>
          <w:rFonts w:ascii="Sylfaen" w:hAnsi="Sylfaen"/>
          <w:bCs/>
          <w:color w:val="000000"/>
          <w:lang w:val="ka-GE"/>
        </w:rPr>
      </w:pPr>
      <w:r w:rsidRPr="00FF2764">
        <w:rPr>
          <w:rFonts w:ascii="Sylfaen" w:hAnsi="Sylfaen"/>
          <w:bCs/>
          <w:color w:val="000000"/>
          <w:lang w:val="ka-GE"/>
        </w:rPr>
        <w:t>კულტურული მემკვიდრეობის ძეგლზე განხორციელებული სამუშაოების გამო, ასევე, ძეგლის მოვლა-პატრონობის ღონისძიებებთან დაკავშირებით გაფრთხილება გაიგზავნა 27 ობიექტზე: უნებართვო სამუშაოებთან დაკავშირებით - 21 გაფრთხილება; ნებართვით გათვალისწინებული ვადების დარღვევასთან დაკავშირებით - 6 გაფრთხილება.</w:t>
      </w:r>
    </w:p>
    <w:p w14:paraId="20667781" w14:textId="77777777" w:rsidR="008A1F86" w:rsidRPr="00FF2764" w:rsidRDefault="008A1F86" w:rsidP="00DB446F">
      <w:pPr>
        <w:pStyle w:val="ListParagraph"/>
        <w:numPr>
          <w:ilvl w:val="0"/>
          <w:numId w:val="96"/>
        </w:numPr>
        <w:spacing w:after="200" w:line="240" w:lineRule="auto"/>
        <w:ind w:left="-72"/>
        <w:jc w:val="both"/>
        <w:rPr>
          <w:rFonts w:ascii="Sylfaen" w:hAnsi="Sylfaen"/>
          <w:bCs/>
          <w:color w:val="000000"/>
          <w:lang w:val="ka-GE"/>
        </w:rPr>
      </w:pPr>
      <w:r w:rsidRPr="00FF2764">
        <w:rPr>
          <w:rFonts w:ascii="Sylfaen" w:hAnsi="Sylfaen"/>
          <w:bCs/>
          <w:color w:val="000000"/>
          <w:lang w:val="ka-GE"/>
        </w:rPr>
        <w:t>მუდმივად მიმდინარეობს კულტურული მემკვიდრეობის მონაცემთა მართვის გეოსაინფორმაციო სისტემის შევსება/რედაქტირება. საერთო ჯამში კულტურული მემკვიდრეობის მონაცემთა მართვის გეოსაინფორმაციო სისტემაში განთავსებულია ინფორმაცია: 20 993 კულტურული მემკვიდრეობის ძეგლზე/ობიექტზე;  16 239  კულტურული მემკვიდრეობის მოძრავ ობიექტზე; 12 ზოგად  დამცავ ზონაზე; 28 კედლის მხატვრობის პასპორტი; 21 მუზეუმსა და მუზეუმ ნაკრძალში.</w:t>
      </w:r>
    </w:p>
    <w:p w14:paraId="16035613" w14:textId="77777777" w:rsidR="008A1F86" w:rsidRPr="00FF2764" w:rsidRDefault="008A1F86" w:rsidP="00DB446F">
      <w:pPr>
        <w:pStyle w:val="ListParagraph"/>
        <w:numPr>
          <w:ilvl w:val="0"/>
          <w:numId w:val="96"/>
        </w:numPr>
        <w:spacing w:after="200" w:line="240" w:lineRule="auto"/>
        <w:ind w:left="-72"/>
        <w:jc w:val="both"/>
        <w:rPr>
          <w:rFonts w:ascii="Sylfaen" w:hAnsi="Sylfaen"/>
          <w:bCs/>
          <w:color w:val="000000"/>
          <w:lang w:val="ka-GE"/>
        </w:rPr>
      </w:pPr>
      <w:r w:rsidRPr="00FF2764">
        <w:rPr>
          <w:rFonts w:ascii="Sylfaen" w:hAnsi="Sylfaen"/>
          <w:bCs/>
          <w:color w:val="000000"/>
          <w:lang w:val="ka-GE"/>
        </w:rPr>
        <w:t>საინფორმაციო სისტემების სამსახურის მიერ მუდმივად მიმდინარეობს კულტურული მემკვიდრეობის მონაცემთა მართვის გეოსაინფორმაციო სისტემაში (გის მონაცემთა ბაზა) განთავსებული ინფორმაციის, ძეგლთა ნუსხისა და საარქივო დოკუმენტაციის ანალიზი, კორექტირება, უზუსტობების აღმოფხვრა და სხვა.</w:t>
      </w:r>
    </w:p>
    <w:p w14:paraId="1909D1F3" w14:textId="77777777" w:rsidR="008A1F86" w:rsidRPr="00FF2764" w:rsidRDefault="008A1F86" w:rsidP="00DB446F">
      <w:pPr>
        <w:pStyle w:val="ListParagraph"/>
        <w:numPr>
          <w:ilvl w:val="0"/>
          <w:numId w:val="96"/>
        </w:numPr>
        <w:spacing w:after="200" w:line="240" w:lineRule="auto"/>
        <w:ind w:left="-72"/>
        <w:jc w:val="both"/>
        <w:rPr>
          <w:rFonts w:ascii="Sylfaen" w:hAnsi="Sylfaen"/>
          <w:bCs/>
          <w:color w:val="000000"/>
          <w:lang w:val="ka-GE"/>
        </w:rPr>
      </w:pPr>
      <w:r w:rsidRPr="00FF2764">
        <w:rPr>
          <w:rFonts w:ascii="Sylfaen" w:hAnsi="Sylfaen"/>
          <w:bCs/>
          <w:color w:val="000000"/>
          <w:lang w:val="ka-GE"/>
        </w:rPr>
        <w:t xml:space="preserve">საანგარიშო პერიოდში მიმდინარეობდა დუშეთის, თეთრიწყაროს, ხარაგაულის, ბაღდათის, ზესტაფონის, ვანის, თერჯოლის, სამტრედიის, საჩხერის, ტყიბულის, წყალტუბოს, ჭიათურის, ხონის, ამბროლაურის, ლენტეხის, ცაგერის, ონის, აბაშის, ზუგდიდის, მარტვილის, სენაკის, ჩხოროწყუს, წალენჯიხის, ხობის, ფოთის, კასპის, ბოლნისის, ქარელის, ხაშურის და თიანეთის   მუნიციპალიტეტების კულტურული მემკვიდრეობის უძრავი ძეგლების და ობიექტების მონაცემების კამერალურად დამუშავება, კერძოდ: კოორდინატების დაზუსტება, აღწერილობების კორექტირება ან ახლის შექმნა, ინფორმაციის შევსება და გასწორება, დუბლირებების აღმოფხვრა, რუკაზე მათი განთავსება აერო, სატელიტური და ტოპო რუკების დახმარებით და სხვა. </w:t>
      </w:r>
    </w:p>
    <w:p w14:paraId="28C80FDA" w14:textId="77777777" w:rsidR="008A1F86" w:rsidRPr="00FF2764" w:rsidRDefault="008A1F86" w:rsidP="00DB446F">
      <w:pPr>
        <w:pStyle w:val="ListParagraph"/>
        <w:numPr>
          <w:ilvl w:val="0"/>
          <w:numId w:val="96"/>
        </w:numPr>
        <w:spacing w:after="200" w:line="240" w:lineRule="auto"/>
        <w:ind w:left="-72"/>
        <w:jc w:val="both"/>
        <w:rPr>
          <w:rFonts w:ascii="Sylfaen" w:hAnsi="Sylfaen"/>
          <w:bCs/>
          <w:color w:val="000000"/>
          <w:lang w:val="ka-GE"/>
        </w:rPr>
      </w:pPr>
      <w:r w:rsidRPr="00FF2764">
        <w:rPr>
          <w:rFonts w:ascii="Sylfaen" w:hAnsi="Sylfaen"/>
          <w:bCs/>
          <w:color w:val="000000"/>
          <w:lang w:val="ka-GE"/>
        </w:rPr>
        <w:t>კულტურული მემკვიდრეობის მონაცემთა მართვის გეოსაინფორმაციო სისტემაში აიტვირთა თბილისის ისტორიულ-კულტურული საყრდენი გეგმის დოკუმენტაცია.</w:t>
      </w:r>
    </w:p>
    <w:p w14:paraId="1E14D6FE" w14:textId="77777777" w:rsidR="008A1F86" w:rsidRPr="00554179" w:rsidRDefault="008A1F86" w:rsidP="00DB446F">
      <w:pPr>
        <w:pStyle w:val="ListParagraph"/>
        <w:numPr>
          <w:ilvl w:val="0"/>
          <w:numId w:val="96"/>
        </w:numPr>
        <w:spacing w:after="200" w:line="240" w:lineRule="auto"/>
        <w:ind w:left="-72"/>
        <w:jc w:val="both"/>
        <w:rPr>
          <w:rFonts w:ascii="Sylfaen" w:hAnsi="Sylfaen"/>
          <w:bCs/>
          <w:color w:val="000000"/>
          <w:lang w:val="ka-GE"/>
        </w:rPr>
      </w:pPr>
      <w:r w:rsidRPr="008F0C5F">
        <w:rPr>
          <w:rFonts w:ascii="Sylfaen" w:hAnsi="Sylfaen"/>
          <w:bCs/>
          <w:color w:val="000000"/>
          <w:lang w:val="ka-GE"/>
        </w:rPr>
        <w:lastRenderedPageBreak/>
        <w:t>მიმდინარეობდა მყოფი მუზეუმ-ნაკრძალების თანამშრომლების მიერ უძრავი ძეგლების შესახებ მოწოდებული მონაცემების ბაზაში განთავსება. სულ საანგარიშო პერიოდში დარედაქტირდა 2650 ძეგლი/ობიექტი.</w:t>
      </w:r>
    </w:p>
    <w:p w14:paraId="20889BFA" w14:textId="77777777" w:rsidR="008A1F86" w:rsidRPr="008F0C5F" w:rsidRDefault="008A1F86" w:rsidP="00DB446F">
      <w:pPr>
        <w:pStyle w:val="ListParagraph"/>
        <w:numPr>
          <w:ilvl w:val="0"/>
          <w:numId w:val="96"/>
        </w:numPr>
        <w:spacing w:after="200" w:line="240" w:lineRule="auto"/>
        <w:ind w:left="-72"/>
        <w:jc w:val="both"/>
        <w:rPr>
          <w:rFonts w:ascii="Sylfaen" w:hAnsi="Sylfaen"/>
          <w:bCs/>
          <w:color w:val="000000"/>
          <w:lang w:val="ka-GE"/>
        </w:rPr>
      </w:pPr>
      <w:r w:rsidRPr="008F0C5F">
        <w:rPr>
          <w:rFonts w:ascii="Sylfaen" w:hAnsi="Sylfaen"/>
          <w:bCs/>
          <w:color w:val="000000"/>
          <w:lang w:val="ka-GE"/>
        </w:rPr>
        <w:t>ადიგენის მუნიციპალიტეტის მასშტაბით ტოპო რუკებისა და აეროფოტო რუკების გარჩევით მოხდა მონიშნული ნასახლარების, ნანგრევების, არქეოლოგიურად საინტერესო არეალების იდენტიფიკაცია სამომავლოდ საინვენტარიზაციო სამუშაოების დაგეგმვისათვის.</w:t>
      </w:r>
    </w:p>
    <w:p w14:paraId="33D48729" w14:textId="77777777" w:rsidR="008A1F86" w:rsidRPr="008F0C5F" w:rsidRDefault="008A1F86" w:rsidP="00DB446F">
      <w:pPr>
        <w:pStyle w:val="ListParagraph"/>
        <w:numPr>
          <w:ilvl w:val="0"/>
          <w:numId w:val="96"/>
        </w:numPr>
        <w:spacing w:after="200" w:line="240" w:lineRule="auto"/>
        <w:ind w:left="-72"/>
        <w:jc w:val="both"/>
        <w:rPr>
          <w:rFonts w:ascii="Sylfaen" w:hAnsi="Sylfaen"/>
          <w:bCs/>
          <w:color w:val="000000"/>
          <w:lang w:val="ka-GE"/>
        </w:rPr>
      </w:pPr>
      <w:r w:rsidRPr="008F0C5F">
        <w:rPr>
          <w:rFonts w:ascii="Sylfaen" w:hAnsi="Sylfaen"/>
          <w:bCs/>
          <w:color w:val="000000"/>
          <w:lang w:val="ka-GE"/>
        </w:rPr>
        <w:t>მუდმივად მიმდინარეობს კულტურული მემკვიდრეობის დოკუმენტთა საცავიდან და მონაცემთა ბაზიდან მასალების გაცემის პროცესი. საანგარიშო პერიოდში სააგენტოს სხვადასხვა სამსახურების მოთხოვნით  მომზადდა და გაიცა 10 GB მოცულობის პროექტების, პასპორტების და ფოტოების  ელ. ვერსიები. ასევე</w:t>
      </w:r>
      <w:r>
        <w:rPr>
          <w:rFonts w:ascii="Sylfaen" w:hAnsi="Sylfaen"/>
          <w:bCs/>
          <w:color w:val="000000"/>
          <w:lang w:val="ka-GE"/>
        </w:rPr>
        <w:t>,</w:t>
      </w:r>
      <w:r w:rsidRPr="008F0C5F">
        <w:rPr>
          <w:rFonts w:ascii="Sylfaen" w:hAnsi="Sylfaen"/>
          <w:bCs/>
          <w:color w:val="000000"/>
          <w:lang w:val="ka-GE"/>
        </w:rPr>
        <w:t xml:space="preserve"> კულტურული მემკვიდრეობის დაცვის ეროვნული სააგენტოს დოკუმენტთა საცავში მიმდინარეობს სააგენტოს სხვადასხვა სამსახურებიდან შემოსული საპროექტო დოკუმენტაციის მყარი ვერსიების აღწერა, დამუშავება და ერთიან ნუსხაში თავმოყრა. საანგარიშო პერიოდში აღნუსხულია 1 936 დასახელების საპროექტო დოკუმენტი.</w:t>
      </w:r>
    </w:p>
    <w:p w14:paraId="7B51F25A" w14:textId="77777777" w:rsidR="008A1F86" w:rsidRPr="008F0C5F" w:rsidRDefault="008A1F86" w:rsidP="00DB446F">
      <w:pPr>
        <w:pStyle w:val="ListParagraph"/>
        <w:numPr>
          <w:ilvl w:val="0"/>
          <w:numId w:val="96"/>
        </w:numPr>
        <w:spacing w:after="200" w:line="240" w:lineRule="auto"/>
        <w:ind w:left="-72"/>
        <w:jc w:val="both"/>
        <w:rPr>
          <w:rFonts w:ascii="Sylfaen" w:hAnsi="Sylfaen"/>
          <w:bCs/>
          <w:color w:val="000000"/>
          <w:lang w:val="ka-GE"/>
        </w:rPr>
      </w:pPr>
      <w:r w:rsidRPr="008F0C5F">
        <w:rPr>
          <w:rFonts w:ascii="Sylfaen" w:hAnsi="Sylfaen"/>
          <w:bCs/>
          <w:color w:val="000000"/>
          <w:lang w:val="ka-GE"/>
        </w:rPr>
        <w:t xml:space="preserve">მუდმივად მიმდინარეობს საინფორმაციო სისტემების სამსახურის მიერ კულტურული მემკვიდრეობის უძრავი ძეგლების სახელმწიფო რეესტრის ერთიანი სტანდარტით შევსების  პროცესი. სახელმწიფო რეესტრში დაემატა 18 ძეგლი. </w:t>
      </w:r>
      <w:r>
        <w:rPr>
          <w:rFonts w:ascii="Sylfaen" w:hAnsi="Sylfaen"/>
          <w:bCs/>
          <w:color w:val="000000"/>
          <w:lang w:val="ka-GE"/>
        </w:rPr>
        <w:t xml:space="preserve">მიმდინარეობდა </w:t>
      </w:r>
      <w:r w:rsidRPr="008F0C5F">
        <w:rPr>
          <w:rFonts w:ascii="Sylfaen" w:hAnsi="Sylfaen"/>
          <w:bCs/>
          <w:color w:val="000000"/>
          <w:lang w:val="ka-GE"/>
        </w:rPr>
        <w:t xml:space="preserve">სააგენტოს მთავარ ვებ-საიტზე </w:t>
      </w:r>
      <w:hyperlink r:id="rId18" w:history="1">
        <w:r w:rsidRPr="008F0C5F">
          <w:rPr>
            <w:rFonts w:ascii="Sylfaen" w:hAnsi="Sylfaen"/>
            <w:bCs/>
            <w:color w:val="000000"/>
            <w:lang w:val="ka-GE"/>
          </w:rPr>
          <w:t>www.heritagesites.ge</w:t>
        </w:r>
      </w:hyperlink>
      <w:r w:rsidRPr="008F0C5F">
        <w:rPr>
          <w:rFonts w:ascii="Sylfaen" w:hAnsi="Sylfaen"/>
          <w:bCs/>
          <w:color w:val="000000"/>
          <w:lang w:val="ka-GE"/>
        </w:rPr>
        <w:t xml:space="preserve"> კულტურული მემკვიდრეობის უძრავი, მოძრავი და არამატერიალური ძეგლების სახელმწიფო რეესტრების განახლება/ ატვირთვა.</w:t>
      </w:r>
    </w:p>
    <w:p w14:paraId="11CB6B52" w14:textId="77777777" w:rsidR="008A1F86" w:rsidRPr="008F0C5F" w:rsidRDefault="008A1F86" w:rsidP="00DB446F">
      <w:pPr>
        <w:pStyle w:val="ListParagraph"/>
        <w:numPr>
          <w:ilvl w:val="0"/>
          <w:numId w:val="96"/>
        </w:numPr>
        <w:spacing w:after="200" w:line="240" w:lineRule="auto"/>
        <w:ind w:left="-72"/>
        <w:jc w:val="both"/>
        <w:rPr>
          <w:rFonts w:ascii="Sylfaen" w:hAnsi="Sylfaen"/>
          <w:bCs/>
          <w:color w:val="000000"/>
          <w:lang w:val="ka-GE"/>
        </w:rPr>
      </w:pPr>
      <w:r w:rsidRPr="008F0C5F">
        <w:rPr>
          <w:rFonts w:ascii="Sylfaen" w:hAnsi="Sylfaen"/>
          <w:bCs/>
          <w:color w:val="000000"/>
          <w:lang w:val="ka-GE"/>
        </w:rPr>
        <w:t>გრძელდება სააგენტოს მფლობელობაში არსებული საიტების memkvidreoba.gov.ge, heritagesites.ge და histowns.ge-ს ფუნქციონირებისათვის საჭირო ღონისძიებები.</w:t>
      </w:r>
    </w:p>
    <w:p w14:paraId="43E0EFBF" w14:textId="77777777" w:rsidR="008A1F86" w:rsidRPr="00554179" w:rsidRDefault="008A1F86" w:rsidP="00DB446F">
      <w:pPr>
        <w:pStyle w:val="ListParagraph"/>
        <w:numPr>
          <w:ilvl w:val="0"/>
          <w:numId w:val="96"/>
        </w:numPr>
        <w:spacing w:after="0" w:line="240" w:lineRule="auto"/>
        <w:ind w:left="-90" w:hanging="270"/>
        <w:jc w:val="both"/>
      </w:pPr>
      <w:r w:rsidRPr="00554179">
        <w:rPr>
          <w:rFonts w:ascii="Sylfaen" w:hAnsi="Sylfaen" w:cs="Sylfaen"/>
        </w:rPr>
        <w:t>ჩატარდა</w:t>
      </w:r>
      <w:r w:rsidRPr="00554179">
        <w:t xml:space="preserve"> </w:t>
      </w:r>
      <w:r w:rsidRPr="00554179">
        <w:rPr>
          <w:rFonts w:ascii="Sylfaen" w:hAnsi="Sylfaen" w:cs="Sylfaen"/>
        </w:rPr>
        <w:t>შეხვედრა</w:t>
      </w:r>
      <w:r w:rsidRPr="00554179">
        <w:t xml:space="preserve"> Google-</w:t>
      </w:r>
      <w:r w:rsidRPr="00554179">
        <w:rPr>
          <w:rFonts w:ascii="Sylfaen" w:hAnsi="Sylfaen" w:cs="Sylfaen"/>
        </w:rPr>
        <w:t>ის</w:t>
      </w:r>
      <w:r w:rsidRPr="00554179">
        <w:t xml:space="preserve"> </w:t>
      </w:r>
      <w:r w:rsidRPr="00554179">
        <w:rPr>
          <w:rFonts w:ascii="Sylfaen" w:hAnsi="Sylfaen" w:cs="Sylfaen"/>
        </w:rPr>
        <w:t>წარმომადგენელთან</w:t>
      </w:r>
      <w:r w:rsidRPr="00554179">
        <w:t xml:space="preserve"> Google Workspace-</w:t>
      </w:r>
      <w:r w:rsidRPr="00554179">
        <w:rPr>
          <w:rFonts w:ascii="Sylfaen" w:hAnsi="Sylfaen" w:cs="Sylfaen"/>
        </w:rPr>
        <w:t>ის</w:t>
      </w:r>
      <w:r w:rsidRPr="00554179">
        <w:t xml:space="preserve"> </w:t>
      </w:r>
      <w:r w:rsidRPr="00554179">
        <w:rPr>
          <w:rFonts w:ascii="Sylfaen" w:hAnsi="Sylfaen" w:cs="Sylfaen"/>
        </w:rPr>
        <w:t>ღრუბლოვანი</w:t>
      </w:r>
      <w:r w:rsidRPr="00554179">
        <w:t xml:space="preserve"> </w:t>
      </w:r>
      <w:r w:rsidRPr="00554179">
        <w:rPr>
          <w:rFonts w:ascii="Sylfaen" w:hAnsi="Sylfaen" w:cs="Sylfaen"/>
        </w:rPr>
        <w:t>ტექნოლოგიების</w:t>
      </w:r>
      <w:r w:rsidRPr="00554179">
        <w:t xml:space="preserve"> </w:t>
      </w:r>
      <w:r w:rsidRPr="00554179">
        <w:rPr>
          <w:rFonts w:ascii="Sylfaen" w:hAnsi="Sylfaen" w:cs="Sylfaen"/>
        </w:rPr>
        <w:t>შესაძლებლობების</w:t>
      </w:r>
      <w:r w:rsidRPr="00554179">
        <w:t xml:space="preserve"> </w:t>
      </w:r>
      <w:r w:rsidRPr="00554179">
        <w:rPr>
          <w:rFonts w:ascii="Sylfaen" w:hAnsi="Sylfaen" w:cs="Sylfaen"/>
        </w:rPr>
        <w:t>გაცნობის</w:t>
      </w:r>
      <w:r w:rsidRPr="00554179">
        <w:t xml:space="preserve">, </w:t>
      </w:r>
      <w:r w:rsidRPr="00554179">
        <w:rPr>
          <w:rFonts w:ascii="Sylfaen" w:hAnsi="Sylfaen" w:cs="Sylfaen"/>
        </w:rPr>
        <w:t>საჭიროების</w:t>
      </w:r>
      <w:r w:rsidRPr="00554179">
        <w:t xml:space="preserve"> </w:t>
      </w:r>
      <w:r w:rsidRPr="00554179">
        <w:rPr>
          <w:rFonts w:ascii="Sylfaen" w:hAnsi="Sylfaen" w:cs="Sylfaen"/>
        </w:rPr>
        <w:t>შემთხვევაში</w:t>
      </w:r>
      <w:r w:rsidRPr="00554179">
        <w:t xml:space="preserve"> </w:t>
      </w:r>
      <w:r w:rsidRPr="00554179">
        <w:rPr>
          <w:rFonts w:ascii="Sylfaen" w:hAnsi="Sylfaen" w:cs="Sylfaen"/>
        </w:rPr>
        <w:t>საცდელი</w:t>
      </w:r>
      <w:r w:rsidRPr="00554179">
        <w:t xml:space="preserve"> </w:t>
      </w:r>
      <w:r w:rsidRPr="00554179">
        <w:rPr>
          <w:rFonts w:ascii="Sylfaen" w:hAnsi="Sylfaen" w:cs="Sylfaen"/>
        </w:rPr>
        <w:t>პერიოდით</w:t>
      </w:r>
      <w:r w:rsidRPr="00554179">
        <w:t xml:space="preserve"> </w:t>
      </w:r>
      <w:r w:rsidRPr="00554179">
        <w:rPr>
          <w:rFonts w:ascii="Sylfaen" w:hAnsi="Sylfaen" w:cs="Sylfaen"/>
        </w:rPr>
        <w:t>ტესტირებისა</w:t>
      </w:r>
      <w:r w:rsidRPr="00554179">
        <w:t xml:space="preserve"> </w:t>
      </w:r>
      <w:r w:rsidRPr="00554179">
        <w:rPr>
          <w:rFonts w:ascii="Sylfaen" w:hAnsi="Sylfaen" w:cs="Sylfaen"/>
        </w:rPr>
        <w:t>და</w:t>
      </w:r>
      <w:r w:rsidRPr="00554179">
        <w:t xml:space="preserve"> </w:t>
      </w:r>
      <w:r w:rsidRPr="00554179">
        <w:rPr>
          <w:rFonts w:ascii="Sylfaen" w:hAnsi="Sylfaen" w:cs="Sylfaen"/>
        </w:rPr>
        <w:t>სააგენტოში</w:t>
      </w:r>
      <w:r w:rsidRPr="00554179">
        <w:t xml:space="preserve"> </w:t>
      </w:r>
      <w:r w:rsidRPr="00554179">
        <w:rPr>
          <w:rFonts w:ascii="Sylfaen" w:hAnsi="Sylfaen" w:cs="Sylfaen"/>
        </w:rPr>
        <w:t>დანერგვის</w:t>
      </w:r>
      <w:r w:rsidRPr="00554179">
        <w:t xml:space="preserve"> </w:t>
      </w:r>
      <w:r w:rsidRPr="00554179">
        <w:rPr>
          <w:rFonts w:ascii="Sylfaen" w:hAnsi="Sylfaen" w:cs="Sylfaen"/>
        </w:rPr>
        <w:t>მიზნით</w:t>
      </w:r>
      <w:r w:rsidRPr="00554179">
        <w:t>.</w:t>
      </w:r>
    </w:p>
    <w:p w14:paraId="275A4CC1" w14:textId="77777777" w:rsidR="008A1F86" w:rsidRPr="008A1F86" w:rsidRDefault="008A1F86" w:rsidP="00DB446F">
      <w:pPr>
        <w:pStyle w:val="ListParagraph"/>
        <w:numPr>
          <w:ilvl w:val="0"/>
          <w:numId w:val="96"/>
        </w:numPr>
        <w:spacing w:after="0" w:line="240" w:lineRule="auto"/>
        <w:ind w:left="-90" w:hanging="270"/>
        <w:jc w:val="both"/>
        <w:rPr>
          <w:rFonts w:ascii="Sylfaen" w:hAnsi="Sylfaen" w:cs="Sylfaen"/>
        </w:rPr>
      </w:pPr>
      <w:r w:rsidRPr="008A1F86">
        <w:rPr>
          <w:rFonts w:ascii="Sylfaen" w:hAnsi="Sylfaen" w:cs="Sylfaen"/>
        </w:rPr>
        <w:t>ევროპის მემკვიდრეობის დღეების ფარგლებში, გამოფენისთვის ,,რა ვიცით ექვთიმე თაყაიშვილის შესახებ“ მოძიებულ იქნა ფოტომასალა (ეროვნული არქივი), მომზადდა დამსწრე საზოგადოებისთვის  პრეზენტაცია ექვთიმეს შესახებ, მზადდება საინფორმაციო ფურცელი (ე.წ. „ფლაიერი“), გამოფენის ფოტომასალების დასაბეჭდად მზადდება ხელშეკრულების ტექნიკური დავალება;</w:t>
      </w:r>
    </w:p>
    <w:p w14:paraId="4E3F3DD6" w14:textId="77777777" w:rsidR="008A1F86" w:rsidRPr="00554179" w:rsidRDefault="008A1F86" w:rsidP="00DB446F">
      <w:pPr>
        <w:pStyle w:val="abzacixml"/>
        <w:numPr>
          <w:ilvl w:val="0"/>
          <w:numId w:val="94"/>
        </w:numPr>
        <w:autoSpaceDE w:val="0"/>
        <w:autoSpaceDN w:val="0"/>
        <w:adjustRightInd w:val="0"/>
        <w:spacing w:line="240" w:lineRule="auto"/>
        <w:ind w:left="-90" w:hanging="270"/>
      </w:pPr>
      <w:r w:rsidRPr="00554179">
        <w:t xml:space="preserve">2023 იუნესკოს არამატერიალური მემკვიდრეობის „მსოფლიო გადაუდებელი დაცვის საჭიროების მქონე ნუსხაში“ ნომინაციის ,,ხორბლის და პურის კულტურა საქართველოში“ ხელახალი წარდგენის მიზნით მიმდინარეობს მუშაობა ნომინაციის სააპლიკაციო ფორმაზე. ასევე, შემუშავდა ,,ხორბლის და პურის კულტურა საქართველოში“ -  ელემენტის დაცვის გეგმა; </w:t>
      </w:r>
    </w:p>
    <w:p w14:paraId="6B341DA5" w14:textId="77777777" w:rsidR="008A1F86" w:rsidRPr="004709AA" w:rsidRDefault="008A1F86" w:rsidP="00DB446F">
      <w:pPr>
        <w:pStyle w:val="ListParagraph"/>
        <w:numPr>
          <w:ilvl w:val="0"/>
          <w:numId w:val="95"/>
        </w:numPr>
        <w:spacing w:after="200" w:line="240" w:lineRule="auto"/>
        <w:ind w:left="-72"/>
        <w:jc w:val="both"/>
        <w:rPr>
          <w:rFonts w:ascii="Sylfaen" w:hAnsi="Sylfaen"/>
          <w:bCs/>
          <w:lang w:val="ka-GE"/>
        </w:rPr>
      </w:pPr>
      <w:r w:rsidRPr="004709AA">
        <w:rPr>
          <w:rFonts w:ascii="Sylfaen" w:hAnsi="Sylfaen"/>
        </w:rPr>
        <w:t xml:space="preserve">,,მსოფლიო მემკვიდრეობის ძეგლის გელათის სამონასტრო კომპლექსის დაცვისა და კონსერვაციის" პროგრამის ფარგლებში, საქართველოში იმყოფებოდნენ იტალიელი ექსპერტები, რომლებმაც ქართულ მხარეს საკონსულტაციო მომსახურება გაუწიეს გელათის კომპლექსის მთავარი ტაძრის დასავლეთ მკლავის კედლის მხატვრობის კონსერვაციის, ამავე მკლავის კამარის სტრუქტურების ჰიგრომეტრიული მდგომარეობის შემოწმების და კედლის მხატვრობის მახასიათებლების დიაგნოსტიკასთან დაკავშირებით. </w:t>
      </w:r>
    </w:p>
    <w:p w14:paraId="49623A27" w14:textId="77777777" w:rsidR="008A1F86" w:rsidRPr="004709AA" w:rsidRDefault="008A1F86" w:rsidP="00DB446F">
      <w:pPr>
        <w:pStyle w:val="ListParagraph"/>
        <w:numPr>
          <w:ilvl w:val="0"/>
          <w:numId w:val="95"/>
        </w:numPr>
        <w:spacing w:after="200" w:line="240" w:lineRule="auto"/>
        <w:ind w:left="-72"/>
        <w:jc w:val="both"/>
        <w:rPr>
          <w:rFonts w:ascii="Sylfaen" w:hAnsi="Sylfaen"/>
          <w:bCs/>
          <w:lang w:val="ka-GE"/>
        </w:rPr>
      </w:pPr>
      <w:r w:rsidRPr="004709AA">
        <w:rPr>
          <w:rFonts w:ascii="Sylfaen" w:hAnsi="Sylfaen"/>
          <w:bCs/>
          <w:lang w:val="ka-GE"/>
        </w:rPr>
        <w:t>მომზადდა ვარძი</w:t>
      </w:r>
      <w:r>
        <w:rPr>
          <w:rFonts w:ascii="Sylfaen" w:hAnsi="Sylfaen"/>
          <w:bCs/>
          <w:lang w:val="ka-GE"/>
        </w:rPr>
        <w:t>ის</w:t>
      </w:r>
      <w:r w:rsidRPr="004709AA">
        <w:rPr>
          <w:rFonts w:ascii="Sylfaen" w:hAnsi="Sylfaen"/>
          <w:bCs/>
          <w:lang w:val="ka-GE"/>
        </w:rPr>
        <w:t>, ხერთვისი</w:t>
      </w:r>
      <w:r>
        <w:rPr>
          <w:rFonts w:ascii="Sylfaen" w:hAnsi="Sylfaen"/>
          <w:bCs/>
          <w:lang w:val="ka-GE"/>
        </w:rPr>
        <w:t>ს</w:t>
      </w:r>
      <w:r w:rsidRPr="004709AA">
        <w:rPr>
          <w:rFonts w:ascii="Sylfaen" w:hAnsi="Sylfaen"/>
          <w:bCs/>
          <w:lang w:val="ka-GE"/>
        </w:rPr>
        <w:t>, ვანის ქვაბების  გზამკვლევი.</w:t>
      </w:r>
    </w:p>
    <w:p w14:paraId="585DC3B5" w14:textId="77777777" w:rsidR="008A1F86" w:rsidRPr="004709AA" w:rsidRDefault="008A1F86" w:rsidP="00DB446F">
      <w:pPr>
        <w:pStyle w:val="ListParagraph"/>
        <w:numPr>
          <w:ilvl w:val="0"/>
          <w:numId w:val="95"/>
        </w:numPr>
        <w:spacing w:after="200" w:line="240" w:lineRule="auto"/>
        <w:ind w:left="-72"/>
        <w:jc w:val="both"/>
        <w:rPr>
          <w:rFonts w:ascii="Sylfaen" w:hAnsi="Sylfaen"/>
          <w:bCs/>
          <w:lang w:val="ka-GE"/>
        </w:rPr>
      </w:pPr>
      <w:r w:rsidRPr="004709AA">
        <w:rPr>
          <w:rFonts w:ascii="Sylfaen" w:hAnsi="Sylfaen"/>
          <w:bCs/>
          <w:lang w:val="ka-GE"/>
        </w:rPr>
        <w:t>განხორციელდა ტურიზმის სფეროში დასაქმებული გიდების გადამზადება.</w:t>
      </w:r>
    </w:p>
    <w:p w14:paraId="2029D2EB"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მუზეუმის საერთაშორისო დღესთან დაკავშირებით სააგენტოს მიერ შემუშავდა ღონისძიებათა პროგრამა, მომზადდა შესაბამისი დიზაინის პოსტერები ინტერნეტსივრცეში </w:t>
      </w:r>
      <w:r>
        <w:rPr>
          <w:rFonts w:ascii="Sylfaen" w:hAnsi="Sylfaen"/>
          <w:bCs/>
          <w:lang w:val="ka-GE"/>
        </w:rPr>
        <w:t>განთავსების მიზნით</w:t>
      </w:r>
      <w:r w:rsidRPr="00FF2764">
        <w:rPr>
          <w:rFonts w:ascii="Sylfaen" w:hAnsi="Sylfaen"/>
          <w:bCs/>
          <w:lang w:val="ka-GE"/>
        </w:rPr>
        <w:t xml:space="preserve">. მუზეუმის საერთაშორისო დღისადმი მიძღვნილ კვირეულში სხვადასხვა სახის ღონისძიება-აქტივობა  გაიმართა: უფლისციხის ისტორიულ-არქიტექტურულ მუზეუმ-ნაკრძალში, დიდი ლიახვის ხეობის სახელმწიფო მუზეუმ-ნაკრძალში, ბორჯომის მხარეთმცოდნეობის მუზეუმში, გრემის მუზეუმში, ექვთიმე თაყაიშვილის სახელობის გურიის მხარის არქეოლოგიურ მუზეუმ-ნაკრძალში, ქუთაისის ისტორიულ-არქიტექტურულ მუზეუმ-ნაკრძალში, დიდი მცხეთის </w:t>
      </w:r>
      <w:r w:rsidRPr="00FF2764">
        <w:rPr>
          <w:rFonts w:ascii="Sylfaen" w:hAnsi="Sylfaen"/>
          <w:bCs/>
          <w:lang w:val="ka-GE"/>
        </w:rPr>
        <w:lastRenderedPageBreak/>
        <w:t xml:space="preserve">არქეოლოგიურ სახელმწიფო მუზეუმ-ნაკრძალში, ნიკო ნიკოლაძის სახლ-მუზეუმში, პარმენ ზაქარაიას  სახ. ნოქალაქევის არქიტექტურულ-არქეოლოგიურ მუზეუმ-ნაკრძალში, სტეფანწმინდის ისტორიული მუზეუმში. </w:t>
      </w:r>
    </w:p>
    <w:p w14:paraId="7F8D44E1" w14:textId="77777777" w:rsidR="008A1F86" w:rsidRPr="00554179" w:rsidRDefault="008A1F86" w:rsidP="00DB446F">
      <w:pPr>
        <w:pStyle w:val="ListParagraph"/>
        <w:numPr>
          <w:ilvl w:val="0"/>
          <w:numId w:val="95"/>
        </w:numPr>
        <w:spacing w:after="200" w:line="240" w:lineRule="auto"/>
        <w:ind w:left="-72"/>
        <w:jc w:val="both"/>
        <w:rPr>
          <w:rFonts w:ascii="Sylfaen" w:hAnsi="Sylfaen"/>
          <w:bCs/>
          <w:lang w:val="ka-GE"/>
        </w:rPr>
      </w:pPr>
      <w:r w:rsidRPr="00554179">
        <w:rPr>
          <w:rFonts w:ascii="Sylfaen" w:hAnsi="Sylfaen"/>
          <w:bCs/>
          <w:lang w:val="ka-GE"/>
        </w:rPr>
        <w:t>ნიკო ფიროსმანაშვილის სახელმწიფო მუზეუმის (სოფ. მირზაანი) საგამოფენო შენობაში დაწყებულ რეაბილიტაციასთან დაკავშირებით, დღის წესრიგში დადგა მუზეუმში დაცული ექსპონატების დროებით საცავში გადატანა და უსაფრთხოდ დაბინავება. დროებით საცავად განისაზღვრა მუზეუმის ტერიტორიაზე არსებული ადმინისტრაციული შენობა, რომელიც, თავის მხრივ, უზრუნველყოფილი იქნება შესაბამისი დაცვის სიტემებითა და უსაფრთხოების ნორმებით. სააგენტოს მიერ მომზადდა ნიკო ფიროსმანაშვილის სახელმწიფო მუზეუმში (სოფ. მირზაანი) დაცული კოლექციების ევაკუაციის გეგმა. მუზეუმში დაცული კოლექციების უსაფრთხო განთავსებისთვის დროებითი საცავი (ადმინისტრაციის შენობა) დამატებით აღიჭურვა სრული დაბნელების ფარდა-ჟალუზებით, მწერებისგან დამცავი ბადეებით და ე.წ. პალეტებით, რომელზეც განთავსდა შეფუთული კოლექციები (ძირითადად ფერწერული და გრაფიკული სურათები).</w:t>
      </w:r>
    </w:p>
    <w:p w14:paraId="69985ED3"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სიღნაღის ისტორიულ-ეთნოგრაფიულ მუზეუმში გაიხსნა მირზაანის კოლექციის ექსპოზიცია, რომელსაც დაესწრნენ სააგენტოს წარმომადგენლები.</w:t>
      </w:r>
    </w:p>
    <w:p w14:paraId="157AC4DC"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სააგენტოს მიერ შემუშავდა ჯამბაკურ-ორბელიანების სასახლეში დაცული კოლექციების ევაკუაციის გეგმა. </w:t>
      </w:r>
    </w:p>
    <w:p w14:paraId="21DED73C"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დასრულდა ბორჯომის მხარეთმცოდნეობის მუზეუმის სახვითი ხელოვნების ნიმუშების რესტავრაციის პროცესი, ნამუშევრები (22 ერთეული) ჩაისვა ჩარჩოებში. ექსპონატები სათანადოდ შეიფუთა და მოხდა მათი ტრანსპორტირება ბორჯომის მხარეთმცოდნეობის მუზეუმში რესტავრატორის  თანხლებითა და  შესაბამისი დოკუმენტირებით.</w:t>
      </w:r>
    </w:p>
    <w:p w14:paraId="7CF3CBD2"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გაიმართა გრემის მუზეუმის შესახებ გადაღებული ვიდეოს პრეზენტაცია, ასევე, ჩატარდა ინტელექტუალური ვიქტორინა გრემის ისტორიის შესახებ. ყვარლის მუნიციპალიტეტის საჯარო სკოლის მოსწავლეებმა წარმოადგინეს პერფორმანსი - „გრემი - კახეთის სატახტო ქალაქი“.</w:t>
      </w:r>
    </w:p>
    <w:p w14:paraId="2FDF2BE1"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პარმენ ზაქარაიას სახელობის ნოქალაქევის არქიტექტურულ-არქეოლოგიურ მუზეუმ-ნაკრძალში გრძელდება საგანმანათლებლო პროექტი ,,საბავშვო არქეოლოგია“. საბავშვო არქეოლოგიის გაკვეთილები ჩაუტარდა 96 მოსწავლეს.</w:t>
      </w:r>
    </w:p>
    <w:p w14:paraId="1FA3227E"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შიდა ქართლის იძულებით გადაადგილებული ოჯახების ბავშვებისთვის, სამომავლოდ, არაფორმალური განათლების პროგრამების დიდი ლიახვის ხეობის მუზეუმ-ნაკრძალში განხორციელების მიზნით, ასევე, დიდი ლიახვის ხეობის მუზეუმ-ნაკრძალის საგანმანათლებლო საქმიანობის გააქტიურებისთვის, ამ პროგრამების მომზადების პროცესში მათი მოთხოვნებისა და საჭიროებების გასათვალისწინებლად, მუზეუმ-ნაკრძალის დირექტორთან თანამშრომლობით, შედგა შეხვედრა ამ ბავშვებისა და მათი მშობლების ჯგუფთან.  ჩართვა განხორციელდა Zoom პლატფორმით.  </w:t>
      </w:r>
    </w:p>
    <w:p w14:paraId="506F07C0"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ჭიათურის კულტურის ცენტრთან არსებულ ახაგაზრდულ ორგანიზაცია „წარმატებული მომავლისთვის“ ერთად  ხორციელდება  პროექტი  „რა? სად? როდის?“ (დასრულდა პროექტის პირველი რაუნდი). ვირტუალურ პროექტში მონაწილეობა მიიღო 70-ზე მეტმა სკოლამ.</w:t>
      </w:r>
    </w:p>
    <w:p w14:paraId="4E8931A2"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სააგენტოს თანამშრომლებმა მონაწილეობა მიიღეს საქართველოს ეროვნული არქივის საერთაშორისო სამეცნიერო კონფერენციაში - არქივთმცოდნეობა, წყაროთმცოდენობა  - ტენდენციები და გამოწვევები. </w:t>
      </w:r>
    </w:p>
    <w:p w14:paraId="0041E860"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სააგენტოს სტრუქტურაში შემავალ მუზეუმებსა და მუზეუმ-ნაკრძალებს საანგარიშო პერიოდში ესტუმრა 125 521 ვიზიტორი.</w:t>
      </w:r>
    </w:p>
    <w:p w14:paraId="659DCF94" w14:textId="77777777" w:rsidR="000C29CF" w:rsidRPr="008A1F86" w:rsidRDefault="000C29CF" w:rsidP="00DB446F">
      <w:pPr>
        <w:spacing w:line="240" w:lineRule="auto"/>
        <w:rPr>
          <w:rFonts w:ascii="Sylfaen" w:hAnsi="Sylfaen"/>
        </w:rPr>
      </w:pPr>
    </w:p>
    <w:p w14:paraId="723145B1" w14:textId="77777777" w:rsidR="00537BB1" w:rsidRPr="008A1F86" w:rsidRDefault="00537BB1" w:rsidP="00DB446F">
      <w:pPr>
        <w:pStyle w:val="Heading2"/>
        <w:spacing w:line="240" w:lineRule="auto"/>
        <w:jc w:val="both"/>
        <w:rPr>
          <w:rFonts w:ascii="Sylfaen" w:hAnsi="Sylfaen"/>
          <w:sz w:val="22"/>
          <w:szCs w:val="22"/>
        </w:rPr>
      </w:pPr>
      <w:r w:rsidRPr="008A1F86">
        <w:rPr>
          <w:rFonts w:ascii="Sylfaen" w:hAnsi="Sylfaen"/>
          <w:sz w:val="22"/>
          <w:szCs w:val="22"/>
        </w:rPr>
        <w:t>8.6 კულტურისა და სპორტის მოღვაწეთა სოციალური დაცვის ღონისძიებები (პროგრამული კოდი 33 08)</w:t>
      </w:r>
    </w:p>
    <w:p w14:paraId="674B8AD7" w14:textId="77777777" w:rsidR="00537BB1" w:rsidRPr="008A1F86" w:rsidRDefault="00537BB1" w:rsidP="00DB446F">
      <w:pPr>
        <w:spacing w:line="240" w:lineRule="auto"/>
        <w:rPr>
          <w:rFonts w:eastAsia="Calibri"/>
        </w:rPr>
      </w:pPr>
    </w:p>
    <w:p w14:paraId="581A378A" w14:textId="77777777" w:rsidR="00537BB1" w:rsidRPr="008A1F86" w:rsidRDefault="00537BB1" w:rsidP="00DB446F">
      <w:pPr>
        <w:pStyle w:val="abzacixml"/>
        <w:spacing w:line="240" w:lineRule="auto"/>
        <w:ind w:firstLine="0"/>
        <w:rPr>
          <w:bCs/>
          <w:sz w:val="22"/>
          <w:szCs w:val="22"/>
        </w:rPr>
      </w:pPr>
      <w:r w:rsidRPr="008A1F86">
        <w:rPr>
          <w:bCs/>
          <w:sz w:val="22"/>
          <w:szCs w:val="22"/>
        </w:rPr>
        <w:lastRenderedPageBreak/>
        <w:t>პროგრამის განმახორციელებელი:</w:t>
      </w:r>
    </w:p>
    <w:p w14:paraId="00D19662" w14:textId="77777777" w:rsidR="00537BB1" w:rsidRPr="008A1F86" w:rsidRDefault="00537BB1" w:rsidP="00DB446F">
      <w:pPr>
        <w:numPr>
          <w:ilvl w:val="0"/>
          <w:numId w:val="61"/>
        </w:numPr>
        <w:pBdr>
          <w:top w:val="nil"/>
          <w:left w:val="nil"/>
          <w:bottom w:val="nil"/>
          <w:right w:val="nil"/>
          <w:between w:val="nil"/>
        </w:pBdr>
        <w:spacing w:after="0" w:line="240" w:lineRule="auto"/>
        <w:ind w:left="851"/>
        <w:jc w:val="both"/>
        <w:rPr>
          <w:rFonts w:ascii="Sylfaen" w:eastAsia="Calibri" w:hAnsi="Sylfaen" w:cs="Calibri"/>
          <w:color w:val="000000"/>
        </w:rPr>
      </w:pPr>
      <w:r w:rsidRPr="008A1F86">
        <w:rPr>
          <w:rFonts w:ascii="Sylfaen" w:eastAsia="Calibri" w:hAnsi="Sylfaen" w:cs="Calibri"/>
          <w:color w:val="000000"/>
        </w:rPr>
        <w:t>საქართველოს კულტურის, სპორტისა და ახალგაზრდობის სამინისტო</w:t>
      </w:r>
    </w:p>
    <w:p w14:paraId="0382DAA3" w14:textId="77777777" w:rsidR="00537BB1" w:rsidRPr="00180341" w:rsidRDefault="00537BB1" w:rsidP="00DB446F">
      <w:pPr>
        <w:pBdr>
          <w:top w:val="nil"/>
          <w:left w:val="nil"/>
          <w:bottom w:val="nil"/>
          <w:right w:val="nil"/>
          <w:between w:val="nil"/>
        </w:pBdr>
        <w:spacing w:line="240" w:lineRule="auto"/>
        <w:ind w:left="1080" w:hanging="360"/>
        <w:jc w:val="both"/>
        <w:rPr>
          <w:rFonts w:ascii="Sylfaen" w:eastAsia="Calibri" w:hAnsi="Sylfaen" w:cs="Calibri"/>
          <w:b/>
          <w:highlight w:val="yellow"/>
        </w:rPr>
      </w:pPr>
    </w:p>
    <w:p w14:paraId="1D186EE0"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საანგარიშო პერიოდში სტიპენდიები გაიცა 897 სპორტსმენზე, მწვრთნელზე, საექიმო და ადმინისტრაციულ პერსონალზე.</w:t>
      </w:r>
    </w:p>
    <w:p w14:paraId="4D624EA2"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313 ვეტერანმა სპორტსმენმა და სპორტის მუშაკმა მიიღო დახმარება.</w:t>
      </w:r>
    </w:p>
    <w:p w14:paraId="4F6F6CB9"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პროგრამის „ოლიმპიური ჩემპიონების სტიპენდიების“ ფარგლებში სტიპენდიები დანიშნული აქვს 131 სპორტსმენს.</w:t>
      </w:r>
    </w:p>
    <w:p w14:paraId="00AAE72D"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314 მწვრთნელზე.</w:t>
      </w:r>
    </w:p>
    <w:p w14:paraId="37736764"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სტიპენდიებით უზრუნველყოფილ იქნა 112 საქართველოს სახალხო არტისტი, სახალხო მხატვარი და შოთა რუსთაველის სახელობის პრემიის ლაურეატი, ხოლო სოციალური დახმარებით - 20 ლიტერატურისა და ხელოვნების დამსახურებული მოღვაწე.</w:t>
      </w:r>
    </w:p>
    <w:p w14:paraId="32F5B029" w14:textId="77777777" w:rsidR="00537BB1" w:rsidRPr="00180341" w:rsidRDefault="00537BB1" w:rsidP="00DB446F">
      <w:pPr>
        <w:spacing w:line="240" w:lineRule="auto"/>
        <w:rPr>
          <w:rFonts w:ascii="Sylfaen" w:hAnsi="Sylfaen"/>
          <w:highlight w:val="yellow"/>
        </w:rPr>
      </w:pPr>
    </w:p>
    <w:p w14:paraId="1673F22F" w14:textId="77777777" w:rsidR="007E5346" w:rsidRPr="009466EA" w:rsidRDefault="007E5346" w:rsidP="00DB446F">
      <w:pPr>
        <w:pStyle w:val="Heading2"/>
        <w:spacing w:line="240" w:lineRule="auto"/>
        <w:jc w:val="both"/>
        <w:rPr>
          <w:rFonts w:ascii="Sylfaen" w:hAnsi="Sylfaen"/>
          <w:sz w:val="22"/>
          <w:szCs w:val="22"/>
        </w:rPr>
      </w:pPr>
      <w:r w:rsidRPr="009466EA">
        <w:rPr>
          <w:rFonts w:ascii="Sylfaen" w:hAnsi="Sylfaen"/>
          <w:sz w:val="22"/>
          <w:szCs w:val="22"/>
        </w:rPr>
        <w:t>8.8 კულტურის, სპორტისა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33 01)</w:t>
      </w:r>
    </w:p>
    <w:p w14:paraId="791EAE04" w14:textId="77777777" w:rsidR="007E5346" w:rsidRPr="009466EA" w:rsidRDefault="007E5346" w:rsidP="00DB446F">
      <w:pPr>
        <w:spacing w:line="240" w:lineRule="auto"/>
        <w:rPr>
          <w:rFonts w:ascii="Sylfaen" w:eastAsia="Calibri" w:hAnsi="Sylfaen" w:cs="Calibri"/>
        </w:rPr>
      </w:pPr>
    </w:p>
    <w:p w14:paraId="2906D175" w14:textId="77777777" w:rsidR="007E5346" w:rsidRPr="009466EA" w:rsidRDefault="007E5346" w:rsidP="00DB446F">
      <w:pPr>
        <w:pStyle w:val="abzacixml"/>
        <w:spacing w:line="240" w:lineRule="auto"/>
        <w:ind w:firstLine="0"/>
        <w:rPr>
          <w:bCs/>
          <w:sz w:val="22"/>
          <w:szCs w:val="22"/>
        </w:rPr>
      </w:pPr>
      <w:r w:rsidRPr="009466EA">
        <w:rPr>
          <w:bCs/>
          <w:sz w:val="22"/>
          <w:szCs w:val="22"/>
        </w:rPr>
        <w:t>პროგრამის განმახორციელებელი:</w:t>
      </w:r>
    </w:p>
    <w:p w14:paraId="059E2EAE" w14:textId="77777777" w:rsidR="007E5346" w:rsidRPr="009466EA" w:rsidRDefault="007E5346" w:rsidP="00DB446F">
      <w:pPr>
        <w:pStyle w:val="ListParagraph"/>
        <w:numPr>
          <w:ilvl w:val="0"/>
          <w:numId w:val="56"/>
        </w:numPr>
        <w:pBdr>
          <w:top w:val="nil"/>
          <w:left w:val="nil"/>
          <w:bottom w:val="nil"/>
          <w:right w:val="nil"/>
          <w:between w:val="nil"/>
        </w:pBdr>
        <w:spacing w:after="0" w:line="240" w:lineRule="auto"/>
        <w:jc w:val="both"/>
        <w:rPr>
          <w:rFonts w:ascii="Sylfaen" w:eastAsia="Calibri" w:hAnsi="Sylfaen" w:cs="Calibri"/>
          <w:color w:val="000000"/>
        </w:rPr>
      </w:pPr>
      <w:r w:rsidRPr="009466EA">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20716D07" w14:textId="77777777" w:rsidR="007E5346" w:rsidRPr="00180341" w:rsidRDefault="007E5346" w:rsidP="00DB446F">
      <w:pPr>
        <w:pStyle w:val="ListParagraph"/>
        <w:spacing w:line="240" w:lineRule="auto"/>
        <w:ind w:left="142"/>
        <w:jc w:val="both"/>
        <w:rPr>
          <w:rFonts w:ascii="Sylfaen" w:hAnsi="Sylfaen" w:cs="Sylfaen"/>
          <w:highlight w:val="yellow"/>
          <w:lang w:val="ka-GE"/>
        </w:rPr>
      </w:pPr>
    </w:p>
    <w:p w14:paraId="33AEAE63" w14:textId="77777777" w:rsidR="009466EA" w:rsidRPr="00895C89"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პროგრამის „საერთაშორისო ურთიერთობების მხარდაჭერა“ ფარგლებში მოხდა მთარგმნელობითი მომსახურებით სარგებლობა, კერძოდ, ნათარგმნია 20 დოკუმენტი;</w:t>
      </w:r>
    </w:p>
    <w:p w14:paraId="4F64E85A" w14:textId="77777777" w:rsidR="009466EA" w:rsidRPr="00BE17B8" w:rsidRDefault="009466EA" w:rsidP="00DB446F">
      <w:pPr>
        <w:numPr>
          <w:ilvl w:val="0"/>
          <w:numId w:val="91"/>
        </w:numPr>
        <w:spacing w:after="0" w:line="240" w:lineRule="auto"/>
        <w:ind w:left="0"/>
        <w:jc w:val="both"/>
        <w:rPr>
          <w:rFonts w:ascii="Sylfaen" w:hAnsi="Sylfaen" w:cs="Sylfaen"/>
          <w:lang w:val="ka-GE"/>
        </w:rPr>
      </w:pPr>
      <w:r w:rsidRPr="00895C89">
        <w:rPr>
          <w:rFonts w:ascii="Sylfaen" w:hAnsi="Sylfaen" w:cs="Sylfaen"/>
          <w:lang w:val="ka-GE"/>
        </w:rPr>
        <w:t xml:space="preserve">განხორციელდა საწევრო გადასახადების გადახდა 6 საერთაშორისო ორგანიზაციაში/პროგრამაში (ევროკავშირის პროგრამა „შემოქმედებითი ევროპა“ (Creative Europe); „ევროპის საბჭოს </w:t>
      </w:r>
      <w:r w:rsidRPr="00BE17B8">
        <w:rPr>
          <w:rFonts w:ascii="Sylfaen" w:hAnsi="Sylfaen" w:cs="Sylfaen"/>
          <w:lang w:val="ka-GE"/>
        </w:rPr>
        <w:t>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 საერთაშორისო ორგანიზაცია „ევროპა ნოსტრა“ (EUROPA NOSTRA)).</w:t>
      </w:r>
    </w:p>
    <w:p w14:paraId="7590B0A8" w14:textId="77777777" w:rsidR="007E5346" w:rsidRPr="00BE17B8" w:rsidRDefault="007E5346" w:rsidP="00DB446F">
      <w:pPr>
        <w:spacing w:line="240" w:lineRule="auto"/>
        <w:rPr>
          <w:rFonts w:ascii="Sylfaen" w:hAnsi="Sylfaen"/>
          <w:lang w:val="ka-GE"/>
        </w:rPr>
      </w:pPr>
    </w:p>
    <w:p w14:paraId="4AD61644" w14:textId="77777777" w:rsidR="00150BB2" w:rsidRPr="00BE17B8" w:rsidRDefault="00150BB2" w:rsidP="00DB446F">
      <w:pPr>
        <w:pStyle w:val="Heading2"/>
        <w:spacing w:line="240" w:lineRule="auto"/>
        <w:jc w:val="both"/>
        <w:rPr>
          <w:rFonts w:ascii="Sylfaen" w:hAnsi="Sylfaen"/>
          <w:sz w:val="22"/>
          <w:szCs w:val="22"/>
        </w:rPr>
      </w:pPr>
      <w:r w:rsidRPr="00BE17B8">
        <w:rPr>
          <w:rFonts w:ascii="Sylfaen" w:hAnsi="Sylfaen"/>
          <w:sz w:val="22"/>
          <w:szCs w:val="22"/>
        </w:rPr>
        <w:t>8.9 ახალგაზრდობის ხელშეწყობა (პროგრამული კოდი 33 09)</w:t>
      </w:r>
    </w:p>
    <w:p w14:paraId="122104A6" w14:textId="77777777" w:rsidR="00150BB2" w:rsidRPr="00BE17B8" w:rsidRDefault="00150BB2" w:rsidP="00DB446F">
      <w:pPr>
        <w:pStyle w:val="abzacixml"/>
        <w:spacing w:line="240" w:lineRule="auto"/>
        <w:ind w:firstLine="0"/>
        <w:rPr>
          <w:bCs/>
          <w:sz w:val="22"/>
          <w:szCs w:val="22"/>
        </w:rPr>
      </w:pPr>
    </w:p>
    <w:p w14:paraId="17BC14E5" w14:textId="77777777" w:rsidR="00150BB2" w:rsidRPr="00BE17B8" w:rsidRDefault="00150BB2" w:rsidP="00DB446F">
      <w:pPr>
        <w:pStyle w:val="abzacixml"/>
        <w:spacing w:line="240" w:lineRule="auto"/>
        <w:ind w:firstLine="0"/>
        <w:rPr>
          <w:bCs/>
          <w:sz w:val="22"/>
          <w:szCs w:val="22"/>
        </w:rPr>
      </w:pPr>
      <w:r w:rsidRPr="00BE17B8">
        <w:rPr>
          <w:bCs/>
          <w:sz w:val="22"/>
          <w:szCs w:val="22"/>
        </w:rPr>
        <w:t>პროგრამის განმახორციელებელი:</w:t>
      </w:r>
    </w:p>
    <w:p w14:paraId="257A5EB3" w14:textId="77777777" w:rsidR="00150BB2" w:rsidRPr="00BE17B8" w:rsidRDefault="00150BB2" w:rsidP="00DB446F">
      <w:pPr>
        <w:numPr>
          <w:ilvl w:val="0"/>
          <w:numId w:val="61"/>
        </w:numPr>
        <w:pBdr>
          <w:top w:val="nil"/>
          <w:left w:val="nil"/>
          <w:bottom w:val="nil"/>
          <w:right w:val="nil"/>
          <w:between w:val="nil"/>
        </w:pBdr>
        <w:spacing w:after="0" w:line="240" w:lineRule="auto"/>
        <w:ind w:left="851"/>
        <w:jc w:val="both"/>
        <w:rPr>
          <w:rFonts w:ascii="Sylfaen" w:eastAsia="Calibri" w:hAnsi="Sylfaen" w:cs="Calibri"/>
          <w:color w:val="000000"/>
        </w:rPr>
      </w:pPr>
      <w:r w:rsidRPr="00BE17B8">
        <w:rPr>
          <w:rFonts w:ascii="Sylfaen" w:eastAsia="Calibri" w:hAnsi="Sylfaen" w:cs="Calibri"/>
          <w:color w:val="000000"/>
        </w:rPr>
        <w:t>სს</w:t>
      </w:r>
      <w:r w:rsidRPr="00BE17B8">
        <w:rPr>
          <w:rFonts w:ascii="Sylfaen" w:eastAsia="Calibri" w:hAnsi="Sylfaen" w:cs="Calibri"/>
          <w:color w:val="000000"/>
          <w:lang w:val="ka-GE"/>
        </w:rPr>
        <w:t>იპ - ახალგაზრდობის სააგენტო</w:t>
      </w:r>
    </w:p>
    <w:p w14:paraId="628FB3C5" w14:textId="77777777" w:rsidR="00150BB2" w:rsidRPr="00BE17B8" w:rsidRDefault="00150BB2" w:rsidP="00DB446F">
      <w:pPr>
        <w:spacing w:line="240" w:lineRule="auto"/>
        <w:rPr>
          <w:rFonts w:ascii="Sylfaen" w:eastAsia="Calibri" w:hAnsi="Sylfaen" w:cs="Calibri"/>
          <w:b/>
        </w:rPr>
      </w:pPr>
    </w:p>
    <w:p w14:paraId="357A6431" w14:textId="77777777" w:rsidR="008A1F86" w:rsidRPr="00BE17B8" w:rsidRDefault="008A1F86" w:rsidP="00DB446F">
      <w:pPr>
        <w:pStyle w:val="ListParagraph"/>
        <w:numPr>
          <w:ilvl w:val="0"/>
          <w:numId w:val="95"/>
        </w:numPr>
        <w:spacing w:after="200" w:line="240" w:lineRule="auto"/>
        <w:ind w:left="-72"/>
        <w:jc w:val="both"/>
        <w:rPr>
          <w:rFonts w:ascii="Sylfaen" w:hAnsi="Sylfaen"/>
          <w:bCs/>
          <w:lang w:val="ka-GE"/>
        </w:rPr>
      </w:pPr>
      <w:r w:rsidRPr="00BE17B8">
        <w:rPr>
          <w:rFonts w:ascii="Sylfaen" w:hAnsi="Sylfaen"/>
          <w:bCs/>
          <w:lang w:val="ka-GE"/>
        </w:rPr>
        <w:t xml:space="preserve">ტექნიკურად გადაიხება „სახელმწიფო ახალგაზრდული სტრატეგია 2025“ დოკუმენტი. </w:t>
      </w:r>
    </w:p>
    <w:p w14:paraId="33627BE6"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BE17B8">
        <w:rPr>
          <w:rFonts w:ascii="Sylfaen" w:hAnsi="Sylfaen"/>
          <w:bCs/>
          <w:lang w:val="ka-GE"/>
        </w:rPr>
        <w:t>შემუშავებულია</w:t>
      </w:r>
      <w:r w:rsidRPr="00FF2764">
        <w:rPr>
          <w:rFonts w:ascii="Sylfaen" w:hAnsi="Sylfaen"/>
          <w:bCs/>
          <w:lang w:val="ka-GE"/>
        </w:rPr>
        <w:t xml:space="preserve"> „ახალგაზრდობის მოხალისეობის სამთავრობო კონცეფციის” სამუშაო დოკუმენტი. </w:t>
      </w:r>
    </w:p>
    <w:p w14:paraId="6438070F"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დასრულდა მასობრივი ღია ონლაინ კურსის განხორციელება ახალგაზრდული პოლიტიკის შესახებ. კურსში მონაწილეობა მიიღო ახალგაზრდული საქმიანობით დაინტერესებულმა 54 </w:t>
      </w:r>
      <w:r w:rsidRPr="00FF2764">
        <w:rPr>
          <w:rFonts w:ascii="Sylfaen" w:hAnsi="Sylfaen"/>
          <w:bCs/>
          <w:lang w:val="ka-GE"/>
        </w:rPr>
        <w:lastRenderedPageBreak/>
        <w:t>მონაწილემ საქართველოს სხვადასხვა რეგიონიდან. კურსი წარმატებით დაასრულა 30-მა მონაწილემ და მათ შესაბამისი სერტიფიკატები გადაეცათ.</w:t>
      </w:r>
    </w:p>
    <w:p w14:paraId="5473C8DA"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დაწყებულია მუშაობა ახალგაზრდობის სააგენტოს მიერ დამტკიცებული პროგრამის ფარგლებში საჭიროებების იდენტიფიცირებისა და რეკომენდაციების შემუშავებაზე. პრიორიტეტების განსაზღვრის შესაბამისად, გაგრძელდება კონკრეტული მიმართულებებით საერთაშორისო თანამშრომლობის გაძლირების ღონისძიებების გატარება;</w:t>
      </w:r>
    </w:p>
    <w:p w14:paraId="78ED3D71" w14:textId="77777777" w:rsidR="008A1F86" w:rsidRPr="00FF2764" w:rsidRDefault="008A1F86" w:rsidP="00DB446F">
      <w:pPr>
        <w:pStyle w:val="ListParagraph"/>
        <w:numPr>
          <w:ilvl w:val="0"/>
          <w:numId w:val="95"/>
        </w:numPr>
        <w:spacing w:after="200" w:line="240" w:lineRule="auto"/>
        <w:ind w:left="-72"/>
        <w:jc w:val="both"/>
        <w:textDirection w:val="btLr"/>
        <w:rPr>
          <w:rFonts w:ascii="Sylfaen" w:hAnsi="Sylfaen"/>
          <w:bCs/>
          <w:lang w:val="ka-GE"/>
        </w:rPr>
      </w:pPr>
      <w:r w:rsidRPr="00FF2764">
        <w:rPr>
          <w:rFonts w:ascii="Sylfaen" w:hAnsi="Sylfaen"/>
          <w:bCs/>
          <w:lang w:val="ka-GE"/>
        </w:rPr>
        <w:t>მიმართულებების მიხედვით იდენტიფიცირებულია საჭიროებები და ევროკავშირის Skills4Jobs პრგორამის ახალგაზრული სფეროს ექსპერტის მიერ დაწყებულია მუშაობა რეკომენდაციებზე შემდეგი მიმართულებებით: მუნიციპალური ახალგაზრდობის პოლიტიკა, ახალგაზრდული სერვისები, საბანაკე სერვისები და მათი სტანდარტიზაცია, ახალაგზრდული ცენტრების კონცეფცია, ახალაგზრდული მოხალისეობა და სხვა;</w:t>
      </w:r>
    </w:p>
    <w:p w14:paraId="405B079F" w14:textId="77777777" w:rsidR="008A1F86" w:rsidRPr="00FF2764" w:rsidRDefault="008A1F86" w:rsidP="00DB446F">
      <w:pPr>
        <w:pStyle w:val="ListParagraph"/>
        <w:numPr>
          <w:ilvl w:val="0"/>
          <w:numId w:val="95"/>
        </w:numPr>
        <w:spacing w:after="200" w:line="240" w:lineRule="auto"/>
        <w:ind w:left="-72"/>
        <w:jc w:val="both"/>
        <w:textDirection w:val="btLr"/>
        <w:rPr>
          <w:rFonts w:ascii="Sylfaen" w:hAnsi="Sylfaen"/>
          <w:bCs/>
          <w:lang w:val="ka-GE"/>
        </w:rPr>
      </w:pPr>
      <w:r w:rsidRPr="00FF2764">
        <w:rPr>
          <w:rFonts w:ascii="Sylfaen" w:hAnsi="Sylfaen"/>
          <w:bCs/>
          <w:lang w:val="ka-GE"/>
        </w:rPr>
        <w:t>საქართველოში გაეროს წარმომადგენლობასა და საგარეო საქმეთა სამინისტროსთან თანამშრომლობით, სსიპ „ხალგაზრდობის სააგენტომ“ განახორციელა საგრანტო კონკურსი „საქართველოს ახალგაზრდობის წარმომადგენელი გაეროში“. კონკურსი მიზნად ისახავს გაეროს დღის წესრიგში საქართველოში მცხოვრები ახალგაზრდების ინტერესების გაჟღერებას, ახალგაზრდების ინფორმირებას გაეროს მდგრადი განვითარების მიზნებისა და გაეროში მიმდინარე სხვა საერთაშორისო პროცესების შესახებ;</w:t>
      </w:r>
    </w:p>
    <w:p w14:paraId="7F402411" w14:textId="77777777" w:rsidR="008A1F86" w:rsidRPr="00FF2764" w:rsidRDefault="008A1F86" w:rsidP="00DB446F">
      <w:pPr>
        <w:pStyle w:val="ListParagraph"/>
        <w:numPr>
          <w:ilvl w:val="0"/>
          <w:numId w:val="95"/>
        </w:numPr>
        <w:spacing w:after="200" w:line="240" w:lineRule="auto"/>
        <w:ind w:left="-72"/>
        <w:jc w:val="both"/>
        <w:textDirection w:val="btLr"/>
        <w:rPr>
          <w:rFonts w:ascii="Sylfaen" w:hAnsi="Sylfaen"/>
          <w:bCs/>
          <w:lang w:val="ka-GE"/>
        </w:rPr>
      </w:pPr>
      <w:r w:rsidRPr="00FF2764">
        <w:rPr>
          <w:rFonts w:ascii="Sylfaen" w:hAnsi="Sylfaen"/>
          <w:bCs/>
          <w:lang w:val="ka-GE"/>
        </w:rPr>
        <w:t>ევროკავშირის ექსპერტების დახმარებით, განახლდა ახალგაზრდული მუშაკის პროფესიულ სტანდარტზე მუშაობა, ჩატარდა სამუშაო შეხვედრები ყველა დაინტერესებულ მხარესთან, გაკეთდა სიტუაციური ანალიზი და განისაზღვრა სტანდარტის საკვალიფიკაციო საფეხური. მიმდინარეობს მუშაობა დარგობრივი მახასიათებლებისა და პროფესიისთვის საჭირო კომპეტენციების ჩამოყალიბებაზე. სტანდარტზე დაყრდნობით შემუშავდება ახალგაზრდული მუშაკების მომზდება-გადამზადების პროგრამების ჩარჩო დოკუმენტები.</w:t>
      </w:r>
    </w:p>
    <w:p w14:paraId="5AB4A10D"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სამთავრობო სტრუქტურებსა და არასამთავრობო ახალგაზრდულ ორგანიზაციებს შორის ეფექტური კომუნიკაციისა და თანამშრომლობის ხელშეწყობისთვის სააგენტო აქტიურად თანამშრომლობდა მუნიციპალიტეტებთან რეგიონული ფორუმების ორგანიზების პროცესში;</w:t>
      </w:r>
    </w:p>
    <w:p w14:paraId="5E9359BF"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საანგარიშო პერიოდში, მეორე მოწვევის ახალგაზრდული მრჩეველთა საბჭო აქტიურად თანამშრომლობდა სააგენტოსთან და აწვდიდა რეკომენდაციებს ახალგაზრდულ სფეროში მიმდინარე პროცესებთან დაკავშირებით. </w:t>
      </w:r>
    </w:p>
    <w:p w14:paraId="55E6CF0D"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დეცენტრალიზაციის პირობებში თვითმმართველობებსა და ახალგაზრდული საბჭოს წევრებს შორის კოორდინირებული მუშაობის ხელშეწყობის, ასევე მუნიციპალური ახალგაზრდული პოლიტიკის შესახებ ცნობიერების ამაღლების მიზნით, ანაკლიის ახალგაზრდული ბანაკის ბაზაზე ჩატარდა 3 დღიანი ტრენინგი, რომელშიც მონაწილეობდნენ ახალგაზრდული მრჩეველთა საბჭოს წევრები, მუნიციპალიტეტში ახალგაზრდულ საკითხებზე მომუშავე პირები და საერთაშორისო ორგანიზაციების წარმომადგენლები. ღონისძიებას 21 მუნიციპალიტეტის 100-ზე მეტი მონაწილე დაესწრო. </w:t>
      </w:r>
    </w:p>
    <w:p w14:paraId="12A1F753"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განხორციელდა სააგენტოს შენობაში არსებული შშმ პირთა დარბაზის მდგომარეობის შესწავლა და გამოვლინდა საჭიროებები. ამ ეტაპზე აქტიურად მიმდინარეობს აქტივოები, რომლელთა მიზანია ბენეფიციარების ფიზიკური გაჯანსაღება, ვარჯიშის აუცილებელი უნარ-ჩვევების გამომუშავება და სოციუმში ადაპტაციის ხელშეწყობა;</w:t>
      </w:r>
    </w:p>
    <w:p w14:paraId="6A99D735"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სრულად ადაპტირებული, კეთილმოწყობილი და აღჭურვილია დმანისში სააგენტოს ბალანსზე არსებული ცენტრი. ამ ეტაპზე მიმდინარეობს მისი ფუნქციური დატვირთვისთვის კონცეფციის შემუშავება და უმოკლეს პერიოდში დაგეგმილია მისი ამოქმედება;</w:t>
      </w:r>
    </w:p>
    <w:p w14:paraId="2AE204F7"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მიმდინარეობს ციფრული ახალგაზრდული პლატფორმის განვითარებისთვის პროცესი, რის საფუძველზეც მოხდება პლატფორმაზე ახალი შესაძლებლობების დამატება. გარდა ამისა, ციფრული ახალგაზრდული სერვისების განვითარების მიზნით, სააგენტოს წარმომადგენლები ჩართული არიან </w:t>
      </w:r>
      <w:r>
        <w:rPr>
          <w:rFonts w:ascii="Sylfaen" w:hAnsi="Sylfaen"/>
          <w:bCs/>
          <w:lang w:val="ka-GE"/>
        </w:rPr>
        <w:t>„</w:t>
      </w:r>
      <w:r w:rsidRPr="00FF2764">
        <w:rPr>
          <w:rFonts w:ascii="Sylfaen" w:hAnsi="Sylfaen"/>
          <w:bCs/>
          <w:lang w:val="ka-GE"/>
        </w:rPr>
        <w:t xml:space="preserve">ახალგაზრდული პოლიტიკის ლაბის” მუშაობის პროცესში, რომლის ფარგლებში </w:t>
      </w:r>
      <w:r w:rsidRPr="00FF2764">
        <w:rPr>
          <w:rFonts w:ascii="Sylfaen" w:hAnsi="Sylfaen"/>
          <w:bCs/>
          <w:lang w:val="ka-GE"/>
        </w:rPr>
        <w:lastRenderedPageBreak/>
        <w:t>მომზადდება რეკომენდაციები საქართველოში ციფრული ახალგაზრდული საქმიანობის განვითარების მიმართულებით;</w:t>
      </w:r>
    </w:p>
    <w:p w14:paraId="3BE5431C"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 xml:space="preserve">სააგენტომ ახალგაზრდულ ორგანიზაციებს მისცა საშუალება, ესარგებლათ მის მფლობელობაში არსებული შენობის სივრცეებით. წელს 14 ორგანიზაციას დაეთმო სივრცე აქტივობებისთვის და ჩაატარა 150-მდე აქტივობა. </w:t>
      </w:r>
    </w:p>
    <w:p w14:paraId="654C58AB"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სსიპ - ახალგაზრდობის სააგენტომ გამოაცხადა საგრანტო კონკურსი შემდეგ თემატურ მიმართულებებზე: „ახალგაზრდული სივრცეების განვითარება და არაფორმალური განათლების ხელშეწყობა“;  „კულტურულ-შემოქმედებითი ღონისძიებების მხარდაჭერა“;  „ოკუპირებულ ტერიტორიებზე მცხოვრები ახალგაზრდების ინტეგრაციის ხელშეწყობა“</w:t>
      </w:r>
      <w:r>
        <w:rPr>
          <w:rFonts w:ascii="Sylfaen" w:hAnsi="Sylfaen"/>
          <w:bCs/>
          <w:lang w:val="ka-GE"/>
        </w:rPr>
        <w:t>.</w:t>
      </w:r>
      <w:r w:rsidRPr="00FF2764">
        <w:rPr>
          <w:rFonts w:ascii="Sylfaen" w:hAnsi="Sylfaen"/>
          <w:bCs/>
          <w:lang w:val="ka-GE"/>
        </w:rPr>
        <w:t xml:space="preserve"> სამივე თემატურ მიმართულებაზე მიღებული 52 განაცხადი (მათ შორის: სადამფუძნებლო დოკუმენტაციით შეუსაბამო 13 განაცხადი). </w:t>
      </w:r>
    </w:p>
    <w:p w14:paraId="3CF28D9C"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გრძელდება მუშაობა სახელმწიფო ბანაკების სტანდარტის შემუშავებაზე, სადაც გათვალისწინებულია საბანაკე ინფრასტრუქტურის, პროგრამებისა და ადამიანური რესურსის ხარისხის მართვის მექანიზმები;</w:t>
      </w:r>
    </w:p>
    <w:p w14:paraId="402F6C51"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დამტკიცდა ბანაკის ლიდერების შერჩევის წესი და გამოცხადდა ვაკანსია ბანაკის ლიდერის პოზიციაზე, სადაც 20-30 წლის ახალგაზრდებს შესაძლებლობა მიეცემათ ზაფხულის პერიოდში დასაქმდნენ ანაზღაურებად პოზიციებზე. შერჩეული კანდიდატები გაივლიან რამდენიმე დღიან მომზადების პროგრამას;</w:t>
      </w:r>
    </w:p>
    <w:p w14:paraId="765B46AD" w14:textId="77777777" w:rsidR="008A1F86" w:rsidRPr="00FF2764" w:rsidRDefault="008A1F86" w:rsidP="00DB446F">
      <w:pPr>
        <w:pStyle w:val="ListParagraph"/>
        <w:numPr>
          <w:ilvl w:val="0"/>
          <w:numId w:val="95"/>
        </w:numPr>
        <w:spacing w:after="200" w:line="240" w:lineRule="auto"/>
        <w:ind w:left="-72"/>
        <w:jc w:val="both"/>
        <w:rPr>
          <w:rFonts w:ascii="Sylfaen" w:hAnsi="Sylfaen"/>
          <w:bCs/>
          <w:lang w:val="ka-GE"/>
        </w:rPr>
      </w:pPr>
      <w:r w:rsidRPr="00FF2764">
        <w:rPr>
          <w:rFonts w:ascii="Sylfaen" w:hAnsi="Sylfaen"/>
          <w:bCs/>
          <w:lang w:val="ka-GE"/>
        </w:rPr>
        <w:t>სამ წლიანი პაუზის შემდეგ, მიმდინარე წელს კვლავ განხორციელდა ახალგაზრდული ბანაკები სოფელ ანაკლიასა და შაორის ტბის მიმდებარედ. მაღალი სტანდარტების შესაბამისად სრულად გარემონტდა და აღიჭურვა საცხოვრებელი კორპუსები/კოტეჯები, სპორტული მოედნები და სხვა შენობა-ნაგებობები. დამტკიცდა ბანაკის ლიდერების შერჩევის წესი და გამოცხადდა ვაკანსია ბანაკის ლიდერის პოზიციაზე, სადაც 20-30 წლის ახალგაზრდებს ჰქონდათ შესაძლებლობა ზაფხულის პერიოდში დასაქმებულიყვნენ ანაზღაურებად პოზიციებზე. ახალგაზრდულმა ბანაკებმა უმასპინძლა 1000-მდე ახალგაზრდას.</w:t>
      </w:r>
    </w:p>
    <w:p w14:paraId="26B3403A" w14:textId="77777777" w:rsidR="008A1F86" w:rsidRPr="004709AA" w:rsidRDefault="008A1F86" w:rsidP="00DB446F">
      <w:pPr>
        <w:pStyle w:val="ListParagraph"/>
        <w:numPr>
          <w:ilvl w:val="0"/>
          <w:numId w:val="95"/>
        </w:numPr>
        <w:spacing w:after="200" w:line="240" w:lineRule="auto"/>
        <w:ind w:left="-72"/>
        <w:jc w:val="both"/>
        <w:rPr>
          <w:rFonts w:ascii="Sylfaen" w:eastAsia="Calibri" w:hAnsi="Sylfaen" w:cs="Sylfaen"/>
          <w:color w:val="000000" w:themeColor="text1"/>
        </w:rPr>
      </w:pPr>
      <w:r w:rsidRPr="00FF2764">
        <w:rPr>
          <w:rFonts w:ascii="Sylfaen" w:hAnsi="Sylfaen"/>
          <w:bCs/>
          <w:lang w:val="ka-GE"/>
        </w:rPr>
        <w:t>კახეთში, იყალთოში, „ევროპული სკოლის საზაფხულო ბანაკი 2018 – 2022 საქართველოში” განხორციელდა და მასში აღმოსავლეთ პარტნიორობის ქვეყნებიდან (სომხეთი, აზერბაიჯანი, ბელარუსი, უკრაინა, მოლდოვის რესპუბლიკა და საქართველო) 14-დან 18 წლამდე 100 ახალგაზრდა მონაწილეობდა.</w:t>
      </w:r>
      <w:r w:rsidRPr="004709AA">
        <w:rPr>
          <w:rFonts w:ascii="Sylfaen" w:hAnsi="Sylfaen" w:cs="Sylfaen"/>
          <w:color w:val="000000"/>
        </w:rPr>
        <w:t xml:space="preserve"> </w:t>
      </w:r>
    </w:p>
    <w:p w14:paraId="0BFDF929" w14:textId="77777777" w:rsidR="00150BB2" w:rsidRPr="00180341" w:rsidRDefault="00150BB2" w:rsidP="00DB446F">
      <w:pPr>
        <w:spacing w:line="240" w:lineRule="auto"/>
        <w:rPr>
          <w:rFonts w:ascii="Sylfaen" w:hAnsi="Sylfaen"/>
          <w:highlight w:val="yellow"/>
          <w:lang w:val="ka-GE"/>
        </w:rPr>
      </w:pPr>
    </w:p>
    <w:p w14:paraId="294C420F" w14:textId="77777777" w:rsidR="00CF56E7" w:rsidRPr="008929D0" w:rsidRDefault="00CF56E7" w:rsidP="00DB446F">
      <w:pPr>
        <w:pStyle w:val="Heading2"/>
        <w:spacing w:line="240" w:lineRule="auto"/>
        <w:jc w:val="both"/>
        <w:rPr>
          <w:rFonts w:ascii="Sylfaen" w:hAnsi="Sylfaen"/>
          <w:sz w:val="22"/>
          <w:szCs w:val="22"/>
        </w:rPr>
      </w:pPr>
      <w:r w:rsidRPr="008929D0">
        <w:rPr>
          <w:rFonts w:ascii="Sylfaen" w:hAnsi="Sylfaen"/>
          <w:sz w:val="22"/>
          <w:szCs w:val="22"/>
        </w:rPr>
        <w:t>8.10 სსიპ − რელიგიის საკითხთა სახელმწიფო სააგენტო (პროგრამული კოდი 50 00)</w:t>
      </w:r>
    </w:p>
    <w:p w14:paraId="6D8EFAB6" w14:textId="77777777" w:rsidR="00CF56E7" w:rsidRPr="008929D0" w:rsidRDefault="00CF56E7" w:rsidP="00DB446F">
      <w:pPr>
        <w:spacing w:line="240" w:lineRule="auto"/>
      </w:pPr>
    </w:p>
    <w:p w14:paraId="2134F9FA" w14:textId="77777777" w:rsidR="00CF56E7" w:rsidRPr="008929D0" w:rsidRDefault="00CF56E7" w:rsidP="00DB446F">
      <w:pPr>
        <w:pStyle w:val="abzacixml"/>
        <w:spacing w:line="240" w:lineRule="auto"/>
        <w:ind w:firstLine="0"/>
        <w:rPr>
          <w:bCs/>
          <w:sz w:val="22"/>
          <w:szCs w:val="22"/>
        </w:rPr>
      </w:pPr>
      <w:r w:rsidRPr="008929D0">
        <w:rPr>
          <w:bCs/>
          <w:sz w:val="22"/>
          <w:szCs w:val="22"/>
        </w:rPr>
        <w:t>პროგრამის განმახორციელებელი:</w:t>
      </w:r>
    </w:p>
    <w:p w14:paraId="0866A7FE" w14:textId="77777777" w:rsidR="00CF56E7" w:rsidRPr="008929D0" w:rsidRDefault="00CF56E7" w:rsidP="00DB446F">
      <w:pPr>
        <w:pStyle w:val="ListParagraph"/>
        <w:numPr>
          <w:ilvl w:val="0"/>
          <w:numId w:val="72"/>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8929D0">
        <w:rPr>
          <w:rFonts w:ascii="Sylfaen" w:hAnsi="Sylfaen" w:cs="Sylfaen"/>
          <w:bCs/>
        </w:rPr>
        <w:t>სსიპ − რელიგიის საკითხთა სახელმწიფო სააგენტო</w:t>
      </w:r>
    </w:p>
    <w:p w14:paraId="65476947" w14:textId="77777777" w:rsidR="00CF56E7" w:rsidRPr="00180341" w:rsidRDefault="00CF56E7" w:rsidP="00DB446F">
      <w:pPr>
        <w:spacing w:line="240" w:lineRule="auto"/>
        <w:rPr>
          <w:rFonts w:ascii="Sylfaen" w:hAnsi="Sylfaen" w:cs="Sylfaen"/>
          <w:highlight w:val="yellow"/>
          <w:lang w:val="ka-GE"/>
        </w:rPr>
      </w:pPr>
    </w:p>
    <w:p w14:paraId="77BCEC94" w14:textId="77777777" w:rsidR="008929D0" w:rsidRPr="00CF56E7" w:rsidRDefault="008929D0" w:rsidP="00DB446F">
      <w:pPr>
        <w:pStyle w:val="abzacixml"/>
        <w:numPr>
          <w:ilvl w:val="0"/>
          <w:numId w:val="20"/>
        </w:numPr>
        <w:autoSpaceDE w:val="0"/>
        <w:autoSpaceDN w:val="0"/>
        <w:adjustRightInd w:val="0"/>
        <w:spacing w:line="240" w:lineRule="auto"/>
        <w:ind w:left="0"/>
        <w:rPr>
          <w:bCs/>
          <w:sz w:val="22"/>
          <w:szCs w:val="22"/>
        </w:rPr>
      </w:pPr>
      <w:r w:rsidRPr="00CF56E7">
        <w:rPr>
          <w:bCs/>
          <w:sz w:val="22"/>
          <w:szCs w:val="22"/>
        </w:rPr>
        <w:t xml:space="preserve">საბჭოთა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 2014 წლიდან ხორციელდება  საქართველოში არსებული რელიგიური გაერთიანებების (ისლამური, იუდეური, რომაულ–კათოლიკური და სომხურ-სამოციქულო) დაფინანსება. საქართველოს მთავრობის 2022 წლის 24 მარტის N524 განკარგულებით, საქართველოს მთავრობის სარეზერვო ფონდიდან სსიპ - რელიგიის საკითხთა სახელმწიფო სააგენტოს, საქართველოში არსებული რელიგიური გაერთიანებების დასაფინანსებლად დამატებით გამოეყო 1.0 მლნ ლარი და მთლიანმა დაფინანსებამ შეადგინა 5.5 მლნ ლარი; </w:t>
      </w:r>
    </w:p>
    <w:p w14:paraId="25CCE8C5" w14:textId="77777777" w:rsidR="008929D0" w:rsidRPr="00CF56E7" w:rsidRDefault="008929D0" w:rsidP="00DB446F">
      <w:pPr>
        <w:pStyle w:val="abzacixml"/>
        <w:numPr>
          <w:ilvl w:val="0"/>
          <w:numId w:val="20"/>
        </w:numPr>
        <w:autoSpaceDE w:val="0"/>
        <w:autoSpaceDN w:val="0"/>
        <w:adjustRightInd w:val="0"/>
        <w:spacing w:line="240" w:lineRule="auto"/>
        <w:ind w:left="0"/>
        <w:rPr>
          <w:bCs/>
          <w:sz w:val="22"/>
          <w:szCs w:val="22"/>
        </w:rPr>
      </w:pPr>
      <w:r w:rsidRPr="00CF56E7">
        <w:rPr>
          <w:bCs/>
          <w:sz w:val="22"/>
          <w:szCs w:val="22"/>
        </w:rPr>
        <w:t xml:space="preserve">მიმდინარე პერიოდში 4 რელიგიური გაერთიანების დაფინანსებამ შეადგინა </w:t>
      </w:r>
      <w:r>
        <w:rPr>
          <w:bCs/>
          <w:sz w:val="22"/>
          <w:szCs w:val="22"/>
          <w:lang w:val="en-US"/>
        </w:rPr>
        <w:t>4</w:t>
      </w:r>
      <w:r w:rsidRPr="00CF56E7">
        <w:rPr>
          <w:bCs/>
          <w:sz w:val="22"/>
          <w:szCs w:val="22"/>
        </w:rPr>
        <w:t xml:space="preserve"> </w:t>
      </w:r>
      <w:r>
        <w:rPr>
          <w:bCs/>
          <w:sz w:val="22"/>
          <w:szCs w:val="22"/>
          <w:lang w:val="en-US"/>
        </w:rPr>
        <w:t>24</w:t>
      </w:r>
      <w:r w:rsidRPr="00CF56E7">
        <w:rPr>
          <w:bCs/>
          <w:sz w:val="22"/>
          <w:szCs w:val="22"/>
        </w:rPr>
        <w:t>0,0 ათასი ლარი, მათ შორის:</w:t>
      </w:r>
    </w:p>
    <w:p w14:paraId="410AA2E9" w14:textId="77777777" w:rsidR="008929D0" w:rsidRPr="00FB214A" w:rsidRDefault="008929D0" w:rsidP="00DB446F">
      <w:pPr>
        <w:pStyle w:val="ListParagraph"/>
        <w:numPr>
          <w:ilvl w:val="0"/>
          <w:numId w:val="73"/>
        </w:numPr>
        <w:spacing w:after="0" w:line="240" w:lineRule="auto"/>
        <w:ind w:left="900"/>
        <w:jc w:val="both"/>
        <w:rPr>
          <w:rFonts w:ascii="Sylfaen" w:hAnsi="Sylfaen"/>
          <w:u w:color="FF0000"/>
          <w:lang w:val="ka-GE"/>
        </w:rPr>
      </w:pPr>
      <w:r w:rsidRPr="00FB214A">
        <w:rPr>
          <w:rFonts w:ascii="Sylfaen" w:hAnsi="Sylfaen"/>
          <w:u w:color="FF0000"/>
          <w:lang w:val="ka-GE"/>
        </w:rPr>
        <w:lastRenderedPageBreak/>
        <w:t xml:space="preserve">მუსლიმი თემის - </w:t>
      </w:r>
      <w:r>
        <w:rPr>
          <w:rFonts w:ascii="Sylfaen" w:hAnsi="Sylfaen"/>
          <w:u w:color="FF0000"/>
        </w:rPr>
        <w:t>2</w:t>
      </w:r>
      <w:r w:rsidRPr="00FB214A">
        <w:rPr>
          <w:rFonts w:ascii="Sylfaen" w:hAnsi="Sylfaen"/>
          <w:u w:color="FF0000"/>
          <w:lang w:val="ka-GE"/>
        </w:rPr>
        <w:t xml:space="preserve">  </w:t>
      </w:r>
      <w:r>
        <w:rPr>
          <w:rFonts w:ascii="Sylfaen" w:hAnsi="Sylfaen"/>
          <w:u w:color="FF0000"/>
        </w:rPr>
        <w:t>650</w:t>
      </w:r>
      <w:r>
        <w:rPr>
          <w:rFonts w:ascii="Sylfaen" w:hAnsi="Sylfaen"/>
          <w:u w:color="FF0000"/>
          <w:lang w:val="ka-GE"/>
        </w:rPr>
        <w:t>.</w:t>
      </w:r>
      <w:r w:rsidRPr="00FB214A">
        <w:rPr>
          <w:rFonts w:ascii="Sylfaen" w:hAnsi="Sylfaen"/>
          <w:u w:color="FF0000"/>
          <w:lang w:val="ka-GE"/>
        </w:rPr>
        <w:t xml:space="preserve">0 ათასი ლარი; </w:t>
      </w:r>
    </w:p>
    <w:p w14:paraId="50189A36" w14:textId="77777777" w:rsidR="008929D0" w:rsidRPr="00FB214A" w:rsidRDefault="008929D0" w:rsidP="00DB446F">
      <w:pPr>
        <w:pStyle w:val="ListParagraph"/>
        <w:numPr>
          <w:ilvl w:val="0"/>
          <w:numId w:val="73"/>
        </w:numPr>
        <w:spacing w:after="0" w:line="240" w:lineRule="auto"/>
        <w:ind w:left="900"/>
        <w:jc w:val="both"/>
        <w:rPr>
          <w:rFonts w:ascii="Sylfaen" w:hAnsi="Sylfaen"/>
          <w:u w:color="FF0000"/>
          <w:lang w:val="ka-GE"/>
        </w:rPr>
      </w:pPr>
      <w:r w:rsidRPr="00FB214A">
        <w:rPr>
          <w:rFonts w:ascii="Sylfaen" w:hAnsi="Sylfaen"/>
          <w:u w:color="FF0000"/>
          <w:lang w:val="ka-GE"/>
        </w:rPr>
        <w:t xml:space="preserve">სომხურ სამოციქულო ეკლესიის თემის  - </w:t>
      </w:r>
      <w:r>
        <w:rPr>
          <w:rFonts w:ascii="Sylfaen" w:hAnsi="Sylfaen"/>
          <w:u w:color="FF0000"/>
        </w:rPr>
        <w:t>750</w:t>
      </w:r>
      <w:r>
        <w:rPr>
          <w:rFonts w:ascii="Sylfaen" w:hAnsi="Sylfaen"/>
          <w:u w:color="FF0000"/>
          <w:lang w:val="ka-GE"/>
        </w:rPr>
        <w:t>.</w:t>
      </w:r>
      <w:r w:rsidRPr="00FB214A">
        <w:rPr>
          <w:rFonts w:ascii="Sylfaen" w:hAnsi="Sylfaen"/>
          <w:u w:color="FF0000"/>
          <w:lang w:val="ka-GE"/>
        </w:rPr>
        <w:t xml:space="preserve">0 ათასი ლარი; </w:t>
      </w:r>
    </w:p>
    <w:p w14:paraId="5AE0F417" w14:textId="77777777" w:rsidR="008929D0" w:rsidRPr="00FB214A" w:rsidRDefault="008929D0" w:rsidP="00DB446F">
      <w:pPr>
        <w:pStyle w:val="ListParagraph"/>
        <w:numPr>
          <w:ilvl w:val="0"/>
          <w:numId w:val="73"/>
        </w:numPr>
        <w:spacing w:after="0" w:line="240" w:lineRule="auto"/>
        <w:ind w:left="900"/>
        <w:jc w:val="both"/>
        <w:rPr>
          <w:rFonts w:ascii="Sylfaen" w:hAnsi="Sylfaen"/>
          <w:u w:color="FF0000"/>
          <w:lang w:val="ka-GE"/>
        </w:rPr>
      </w:pPr>
      <w:r w:rsidRPr="00FB214A">
        <w:rPr>
          <w:rFonts w:ascii="Sylfaen" w:hAnsi="Sylfaen"/>
          <w:u w:color="FF0000"/>
          <w:lang w:val="ka-GE"/>
        </w:rPr>
        <w:t xml:space="preserve">რომაულ კათოლიკური თემის - </w:t>
      </w:r>
      <w:r>
        <w:rPr>
          <w:rFonts w:ascii="Sylfaen" w:hAnsi="Sylfaen"/>
          <w:u w:color="FF0000"/>
        </w:rPr>
        <w:t>470</w:t>
      </w:r>
      <w:r>
        <w:rPr>
          <w:rFonts w:ascii="Sylfaen" w:hAnsi="Sylfaen"/>
          <w:u w:color="FF0000"/>
          <w:lang w:val="ka-GE"/>
        </w:rPr>
        <w:t>.</w:t>
      </w:r>
      <w:r w:rsidRPr="00FB214A">
        <w:rPr>
          <w:rFonts w:ascii="Sylfaen" w:hAnsi="Sylfaen"/>
          <w:u w:color="FF0000"/>
          <w:lang w:val="ka-GE"/>
        </w:rPr>
        <w:t xml:space="preserve">0 ათასი ლარი; </w:t>
      </w:r>
    </w:p>
    <w:p w14:paraId="0300F478" w14:textId="77777777" w:rsidR="008929D0" w:rsidRPr="00FB214A" w:rsidRDefault="008929D0" w:rsidP="00DB446F">
      <w:pPr>
        <w:pStyle w:val="ListParagraph"/>
        <w:numPr>
          <w:ilvl w:val="0"/>
          <w:numId w:val="73"/>
        </w:numPr>
        <w:spacing w:after="0" w:line="240" w:lineRule="auto"/>
        <w:ind w:left="900"/>
        <w:jc w:val="both"/>
        <w:rPr>
          <w:rFonts w:ascii="Sylfaen" w:hAnsi="Sylfaen"/>
          <w:u w:color="FF0000"/>
          <w:lang w:val="ka-GE"/>
        </w:rPr>
      </w:pPr>
      <w:r w:rsidRPr="00FB214A">
        <w:rPr>
          <w:rFonts w:ascii="Sylfaen" w:hAnsi="Sylfaen"/>
          <w:u w:color="FF0000"/>
          <w:lang w:val="ka-GE"/>
        </w:rPr>
        <w:t xml:space="preserve">იუდეური თემის - </w:t>
      </w:r>
      <w:r>
        <w:rPr>
          <w:rFonts w:ascii="Sylfaen" w:hAnsi="Sylfaen"/>
          <w:u w:color="FF0000"/>
        </w:rPr>
        <w:t>370</w:t>
      </w:r>
      <w:r>
        <w:rPr>
          <w:rFonts w:ascii="Sylfaen" w:hAnsi="Sylfaen"/>
          <w:u w:color="FF0000"/>
          <w:lang w:val="ka-GE"/>
        </w:rPr>
        <w:t>.</w:t>
      </w:r>
      <w:r w:rsidRPr="00FB214A">
        <w:rPr>
          <w:rFonts w:ascii="Sylfaen" w:hAnsi="Sylfaen"/>
          <w:u w:color="FF0000"/>
          <w:lang w:val="ka-GE"/>
        </w:rPr>
        <w:t>0 ათასი ლარი.</w:t>
      </w:r>
    </w:p>
    <w:p w14:paraId="490E07B3" w14:textId="77777777" w:rsidR="00CF56E7" w:rsidRPr="00180341" w:rsidRDefault="00CF56E7" w:rsidP="00DB446F">
      <w:pPr>
        <w:spacing w:line="240" w:lineRule="auto"/>
        <w:jc w:val="both"/>
        <w:rPr>
          <w:highlight w:val="yellow"/>
        </w:rPr>
      </w:pPr>
    </w:p>
    <w:p w14:paraId="4E229C3D" w14:textId="77777777" w:rsidR="000872E3" w:rsidRPr="00A263E3" w:rsidRDefault="000872E3" w:rsidP="00DB446F">
      <w:pPr>
        <w:pStyle w:val="Heading1"/>
        <w:numPr>
          <w:ilvl w:val="0"/>
          <w:numId w:val="4"/>
        </w:numPr>
        <w:spacing w:line="240" w:lineRule="auto"/>
        <w:ind w:left="720"/>
        <w:jc w:val="both"/>
        <w:rPr>
          <w:rFonts w:ascii="Sylfaen" w:eastAsia="Sylfaen" w:hAnsi="Sylfaen" w:cs="Sylfaen"/>
          <w:bCs/>
          <w:noProof/>
          <w:sz w:val="22"/>
          <w:szCs w:val="22"/>
        </w:rPr>
      </w:pPr>
      <w:r w:rsidRPr="00A263E3">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20D0BC5C" w14:textId="77777777" w:rsidR="00EE4E9C" w:rsidRPr="00A263E3" w:rsidRDefault="00EE4E9C" w:rsidP="00DB446F">
      <w:pPr>
        <w:pStyle w:val="abzacixml"/>
        <w:spacing w:line="240" w:lineRule="auto"/>
        <w:ind w:left="360" w:firstLine="0"/>
        <w:rPr>
          <w:bCs/>
          <w:sz w:val="22"/>
          <w:szCs w:val="22"/>
        </w:rPr>
      </w:pPr>
    </w:p>
    <w:p w14:paraId="02D6D3FE" w14:textId="77777777" w:rsidR="00EE4E9C" w:rsidRPr="00B11448" w:rsidRDefault="00EE4E9C" w:rsidP="00DB446F">
      <w:pPr>
        <w:pStyle w:val="Heading2"/>
        <w:spacing w:line="240" w:lineRule="auto"/>
        <w:jc w:val="both"/>
        <w:rPr>
          <w:rFonts w:ascii="Sylfaen" w:hAnsi="Sylfaen"/>
          <w:sz w:val="22"/>
          <w:szCs w:val="22"/>
        </w:rPr>
      </w:pPr>
      <w:r w:rsidRPr="00A263E3">
        <w:rPr>
          <w:rFonts w:ascii="Sylfaen" w:hAnsi="Sylfaen"/>
          <w:sz w:val="22"/>
          <w:szCs w:val="22"/>
        </w:rPr>
        <w:t>9.1 საგარეო პოლიტიკის განხორციელება (პროგრამული კოდი 28 01)</w:t>
      </w:r>
    </w:p>
    <w:p w14:paraId="068F5E17" w14:textId="77777777" w:rsidR="00EE4E9C" w:rsidRPr="00B11448" w:rsidRDefault="00EE4E9C" w:rsidP="00DB446F">
      <w:pPr>
        <w:pStyle w:val="abzacixml"/>
        <w:spacing w:line="240" w:lineRule="auto"/>
        <w:rPr>
          <w:bCs/>
          <w:color w:val="000000" w:themeColor="text1"/>
          <w:sz w:val="22"/>
          <w:szCs w:val="22"/>
        </w:rPr>
      </w:pPr>
    </w:p>
    <w:p w14:paraId="45194F48" w14:textId="77777777" w:rsidR="00EE4E9C" w:rsidRPr="00B11448" w:rsidRDefault="00EE4E9C" w:rsidP="00DB446F">
      <w:pPr>
        <w:pStyle w:val="abzacixml"/>
        <w:spacing w:line="240" w:lineRule="auto"/>
        <w:ind w:firstLine="0"/>
        <w:rPr>
          <w:bCs/>
          <w:sz w:val="22"/>
          <w:szCs w:val="22"/>
        </w:rPr>
      </w:pPr>
      <w:r w:rsidRPr="00B11448">
        <w:rPr>
          <w:bCs/>
          <w:sz w:val="22"/>
          <w:szCs w:val="22"/>
        </w:rPr>
        <w:t>პროგრამის განმახორციელებელი:</w:t>
      </w:r>
    </w:p>
    <w:p w14:paraId="77034D18"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საქართველოს საგარეო საქმეთა სამინისტრო;</w:t>
      </w:r>
    </w:p>
    <w:p w14:paraId="54B17B5E"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საზღვარგარეთ საქართველოს დიპლომატიური დაწესებულებები (წარმომადგენლობები);</w:t>
      </w:r>
    </w:p>
    <w:p w14:paraId="37D6A37C"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სსიპ - საქართველოს საერთაშორისო ხელშეკრულების თარგმნის ბიურო;</w:t>
      </w:r>
    </w:p>
    <w:p w14:paraId="404A99D3"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სსიპ - საინფორმაციო ცენტრი ნატოსა და ევროკავშირის შესახებ.</w:t>
      </w:r>
    </w:p>
    <w:p w14:paraId="08FBFBF6" w14:textId="77777777" w:rsidR="00EE4E9C" w:rsidRPr="00180341" w:rsidRDefault="00EE4E9C" w:rsidP="00DB446F">
      <w:pPr>
        <w:pStyle w:val="abzacixml"/>
        <w:spacing w:line="240" w:lineRule="auto"/>
        <w:ind w:left="1080" w:firstLine="0"/>
        <w:rPr>
          <w:bCs/>
          <w:color w:val="000000" w:themeColor="text1"/>
          <w:sz w:val="22"/>
          <w:szCs w:val="22"/>
          <w:highlight w:val="yellow"/>
        </w:rPr>
      </w:pPr>
    </w:p>
    <w:p w14:paraId="45FDCAB5"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sz w:val="22"/>
          <w:szCs w:val="22"/>
        </w:rPr>
        <w:t>2021-2024 წლების სამთავრობო პროგრამის „ევროპული სახელმწიფოს მშენებლობისთვის"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w:t>
      </w:r>
    </w:p>
    <w:p w14:paraId="34566064"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sz w:val="22"/>
          <w:szCs w:val="22"/>
        </w:rPr>
        <w:t>უკრაინის წინააღმდეგ რუსეთის სამხედრო აგრესიის პირობებში საქართველოს საგარეო საქმეთა სამინისტროსა და საზღვარგარეთ საქართველოს დიპლომატიური წარმომადგენლობების ძალისხმევა  მობილიზებული იყო, ერთი მხრივ, მოკავშირე უკრაინის ინიციატივების მხარდაჭერის მიმართულებით როგორც ორმხრივ, ისე მრავალმხრივ ფორმატებში, ხოლო, მეორე მხრივ, საქართველოს სახელმწიფო ინტერესებისა და მისი უსაფრთხოების დაცვის მიმართულებით გაზრდილი საგარეო საფრთხეების პირობებში. საქართველოს საკონსულოები უკრაინაში დიდი რისკის ფასად მაქსიმალურად უწევდნენ დახმარებას საომარ ზონებში ჩარჩენილ და სიცოცხლის საფრთხის გამო უკრაინის ტერიტორიის დატოვების მსურველ საქართველოს მოქალაქეებს. ომის პირველი დღეებიდან უკრაინის დედაქალაქზე რუსული თავდასხმების მცდელობების მიუხედავად, ქ. კიევში ფუნქციონირებას აგრძელებდა საქართველოს საელჩო</w:t>
      </w:r>
      <w:r w:rsidRPr="00B11448">
        <w:rPr>
          <w:bCs/>
          <w:sz w:val="22"/>
          <w:szCs w:val="22"/>
        </w:rPr>
        <w:t>.</w:t>
      </w:r>
    </w:p>
    <w:p w14:paraId="70BC9F9C" w14:textId="77777777" w:rsidR="00EE4E9C" w:rsidRPr="00180341" w:rsidRDefault="00EE4E9C" w:rsidP="00DB446F">
      <w:pPr>
        <w:pBdr>
          <w:top w:val="nil"/>
          <w:left w:val="nil"/>
          <w:bottom w:val="nil"/>
          <w:right w:val="nil"/>
          <w:between w:val="nil"/>
        </w:pBdr>
        <w:spacing w:after="0" w:line="240" w:lineRule="auto"/>
        <w:jc w:val="both"/>
        <w:rPr>
          <w:rFonts w:ascii="Sylfaen" w:hAnsi="Sylfaen"/>
          <w:bCs/>
          <w:color w:val="000000" w:themeColor="text1"/>
          <w:highlight w:val="yellow"/>
        </w:rPr>
      </w:pPr>
    </w:p>
    <w:p w14:paraId="0F442839" w14:textId="77777777" w:rsidR="00EE4E9C" w:rsidRPr="00B11448" w:rsidRDefault="00EE4E9C" w:rsidP="00DB446F">
      <w:pPr>
        <w:pStyle w:val="Heading4"/>
        <w:shd w:val="clear" w:color="auto" w:fill="FFFFFF" w:themeFill="background1"/>
        <w:spacing w:before="0" w:line="240" w:lineRule="auto"/>
        <w:jc w:val="both"/>
        <w:rPr>
          <w:rFonts w:ascii="Sylfaen" w:eastAsia="Calibri" w:hAnsi="Sylfaen" w:cs="Calibri"/>
          <w:bCs/>
          <w:i w:val="0"/>
          <w:lang w:val="ka-GE"/>
        </w:rPr>
      </w:pPr>
      <w:r w:rsidRPr="00B11448">
        <w:rPr>
          <w:rFonts w:ascii="Sylfaen" w:eastAsia="Calibri" w:hAnsi="Sylfaen" w:cs="Calibri"/>
          <w:bCs/>
          <w:i w:val="0"/>
          <w:lang w:val="ka-GE"/>
        </w:rPr>
        <w:t>9.1.1 საგარეო პოლიტიკის დაგეგმვა და მართვა (პროგრამული კოდი 28 01 01)</w:t>
      </w:r>
    </w:p>
    <w:p w14:paraId="44C7D29F" w14:textId="77777777" w:rsidR="00EE4E9C" w:rsidRPr="00B11448" w:rsidRDefault="00EE4E9C" w:rsidP="00DB446F">
      <w:pPr>
        <w:pStyle w:val="abzacixml"/>
        <w:spacing w:line="240" w:lineRule="auto"/>
        <w:rPr>
          <w:bCs/>
          <w:color w:val="000000" w:themeColor="text1"/>
          <w:sz w:val="22"/>
          <w:szCs w:val="22"/>
        </w:rPr>
      </w:pPr>
    </w:p>
    <w:p w14:paraId="40E7F547" w14:textId="77777777" w:rsidR="00EE4E9C" w:rsidRPr="00B11448" w:rsidRDefault="00EE4E9C" w:rsidP="00DB446F">
      <w:pPr>
        <w:pStyle w:val="abzacixml"/>
        <w:spacing w:line="240" w:lineRule="auto"/>
        <w:ind w:firstLine="0"/>
        <w:rPr>
          <w:bCs/>
          <w:sz w:val="22"/>
          <w:szCs w:val="22"/>
        </w:rPr>
      </w:pPr>
      <w:r w:rsidRPr="00B11448">
        <w:rPr>
          <w:bCs/>
          <w:sz w:val="22"/>
          <w:szCs w:val="22"/>
        </w:rPr>
        <w:t>პროგრამის განმახორციელებელი:</w:t>
      </w:r>
    </w:p>
    <w:p w14:paraId="1DB984A1" w14:textId="77777777" w:rsidR="00EE4E9C" w:rsidRPr="00B11448" w:rsidRDefault="00EE4E9C" w:rsidP="00DB446F">
      <w:pPr>
        <w:pStyle w:val="abzacixml"/>
        <w:numPr>
          <w:ilvl w:val="0"/>
          <w:numId w:val="23"/>
        </w:numPr>
        <w:spacing w:line="240" w:lineRule="auto"/>
        <w:ind w:left="709"/>
        <w:rPr>
          <w:bCs/>
          <w:color w:val="000000" w:themeColor="text1"/>
          <w:sz w:val="22"/>
          <w:szCs w:val="22"/>
        </w:rPr>
      </w:pPr>
      <w:r w:rsidRPr="00B11448">
        <w:rPr>
          <w:bCs/>
          <w:color w:val="000000" w:themeColor="text1"/>
          <w:sz w:val="22"/>
          <w:szCs w:val="22"/>
        </w:rPr>
        <w:t>საქართველოს საგარეო საქმეთა სამინისტრო</w:t>
      </w:r>
    </w:p>
    <w:p w14:paraId="7121D42D" w14:textId="77777777" w:rsidR="00EE4E9C" w:rsidRPr="00180341" w:rsidRDefault="00EE4E9C" w:rsidP="00DB446F">
      <w:pPr>
        <w:spacing w:line="240" w:lineRule="auto"/>
        <w:jc w:val="both"/>
        <w:rPr>
          <w:rFonts w:ascii="Sylfaen" w:hAnsi="Sylfaen"/>
          <w:bCs/>
          <w:color w:val="000000" w:themeColor="text1"/>
          <w:highlight w:val="yellow"/>
        </w:rPr>
      </w:pPr>
    </w:p>
    <w:p w14:paraId="39D5AB53"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rFonts w:eastAsia="Calibri"/>
          <w:bCs/>
          <w:sz w:val="22"/>
          <w:szCs w:val="22"/>
        </w:rPr>
        <w:t>პარტნიორი</w:t>
      </w:r>
      <w:r w:rsidRPr="00B11448">
        <w:rPr>
          <w:rFonts w:eastAsia="Calibri" w:cs="Arial"/>
          <w:bCs/>
          <w:sz w:val="22"/>
          <w:szCs w:val="22"/>
        </w:rPr>
        <w:t xml:space="preserve"> </w:t>
      </w:r>
      <w:r w:rsidRPr="00B11448">
        <w:rPr>
          <w:rFonts w:eastAsia="Calibri"/>
          <w:bCs/>
          <w:sz w:val="22"/>
          <w:szCs w:val="22"/>
        </w:rPr>
        <w:t>ქვეყნების</w:t>
      </w:r>
      <w:r w:rsidRPr="00B11448">
        <w:rPr>
          <w:rFonts w:eastAsia="Calibri" w:cs="Arial"/>
          <w:bCs/>
          <w:sz w:val="22"/>
          <w:szCs w:val="22"/>
        </w:rPr>
        <w:t xml:space="preserve"> </w:t>
      </w:r>
      <w:r w:rsidRPr="00B11448">
        <w:rPr>
          <w:rFonts w:eastAsia="Calibri"/>
          <w:bCs/>
          <w:sz w:val="22"/>
          <w:szCs w:val="22"/>
        </w:rPr>
        <w:t>და</w:t>
      </w:r>
      <w:r w:rsidRPr="00B11448">
        <w:rPr>
          <w:rFonts w:eastAsia="Calibri" w:cs="Arial"/>
          <w:bCs/>
          <w:sz w:val="22"/>
          <w:szCs w:val="22"/>
        </w:rPr>
        <w:t xml:space="preserve"> </w:t>
      </w:r>
      <w:r w:rsidRPr="00B11448">
        <w:rPr>
          <w:rFonts w:eastAsia="Calibri"/>
          <w:bCs/>
          <w:sz w:val="22"/>
          <w:szCs w:val="22"/>
        </w:rPr>
        <w:t>ორგანიზაციების</w:t>
      </w:r>
      <w:r w:rsidRPr="00B11448">
        <w:rPr>
          <w:rFonts w:eastAsia="Calibri" w:cs="Arial"/>
          <w:bCs/>
          <w:sz w:val="22"/>
          <w:szCs w:val="22"/>
        </w:rPr>
        <w:t xml:space="preserve"> </w:t>
      </w:r>
      <w:r w:rsidRPr="00B11448">
        <w:rPr>
          <w:rFonts w:eastAsia="Calibri"/>
          <w:bCs/>
          <w:sz w:val="22"/>
          <w:szCs w:val="22"/>
        </w:rPr>
        <w:t>მხარდაჭერით</w:t>
      </w:r>
      <w:r w:rsidRPr="00B11448">
        <w:rPr>
          <w:rFonts w:eastAsia="Calibri" w:cs="Arial"/>
          <w:bCs/>
          <w:sz w:val="22"/>
          <w:szCs w:val="22"/>
        </w:rPr>
        <w:t xml:space="preserve"> </w:t>
      </w:r>
      <w:r w:rsidRPr="00B11448">
        <w:rPr>
          <w:rFonts w:eastAsia="Calibri"/>
          <w:bCs/>
          <w:sz w:val="22"/>
          <w:szCs w:val="22"/>
        </w:rPr>
        <w:t>მიმდინარეობდა</w:t>
      </w:r>
      <w:r w:rsidRPr="00B11448">
        <w:rPr>
          <w:rFonts w:eastAsia="Calibri" w:cs="Arial"/>
          <w:bCs/>
          <w:sz w:val="22"/>
          <w:szCs w:val="22"/>
        </w:rPr>
        <w:t xml:space="preserve"> </w:t>
      </w:r>
      <w:r w:rsidRPr="00B11448">
        <w:rPr>
          <w:rFonts w:eastAsia="Calibri"/>
          <w:bCs/>
          <w:sz w:val="22"/>
          <w:szCs w:val="22"/>
        </w:rPr>
        <w:t>აქტიური</w:t>
      </w:r>
      <w:r w:rsidRPr="00B11448">
        <w:rPr>
          <w:rFonts w:eastAsia="Calibri" w:cs="Arial"/>
          <w:bCs/>
          <w:sz w:val="22"/>
          <w:szCs w:val="22"/>
        </w:rPr>
        <w:t xml:space="preserve"> </w:t>
      </w:r>
      <w:r w:rsidRPr="00B11448">
        <w:rPr>
          <w:rFonts w:eastAsia="Calibri"/>
          <w:bCs/>
          <w:sz w:val="22"/>
          <w:szCs w:val="22"/>
        </w:rPr>
        <w:t>მუშაობა</w:t>
      </w:r>
      <w:r w:rsidRPr="00B11448">
        <w:rPr>
          <w:rFonts w:eastAsia="Calibri" w:cs="Arial"/>
          <w:bCs/>
          <w:sz w:val="22"/>
          <w:szCs w:val="22"/>
        </w:rPr>
        <w:t xml:space="preserve"> </w:t>
      </w:r>
      <w:r w:rsidRPr="00B11448">
        <w:rPr>
          <w:rFonts w:eastAsia="Calibri"/>
          <w:bCs/>
          <w:sz w:val="22"/>
          <w:szCs w:val="22"/>
        </w:rPr>
        <w:t>ქვეყნის</w:t>
      </w:r>
      <w:r w:rsidRPr="00B11448">
        <w:rPr>
          <w:rFonts w:eastAsia="Calibri" w:cs="Arial"/>
          <w:bCs/>
          <w:sz w:val="22"/>
          <w:szCs w:val="22"/>
        </w:rPr>
        <w:t xml:space="preserve"> </w:t>
      </w:r>
      <w:r w:rsidRPr="00B11448">
        <w:rPr>
          <w:rFonts w:eastAsia="Calibri"/>
          <w:bCs/>
          <w:sz w:val="22"/>
          <w:szCs w:val="22"/>
        </w:rPr>
        <w:t>სუვერენიტეტის</w:t>
      </w:r>
      <w:r w:rsidRPr="00B11448">
        <w:rPr>
          <w:rFonts w:eastAsia="Calibri" w:cs="Arial"/>
          <w:bCs/>
          <w:sz w:val="22"/>
          <w:szCs w:val="22"/>
        </w:rPr>
        <w:t xml:space="preserve"> </w:t>
      </w:r>
      <w:r w:rsidRPr="00B11448">
        <w:rPr>
          <w:rFonts w:eastAsia="Calibri"/>
          <w:bCs/>
          <w:sz w:val="22"/>
          <w:szCs w:val="22"/>
        </w:rPr>
        <w:t>განმტკიცებისა</w:t>
      </w:r>
      <w:r w:rsidRPr="00B11448">
        <w:rPr>
          <w:rFonts w:eastAsia="Calibri" w:cs="Arial"/>
          <w:bCs/>
          <w:sz w:val="22"/>
          <w:szCs w:val="22"/>
        </w:rPr>
        <w:t xml:space="preserve"> </w:t>
      </w:r>
      <w:r w:rsidRPr="00B11448">
        <w:rPr>
          <w:rFonts w:eastAsia="Calibri"/>
          <w:bCs/>
          <w:sz w:val="22"/>
          <w:szCs w:val="22"/>
        </w:rPr>
        <w:t>და</w:t>
      </w:r>
      <w:r w:rsidRPr="00B11448">
        <w:rPr>
          <w:rFonts w:eastAsia="Calibri" w:cs="Arial"/>
          <w:bCs/>
          <w:sz w:val="22"/>
          <w:szCs w:val="22"/>
        </w:rPr>
        <w:t xml:space="preserve"> </w:t>
      </w:r>
      <w:r w:rsidRPr="00B11448">
        <w:rPr>
          <w:rFonts w:eastAsia="Calibri"/>
          <w:bCs/>
          <w:sz w:val="22"/>
          <w:szCs w:val="22"/>
        </w:rPr>
        <w:t>ტერიტორიული</w:t>
      </w:r>
      <w:r w:rsidRPr="00B11448">
        <w:rPr>
          <w:rFonts w:eastAsia="Calibri" w:cs="Arial"/>
          <w:bCs/>
          <w:sz w:val="22"/>
          <w:szCs w:val="22"/>
        </w:rPr>
        <w:t xml:space="preserve"> </w:t>
      </w:r>
      <w:r w:rsidRPr="00B11448">
        <w:rPr>
          <w:rFonts w:eastAsia="Calibri"/>
          <w:bCs/>
          <w:sz w:val="22"/>
          <w:szCs w:val="22"/>
        </w:rPr>
        <w:t>მთლიანობის</w:t>
      </w:r>
      <w:r w:rsidRPr="00B11448">
        <w:rPr>
          <w:rFonts w:eastAsia="Calibri" w:cs="Arial"/>
          <w:bCs/>
          <w:sz w:val="22"/>
          <w:szCs w:val="22"/>
        </w:rPr>
        <w:t xml:space="preserve"> </w:t>
      </w:r>
      <w:r w:rsidRPr="00B11448">
        <w:rPr>
          <w:rFonts w:eastAsia="Calibri"/>
          <w:bCs/>
          <w:sz w:val="22"/>
          <w:szCs w:val="22"/>
        </w:rPr>
        <w:t>აღდგენის</w:t>
      </w:r>
      <w:r w:rsidRPr="00B11448">
        <w:rPr>
          <w:rFonts w:eastAsia="Calibri" w:cs="Arial"/>
          <w:bCs/>
          <w:sz w:val="22"/>
          <w:szCs w:val="22"/>
        </w:rPr>
        <w:t xml:space="preserve">, </w:t>
      </w:r>
      <w:r w:rsidRPr="00B11448">
        <w:rPr>
          <w:rFonts w:eastAsia="Calibri"/>
          <w:bCs/>
          <w:sz w:val="22"/>
          <w:szCs w:val="22"/>
        </w:rPr>
        <w:t>დეოკუპაციისა</w:t>
      </w:r>
      <w:r w:rsidRPr="00B11448">
        <w:rPr>
          <w:rFonts w:eastAsia="Calibri" w:cs="Arial"/>
          <w:bCs/>
          <w:sz w:val="22"/>
          <w:szCs w:val="22"/>
        </w:rPr>
        <w:t xml:space="preserve"> </w:t>
      </w:r>
      <w:r w:rsidRPr="00B11448">
        <w:rPr>
          <w:rFonts w:eastAsia="Calibri"/>
          <w:bCs/>
          <w:sz w:val="22"/>
          <w:szCs w:val="22"/>
        </w:rPr>
        <w:t>და</w:t>
      </w:r>
      <w:r w:rsidRPr="00B11448">
        <w:rPr>
          <w:rFonts w:eastAsia="Calibri" w:cs="Arial"/>
          <w:bCs/>
          <w:sz w:val="22"/>
          <w:szCs w:val="22"/>
        </w:rPr>
        <w:t xml:space="preserve"> </w:t>
      </w:r>
      <w:r w:rsidRPr="00B11448">
        <w:rPr>
          <w:rFonts w:eastAsia="Calibri"/>
          <w:bCs/>
          <w:sz w:val="22"/>
          <w:szCs w:val="22"/>
        </w:rPr>
        <w:t>რუსეთ</w:t>
      </w:r>
      <w:r w:rsidRPr="00B11448">
        <w:rPr>
          <w:rFonts w:eastAsia="Calibri" w:cs="Arial"/>
          <w:bCs/>
          <w:sz w:val="22"/>
          <w:szCs w:val="22"/>
        </w:rPr>
        <w:t>-</w:t>
      </w:r>
      <w:r w:rsidRPr="00B11448">
        <w:rPr>
          <w:rFonts w:eastAsia="Calibri"/>
          <w:bCs/>
          <w:sz w:val="22"/>
          <w:szCs w:val="22"/>
        </w:rPr>
        <w:t>საქართველოს</w:t>
      </w:r>
      <w:r w:rsidRPr="00B11448">
        <w:rPr>
          <w:rFonts w:eastAsia="Calibri" w:cs="Arial"/>
          <w:bCs/>
          <w:sz w:val="22"/>
          <w:szCs w:val="22"/>
        </w:rPr>
        <w:t xml:space="preserve"> </w:t>
      </w:r>
      <w:r w:rsidRPr="00B11448">
        <w:rPr>
          <w:rFonts w:eastAsia="Calibri"/>
          <w:bCs/>
          <w:sz w:val="22"/>
          <w:szCs w:val="22"/>
        </w:rPr>
        <w:t>კონფლიქტის</w:t>
      </w:r>
      <w:r w:rsidRPr="00B11448">
        <w:rPr>
          <w:rFonts w:eastAsia="Calibri" w:cs="Arial"/>
          <w:bCs/>
          <w:sz w:val="22"/>
          <w:szCs w:val="22"/>
        </w:rPr>
        <w:t xml:space="preserve"> </w:t>
      </w:r>
      <w:r w:rsidRPr="00B11448">
        <w:rPr>
          <w:rFonts w:eastAsia="Calibri"/>
          <w:bCs/>
          <w:sz w:val="22"/>
          <w:szCs w:val="22"/>
        </w:rPr>
        <w:t>მშვიდობიანი</w:t>
      </w:r>
      <w:r w:rsidRPr="00B11448">
        <w:rPr>
          <w:rFonts w:eastAsia="Calibri" w:cs="Arial"/>
          <w:bCs/>
          <w:sz w:val="22"/>
          <w:szCs w:val="22"/>
        </w:rPr>
        <w:t xml:space="preserve"> </w:t>
      </w:r>
      <w:r w:rsidRPr="00B11448">
        <w:rPr>
          <w:rFonts w:eastAsia="Calibri"/>
          <w:bCs/>
          <w:sz w:val="22"/>
          <w:szCs w:val="22"/>
        </w:rPr>
        <w:t>გზით</w:t>
      </w:r>
      <w:r w:rsidRPr="00B11448">
        <w:rPr>
          <w:rFonts w:eastAsia="Calibri" w:cs="Arial"/>
          <w:bCs/>
          <w:sz w:val="22"/>
          <w:szCs w:val="22"/>
        </w:rPr>
        <w:t xml:space="preserve"> </w:t>
      </w:r>
      <w:r w:rsidRPr="00B11448">
        <w:rPr>
          <w:rFonts w:eastAsia="Calibri"/>
          <w:bCs/>
          <w:sz w:val="22"/>
          <w:szCs w:val="22"/>
        </w:rPr>
        <w:t>მოგვარების</w:t>
      </w:r>
      <w:r w:rsidRPr="00B11448">
        <w:rPr>
          <w:rFonts w:eastAsia="Calibri" w:cs="Arial"/>
          <w:bCs/>
          <w:sz w:val="22"/>
          <w:szCs w:val="22"/>
        </w:rPr>
        <w:t xml:space="preserve"> </w:t>
      </w:r>
      <w:r w:rsidRPr="00B11448">
        <w:rPr>
          <w:rFonts w:eastAsia="Calibri"/>
          <w:bCs/>
          <w:sz w:val="22"/>
          <w:szCs w:val="22"/>
        </w:rPr>
        <w:t>უზრუნველყოფის</w:t>
      </w:r>
      <w:r w:rsidRPr="00B11448">
        <w:rPr>
          <w:rFonts w:eastAsia="Calibri" w:cs="Arial"/>
          <w:bCs/>
          <w:sz w:val="22"/>
          <w:szCs w:val="22"/>
        </w:rPr>
        <w:t xml:space="preserve"> </w:t>
      </w:r>
      <w:r w:rsidRPr="00B11448">
        <w:rPr>
          <w:rFonts w:eastAsia="Calibri"/>
          <w:bCs/>
          <w:sz w:val="22"/>
          <w:szCs w:val="22"/>
        </w:rPr>
        <w:t>თემებზე;</w:t>
      </w:r>
    </w:p>
    <w:p w14:paraId="551A550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მიმდინარეობდა ქართული მხარის ხელთ არსებული ყველა დიპლომატიური თუ სამართლებრივი ინსტრუმენტის გამოყენება საერთაშორისო მხარდაჭერის მობილიზების </w:t>
      </w:r>
      <w:r w:rsidRPr="00B11448">
        <w:rPr>
          <w:rFonts w:eastAsia="Calibri"/>
          <w:bCs/>
          <w:sz w:val="22"/>
          <w:szCs w:val="22"/>
        </w:rPr>
        <w:lastRenderedPageBreak/>
        <w:t>უზრუნველყოფისთვის, რათა გაძლიერდეს რუსეთის ფედერაციაზე დიპლომატიური წნეხი მისი საერთაშორისო ვალდებულებების ჯეროვნად შესრულების მიზნით;</w:t>
      </w:r>
    </w:p>
    <w:p w14:paraId="6E3E0C58"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ქართული მხარის აქტიური დიპლომატიური ნაბიჯების შედეგად, პარტნიორების მხრიდან  ჟღერდებოდა მკაფიო მხარდაჭერის გზავნილები, რაც აისახა პარტნიორი ქვეყნებისა და საერთაშორისო ორგანიზაციების საჯარო განცხადებებში და არაერთ დოკუმენტში: გაერო-ს გენერალური ასამბლეის რეზოლუცია და გაეროს გენერალური მდივნის ანგარიში - „აფხაზეთიდან, საქართველო და ცხინვალის რეგიონიდან/სამხრეთ ოსეთიდან, საქართველო იძულებით გადაადგილებულ პირთა და ლტოლვილთა სტატუსის შესახებ“; გაეროს ადამიანის უფლებათა საბჭოს რეზოლუცია და გაეროს ადამიანის უფლებების უმაღლესი კომისრის ანგარიში - „თანამშრომლობა საქართველოსთან“; გაერო-ს უშიშროების საბჭოს წევრების განცხადება რუსეთ-საქართველოს ომის მე-14 წლისთავთან დაკავშირებით; ევროპის საბჭოს მინისტრთა მოადგილეების კომიტეტის გადაწყვეტილება; ევროპის საბჭოს გენერალური მდივნის კონსოლიდირებული ანგარიში;  ეუთო-ში საქართველოს მეგობართა ჯგუფის ერთობლივი განცხადებები, მათ შორის აგვისტოს ომის წლისთავთან დაკავშირებით;</w:t>
      </w:r>
    </w:p>
    <w:p w14:paraId="5D6C7B63"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2008 წლის აგვისტოს ომის საქმეზე სტრასბურგის სასამართლოს შემდეგ საქართველომ მორიგი გამარჯვება მოიპოვა ჰააგის სისხლის სამართლის საერთაშორისო სასამართლოში, რის საფუძველზეც საანგარიშო პერიოდში სასამართლოს პროკურორმა დაკავების ბრძანებები გამოსცა სამი ბრალდებულის მიმართ ქართველი სამოქალაქო ტყვეების წამებისა და არასათანადო მოპყრობის ეპიზოდზე. ამავე დროს, გამოძიებამ დაადგინა რუსეთის შეიარაღებული ძალების გენერალ-მაიორის, საჰაერო ძალების სარდლის მოადგილის, აწ გარდაცვლილი ვიაჩესლავ ბორისოვის ბრალეულობა აღნიშნული დანაშაულების განზრახ ხელშეწყობაში; </w:t>
      </w:r>
    </w:p>
    <w:p w14:paraId="25C662B4"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ევროკავშირში გაწევრიანების ამოცანის შესრულების მიზნით, საქართველო განაგრძობდა თანმიმდევრულ სვლას გაწევრიანების გზაზე და დგამდა ნაბიჯებს  ევროკავშირის კანონმდებლობასთან მაქსიმალური ჰარმონიზაციის და ინსტიტუციური ინტეგრაციის მაღალი დონის მისაღწევად, მათ შორის, ასოცირების შეთანხმებიდან, ასევე ასოცირების დღის წესრიგიდან მომდინარე ვალდებულებების, ზოგადად, კოპენჰაგენის კრიტერიუმებთან თავსებადი რეფორმების გატარების გზით;</w:t>
      </w:r>
    </w:p>
    <w:p w14:paraId="46C54FC8"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საქართველომ ევროკავშირში გაწევრიანების განაცხადი გააკეთა, რაც ევროკავშირში გაწევრიანების საგარეო-პოლიტიკური ამოცანის აღსრულებისკენ გადადგმული კონკრეტული და უპრეცედენტო ნაბიჯია. აღნიშნული ნაბიჯით, რის საფუძველსაც, შექმნილი ახალი შესაძლებლობები და, ბოლო წლებში, საქართველო-ევროკავშირს შორის ურთიერთობებში არსებული პროგრესი იძლეოდა, შესრულდა ქართველი ხალხის დაკვეთა და, ევროკავშირში გაწევრიანების თაობაზე განაცხადის დაყენებით, გაიხსნა ევროკავშირში გაწევრიანების რეალური პერსპექტივა. საანგარიშო პერიოდში, ევროპული საბჭოს ისტორიულმა გადაწყვეტილებამ საქართველოს ევროპული პერსპექტივის აღიარების თაობაზე საქართველოს ევროკავშირში გაწევრიანებისკენ ფორმალურად გაუხსნა კარი და საქართველო-ევროკავშირის ურთიერთობები სრულიად ახალ ეტაპზე გადავიდა, ახალ ინსტიტუციურ ჩარჩოში მოაქცია. საქართველო გახდა ევროკავშირის გაფართოების პაკეტის ნაწილი, რაც ნიშნავს, რომ ქვეყნის პროგრესი 2023 წლიდან შეფასებული იქნება გაწევრიანების ე.წ. „კოპენჰაგენის“ კრიტერიუმების მიხედვით, ასოცირებული ტრიოს დანარჩენი ორი ქვეყანის და დასავლეთ ბალკანეთის ქვეყნების ანალოგიურად. ამავდროულად, გრძელდება მუშაობა, რომ საქართველო გახდეს გაწევრიანებისწინა ინსტრუმენტის (Pre-Accession Instrument) ბენეფიციარი;</w:t>
      </w:r>
    </w:p>
    <w:p w14:paraId="1A9294E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განხორციელდა არაერთი უმნიშვნელოვანესი ვიზიტი;</w:t>
      </w:r>
    </w:p>
    <w:p w14:paraId="0468502C"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მიმდინარეობდა ევროკავშირთან აქტიურ თანამშრომლობა უსაფრთხოებისა და თავდაცვის სფეროში. ევროკავშირის სტრატეგიული კომპასის თანახმად, საქართველო ერთ-ერთი პრიორიტეტული პარტნიორია მედეგობის გაძლიერების თვალსაზრისით და ევროკავშირის სტრატეგიულ დოკუმენტში პირველად მიენიჭა შავ ზღავს, ზოგადად, შავი ზღვის რეგიონში </w:t>
      </w:r>
      <w:r w:rsidRPr="00B11448">
        <w:rPr>
          <w:rFonts w:eastAsia="Calibri"/>
          <w:bCs/>
          <w:sz w:val="22"/>
          <w:szCs w:val="22"/>
        </w:rPr>
        <w:lastRenderedPageBreak/>
        <w:t>უსაფრთხოებას ევროპის უსაფრთხოებისთვის სტრატეგიული მნიშვნელობა. ამგვარი ფორმულირების უკან, დგას როგორც ქართული მხარის, ისე მისი და მოკავშირეებისა და პარტნიორების ძალისხმევა;</w:t>
      </w:r>
    </w:p>
    <w:p w14:paraId="30D85611"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აღმოსავლეთ პარტნიორობის რეგიონში, ევროკავშირმა პირველად საქართველოსთან, მოლდოვასთან და უკრაინასთან მოაწერა ხელი შეთანხმებას ევროპის სამშვიდობო ინსტრუმენტის (EPF) ფარგლებში თავდაცვის სფეროში თანამშრომლობის თაობაზე. ხსენებული ინსტრუმენტის საფუძველზე, საქართველოს შეიარაღებული ძალების განვითარების და ჩვენი ქვეყნის შეიარაღებული ძალების CSDP-ის მისიებისთვის აუცილებელ სტანდარტებთან თავსებადობის გაზრდის მიზნით, ევროკავშირმა 2021 წ. საქართველოსთვის განსაზღვრა დახმარების 12.7 მილიონი ევროს პაკეტი, რომელიც უკვე ამოქმედებულია. 2022 წლისთვის საქართველო 20 მილიონ ევროს მიიღებს. მიმდინარეობდა მუშაობა ამ დახმარების კიდევ უფრო გაზრდის მიზნით;</w:t>
      </w:r>
    </w:p>
    <w:p w14:paraId="766A98D9"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ევროკავშირსა და საქართველოს შორის შეთანხმებული ეკონომიკური და საინვესტიციო გეგმის ფარგლებში, ევროკავშირთან მიმდინარეობდა მუშაობა რამდენიმე სტრატეგიული მნიშვნელობის პროექტზე, რომელიც საქართველოს როგორც სატრანსპორტო და ლოგისტიკური რეგიონული ცენტრის როლს კიდევ უფრო გაზრდის; ასევე, საქართველო მნიშვნელოვან როლს ასრულებს ევროპის ენერგოუსაფრთხოებაში. სტრატეგიულ პროექტებს შორისაა შავი ზღვის წყალქვეშა ელექტროკაბელი, შავ ზღვაზე საბორნე გადაზიდვების ინტენსიფიკაცია და საპორტო ინფრასტრუქტურის გაუმჯობესება, შავი ზღვის ინტერნეტ-კაბელი;</w:t>
      </w:r>
    </w:p>
    <w:p w14:paraId="7276B264"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მიმდინარეობდა ევროკავშირის/შენგენის სივრცეში უვიზო რეჟიმის შეუფერხებელი  ფუნქციონირების ხელშეწყობისთვის აქტიური თანამშრომლობა ევროკომისიასთან, ასევე,  ასოცირებისა და ღრმა და ყოვლისმომცველი თავისუფალი ვაჭრობის შეთანხმების წარმატებული განხორციელება: შეთანხმდა 2021-2027 წწ. ასოცირების დღის წესრიგი, რომელიც პოლიტიკური, ეკონომიკური და სექტორული ინტეგრაციის მიმართულებებით ამბიციურ რეფორმებს ითვალისწინებს და თანხვედრაშია 19 აპრილის შეთანხმებისა და ევროკომისიის მოსაზრებაში მოცემულ 12 პრიორიტეტის საკითხებთან;</w:t>
      </w:r>
    </w:p>
    <w:p w14:paraId="4EA6A661"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ევროკავშირის ე.წ. „ოთხი თავისუფლება“ - ამ მიმართულებით: საქართველოსთვის წელს გაიხსნა ევროკავშირის საჯარო შესყიდვების ბაზარი, რაც შესაძლებელი გახდა საქართველოს მიერ ევროკავშირის კანონმდებლობასთან წარმატებული დაახლოებით; საქართველომ წარადგინა განაცხადი  „ერთიანი ევროს გადახდის სისტემაში“ (SEPA) გაწევრიანებაზე და მიმდინარეობდა აღნიშნული განაცხადის დამუშავება. SEPA-ში გაწევრიანების მიზანია, ევროპის მასშტაბით, ევროს ელექტრონული გადახდების ჰარმონიზაცია და გადახდების ერთიანი და სტანდარტიზებული სისტემის შექმნა. ევროკავშირს  მიღებული აქვს წინასწარი გადაწყვეტილება ტრანსპორტის გაერთიანებაში (პირველ ეტაპზე) საქართველოს დამკვირვებლის სტატუსით მიღებაზე, ასევე სულ ახლახანს საქართველომ მიმართა ევროკომისიას განაცხადით  ევროკავშირის თავისუფალი როუმინგის სივრცეში გაწევრიანების თაობაზე;</w:t>
      </w:r>
    </w:p>
    <w:p w14:paraId="6A49C169"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ევროკავშირთან ეკონომიკური და სექტორული ინტეგრაციის კონტექსტში, პრიორიტეტი ენიჭება ევროკავშირის ჩარჩო პროგრამებსა და სპეციალიზირებულ სააგენტოებთან თანამშრომლობას. საქართველო უკვე ჩაერთო „შემოქმედებითი ევროპისა“ და „ჰორიზონტი ევროპის“ განახლებულ პროგრამებში, რაც გვეხმარება ევროკავშირის საგანმანათლებლო, სამეცნიერო და კულტურულ სივრცეში ინტეგრაციაში. საქართველო კვლავ პირველ ათეულშია პროგრამა „ერასმუს +“-ის პროგრამის ბენეფიციართა შორის. საანგარიშო პერიოდში საქართველო გახდა ევროკავშირის საბაჟო და საგადასახო პროგრამა „ფისკალის“  ასოცირებული ქვეყანა. მიმდინარეობდა აქტიური თანამშრომლობა ევროკავშირის ისეთ სააგენტოებთან, როგორიცაა „ფრონტექსი“, „ევროპოლი“ და „ევროჯასტი“; დაწყებულია კონსულტაციები ევროპის თავდაცვის სააგენტოსთან თანამშრომლობის გაღრმავებისა და ადმინისტრაციული შეთანხმების გაფორმების საკითხზე;</w:t>
      </w:r>
    </w:p>
    <w:p w14:paraId="2A8DC1B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lastRenderedPageBreak/>
        <w:t>დინამიურად ვითარდებოდა ნატო-საქართველოს თანამშრომლობა. საქართველო ეფექტიანად იყენებდა ნატოში ინტეგრაციის ყველა ინსტრუმენტს: ნატო-საქართველოს კომისიას (NGC), წლიურ ეროვნულ პროგრამასა (ANP) და ნატო-საქართველოს არსებით პაკეტს (SNGP);</w:t>
      </w:r>
    </w:p>
    <w:p w14:paraId="1B4E85BE"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ნატო-ს მადრიდის სამიტზე დამტკიცდა საქართველოსთვის „საჭიროებებზე მორგებული მხარდაჭერის პაკეტი“, რაც აღნიშნული სამიტის ხელშესახები შედეგია. დოკუმენტი კიდევ უფრო გააძლიერებს საქართველოს თავდაცვით შესაძლებლობებსა და მდგრადობას. ამასთან, საქართველოსთვის მნიშვნელოვანი საკითხები, ისეთი როგორიცაა ღია კარის პოლიტიკა და შავი ზღვის რეგიონის უსაფრთხოება ასახულ იქნა ალიანსის ახალ სტრატეგიულ კონცეფციაში;</w:t>
      </w:r>
    </w:p>
    <w:p w14:paraId="2E6D9D32"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ნატო-საქართველოს კომისიის ფარგლებში გაიმართა  სხდომები მუდმივი წარმომადგენლების დონეზე, სადაც მოხდა ქართული მხარის მიერ 2021 წლის წლიური ეროვნული პროგრამის (ANP) შეფასების დოკუმენტის და 2022 წლის წლიური ეროვნული პროგრამის  წარდგენა; </w:t>
      </w:r>
    </w:p>
    <w:p w14:paraId="3E345278"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მონაწილეობა იქნა მიღებული უსაფრთხოების თანამედროვე გამოწვევებისა და შეიარაღებაზე კონტროლის კუთხით გამართული მაღალი დონის ღონისძიებებში;</w:t>
      </w:r>
    </w:p>
    <w:p w14:paraId="784C8E1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მნიშვნელოვანი ნაბიჯები გადაიდგა სხვადასხვა რეგიონის ქვეყნებთან ორმხრივი ურთიერთობების ფარგლებში;</w:t>
      </w:r>
    </w:p>
    <w:p w14:paraId="2BF534D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ტრადიციულად, მაღალი ინტენსივობით გამოირჩეოდა საქართველოს ურთიერთობები მთავარ სტრატეგიულ პარტნიორთან, ამერიკის შეერთებულ შტატებთან. აღინიშნა საქართველოსა და ამერიკის შეერთებულ შტატებს შორის დიპლომატიური ურთიერთობების დამყარების 30 წლის იუბილე. მიმდინარეობდა მუშაობა თანამშრომლობის კიდევ უფრო განმტკიცებისა და გაღრმავების მიზნით;</w:t>
      </w:r>
    </w:p>
    <w:p w14:paraId="78FA215B"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შედგა აშშ-საქართველო-ევროკავშირის სამმხრივი დიალოგი;</w:t>
      </w:r>
    </w:p>
    <w:p w14:paraId="2EDE91CD"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საქართველოს მზადყოფნის, თავდაცვის შესაძლებლობებისა და ნატოსთან თავსებადობის გაზრდის მიზნით, მიმდინარეობდა აქტიური პარტნიორობა თავდაცვისა და უსაფრთხოების სფეროში. მათ შორის, საქართველოს თავდაცვისა და შეკავების გაძლიერების ინიციატივის ფარგლებში (Georgia’s Defense and Deterrence Enhancement Initiative (GDDEI)). ამავე კონტექსტში, აღსანიშნავია საქართველოში გამართული აშშ-საქართველოს მრავალეროვნული სწავლება Noble Partner 2022, რომელშიც 20 ქვეყნის 2 400 სამხედრო მოსამსახურე მონაწილეობდა;</w:t>
      </w:r>
    </w:p>
    <w:p w14:paraId="2B8C351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შენარჩუნებული იქნა საქართველოსადმი მტკიცე მხარდაჭერა საქართველოსთვის მნიშვნელოვან აშშ-ის ისეთ საკანონმდებლო აქტებში, როგორებიცაა „საქართველოს მხარდამჭერის აქტი“ და სახელმწიფო, საგარეო ოპერაციებისა და მასთან დაკავშირებული პროგრამების (SFOPs) შესახებ კანონპროექტი, აშშ-ის ეროვნული თავდაცვის ავტორიზაციის აქტი (NDAA) პროექტის საკუთარი ვერსია, რომელიც 2023 ფისკალური წლისთვის აშშ-ის თავდაცვის დეპარტამენტის პოლიტიკასა და ბიუჯეტის პრიორიტეტებს განსაზღვრავს; </w:t>
      </w:r>
    </w:p>
    <w:p w14:paraId="3CDEC353"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საქართველოსა და აშშ-ის შორის სავაჭრო-ეკონომიკური ურთიერთობების გაღრმავების, მათ შორის სავაჭრო შეთანხმების საკითხზე მოლაპარაკებების დაწყების მიზნით, მიმდინარეობდა მუშაობა აშშ-ის სავაჭრო წარმომადგენლის ოფისის, აღმასრულებელი და საკანონმდებლო ხელისუფლების, ასევე ბიზნესისა და საექსპერტო წრეების წარმომადგენლებთან;</w:t>
      </w:r>
    </w:p>
    <w:p w14:paraId="48F8118E"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მიმდინარეობდა აქტიური ურთიერთობა ევროპის ქვეყნებთან, რასაც ქვეყნისათვის, ახალი გეოპოლიტიკური შესაძლებლობების გამოჩენის ფონზე განსაკუთრებული მნიშვნელობა ჰქონდა;</w:t>
      </w:r>
    </w:p>
    <w:p w14:paraId="6FC65C95"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სამინისტროს ხელმძღვანელობის ჩართულობით, პოლიტიკური კონსულტაციების ფორმატი პროაქტიულად იქნა გამოყენებული ევროპელ პარტნიორებთან საქართველოს დღის წესრიგის პრიორიტეტულ საკითხებზე მსჯელობისთვის [ავსტრია, ბელგია, ირლანდია, ლიეტუვა, ნიდერლანდები, რუმინეთი, სლოვაკეთი, ფინეთი, ჩეხეთი, უკრაინა];</w:t>
      </w:r>
    </w:p>
    <w:p w14:paraId="27DAC4D4"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ტრადიციულად განსაკუთრებული ყურადღება ეთმობოდა მჭიდრო პარტნიორული ურთიერთობების შემდგომ განმტკიცებას აღმოსავლეთ ევროპის სახელმწიფოებთან;</w:t>
      </w:r>
    </w:p>
    <w:p w14:paraId="0EBDC6DF" w14:textId="77777777" w:rsidR="00B11448" w:rsidRPr="00B11448" w:rsidRDefault="00B11448" w:rsidP="00DB446F">
      <w:pPr>
        <w:pStyle w:val="abzacixml"/>
        <w:numPr>
          <w:ilvl w:val="0"/>
          <w:numId w:val="20"/>
        </w:numPr>
        <w:autoSpaceDE w:val="0"/>
        <w:autoSpaceDN w:val="0"/>
        <w:adjustRightInd w:val="0"/>
        <w:spacing w:line="240" w:lineRule="auto"/>
        <w:ind w:left="0"/>
        <w:contextualSpacing/>
        <w:rPr>
          <w:sz w:val="22"/>
          <w:szCs w:val="22"/>
        </w:rPr>
      </w:pPr>
      <w:r w:rsidRPr="00B11448">
        <w:rPr>
          <w:rFonts w:eastAsia="Calibri"/>
          <w:bCs/>
          <w:sz w:val="22"/>
          <w:szCs w:val="22"/>
        </w:rPr>
        <w:t xml:space="preserve">უკრაინაში რუსეთის სრულმასშტაბიანი სამხედრო აგრესიის დაწყების დღიდან, საქართველო მტკიცედ განაგრძობდა უკრაინის მხარდაჭერას როგორც პოლიტიკური და დიპლომატიური, </w:t>
      </w:r>
      <w:r w:rsidRPr="00B11448">
        <w:rPr>
          <w:rFonts w:eastAsia="Calibri"/>
          <w:bCs/>
          <w:sz w:val="22"/>
          <w:szCs w:val="22"/>
        </w:rPr>
        <w:lastRenderedPageBreak/>
        <w:t>ასევე ჰუმანიტარული მიმართულებით.  უკრაინისადმი სოლიდარობა გამოიხატება არა მხოლოდ ორმხრივ ფორმატში პრაქტიკული მხარდაჭერით, არამედ საქართველოს მტკიცე პოზიციებით, იქნება ეს რეზოლუციების თანა-ავტორობა, თანა-სპონსორობა, თუ განცხადებებზე მიერთება ყველა საერთაშორისო პლატფორმის ფარგლებში. ომის დაწყების დღიდან, საერთაშორისო ორგანიზაციებში უკრაინისადმი ჩვენი მხარდამჭერი განცხადებების, დეკლარაციების და გადაწყვეტილებების რაოდენობა 400-ს აჭარბებს. ომის დაწყების დღიდან, საქართველო მნიშვნელოვან ჰუმანიტარულ და ფინანსურ დახმარებას უწევს უკრაინას, მათ შორის საქართველოში ჩამოსულ 28 000-ზე მეტ უკრაინელს, სხვადასხვა სოციალური პროგრამისა და სკოლებში უკრაინულენოვანი სექტორების ამოქმედების გზით. მონაწილეობა იქნა მიღებული ყირიმის საერთაშორისო პლატფორმის რიგით მეორე სამიტში და საქართველო მიუერთდა სამიტის ფარგლებში მიღებულ ერთობლივ განცხადებას;</w:t>
      </w:r>
    </w:p>
    <w:p w14:paraId="218301ED"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თურქეთის მიმართულებით მიმდინარეობდა აქტიური თანამშრომლობა სტრატეგიული ურთიერთობების ფარგლებში, აქტიურად განიხილება ორ ქვეყანას შორის მაღალი დონის სტრატეგიული თანამშრომლობის საბჭოს მუშაობის განახლება ასევე საქართველოში თურქეთის პრეზიდენტის ოფიციალური ვიზიტის შესაძლებლობა, რის ფარგლებში წარიმართება დიალოგი უმაღლეს დონზე;</w:t>
      </w:r>
    </w:p>
    <w:p w14:paraId="39ED9B51"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აზერბაიჯანის მიმართულებით, ორ ქვეყანას შორის არსებული სტრატეგიული პარტნიორობიდან გამომდინარე, მიმდინარეობდა თანამშრომლობის გაღრმავება მთელი რიგი მიმართულებებით;</w:t>
      </w:r>
    </w:p>
    <w:p w14:paraId="6B6C516F"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აზერბაიჯანი და საქართველო დიდ როლს ანიჭებენ მათზე გამავალი სატრანსპორტო და საკომუნიკაციო დერეფნების მიმზიდველობის ზრდას და აქტიურად თანამშრომლობენ ამ მიმართულებით. ახალი გეოპოლიტიკური რეალიების გათვალისწინებით, მნიშვნელოვნად გაიზარდა შუა დერეფნის გავლით ტვირთების გადაზიდვების მნიშვნელობა. ინტენსიურად მიმდინარეობს კომუნიკაცია ამ მიმართულებით აზერბაიჯანულ და თურქულ მხარეებთან; </w:t>
      </w:r>
    </w:p>
    <w:p w14:paraId="357CF574"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აზიისა და ოკეანეთის რეგიონის ქვეყნებთან პოლიტიკური დიალოგის კიდევ უფრო გაღრმავების მიზნით, საანგარიშო პერიოდში საგარეო უწყებათა დონეზე ორმხრივი პოლიტიკური კონსულტაციები გაიმართა: ახალ ზელანდიასთან, ინდოეთსა და ტაჯიკეთის რესპუბლიკასთან, ხოლო 2022 წლის 27 ოქტომბერს ქ. მანილაში გაიმართება საქართველო-ფილიპინების რესპუბლიკას შორის რიგით მეორე პოლიტიკური კონსულტაციები. </w:t>
      </w:r>
    </w:p>
    <w:p w14:paraId="15E12CCC"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ჩატარდა საქართველო-ყაზახეთის მთავრობათაშორისი ეკონომიკური თანამშრომლობის კომისიის რიგით მე-11 სხდომა;</w:t>
      </w:r>
    </w:p>
    <w:p w14:paraId="7A8056C9"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გაფორმდა საქართველოსა და იაპონიას შორის ერთობლივი საკრედიტო მექანიზმის JCM ჩამოყალიბებასთან დაკავშირებით თანამშრომლობის მემორანდუმი; </w:t>
      </w:r>
    </w:p>
    <w:p w14:paraId="288E6491"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აღინიშნა დიპლომატიური ურთიერთობების დამყარების 30 წლისთავი აზიის მრავალ ქვეყანასთან, მათ შორის ჩინეთთან, იაპონიასთან,  ინდოეთთან და სამხრეთ კორეასთან. აღნიშნულ თარიღთან დაკავშირებით გაიმართა სხვადასხვა ღონისძიებები როგორც საქართველოში, ისე შესაბამის ქვეყნებში.  არაერთი მნიშვნელოვანი შეხვედრა გაიმართა, ასევე, საერთაშორისო ორგანიზაციების ფორმატში;</w:t>
      </w:r>
    </w:p>
    <w:p w14:paraId="79B4D8C7"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sz w:val="22"/>
          <w:szCs w:val="22"/>
        </w:rPr>
      </w:pPr>
      <w:r w:rsidRPr="00B11448">
        <w:rPr>
          <w:rFonts w:eastAsia="Calibri"/>
          <w:bCs/>
          <w:sz w:val="22"/>
          <w:szCs w:val="22"/>
        </w:rPr>
        <w:t>აქტიურად მიმდინარეობდა მუშაობა ახლო აღმოსავლეთის რეგიონში საქართველოს მეგობარ ქვეყნებთან ორმხრივი თანამშრომლობის გამყარების კუთხით, განსაკუთრებით ეკონომიკური თანამშრომლობის განვითარების მიმართულებით;</w:t>
      </w:r>
    </w:p>
    <w:p w14:paraId="29ED3CC9"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 xml:space="preserve">ღრმავდება ეკონომიკური მიმართულებით თანამშრომლობა ყურის ერთ-ერთ მნიშვნელოვან ქვეყანასთან - არაბთა გაერთიანებულ საემიროებთან, რომელიც საქართველოში განხორციელებული ინვესტიციების მხრივ ყურის რეგიონიდან პირველი ქვეყანაა; </w:t>
      </w:r>
    </w:p>
    <w:p w14:paraId="0D41B37B"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ძალაში შევიდა საქართველოსა და არაბთა გაერთიანებულ საემიროებს შორის უვიზო მიმოსვლის რეჟიმი. აღნიშნული გადაწყვეტილება ხელს შეუწყობს ორ ქვეყანას შორის არსებული აქტიური ტურისტული თანამშრომლობის კიდევ უფრო გაღრმავებას;</w:t>
      </w:r>
    </w:p>
    <w:p w14:paraId="2C8F1B99"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lastRenderedPageBreak/>
        <w:t>ხელი მოეწერა "საქართველოსა და არაბთა გაერთიანებულ საემიროებს შორის ყოვლისმომცველი ეკონომიკური პარტნიორობის შესახებ შეთანხმების მოლაპარაკების პირობების დოკუმენტს".</w:t>
      </w:r>
    </w:p>
    <w:p w14:paraId="092292FA"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განხორციელდა  არაბთა გაერთიანებული საემიროების ეკონომიკისა და ვაჭრობის საკითხებში სახელმწიფო მინისტრის ვიზიტი საქართველოში, რომლის ფარგლებშიც გაფორმდა მემორანდუმი საქართველოსა და აგს-ს შორის ერთობლივი ბიზნეს საბჭოს შექმნის შესახებ;</w:t>
      </w:r>
    </w:p>
    <w:p w14:paraId="0E6D44DC"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bCs/>
          <w:sz w:val="22"/>
          <w:szCs w:val="22"/>
        </w:rPr>
      </w:pPr>
      <w:r w:rsidRPr="00B11448">
        <w:rPr>
          <w:rFonts w:eastAsia="Calibri"/>
          <w:bCs/>
          <w:sz w:val="22"/>
          <w:szCs w:val="22"/>
        </w:rPr>
        <w:t>ამოქმედდა საქართველოსა და სპარსეთის ყურის არაბული ქვეყნების თანამშრომლობის საბჭოს (GCC) სამდივნოს შორის სამოქმედო გეგმა (2022-2026 წ.წ.), რაც ხელს შეუწყობს საქართველოს GCC-თან თანამშრომლობის ხარისხობრივად ახალ დონეზე გადაყვანას;</w:t>
      </w:r>
    </w:p>
    <w:p w14:paraId="10F75CB4"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იორდანიის მეფის აბდულა მეორისა და პრინც ღაზის მიერ მიღებული გადაწყვეტილებით საქართველოს გადაეცა მიწის ნაკვეთი მდინარე იორდანესთან (4000 კვ. მ.  მდინარიდან 25-30 მეტრში) მაცხოვრის ნათლობის ადგილის მიმდებარედ. საქართველოს პატრიარქის კურთხევით აქ აშენდება ქართული კულტურის ცენტრი. 300 წლის შემდეგ საქართველო ბრუნდება წმინდა მიწაზე;</w:t>
      </w:r>
    </w:p>
    <w:p w14:paraId="7CAC2261"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გრძელდება აქტიური თანამშრომლობა ისრაელის სახელმწიფოსთან;</w:t>
      </w:r>
    </w:p>
    <w:p w14:paraId="72AFDDE5"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უსაფრთხოების არსებული გარემოს პირობებში ქვეყნის განვითარების მიზნით, საქართველოს საგარეო საქმეთა სამინისტრო აგრძელებდა ეროვნული ინტერესების შესაბამისი პოლიტიკის გატარებას, მათ შორის, აფრიკის კონტინენტზე. არაღიარების პოლიტიკის კონსოლიდაციის, რისკების ნიველირების და საზღვარგარეთ საოკუპაციო რეჟიმების უკანონო კონტაქტების აღკვეთის მიმართულებით ამ კონტინენტის მზარდი როლის და შესაძლებლობების გათვალისწინებით;</w:t>
      </w:r>
    </w:p>
    <w:p w14:paraId="5FE0815E"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აფრიკის კავშირში საქართველოს მიერ დამკვირვებლის სტატუსის მოპოვება და მისი პრაქტიკული გამოყენება, აფრიკის კონტინენტზე საქართველოს დიპლომატიური წარმომადგენლობების დაფარვის არეალის  ზრდა და ქვეყნის ცნობადობის ამაღლება, ხელს შეუწყობს საქართველოს საგარეო პოლიტიკის პრიორიტეტების განხორციელებას აფრიკის ქვეყნებთან მიმართებით, ასევე კონკრეტულ მრავალმხრივ ფორმატებში ჩართულობას და აფრიკის საექსპორტო ბაზრების ათვისებას;</w:t>
      </w:r>
    </w:p>
    <w:p w14:paraId="42CFD1A2"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საანგარიშო პერიოდში მიმდინარეობდა კანადასთან, ლათინური ამერიკასა და კარიბის ზღვის აუზის ქვეყნებთან თანამშრომლობა;</w:t>
      </w:r>
    </w:p>
    <w:p w14:paraId="39AA0F91"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 xml:space="preserve">აქტიურად მიმდინარეობდა კანადურ მხარესთან მუშაობა უცხოური ინვესტიციების დაცვის შეთანხმებაზე (FIPA) მოლაპარაკებების კუთხით, რომლის ხელმოწერაც მნიშვნელოვანი ნაბიჯი იქნება კანადასთან ეკონომიკური თანამშრომლობის გაღრმავებისა და ინვესტიციების მოზიდვის  ხელშეწყობის კუთხით; </w:t>
      </w:r>
    </w:p>
    <w:p w14:paraId="4C23EDBD"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საქართველოს საგარეო პოლიტიკის ერთ-ერთ პრიორიტეტულ მიმართულებად რჩება ლათინური ამერიკისა და კარიბის ზღვის აუზის ქვეყნებთან ურთიერთობების განმტკიცება. სამთავრობო პროგრამის ფარგლებში, დასახული მიზნების შესაბამისად, მიმდინარეობდა აქტიური ძალისხმევა ლათინური ამერიკისა და კარიბის ზღვის აუზის ქვეყნებთან, მათ შორის, ეკონომიკის, ვაჭრობის, კულტურის, განათლებისა და ტურიზმის სფეროებში თანამშრომლობის გაძლიერებისა და პოლიტიკური დიალოგის გაღრმავების კუთხით;</w:t>
      </w:r>
    </w:p>
    <w:p w14:paraId="1964511E"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UNESCO-ს პროგრამის - "წიგნის მსოფლიო დედაქალაქის" ფარგლებში, მექსიკაში გამართულ ღონისძიებაზე, თბილისმა ესტაფეტა გადასცა გვადალახარას, ხალისკოს შტატისა (მექსიკა) და წიგნის საერთაშორისო გამოფენის - FIL Guadalajara-ს დედაქალაქს. საზეიმო ღონისძიებების ფარგლებში, გაიმართა "ვეფხისტყაოსანის" ესპანურენოვანი გამოცემის პრეზენტაცია;</w:t>
      </w:r>
    </w:p>
    <w:p w14:paraId="38889D21"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ქ. ნიუ-იორკში, გაეროს გენერალური ასამბლეის 77-ე სესიის ფარგლებში, გაიმართა შეხვედრები გვატემალის, სენტ ლუსიას, დომინიკის რესპუბლიკის და პერუს საგარეო საქმეთა მინისტრთან. შეხვედრების შედეგად, გაფორმდა ორმხირივი ხელშეკრულებები დიპლომატიური, სამსახურებრივი და ორდინალური პასპორტების მფლობელთათვის უვიზო მიმოსვლასთან დაკავშირებით სენტ ლუსიასა და გვატემალის რესპუბლიკასთან;</w:t>
      </w:r>
    </w:p>
    <w:p w14:paraId="6C00BB6D"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lastRenderedPageBreak/>
        <w:t xml:space="preserve">საქართველოს ეროვნული ინტერესების პოლიტიკის გატარების მიზნით, აქტიურად და რეგულარულად გამოიყენებოდა  საერთაშორისო ორგანიზაციების - გაეროს, ევროპის საბჭოს და ეუთოს, შესაბამისი ფორმატები; </w:t>
      </w:r>
    </w:p>
    <w:p w14:paraId="73232687" w14:textId="77777777" w:rsidR="00B11448" w:rsidRPr="00B11448" w:rsidRDefault="00B11448" w:rsidP="00DB446F">
      <w:pPr>
        <w:pStyle w:val="abzacixml"/>
        <w:numPr>
          <w:ilvl w:val="0"/>
          <w:numId w:val="20"/>
        </w:numPr>
        <w:autoSpaceDE w:val="0"/>
        <w:autoSpaceDN w:val="0"/>
        <w:adjustRightInd w:val="0"/>
        <w:spacing w:before="100" w:beforeAutospacing="1" w:line="240" w:lineRule="auto"/>
        <w:ind w:left="0"/>
        <w:rPr>
          <w:bCs/>
          <w:sz w:val="22"/>
          <w:szCs w:val="22"/>
        </w:rPr>
      </w:pPr>
      <w:r w:rsidRPr="00B11448">
        <w:rPr>
          <w:bCs/>
          <w:sz w:val="22"/>
          <w:szCs w:val="22"/>
        </w:rPr>
        <w:t>გაააქტიურდა ძალისხმევა ეკონომიკური დიპლომატიის მიმართულებით.</w:t>
      </w:r>
    </w:p>
    <w:p w14:paraId="2689F278"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 xml:space="preserve">ექსპორტის ხელშეწყობისა და ინვესტიციების მოზიდვის მიზნით გაიმართა 60 ბიზნეს დელეგაციის ვიზიტი და ონლაინ შეხვედრა, მათ შორის იყო ვიზიტები აშშ-დან, არაბთა გაერთიანებული საამიროებიდან, ბრიტანეთიდან, გერმანიიდან, დანიიდან, ეგვიპტიდან, ესტონეთიდან, თურქეთიდან, იაპონიიდან, ინდოეთიდან; ბიზნეს ფორუმები/შეხვედრები არაბთა გაერთიანებულ საამიროებში, კანადაში, კატარში, მალაიზიაში, პორტუგალიაში, საფრანგეთში, უნგრეთში, შვეიცარიაში; ასევე, ონლაინ ბიზნეს შეხვედრები ეკონომიკური პროფილის ორგანიზაციების და ბიზნეს წრეების წარმომადგენლებთან; </w:t>
      </w:r>
    </w:p>
    <w:p w14:paraId="1527AEF4"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გაიმართა არაერთი შეხვედრა საქართველოს ბიზნეს ორგანიზაციებთან, რომლის დროსაც შემუშავდა პირდაპირი უცხოური ინვესტიციების მოზიდვისა და ქართული პროდუქციის უცხოურ ბაზარზე ექსპორტის ხელშეწყობის მიმართულებები, რომლის შედეგად ქართულ პროდუქცია გაეხსნა საკუთარი პროდუქციის, განსაკუთრებით სოფლის მეურნეობის სფეროში (სოკო, მოცვი, ლოკოკინები და სხვა), რეალიზაციის ახალი ბაზრები;</w:t>
      </w:r>
    </w:p>
    <w:p w14:paraId="2E6F7373"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ქვეყნის შესახებ ცნობადობის ამაღლების მიზნით ხელი შეეწყო საქართველოს სამთავრობო სტრუქტურებისა და ბიზნეს ორგანიზაციების მონაწილეობას ქ. ათენში, ქ. აშხაბადში, ქ. ბაქოში, ქ. ბერლინში, ქ. ბერნში, ქალაქ დეჯონში, ქ. დოჰაში, ქ. დუბაიში, ქ. ვაშინგტონში, ქ. თელ ავივში, ქ. თესალონიკში, ქ. იზოლაში, ქ. კოპენჰაგენში, ქ. კოპერში, ქ. ლისაბონში, ქ. ლოზანაში, ქ. მადრიდში, ქ. ნიუ-იორკში, ქ. ნიუ დელიში, ქ. სტოკჰოლმში, სან ფრანცისკოში, სანტა კლარაში, ქ. სეულში, სინგაპურში, ქ. ტალინში, ქ. ტოკიოში, ქ. ტურინში, ქ. ფლორენციაში, ქ. ჯაკარტაში, ქ. ჰანოვერში გამართულ საერთაშორისო გამოფენებში, ფესტივალებში, დეგუსტაციებში, ფორუმებში, სემინარებში, კონფერენციებში და პრეზენტაციებში - 50-მდე საერთაშორისო ღონისძიებაში; ასევე, გაიმართა პრეს-ტურები პოლონელი და ფინელი ჟურნალისტებისთვის, შემდგომში მათ მიერ ადგილსამყოფელ ქვეყნებში საქართველოზე სტატიების და სიუჟეტების გამოსაქვეყნებლად; აგრეთვე, საქართველოს ეწვივნენ ტრაპიზონის რეგიონული პალატის სერთიფიცირებული გიდები, ქვეყნის ისტორიის, კულტურისა და ზოგადად ქვეყნის ტურისტული შესაძლებლობების უკეთ გასაცნობად; ამასთანავე,  პარტნიორ ქვეყნებში გავრცელდა საქართველოს საინვესტიციო, საექსპორტო, ტურისტული პოტენციალის ამსახველი მასალები;</w:t>
      </w:r>
    </w:p>
    <w:p w14:paraId="04ACCE16"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ინვესტიციების მოზიდვის სფეროში მიმდინარეობდა მუშაობა ეგვიპტელ ბიზნესმენებთან „საგარეჯოს თავისუფალ ინდუსტრიულ ზონის“ შექმნისა და საქართველოში ქიმიური  ქარხნების გადმოტანის მიმართულებით. ასევე ერთ-ერთი ეგვიპტური კომპანიის მიერ შეძენილ იქნა მთავრობის მიერ აუქციონზე გამოტანილი წყალტუბოს სასტუმრო, ბუნებრივია საინვესტიციო ვალდებულების შესრულების პირობით. მიმდინარეობდა მუშაობა გერმანულ კომპანია „CDH“-სთან, რომელიც მიზნად ისახავს გარდაბანში მულტიფუნქციური კლინიკის მშენებლობას (მათი თქმით, საინვესტიციო მოცულობა 300 მლნ აშშ დოლარს შეადგენს). მიმდინარეობდა მუშაობა, ასევე, კომპანია „Greenenergy“-სთან სწრაფი დამტენების საქართველოში წარმოების დაწყების თაობაზე;</w:t>
      </w:r>
    </w:p>
    <w:p w14:paraId="746AC428"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საელჩოების მეშვეობით ქართულ ბიზნეს სექტორს მიეწოდა 70-მდე უცხოური კომპანიის საქმიანი წინადადება, საიდანაც 20-ზე მეტმა იპოვა პარტნიორი. საელჩოების მეშვეობით საზღვარგარეთ გავრცელდა 50-მდე ქართული კომპანიის საქმიანი წინადადება;</w:t>
      </w:r>
    </w:p>
    <w:p w14:paraId="3EF42C24"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 xml:space="preserve">ჩატარდა საერთაშორისო მოლაპარაკებები თურქეთის რესპუბლიკასთან მომსახურებით ვაჭრობის თაობაზე, კორეასთან ინვესტიციების ხელშეწყობისა და დაცვის შეთანხმების თაობაზე და თურქეთთან თავისუფალი ვაჭრობის შესახებ შეთანხმებაზე. ამასთან, </w:t>
      </w:r>
      <w:r w:rsidRPr="00B11448">
        <w:rPr>
          <w:bCs/>
          <w:sz w:val="22"/>
          <w:szCs w:val="22"/>
        </w:rPr>
        <w:lastRenderedPageBreak/>
        <w:t xml:space="preserve">საელჩოს უშუალო ჩართულობით, გაიმართა საქართველოსა და არაბთა გაერთიანებულ საამიროებს შორის თავისუფალი ვაჭრობის შესახებ მოლაპარაკებების პირველი რაუნდი; </w:t>
      </w:r>
    </w:p>
    <w:p w14:paraId="384E336D"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საგარეო უწყება აქტიურად იყო ჩართული ომის დაწყების პირველი დღიდან უკრაინელი ხალხის დახმარების მიზნით. ტვირთების შეგროვების კოორდინაციისა და საქართველოს მთავრობის სახელით გაგზავნილი ჰუმანიტარული დახმარების (ჯამში 600 ტონაზე მეტი სხვადასხვა სახის პროდუქცია)  საჰაერო და სახმელეთო გზით ტრანსპორტირების ხელშეწყობის საკითხში;</w:t>
      </w:r>
    </w:p>
    <w:p w14:paraId="2B17A7FA"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მიმდინარეობდა მუშაობა საქართველოს სავაჭრო-სამრეწველო პალატის თანამშრომლობის ქსელის გაფართოებაზე, რაც საზღვარგარეთ საქართველოს (მათ შორის ქვეყნის ბიზნეს სექტორის) შესახებ ინფორმაციის გავრცელების და ცნობადობის ამაღლების დამატებით არხს და  კარგ შესაძლებლობას წარმოადგენს. კერძოდ, ხელი მოეწერა ურთიერთგაგების მემორანდუმს კამბოჯის,  თესალონიკის, სან პაულოს, ჩრდილოეთ მაკედონიის რესპუბლიკის და შვეიცარია-აღმოსავლეთ ევროპის სავაჭრო პალატასთან, ასევე, ხელი მოეწერა სამმხრივ ურთიერთგაგების მემორანდუმს საქართველოს სავაჭრო-სამრეწველო პალატას, სსიპ-ს „აწარმოე საქართველოში“ და არაბთა გაერთიანებული საამიროების  პალატების ფედერაციას შორის, საქართველო-არაბთა გაერთიანებული საამიროების ბიზნეს საბჭოს ჩამოყალიბებასთან დაკავშირებით.</w:t>
      </w:r>
    </w:p>
    <w:p w14:paraId="4593F152"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გატარებული სამუშაოების შედეგად, აღნიშნულ პერიოდში დაიდო 45 ხელშეკრულება (ამათგან ძალაში შევიდა 24 ხელშეკრულება) და განხორციელდა 10 ხელშეკრულების რატიფიცირება. მუშაობა მიმდინარეობდა კიდევ 3 პროექტზე;</w:t>
      </w:r>
    </w:p>
    <w:p w14:paraId="579DA5EA"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საქართველოს პარლამენტის 5 კომიტეტის გაერთიანებულ სხდომაზე  განხილულ და მოწონებულ იქნა „ეკონომიკური, სოციალური და კულტურული უფლებების შესახებ საერთაშორისო პაქტის“ შესრულების თაობაზე საქართველოს მე-3 პერიოდული ანგარიშის“ პროექტი. ანგარიშის მიზანია ეკონომიკურ, სოციალურ და კულტურულ უფლებათა კომიტეტს მიაწოდოს ინფორმაცია სახელმწიფოს მიერ პაქტით გათვალისწინებულ უფლებებთან დაკავშირებით საქართველოს მიერ განხორციელებული ღონისძიებების შესახებ. ანგარიში ითარგმნა და უახლოეს პერიოდში მიეწოდება კომიტეტს. ანგარიში მომზადდა საქართველოს საგარეო საქმეთა სამინისტროს კოორდინაციით;</w:t>
      </w:r>
    </w:p>
    <w:p w14:paraId="55F2D4A7"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„სასამართლოს არჩევის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პაკეტი გაიგზავნა მთავრობაში საქართველოს პარლამენტში წარსადგენად; „ბავშვის სასარგებლოდ ალიმენტის საერთაშორისო გადახდევინებისა და ოჯახის რჩენის სხვა ფორმების შესახებ“ ჰააგის 2007 წლის 23 ნოემბრის კონვენციისა და „რჩენის ვალდებულების საკითხებზე გამოსაყენებელი სამართლის თაობაზე“ 2007 წლის 23 ნოემბრის ოქმის თაობაზე, იუსტიციის სამინისტროს მომართვის საფუძველზე ხორციელდება შიდასახელმწიფოებრივი პროცედურები; საერთაშორისო საზღვაო შრომის კონვენციის (Maritime Labour Convention 2006) საქართველოს მიერ რატიფიცირების მიზნით, გადაეგზავნა საქართველოს მთავრობას საქართველოს პარლამენტისთვის წარსადგენად;</w:t>
      </w:r>
    </w:p>
    <w:p w14:paraId="5FD4F1EB"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15 ნოემბრის კონვენცია საქართველოსთვის და „მედიაციის შესახებ“ გაეროს კონვენცია საქართველოსთვის ძალაშია მიმდინარე წლიდან;</w:t>
      </w:r>
    </w:p>
    <w:p w14:paraId="0751A9C1"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კულტურული დიპლომატიის კუთხით განხორციელდა ევროპაში ქართული კულტურის წარმოჩენაზე მიმართული არაერთი ღონისძიება:</w:t>
      </w:r>
    </w:p>
    <w:p w14:paraId="62E9FB5F"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 xml:space="preserve">„საქართველოს კულტურის კვირეული“ მოლდოვაში, რომლის ფარგლებში საქართველოს ხელოვნება, კულტურა, გასტრონომია და ტურისტული პოტენციალი ვრცლად იყო წარმოდგენილი მოლდოვას რამდენიმე ქალაქში. გამოიცა საფოსტო მარკა და ბროშურა ინგლისურ და რუმინულ ენებზე - Georgian Legacy in Moldova; </w:t>
      </w:r>
    </w:p>
    <w:p w14:paraId="455D566F"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lastRenderedPageBreak/>
        <w:t>ხელი მოეწერა  საქართველოსა და გერმანიას შორის კულტურისა და საგანმანათლებლო სფეროებში თანამშრომლობის შეთანხმებას. დოკუმენტი ითვალისწინებს ქვეყნებს შორის აღნიშნულ სფეროებში მრავალი მიმართულებით თანამშრომლობის გაღრმავებას და ახალი შესაძლებლობების შექმნას;</w:t>
      </w:r>
    </w:p>
    <w:p w14:paraId="28C9C1E2"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ორი ქართული ნომინაცია - „დედოფლისწყაროს ბიოსფერული რეზერვატი“ და „სამი ალაზნის ბიოსფერული რეზერვატი“ გაერთიანდა UNESCO-ს ბიორეზერვატების მსოფლიო ქსელში (WNBR) (2021 წელს, ბუნებრივი ნომინაცია „კოლხეთის ტყეები და ჭარბტენიანი ტერიტორიები“ შევიდა UNESCO-ს მსოფლიო მემკვიდრეობის სიაში);</w:t>
      </w:r>
    </w:p>
    <w:p w14:paraId="5F1FC19C"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ბოლო პერიოდში UNESCO-სთან თანამშრომლობას ახალი განზომილება - ბუნების კომპონენტი - დაემატა, რაც გარემოს დაცვის მიმართულებით ქვეყნის პოზიტიური იმიჯის გამყარების და ტურისტული პოტენციალის გაზრდის კიდევ ერთი კარგი ინსტრუმენტია.</w:t>
      </w:r>
    </w:p>
    <w:p w14:paraId="60535496"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აქტიურად მიმდინარეობდა მუშაობა სტრატეგიული კომუნიკაციების მიმართულებით.</w:t>
      </w:r>
    </w:p>
    <w:p w14:paraId="77E0F34D"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გაიმართა „ევროკავშირსა და ნატოში გაწევრების  შესახებ საქართველოს მთავრობის კომუნიკაციის სტრატეგია 2021-2025 წლებისთვის“ უწყებათაშორისი სამუშაო ჯგუფის შეხვედრა  2022 წლის სამოქმედო გეგმის შემუშავების მიზნით. უწყებებიდან მიღებული ინფორმაციის საფუძველზე მომზადდა სტრატეგიის 2022 წლის სამოქმედო გეგმა. საქართველოს ევროკავშირში წევრობის განაცხადის შეტანასთან დაკავშირებით და ევროკავშირის მიერ ქვეყნის ევროპული პერსპექტივის ოფიციალური დადასტურების შესაბამისად, მიმდინარეობდა დოკუმენტების ადაპტაცია. „ევროკავშირის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დახმარებით, მომზადდა სამთავრობო უწყებებისთვის კომუნიკაციის სტრატეგიაზე მუშაობისათვის განკუთვნილი გზამკვლევი. სტრატეგიის სამოქმედო გეგმის 6 თვის შესრულების ანგარიში იქნა გამოთხოვილი უწყებებიდან. გზამკვლევის რეკომენდაციებიდან გამომდინარე, სამთავრობო უწყებებიდან გამოიყო სტრატეგიის სამუშაო ჯგუფის თანამშრომლები, რომლებიც პასუხისმგებლები არიან კომუნიკაციის მიმართულებაზე. ახალ სამუშაო ჯგუფთან ერთად შემუშავდა 2022 წლის სამოქმედო გეგმის შუალედური ანგარიში. უწყებებს წარედგინათ სტრატეგიაში შესატანი ცვლილებების სამუშაო ვერსია.  მიმდინარეობდა მუშაობა სტრატეგიის მონიტორინგის software-ის შემუშავებაზე, ამასთან დაკავშირებით სსიპ „ციფრული მმართველობის სააგენტო“-ს წარმომადგენლებთან გაიმართა 6 შეხვედრა, სადაც განხილულ იქნა პროგრამის მოდული;</w:t>
      </w:r>
    </w:p>
    <w:p w14:paraId="0BE2D7FF"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ყოველდღიურ რეჟიმში მზადდებოდა საქართველოს მთავრობის მიერ უკრაინის მხარდამჭერ ღონისძიებათა და განცხადებათა მონიტორინგი და გავრცელება საქართველოს დიპლომატიურ მისიებში საზღვარგარეთ;</w:t>
      </w:r>
    </w:p>
    <w:p w14:paraId="18851167"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გრძელდება მობილური აპლიკაცია “EU Visa Free”-ის მართვა; აპლიკაცია უკვე ხელმისაწვდომია მსოფლიო მასშტაბით;</w:t>
      </w:r>
    </w:p>
    <w:p w14:paraId="43F965FF"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„ევროკავშირსა და საქართველოს შორის ასოცირების შესახებ შეთანხმების განხორციელების მხარდაჭერა II“ პროექტის ფინანსური  მხარდაჭერით ჩატარდა 2 „ვორკშოპი“ ციფრული დიპლომატიის და სოციალური ქსელების მართვის შესახებ, საგარეო საქმეთა სამინისტროს თანამშრომლებისთვის, რომელსაც უძღვებოდა მოწვეული ექსპერტი;</w:t>
      </w:r>
    </w:p>
    <w:p w14:paraId="51CACFB6"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 xml:space="preserve">საქართველოს დამოუკიდებლობის დღესთან დაკავშირებით, ერთიანი სამთავრობო კონცეფციის ფარგლებში, რომელიც ეძღვნებოდა საქართველოს დამოუკიდებლობის დღეს და საქართველოს ისტორიულ არჩევანს - დაბრუნდეს ევროპულ ოჯახში, სამინისტროს ორგანიზებით და დეპარტამენტის აქტიური მონაწილეობით, ქ. ქუთაისში გაიმართა სხვადასხვა სახის საზეიმო და შემეცნებითი ღონისძიება. ასევე, საზღვარგარეთ საქართველოს დიპლომატიური წარმომადგენლობების ორგანიზებით და სტრატეგიული </w:t>
      </w:r>
      <w:r w:rsidRPr="00B11448">
        <w:rPr>
          <w:bCs/>
          <w:sz w:val="22"/>
          <w:szCs w:val="22"/>
        </w:rPr>
        <w:lastRenderedPageBreak/>
        <w:t>კომუნიკაციის დეპარტამენტის ჩართულობით,  საქართველოს დამოუკიდებლობის დღე მსოფლიოს მასშტაბით, სხვადასხვა სახის ღონისძიებებით აღინიშნა;</w:t>
      </w:r>
    </w:p>
    <w:p w14:paraId="6C8F5E6B"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განხორციელდა შეხვედრები სხვადასხვა სარეკლამო კომპანიებთან სამინისტროს მარკეტინგული კამპანიების დაგეგმვისა და განხორციელების მიზნით დიასპორის, საკონსულო საქმიანობისა და ევროკავშირთან ასოცირების შეთანხმების 8 წლის იუბილესთან დაკავშირებით;</w:t>
      </w:r>
    </w:p>
    <w:p w14:paraId="53261EE3"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აშშ-ს გლობალური ჩართულობის ცენტრის GEC-IQ პლატფორმის ფარგლებში ყოველთვიურ შეხვედრებზე ქართული მხარე უზიარებდა პარტნიორ ქვეყნებს წამყვან დეზინფორმაციულ ნარატივებს. მთავრობის ადმინისტრაციის ჩართულობით მომზადდა ანალიტიკური დოკუმენტი;</w:t>
      </w:r>
    </w:p>
    <w:p w14:paraId="787BD995"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მიმდინარეობდა ევროკავშირის პროგრამაში (EMM) მონაწილეობა და მედია მონიტორინგის სისტემაში (GMM) საგარეო საქმეთა სამინისტროსათვის მორგებული ანგარიშის მართვა;</w:t>
      </w:r>
    </w:p>
    <w:p w14:paraId="42571148"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სტრატეგიული დოკუმენტების მიმართულებით მომზადდა: მიგრაციის სტრატეგიის 2021 წლის სამოქმედო გეგმის IV კვარტლის ანგარიში და წლის ანგარიში; ასევე, მიგრაციის სტრატეგიის 2022 წლის სამოქმედო გეგმის I და  II კვარტლის ანგარიში. მომზადდა  საქართველოს ევროკავშირში ინტეგრაციის 2021 წლის ეროვნული სამოქმედო გეგმის 1 წლის ანგარიში და 2022 წლის სამოქმედო გეგმის 6 თვის ანგარიში; ევროკომისიისთვის მომზადდა ანგარიში უვიზოს კამპანიაზე; 2022 წლისთვის ეროვნული პროგრამის სამოქმედო გეგმა (Annual National Programme) და ასევე, საგარეო პოლიტიკის სტრატეგიის სამოქმედო გეგმა 2022 წლისთვის;</w:t>
      </w:r>
    </w:p>
    <w:p w14:paraId="213EBD37"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მომზადდა დეზინფორმაციის მონიტორინგის ყოველთვიური ანალიზის 6 დოკუმენტი. ასევე, მომზადდა ცალკე საინფორმაციო-ანალიტიკური დოკუმენტი: Disinformation about Georgia and war in Ukraine. მზადდებოდა დეზინფორმაციის საკითხზე სხვადასხვა სასაუბრო მასალა;</w:t>
      </w:r>
    </w:p>
    <w:p w14:paraId="7EEDBA72"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უკრაინაში მიმდინარე მოვლენებთან დაკავშირებით, მიმდინარეობდა ჩართულობა სლოვენიური სამთავრობო ორგანიზაცია Centre for European Perspective-ს (CEP) და აშშ-ის სახელმწიფო დეპარტამენტის ქსელის European Digital Diplomacy Exchange (EDDE) საქმიანობაში, სადაც ხდება კომუნიკაცია და კოორდინაცია სოციალური მედიის პლატფორმებზე აქტივობებთან დაკავშირებით. ასევე, ყოველკვირეულად იმართებოდა საკოორდინაციო შეხვედრები;</w:t>
      </w:r>
    </w:p>
    <w:p w14:paraId="0116B4F5" w14:textId="77777777" w:rsidR="00B11448" w:rsidRPr="00B11448" w:rsidRDefault="00B11448" w:rsidP="00DB446F">
      <w:pPr>
        <w:pStyle w:val="abzacixml"/>
        <w:numPr>
          <w:ilvl w:val="0"/>
          <w:numId w:val="79"/>
        </w:numPr>
        <w:autoSpaceDE w:val="0"/>
        <w:autoSpaceDN w:val="0"/>
        <w:adjustRightInd w:val="0"/>
        <w:spacing w:line="240" w:lineRule="auto"/>
        <w:rPr>
          <w:bCs/>
          <w:sz w:val="22"/>
          <w:szCs w:val="22"/>
        </w:rPr>
      </w:pPr>
      <w:r w:rsidRPr="00B11448">
        <w:rPr>
          <w:bCs/>
          <w:sz w:val="22"/>
          <w:szCs w:val="22"/>
        </w:rPr>
        <w:t>2022 წელს აღინიშნება 52 პარტნიორ ქვეყანასთან დიპლომატიური ურთიერთობების დამყარების და 4 საერთაშორისო ორგანიზაციაში გაწევრების 30 წლისთავი. აღნიშნული საკომუნიკაციო კამპანიის ფარგლებში დამზადდა საიუბილეო ლოგოები, ბანერები, Tweet-ები, Facebook Post-ები, საინფორმაციო მასალები ორმხრივი ურთიერთობების შესახებ და ვიდეო-რგოლები შემდეგი ქვეყნებისათვის: ახალი ზელანდია, აშშ, ევროპის უშიშროებისა და თანამშრომლობის ორგანიზაცია, ავსტრია, გერმანია, საბერძნეთი, ნიდერლანდები, დიდი ბრიტანეთი, პოლონეთი, იტალია, უნგრეთი, თურქეთი, წმინდა საყდარი, ისრაელი, ბელგია, ბულგარეთი, ნორვეგია, მექსიკა, ჩინეთი, შვეიცარია, ესტონეთი, რუმინეთი, მოლდოვა ფინეთი, დანია, ესპანეთი, კვიპროსი, ავსტრალია, სომხეთი, ტაილანდი, კანადა, ყაზახეთი, გაერთიანებული ერების ორგანიზაცია (UN), იაპონია, საფრანგეთი, ბანგლადეში, ქუვეითი, შვედეთი, ფილიპინები, ისლანდია, ინდოეთი, აგრეთვე, 30 წლისთავის იუბილესთან დაკავშირებით, გაიმართა კონსულტაციები საქართველოში აკრედიტებულ მისიებთან, მათ შორის აშშ-ის, საბერძნეთისა და ვატიკანის საელჩოებთან.</w:t>
      </w:r>
    </w:p>
    <w:p w14:paraId="5F28D320"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 xml:space="preserve">გერმანიის ფედერაციულ რესპუბლიკაში, ქალაქ შტუტგარტში კიდევ ერთი ახალი საკონსულო დაწესებულება ამუშავდა. მიმდინარეობდა მოლაპარაკება საფრანგეთის რესპუბლიკის საგარეო </w:t>
      </w:r>
      <w:r w:rsidRPr="00B11448">
        <w:rPr>
          <w:bCs/>
          <w:sz w:val="22"/>
          <w:szCs w:val="22"/>
        </w:rPr>
        <w:lastRenderedPageBreak/>
        <w:t>საქმეთა სამინისტროსთან, ქ. სტრასბურგში ევროპის საბჭოსთან საქართველოს მუდმივ წარმომადგენლობაში საკონსულო ფუნქციებით დიპლომატის დანიშვნასთან დაკავშირებით;</w:t>
      </w:r>
    </w:p>
    <w:p w14:paraId="3C384E57"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დაინიშნა 3 ახალი საპატიო კონსული, 3 კანდიდატის მიმართ სრულდება შესაბამისი პროცედურები და, საანგარიშო პერიოდის ბოლოსთვის, საქართველოს მსოფლიოს 64 ქვეყანაში უკვე ჰყავს 85 საპატიო კონსული;</w:t>
      </w:r>
    </w:p>
    <w:p w14:paraId="57222B22"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დღეის მდგომარეობით, საქართველოს ორდინალური პასპორტის მფლობელ მოქალაქეებს შესაძლებლობა აქვთ უვიზოდ იმოგზაურონ მსოფლიოს 69 ქვეყანაში, ხოლო დიპლომატიური ან სამსახურებრივი პასპორტის მფლობელებს  - 86 ქვეყანაში;</w:t>
      </w:r>
    </w:p>
    <w:p w14:paraId="54DD94C9"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საანგარიშო პერიოდში საზღვარგარეთიდან გადმოსვენებულია 624 თანამემამულე, გაწეულმა ხარჯმა შეადგინა 8 866,2  ათასი ლარი;</w:t>
      </w:r>
    </w:p>
    <w:p w14:paraId="53A1D044"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საკონსულო საქმიანობის მართვის ელექტრონული სისტემის მასშტაბური განახლების ფარგლებში, განხორციელდა როგორც ვებ-გვერდის, ასევე მობილური აპლიკაციის კუთხით დეველოპინგის პროცესი. მიმდინარეობდა ლაივ-გარემოზე გასასვლელად მოსამზადებელი სამუშაოები. თითოეული ინოვაციის მიზანია საზღვარგარეთ მყოფი საქართველოს მოქალაქეებისათვის კომფორტული სერვისის შეთავაზება, ბიუროკრატიული პროცედურების შემცირება და მომსახურებისა და ინფორმაციის მაქსიმალური ხელმისაწვდომობის უზრუნველყოფა;</w:t>
      </w:r>
    </w:p>
    <w:p w14:paraId="01BF941A"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კოორდინაციით, მიმდინარეობდა აქტიური თანამშრომლობა ევროკავშირის წევრ და სხვა მაღალგანვითარებულ ქვეყნებთან ცირკულარული მიგრაციის სფეროში თანამშრომლობის კონკრეტული შესაძლებლობების განვითარების მიზნით.</w:t>
      </w:r>
    </w:p>
    <w:p w14:paraId="2DA1634B" w14:textId="77777777" w:rsidR="00EE4E9C" w:rsidRPr="00180341" w:rsidRDefault="00EE4E9C" w:rsidP="00DB446F">
      <w:pPr>
        <w:widowControl w:val="0"/>
        <w:tabs>
          <w:tab w:val="left" w:pos="1860"/>
        </w:tabs>
        <w:autoSpaceDE w:val="0"/>
        <w:autoSpaceDN w:val="0"/>
        <w:adjustRightInd w:val="0"/>
        <w:spacing w:after="0" w:line="240" w:lineRule="auto"/>
        <w:jc w:val="both"/>
        <w:rPr>
          <w:rFonts w:ascii="Sylfaen" w:hAnsi="Sylfaen"/>
          <w:bCs/>
          <w:color w:val="000000" w:themeColor="text1"/>
          <w:highlight w:val="yellow"/>
          <w:lang w:val="ka-GE"/>
        </w:rPr>
      </w:pPr>
    </w:p>
    <w:p w14:paraId="236AF06B" w14:textId="77777777" w:rsidR="00EE4E9C" w:rsidRPr="00B11448" w:rsidRDefault="00EE4E9C" w:rsidP="00DB446F">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B11448">
        <w:rPr>
          <w:rFonts w:ascii="Sylfaen" w:hAnsi="Sylfaen"/>
          <w:bCs/>
          <w:color w:val="000000" w:themeColor="text1"/>
          <w:lang w:val="ka-GE"/>
        </w:rPr>
        <w:tab/>
      </w:r>
    </w:p>
    <w:p w14:paraId="5895FDE1" w14:textId="77777777" w:rsidR="00EE4E9C" w:rsidRPr="00B11448" w:rsidRDefault="00EE4E9C" w:rsidP="00DB446F">
      <w:pPr>
        <w:pStyle w:val="Heading4"/>
        <w:shd w:val="clear" w:color="auto" w:fill="FFFFFF" w:themeFill="background1"/>
        <w:spacing w:before="0" w:line="240" w:lineRule="auto"/>
        <w:jc w:val="both"/>
        <w:rPr>
          <w:rFonts w:ascii="Sylfaen" w:eastAsia="Calibri" w:hAnsi="Sylfaen" w:cs="Calibri"/>
          <w:bCs/>
          <w:i w:val="0"/>
          <w:lang w:val="ka-GE"/>
        </w:rPr>
      </w:pPr>
      <w:r w:rsidRPr="00B11448">
        <w:rPr>
          <w:rFonts w:ascii="Sylfaen" w:eastAsia="Calibri" w:hAnsi="Sylfaen" w:cs="Calibri"/>
          <w:bCs/>
          <w:i w:val="0"/>
          <w:lang w:val="ka-GE"/>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14:paraId="0D3985BF" w14:textId="77777777" w:rsidR="00EE4E9C" w:rsidRPr="00B11448" w:rsidRDefault="00EE4E9C" w:rsidP="00DB446F">
      <w:pPr>
        <w:pStyle w:val="abzacixml"/>
        <w:spacing w:line="240" w:lineRule="auto"/>
        <w:rPr>
          <w:bCs/>
          <w:color w:val="000000" w:themeColor="text1"/>
          <w:sz w:val="22"/>
          <w:szCs w:val="22"/>
        </w:rPr>
      </w:pPr>
    </w:p>
    <w:p w14:paraId="72CC9E2A" w14:textId="77777777" w:rsidR="00EE4E9C" w:rsidRPr="00B11448" w:rsidRDefault="00EE4E9C" w:rsidP="00DB446F">
      <w:pPr>
        <w:pStyle w:val="abzacixml"/>
        <w:spacing w:line="240" w:lineRule="auto"/>
        <w:ind w:firstLine="0"/>
        <w:rPr>
          <w:bCs/>
          <w:sz w:val="22"/>
          <w:szCs w:val="22"/>
        </w:rPr>
      </w:pPr>
      <w:r w:rsidRPr="00B11448">
        <w:rPr>
          <w:bCs/>
          <w:sz w:val="22"/>
          <w:szCs w:val="22"/>
        </w:rPr>
        <w:t>პროგრამის განმახორციელებელი:</w:t>
      </w:r>
    </w:p>
    <w:p w14:paraId="2EDCB0CA"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საქართველოს საგარეო საქმეთა სამინისტრო</w:t>
      </w:r>
    </w:p>
    <w:p w14:paraId="6376EEDA" w14:textId="77777777" w:rsidR="00EE4E9C" w:rsidRPr="00B11448" w:rsidRDefault="00EE4E9C" w:rsidP="00DB446F">
      <w:pPr>
        <w:spacing w:after="0" w:line="240" w:lineRule="auto"/>
        <w:jc w:val="both"/>
        <w:rPr>
          <w:rFonts w:ascii="Sylfaen" w:hAnsi="Sylfaen"/>
          <w:bCs/>
          <w:color w:val="000000" w:themeColor="text1"/>
        </w:rPr>
      </w:pPr>
    </w:p>
    <w:p w14:paraId="64B6073F" w14:textId="77777777" w:rsidR="00EE4E9C" w:rsidRPr="00B11448" w:rsidRDefault="00EE4E9C"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p>
    <w:p w14:paraId="3640E4DD" w14:textId="77777777" w:rsidR="00EE4E9C" w:rsidRPr="00180341" w:rsidRDefault="00EE4E9C" w:rsidP="00DB446F">
      <w:pPr>
        <w:spacing w:line="240" w:lineRule="auto"/>
        <w:jc w:val="both"/>
        <w:rPr>
          <w:rFonts w:ascii="Sylfaen" w:hAnsi="Sylfaen"/>
          <w:bCs/>
          <w:color w:val="000000" w:themeColor="text1"/>
          <w:highlight w:val="yellow"/>
        </w:rPr>
      </w:pPr>
    </w:p>
    <w:p w14:paraId="7298B81E" w14:textId="77777777" w:rsidR="00EE4E9C" w:rsidRPr="00B11448" w:rsidRDefault="00EE4E9C" w:rsidP="00DB446F">
      <w:pPr>
        <w:pStyle w:val="Heading4"/>
        <w:shd w:val="clear" w:color="auto" w:fill="FFFFFF" w:themeFill="background1"/>
        <w:spacing w:before="0" w:line="240" w:lineRule="auto"/>
        <w:jc w:val="both"/>
        <w:rPr>
          <w:rFonts w:ascii="Sylfaen" w:eastAsia="Calibri" w:hAnsi="Sylfaen" w:cs="Calibri"/>
          <w:bCs/>
          <w:i w:val="0"/>
          <w:lang w:val="ka-GE"/>
        </w:rPr>
      </w:pPr>
      <w:r w:rsidRPr="00B11448">
        <w:rPr>
          <w:rFonts w:ascii="Sylfaen" w:eastAsia="Calibri" w:hAnsi="Sylfaen" w:cs="Calibri"/>
          <w:bCs/>
          <w:i w:val="0"/>
          <w:lang w:val="ka-GE"/>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67DC3BD3" w14:textId="77777777" w:rsidR="00EE4E9C" w:rsidRPr="00B11448" w:rsidRDefault="00EE4E9C" w:rsidP="00DB446F">
      <w:pPr>
        <w:pStyle w:val="abzacixml"/>
        <w:spacing w:line="240" w:lineRule="auto"/>
        <w:ind w:firstLine="0"/>
        <w:rPr>
          <w:bCs/>
          <w:color w:val="000000" w:themeColor="text1"/>
          <w:sz w:val="22"/>
          <w:szCs w:val="22"/>
        </w:rPr>
      </w:pPr>
    </w:p>
    <w:p w14:paraId="06F00145" w14:textId="77777777" w:rsidR="00EE4E9C" w:rsidRPr="00B11448" w:rsidRDefault="00EE4E9C" w:rsidP="00DB446F">
      <w:pPr>
        <w:pStyle w:val="abzacixml"/>
        <w:spacing w:line="240" w:lineRule="auto"/>
        <w:ind w:firstLine="0"/>
        <w:rPr>
          <w:bCs/>
          <w:sz w:val="22"/>
          <w:szCs w:val="22"/>
        </w:rPr>
      </w:pPr>
      <w:r w:rsidRPr="00B11448">
        <w:rPr>
          <w:bCs/>
          <w:sz w:val="22"/>
          <w:szCs w:val="22"/>
        </w:rPr>
        <w:t>პროგრამის განმახორციელებელი:</w:t>
      </w:r>
    </w:p>
    <w:p w14:paraId="406D71F5"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სსიპ - საქართველოს საერთაშორისო ხელშეკრულებების თარგმნის ბიურო</w:t>
      </w:r>
    </w:p>
    <w:p w14:paraId="41B99F31" w14:textId="77777777" w:rsidR="00EE4E9C" w:rsidRPr="00B11448" w:rsidRDefault="00EE4E9C" w:rsidP="00DB446F">
      <w:pPr>
        <w:spacing w:after="0" w:line="240" w:lineRule="auto"/>
        <w:jc w:val="both"/>
        <w:rPr>
          <w:rFonts w:ascii="Sylfaen" w:hAnsi="Sylfaen"/>
          <w:bCs/>
          <w:color w:val="000000" w:themeColor="text1"/>
        </w:rPr>
      </w:pPr>
    </w:p>
    <w:p w14:paraId="091CF6D1"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 xml:space="preserve">ბიურომ საგარეო საქმეთა სამინისტროს და სხვა ორგანიზაციების დაკვეთით, თარგმნა და დაამოწმა საერთაშორისო ხელშეკრულებების და სხვა დოკუმენტების 34 833 გვერდი და განახორციელა 64.1 საათი სინქრონული თარგმნით მომსახურება.  </w:t>
      </w:r>
    </w:p>
    <w:p w14:paraId="37356580" w14:textId="77777777" w:rsidR="00EE4E9C" w:rsidRPr="00180341" w:rsidRDefault="00EE4E9C" w:rsidP="00DB446F">
      <w:pPr>
        <w:pStyle w:val="abzacixml"/>
        <w:spacing w:line="240" w:lineRule="auto"/>
        <w:rPr>
          <w:bCs/>
          <w:color w:val="000000" w:themeColor="text1"/>
          <w:sz w:val="22"/>
          <w:szCs w:val="22"/>
          <w:highlight w:val="yellow"/>
        </w:rPr>
      </w:pPr>
    </w:p>
    <w:p w14:paraId="1683B479" w14:textId="77777777" w:rsidR="00EE4E9C" w:rsidRPr="00180341" w:rsidRDefault="00EE4E9C" w:rsidP="00DB446F">
      <w:pPr>
        <w:pStyle w:val="abzacixml"/>
        <w:spacing w:line="240" w:lineRule="auto"/>
        <w:rPr>
          <w:bCs/>
          <w:color w:val="000000" w:themeColor="text1"/>
          <w:sz w:val="22"/>
          <w:szCs w:val="22"/>
          <w:highlight w:val="yellow"/>
        </w:rPr>
      </w:pPr>
    </w:p>
    <w:p w14:paraId="55AF38AF" w14:textId="77777777" w:rsidR="00EE4E9C" w:rsidRPr="00B11448" w:rsidRDefault="00EE4E9C" w:rsidP="00DB446F">
      <w:pPr>
        <w:pStyle w:val="Heading4"/>
        <w:shd w:val="clear" w:color="auto" w:fill="FFFFFF" w:themeFill="background1"/>
        <w:spacing w:before="0" w:line="240" w:lineRule="auto"/>
        <w:jc w:val="both"/>
        <w:rPr>
          <w:rFonts w:ascii="Sylfaen" w:eastAsia="Calibri" w:hAnsi="Sylfaen" w:cs="Calibri"/>
          <w:bCs/>
          <w:i w:val="0"/>
          <w:lang w:val="ka-GE"/>
        </w:rPr>
      </w:pPr>
      <w:r w:rsidRPr="00B11448">
        <w:rPr>
          <w:rFonts w:ascii="Sylfaen" w:eastAsia="Calibri" w:hAnsi="Sylfaen" w:cs="Calibri"/>
          <w:bCs/>
          <w:i w:val="0"/>
          <w:lang w:val="ka-GE"/>
        </w:rPr>
        <w:t>9.1.4 დიასპორული პოლიტიკა (პროგრამული კოდი 28 01 04)</w:t>
      </w:r>
    </w:p>
    <w:p w14:paraId="3E1E6A4A" w14:textId="77777777" w:rsidR="00EE4E9C" w:rsidRPr="00B11448" w:rsidRDefault="00EE4E9C" w:rsidP="00DB446F">
      <w:pPr>
        <w:pStyle w:val="abzacixml"/>
        <w:spacing w:line="240" w:lineRule="auto"/>
        <w:ind w:firstLine="0"/>
        <w:rPr>
          <w:bCs/>
          <w:color w:val="000000" w:themeColor="text1"/>
          <w:sz w:val="22"/>
          <w:szCs w:val="22"/>
        </w:rPr>
      </w:pPr>
    </w:p>
    <w:p w14:paraId="2FE0751F" w14:textId="77777777" w:rsidR="00EE4E9C" w:rsidRPr="00B11448" w:rsidRDefault="00EE4E9C" w:rsidP="00DB446F">
      <w:pPr>
        <w:pStyle w:val="abzacixml"/>
        <w:spacing w:line="240" w:lineRule="auto"/>
        <w:ind w:firstLine="0"/>
        <w:rPr>
          <w:bCs/>
          <w:sz w:val="22"/>
          <w:szCs w:val="22"/>
        </w:rPr>
      </w:pPr>
      <w:r w:rsidRPr="00B11448">
        <w:rPr>
          <w:bCs/>
          <w:sz w:val="22"/>
          <w:szCs w:val="22"/>
        </w:rPr>
        <w:lastRenderedPageBreak/>
        <w:t>პროგრამის განმახორციელებელი:</w:t>
      </w:r>
    </w:p>
    <w:p w14:paraId="50F9F0BD"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საქართველოს საგარეო საქმეთა სამინისტრო</w:t>
      </w:r>
    </w:p>
    <w:p w14:paraId="1F9571A2" w14:textId="77777777" w:rsidR="00EE4E9C" w:rsidRPr="00180341" w:rsidRDefault="00EE4E9C" w:rsidP="00DB446F">
      <w:pPr>
        <w:pStyle w:val="abzacixml"/>
        <w:spacing w:line="240" w:lineRule="auto"/>
        <w:rPr>
          <w:bCs/>
          <w:color w:val="000000" w:themeColor="text1"/>
          <w:sz w:val="22"/>
          <w:szCs w:val="22"/>
          <w:highlight w:val="yellow"/>
        </w:rPr>
      </w:pPr>
    </w:p>
    <w:p w14:paraId="433507B4" w14:textId="77777777" w:rsidR="00B11448" w:rsidRPr="00B11448" w:rsidRDefault="00B11448" w:rsidP="00DB446F">
      <w:pPr>
        <w:pStyle w:val="abzacixml"/>
        <w:numPr>
          <w:ilvl w:val="0"/>
          <w:numId w:val="20"/>
        </w:numPr>
        <w:autoSpaceDE w:val="0"/>
        <w:autoSpaceDN w:val="0"/>
        <w:adjustRightInd w:val="0"/>
        <w:spacing w:line="240" w:lineRule="auto"/>
        <w:ind w:left="0"/>
        <w:rPr>
          <w:rFonts w:eastAsia="Calibri"/>
          <w:sz w:val="22"/>
          <w:szCs w:val="22"/>
        </w:rPr>
      </w:pPr>
      <w:r w:rsidRPr="00B11448">
        <w:rPr>
          <w:bCs/>
          <w:sz w:val="22"/>
          <w:szCs w:val="22"/>
        </w:rPr>
        <w:t>საზღვარგარეთ მცხოვრებ თანამემამულეებთან ურთიერთობისა და ორმხრივად სარგებლიანი თანამშრომლობის განვითარების მიზნების წარმატებით განხორციელებისათვის:</w:t>
      </w:r>
      <w:r w:rsidRPr="00B11448">
        <w:rPr>
          <w:rFonts w:eastAsia="Calibri"/>
          <w:sz w:val="22"/>
          <w:szCs w:val="22"/>
        </w:rPr>
        <w:t xml:space="preserve"> </w:t>
      </w:r>
    </w:p>
    <w:p w14:paraId="6475528A"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ჩატარდა დიასპორის დღისადმი მიძღვნილი ტრადიციული ფორუმი სახელწოდებით „ქართული დიასპორა საქართველოს ევროპული მომავლისათვის“, რომელიც   მიზნად ისახავს უცხოეთში მცხოვრები თანამემამულეების აქტიურ ჩართვას ქვეყნის აღმშენებლობის პროცესში;</w:t>
      </w:r>
    </w:p>
    <w:p w14:paraId="03EC6349"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გაიმართა თურქეთ-საქართველოს ბიზნეს ფორუმი „ჩვენებურები“, რომელიც მიზნად ისახავდა საქართველოს საინვესტიციო გარემოსა და ეკონომიკური შესაძლებლობების შესახებ თურქეთის ბიზნესის სფეროს წარმომადგენელთა ინფორმირებას და თურქეთში მცხოვრები ქართული დიასპორის ხელშეწყობით საქართველოში ინვესტიციების მოზიდვას;</w:t>
      </w:r>
    </w:p>
    <w:p w14:paraId="1EA99142"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წარმატებით განხორციელდა არსებული დიასპორული პროგრამებით გათვალისიწინებული აქტივობები: „საკვირაო სკოლების მხარდაჭერის პროგრამა“, „დიასპორული ინიციატივების მხარდაჭერის პროგრამა“, პროგრამა - „იყავი შენი ქვეყნის ახალგაზრდა ელჩი“ („საქართველოს ახალგაზრდა ელჩები“), „ უცხოეთში მოქმედი ქართული ცეკვისა და სიმღერის ანსამბლების მხარდაჭერა“;</w:t>
      </w:r>
    </w:p>
    <w:p w14:paraId="6A364B1E"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 xml:space="preserve">მონაწილეობა იქნა მიღებული დიასპორის გლობალურ სამიტში  (GDS), რომლის შედეგად საქართველო შეუერთდა </w:t>
      </w:r>
      <w:hyperlink r:id="rId19" w:history="1">
        <w:r w:rsidRPr="00B11448">
          <w:rPr>
            <w:bCs/>
            <w:color w:val="000000" w:themeColor="text1"/>
            <w:sz w:val="22"/>
            <w:szCs w:val="22"/>
          </w:rPr>
          <w:t>,</w:t>
        </w:r>
      </w:hyperlink>
      <w:r w:rsidRPr="00B11448">
        <w:rPr>
          <w:bCs/>
          <w:color w:val="000000" w:themeColor="text1"/>
          <w:sz w:val="22"/>
          <w:szCs w:val="22"/>
        </w:rPr>
        <w:t xml:space="preserve"> რომელიც წარმოადგენს გლობალური დიასპორული ჩართულობის სამოქმედო გეგმას;</w:t>
      </w:r>
    </w:p>
    <w:p w14:paraId="3FECBC4E"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აქტიური მონაწილეობა იქნა მიღებული გაეროს გენერალური ასამბლეის 77-ე სესიის მაღალი დონის კვირეულის ფარგლებში ჩატარებულ ღონისძიებაში - „დიასპორა, როგორც მნიშვნელოვანი პარტნიორი ჰუმანიტარული დახმარების, განვითარების და მშვიდობის უზრუნველყოფის კონტექსტში";</w:t>
      </w:r>
    </w:p>
    <w:p w14:paraId="7800C038"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დიასპორასთან თანამშრომლობით, ეკონომიკური აქტივობების ფარგლებში, IOM-თან ერთად ორგანიზება გაეწია ქ. ნიურნბერგში შეხვედრას ქართული დიასპორის წარმომადგენლებსა და კერძო სექტორის წარმომადგენლებს შორის, რომელიც მიზნად ისახავდა დიასპორის შესაძლებლობების წარმოჩენას ქართული პროდუქციის ევროპულ ბაზარზე გატანის ხელშესაწყობად;</w:t>
      </w:r>
    </w:p>
    <w:p w14:paraId="4FDB13E9"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მიგრაციის პოლიტიკის განვითარების საერთაშორისო ცენტრთან (ICMPD) ერთად, მიმდინარეობდა „უცხოეთში მცხოვრები თანამემამულეებისა და დიასპორული ორგანიზაციების შესახებ“ საქართველოს კანონში ცვლილებათა პაკეტის მომზადებაზე მუშაობა საუკეთესო საერთაშორისო გამოცდილების გათვალისწინებით.</w:t>
      </w:r>
    </w:p>
    <w:p w14:paraId="2297BD52"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საბერძნეთის ქ. ათენში 50-ე საჯარო სკოლაში მიმდინარეობდა სპეციალურად  შემუშავებული ქართული ენის სწავლების საპილოტე პროგრამა, რომლის ანალოგიით, მისი წარმატებით განხორციელების შემთხვევაში, შესაძლოა დაიგეგმოს მსგავსი პროგრამის დანერგვა საბერძნეთისა და ევროპის სხვა ქალაქებშიც; ასევე, დასრულების პროცესშია თურქეთის საჯარო სკოლებში ქართული ენის შესასწავლად განკუთვნილი მეშვიდე-მერვე კლასების სახელმძღვანელოების მომზადება;</w:t>
      </w:r>
    </w:p>
    <w:p w14:paraId="3246A6F1"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განსაკუთრებული ყურადღება დაეთმო საზღვარგარეთ ახალი საგანმანათლებლო და კულტურული კერების დაფუძნებას - მოეწყო  5  ახალი საკვირაო სკოლა;</w:t>
      </w:r>
    </w:p>
    <w:p w14:paraId="5B7F2F36"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მუდმივ რეჟიმში მიმდინარეობდა დიასპორული ორგანიზაციების შესახებ  საინფორმაციო - ანალიტიკური ბაზის - დიასპორული ორგანიზაციების კითხვარების და ქვეყნების საინფორმაციო ბარათების განახლება.</w:t>
      </w:r>
    </w:p>
    <w:p w14:paraId="39430548" w14:textId="77777777" w:rsidR="00EE4E9C" w:rsidRPr="00180341" w:rsidRDefault="00EE4E9C" w:rsidP="00DB446F">
      <w:pPr>
        <w:pStyle w:val="abzacixml"/>
        <w:spacing w:line="240" w:lineRule="auto"/>
        <w:ind w:firstLine="0"/>
        <w:rPr>
          <w:bCs/>
          <w:sz w:val="22"/>
          <w:szCs w:val="22"/>
          <w:highlight w:val="yellow"/>
        </w:rPr>
      </w:pPr>
    </w:p>
    <w:p w14:paraId="5B2E6CC0" w14:textId="77777777" w:rsidR="00EE4E9C" w:rsidRPr="00B11448" w:rsidRDefault="00EE4E9C" w:rsidP="00DB446F">
      <w:pPr>
        <w:pStyle w:val="Heading4"/>
        <w:shd w:val="clear" w:color="auto" w:fill="FFFFFF" w:themeFill="background1"/>
        <w:spacing w:before="0" w:line="240" w:lineRule="auto"/>
        <w:jc w:val="both"/>
        <w:rPr>
          <w:rFonts w:ascii="Sylfaen" w:eastAsia="Calibri" w:hAnsi="Sylfaen" w:cs="Calibri"/>
          <w:bCs/>
          <w:i w:val="0"/>
          <w:lang w:val="ka-GE"/>
        </w:rPr>
      </w:pPr>
      <w:r w:rsidRPr="00B11448">
        <w:rPr>
          <w:rFonts w:ascii="Sylfaen" w:eastAsia="Calibri" w:hAnsi="Sylfaen" w:cs="Calibri"/>
          <w:bCs/>
          <w:i w:val="0"/>
          <w:lang w:val="ka-GE"/>
        </w:rPr>
        <w:lastRenderedPageBreak/>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1F0EFA89" w14:textId="77777777" w:rsidR="00EE4E9C" w:rsidRPr="00B11448" w:rsidRDefault="00EE4E9C" w:rsidP="00DB446F">
      <w:pPr>
        <w:pStyle w:val="abzacixml"/>
        <w:spacing w:line="240" w:lineRule="auto"/>
        <w:rPr>
          <w:bCs/>
          <w:color w:val="000000" w:themeColor="text1"/>
          <w:sz w:val="22"/>
          <w:szCs w:val="22"/>
        </w:rPr>
      </w:pPr>
    </w:p>
    <w:p w14:paraId="1CAE2C1E" w14:textId="77777777" w:rsidR="00EE4E9C" w:rsidRPr="00B11448" w:rsidRDefault="00EE4E9C" w:rsidP="00DB446F">
      <w:pPr>
        <w:pStyle w:val="abzacixml"/>
        <w:spacing w:line="240" w:lineRule="auto"/>
        <w:ind w:firstLine="0"/>
        <w:rPr>
          <w:bCs/>
          <w:sz w:val="22"/>
          <w:szCs w:val="22"/>
        </w:rPr>
      </w:pPr>
      <w:r w:rsidRPr="00B11448">
        <w:rPr>
          <w:bCs/>
          <w:sz w:val="22"/>
          <w:szCs w:val="22"/>
        </w:rPr>
        <w:t xml:space="preserve">პროგრამის განმახორციელებელი: </w:t>
      </w:r>
    </w:p>
    <w:p w14:paraId="60DF4646" w14:textId="77777777" w:rsidR="00EE4E9C" w:rsidRPr="00B11448" w:rsidRDefault="00EE4E9C"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 xml:space="preserve">სსიპ - საქართველოს საგარეო საქმეთა სამინისტროს </w:t>
      </w:r>
      <w:r w:rsidRPr="00B11448">
        <w:rPr>
          <w:rFonts w:eastAsia="Arial Unicode MS"/>
          <w:bCs/>
          <w:color w:val="000000" w:themeColor="text1"/>
          <w:sz w:val="22"/>
          <w:szCs w:val="22"/>
        </w:rPr>
        <w:t>საინფორმაციო ცენტრი ნატოსა და ევროკავშირის შესახებ</w:t>
      </w:r>
    </w:p>
    <w:p w14:paraId="7097E14A" w14:textId="77777777" w:rsidR="00EE4E9C" w:rsidRPr="00180341" w:rsidRDefault="00EE4E9C" w:rsidP="00DB446F">
      <w:pPr>
        <w:pStyle w:val="abzacixml"/>
        <w:spacing w:line="240" w:lineRule="auto"/>
        <w:rPr>
          <w:rFonts w:eastAsia="Arial Unicode MS"/>
          <w:bCs/>
          <w:color w:val="000000" w:themeColor="text1"/>
          <w:sz w:val="22"/>
          <w:szCs w:val="22"/>
          <w:highlight w:val="yellow"/>
        </w:rPr>
      </w:pPr>
      <w:r w:rsidRPr="00180341">
        <w:rPr>
          <w:rFonts w:eastAsia="Arial Unicode MS"/>
          <w:bCs/>
          <w:color w:val="000000" w:themeColor="text1"/>
          <w:sz w:val="22"/>
          <w:szCs w:val="22"/>
          <w:highlight w:val="yellow"/>
        </w:rPr>
        <w:t xml:space="preserve"> </w:t>
      </w:r>
    </w:p>
    <w:p w14:paraId="0DAAC960"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საქართველოს ევროპული და ევრო-ატლანტიკური ინტეგრაციის შესახებ მოსახლეობის ცნობიერების ამაღლების მიზნით, ნატოსა და ევროკავშირის შესახებ საინფორმაციო ცენტრის მიერ განხორციელდა 650-მდე ღონისძიება, რომელშიც მონაწილეობა სხვადასხვა სამიზნე აუდიტორიის 24 000-მდე წარმომადგენელმა მიიღო. შეხვედრები გაიმართა პედაგოგებთან, მოსწავლეებთან, სტუდენტებთან, ადგილობრივი თვითმმართველობების, ეთნიკური უმცირესობების, მედიისა და არასამთავრობო ორგანიზაციების წარმომადგენლებთან;</w:t>
      </w:r>
    </w:p>
    <w:p w14:paraId="6BFC1428" w14:textId="77777777" w:rsidR="00B11448" w:rsidRPr="00B11448" w:rsidRDefault="00B11448" w:rsidP="00DB446F">
      <w:pPr>
        <w:pStyle w:val="abzacixml"/>
        <w:numPr>
          <w:ilvl w:val="0"/>
          <w:numId w:val="20"/>
        </w:numPr>
        <w:autoSpaceDE w:val="0"/>
        <w:autoSpaceDN w:val="0"/>
        <w:adjustRightInd w:val="0"/>
        <w:spacing w:line="240" w:lineRule="auto"/>
        <w:ind w:left="0"/>
        <w:rPr>
          <w:bCs/>
          <w:sz w:val="22"/>
          <w:szCs w:val="22"/>
        </w:rPr>
      </w:pPr>
      <w:r w:rsidRPr="00B11448">
        <w:rPr>
          <w:bCs/>
          <w:sz w:val="22"/>
          <w:szCs w:val="22"/>
        </w:rPr>
        <w:t xml:space="preserve">საანგარიშო პერიოდში განხორციელდა: </w:t>
      </w:r>
    </w:p>
    <w:p w14:paraId="409E29C8" w14:textId="77777777" w:rsidR="00B11448" w:rsidRPr="00B11448" w:rsidRDefault="00B11448" w:rsidP="00DB446F">
      <w:pPr>
        <w:pStyle w:val="abzacixml"/>
        <w:numPr>
          <w:ilvl w:val="0"/>
          <w:numId w:val="22"/>
        </w:numPr>
        <w:spacing w:line="240" w:lineRule="auto"/>
        <w:ind w:left="709"/>
        <w:rPr>
          <w:bCs/>
          <w:color w:val="000000" w:themeColor="text1"/>
          <w:sz w:val="22"/>
          <w:szCs w:val="22"/>
        </w:rPr>
      </w:pPr>
      <w:r w:rsidRPr="00B11448">
        <w:rPr>
          <w:bCs/>
          <w:color w:val="000000" w:themeColor="text1"/>
          <w:sz w:val="22"/>
          <w:szCs w:val="22"/>
        </w:rPr>
        <w:t>ევროპის დღეები, რომლის ფარგლებში გამართულ 60-მდე სხვადასხვა საინფორმაციო და საგანმანათლებლო ღონისძიებაში 2 681 ადამიანი ჩაერთო. ასევე, იძულებით გადაადგილებული ახალგაზრდების ჩართულობით პროექტი „ევროპული არდადეგები“, კულტურულ-საგანმანათლებლო ვიზიტები ეთნიკური უმცირესობებით კომპაქტურად დასახლებული რეგიონების საჯარო სკოლის პედაგოგებისთვის, სემინარების ციკლი ოკუპირებულ ტერიტორიებზე მცხოვრები სტუდენტებისთვის, „ჩართულობის აკადემია“ ახალგაზრდებისთვის, „მედია სკოლა“ რეგიონული მედიის წარმომადგენლებისთვის, ციფრული საინფორმაციო კამპანიები, რომლებიც ასევე იწარმოება სომხურ და აზერბაიჯანულ ენებზე და სხვა;</w:t>
      </w:r>
    </w:p>
    <w:p w14:paraId="0EB5C330" w14:textId="77777777" w:rsidR="00B11448" w:rsidRPr="008929D0" w:rsidRDefault="00B11448" w:rsidP="00DB446F">
      <w:pPr>
        <w:pStyle w:val="abzacixml"/>
        <w:numPr>
          <w:ilvl w:val="0"/>
          <w:numId w:val="22"/>
        </w:numPr>
        <w:spacing w:line="240" w:lineRule="auto"/>
        <w:ind w:left="709"/>
        <w:rPr>
          <w:bCs/>
          <w:color w:val="000000" w:themeColor="text1"/>
          <w:sz w:val="22"/>
          <w:szCs w:val="22"/>
        </w:rPr>
      </w:pPr>
      <w:r w:rsidRPr="008929D0">
        <w:rPr>
          <w:bCs/>
          <w:color w:val="000000" w:themeColor="text1"/>
          <w:sz w:val="22"/>
          <w:szCs w:val="22"/>
        </w:rPr>
        <w:t>რეგიონულ მედიასთან თანამშრომლობის ფარგლებში, 7 ტელევიზიის მიერ მომზადდა 182 მედია პროდუქტი საქართველოს ევროპული და ევრო-ატლანტიკური ინტეგრაციის პროცესისა და ევროპული პერსპექტივის მონიჭების მნიშვნელობაზე, ასევე, ევროკავშირში გაწევრიანების პროცედურებზე და სამომავლო პერსპექტივებზე.</w:t>
      </w:r>
    </w:p>
    <w:p w14:paraId="6E0DC0A2" w14:textId="77777777" w:rsidR="00EE4E9C" w:rsidRPr="008929D0" w:rsidRDefault="00EE4E9C" w:rsidP="00DB446F">
      <w:pPr>
        <w:spacing w:line="240" w:lineRule="auto"/>
      </w:pPr>
    </w:p>
    <w:p w14:paraId="20A3E989" w14:textId="77777777" w:rsidR="000872E3" w:rsidRPr="008929D0" w:rsidRDefault="000872E3" w:rsidP="00DB446F">
      <w:pPr>
        <w:pStyle w:val="Heading1"/>
        <w:numPr>
          <w:ilvl w:val="0"/>
          <w:numId w:val="4"/>
        </w:numPr>
        <w:spacing w:line="240" w:lineRule="auto"/>
        <w:ind w:left="720"/>
        <w:jc w:val="both"/>
        <w:rPr>
          <w:rFonts w:ascii="Sylfaen" w:eastAsia="Sylfaen" w:hAnsi="Sylfaen" w:cs="Sylfaen"/>
          <w:bCs/>
          <w:noProof/>
          <w:sz w:val="22"/>
          <w:szCs w:val="22"/>
        </w:rPr>
      </w:pPr>
      <w:r w:rsidRPr="008929D0">
        <w:rPr>
          <w:rFonts w:ascii="Sylfaen" w:eastAsia="Sylfaen" w:hAnsi="Sylfaen" w:cs="Sylfaen"/>
          <w:bCs/>
          <w:noProof/>
          <w:sz w:val="22"/>
          <w:szCs w:val="22"/>
        </w:rPr>
        <w:t>სოფლის მეურნეობა</w:t>
      </w:r>
    </w:p>
    <w:p w14:paraId="4B42E8C9" w14:textId="77777777" w:rsidR="00182DD5" w:rsidRPr="008929D0" w:rsidRDefault="00182DD5" w:rsidP="00DB446F">
      <w:pPr>
        <w:spacing w:line="240" w:lineRule="auto"/>
      </w:pPr>
    </w:p>
    <w:p w14:paraId="60E953D0" w14:textId="77777777" w:rsidR="00182DD5" w:rsidRPr="008929D0" w:rsidRDefault="00182DD5" w:rsidP="00DB446F">
      <w:pPr>
        <w:pStyle w:val="Heading2"/>
        <w:spacing w:before="0" w:line="240" w:lineRule="auto"/>
        <w:rPr>
          <w:rFonts w:ascii="Sylfaen" w:hAnsi="Sylfaen" w:cs="Sylfaen"/>
          <w:bCs/>
          <w:sz w:val="22"/>
          <w:szCs w:val="22"/>
        </w:rPr>
      </w:pPr>
      <w:r w:rsidRPr="008929D0">
        <w:rPr>
          <w:rFonts w:ascii="Sylfaen" w:hAnsi="Sylfaen" w:cs="Sylfaen"/>
          <w:bCs/>
          <w:sz w:val="22"/>
          <w:szCs w:val="22"/>
        </w:rPr>
        <w:t>10.1 ერთიანი აგროპროექტი (პროგრამული კოდი: 31 05)</w:t>
      </w:r>
    </w:p>
    <w:p w14:paraId="724148DF" w14:textId="77777777" w:rsidR="00182DD5" w:rsidRPr="008929D0" w:rsidRDefault="00182DD5" w:rsidP="00DB446F">
      <w:pPr>
        <w:pStyle w:val="ListParagraph"/>
        <w:spacing w:after="0" w:line="240" w:lineRule="auto"/>
        <w:ind w:left="0"/>
        <w:jc w:val="both"/>
        <w:rPr>
          <w:rFonts w:ascii="Sylfaen" w:eastAsiaTheme="majorEastAsia" w:hAnsi="Sylfaen" w:cs="Sylfaen"/>
          <w:bCs/>
          <w:color w:val="2F5496" w:themeColor="accent1" w:themeShade="BF"/>
          <w:lang w:val="ka-GE"/>
        </w:rPr>
      </w:pPr>
    </w:p>
    <w:p w14:paraId="4D958BF2" w14:textId="77777777" w:rsidR="00182DD5" w:rsidRPr="008929D0" w:rsidRDefault="00182DD5" w:rsidP="00DB446F">
      <w:pPr>
        <w:pStyle w:val="ListParagraph"/>
        <w:spacing w:after="0" w:line="240" w:lineRule="auto"/>
        <w:ind w:left="0"/>
        <w:jc w:val="both"/>
        <w:rPr>
          <w:rFonts w:ascii="Sylfaen" w:hAnsi="Sylfaen" w:cs="Sylfaen"/>
          <w:lang w:val="ka-GE"/>
        </w:rPr>
      </w:pPr>
      <w:r w:rsidRPr="008929D0">
        <w:rPr>
          <w:rFonts w:ascii="Sylfaen" w:hAnsi="Sylfaen" w:cs="Sylfaen"/>
        </w:rPr>
        <w:t>პროგრამის</w:t>
      </w:r>
      <w:r w:rsidRPr="008929D0">
        <w:t xml:space="preserve"> </w:t>
      </w:r>
      <w:r w:rsidRPr="008929D0">
        <w:rPr>
          <w:rFonts w:ascii="Sylfaen" w:hAnsi="Sylfaen" w:cs="Sylfaen"/>
        </w:rPr>
        <w:t>განმახორციელებელი</w:t>
      </w:r>
      <w:r w:rsidRPr="008929D0">
        <w:rPr>
          <w:rFonts w:ascii="Sylfaen" w:hAnsi="Sylfaen" w:cs="Sylfaen"/>
          <w:lang w:val="ka-GE"/>
        </w:rPr>
        <w:t xml:space="preserve">: </w:t>
      </w:r>
    </w:p>
    <w:p w14:paraId="7D26A358" w14:textId="77777777" w:rsidR="00182DD5" w:rsidRPr="008929D0" w:rsidRDefault="00182DD5" w:rsidP="00DB446F">
      <w:pPr>
        <w:pStyle w:val="abzacixml"/>
        <w:numPr>
          <w:ilvl w:val="0"/>
          <w:numId w:val="22"/>
        </w:numPr>
        <w:spacing w:line="240" w:lineRule="auto"/>
        <w:ind w:left="709"/>
        <w:rPr>
          <w:bCs/>
          <w:color w:val="000000" w:themeColor="text1"/>
          <w:sz w:val="22"/>
          <w:szCs w:val="22"/>
        </w:rPr>
      </w:pPr>
      <w:r w:rsidRPr="008929D0">
        <w:rPr>
          <w:bCs/>
          <w:color w:val="000000" w:themeColor="text1"/>
          <w:sz w:val="22"/>
          <w:szCs w:val="22"/>
        </w:rPr>
        <w:t xml:space="preserve">ა(ა)იპ  - სოფლის განვითარების სააგენტო; </w:t>
      </w:r>
    </w:p>
    <w:p w14:paraId="4E555E67" w14:textId="77777777" w:rsidR="00182DD5" w:rsidRPr="008929D0" w:rsidRDefault="00182DD5" w:rsidP="00DB446F">
      <w:pPr>
        <w:pStyle w:val="abzacixml"/>
        <w:numPr>
          <w:ilvl w:val="0"/>
          <w:numId w:val="22"/>
        </w:numPr>
        <w:spacing w:line="240" w:lineRule="auto"/>
        <w:ind w:left="709"/>
        <w:rPr>
          <w:bCs/>
          <w:color w:val="000000" w:themeColor="text1"/>
          <w:sz w:val="22"/>
          <w:szCs w:val="22"/>
        </w:rPr>
      </w:pPr>
      <w:r w:rsidRPr="008929D0">
        <w:rPr>
          <w:bCs/>
          <w:color w:val="000000" w:themeColor="text1"/>
          <w:sz w:val="22"/>
          <w:szCs w:val="22"/>
        </w:rPr>
        <w:t>საქართველოს გარემოს დაცვისა და სოფლის მეურნეობის სამინისტრო</w:t>
      </w:r>
    </w:p>
    <w:p w14:paraId="3C1383F0" w14:textId="77777777" w:rsidR="00182DD5" w:rsidRPr="008929D0" w:rsidRDefault="00182DD5" w:rsidP="00DB446F">
      <w:pPr>
        <w:pStyle w:val="ListParagraph"/>
        <w:spacing w:before="240" w:after="0" w:line="240" w:lineRule="auto"/>
        <w:ind w:left="1080"/>
        <w:jc w:val="both"/>
        <w:rPr>
          <w:rFonts w:ascii="Sylfaen" w:eastAsiaTheme="minorEastAsia" w:hAnsi="Sylfaen" w:cs="Sylfaen"/>
          <w:bCs/>
          <w:lang w:val="ka-GE"/>
        </w:rPr>
      </w:pPr>
    </w:p>
    <w:p w14:paraId="53B964F4"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10.1.1 სოფლის მეურნეობის პროექტების მართვა (პროგრამული კოდი: 31 05 01)</w:t>
      </w:r>
    </w:p>
    <w:p w14:paraId="0A62CB85" w14:textId="77777777" w:rsidR="00182DD5" w:rsidRPr="008929D0" w:rsidRDefault="00182DD5" w:rsidP="00DB446F">
      <w:pPr>
        <w:spacing w:after="120" w:line="240" w:lineRule="auto"/>
        <w:jc w:val="both"/>
        <w:rPr>
          <w:rFonts w:ascii="Sylfaen" w:hAnsi="Sylfaen"/>
          <w:lang w:val="ka-GE"/>
        </w:rPr>
      </w:pPr>
    </w:p>
    <w:p w14:paraId="0B266FDB"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5C9DE36C" w14:textId="77777777" w:rsidR="00182DD5" w:rsidRPr="008929D0" w:rsidRDefault="00182DD5" w:rsidP="00DB446F">
      <w:pPr>
        <w:pStyle w:val="abzacixml"/>
        <w:numPr>
          <w:ilvl w:val="0"/>
          <w:numId w:val="22"/>
        </w:numPr>
        <w:spacing w:line="240" w:lineRule="auto"/>
        <w:ind w:left="709"/>
        <w:rPr>
          <w:bCs/>
          <w:color w:val="000000" w:themeColor="text1"/>
          <w:sz w:val="22"/>
          <w:szCs w:val="22"/>
        </w:rPr>
      </w:pPr>
      <w:r w:rsidRPr="008929D0">
        <w:rPr>
          <w:bCs/>
          <w:color w:val="000000" w:themeColor="text1"/>
          <w:sz w:val="22"/>
          <w:szCs w:val="22"/>
        </w:rPr>
        <w:t>ა(ა)იპ  - სოფლის განვითარების სააგენტო</w:t>
      </w:r>
    </w:p>
    <w:p w14:paraId="302A8F49" w14:textId="77777777" w:rsidR="00182DD5" w:rsidRPr="008929D0" w:rsidRDefault="00182DD5" w:rsidP="00DB446F">
      <w:pPr>
        <w:pStyle w:val="ListParagraph"/>
        <w:spacing w:after="0" w:line="240" w:lineRule="auto"/>
        <w:ind w:left="0"/>
        <w:jc w:val="both"/>
        <w:rPr>
          <w:rFonts w:ascii="Sylfaen" w:hAnsi="Sylfaen"/>
          <w:lang w:val="ka-GE"/>
        </w:rPr>
      </w:pPr>
    </w:p>
    <w:p w14:paraId="6BC7B052"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10.1.2 შეღავათიანი აგროკრედიტები (პროგრამული კოდი: 31 05 02)</w:t>
      </w:r>
    </w:p>
    <w:p w14:paraId="66C41A98" w14:textId="77777777" w:rsidR="00182DD5" w:rsidRPr="008929D0" w:rsidRDefault="00182DD5" w:rsidP="00DB446F">
      <w:pPr>
        <w:spacing w:after="0" w:line="240" w:lineRule="auto"/>
        <w:jc w:val="both"/>
        <w:rPr>
          <w:rFonts w:ascii="Sylfaen" w:hAnsi="Sylfaen"/>
          <w:lang w:val="ka-GE"/>
        </w:rPr>
      </w:pPr>
    </w:p>
    <w:p w14:paraId="0C3D2D23"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პროგრამის განმახორციელებელი:</w:t>
      </w:r>
    </w:p>
    <w:p w14:paraId="21F94B1E" w14:textId="77777777" w:rsidR="00182DD5" w:rsidRPr="008929D0" w:rsidRDefault="00182DD5" w:rsidP="00DB446F">
      <w:pPr>
        <w:pStyle w:val="abzacixml"/>
        <w:numPr>
          <w:ilvl w:val="0"/>
          <w:numId w:val="22"/>
        </w:numPr>
        <w:spacing w:line="240" w:lineRule="auto"/>
        <w:ind w:left="709"/>
        <w:rPr>
          <w:bCs/>
          <w:color w:val="000000" w:themeColor="text1"/>
          <w:sz w:val="22"/>
          <w:szCs w:val="22"/>
        </w:rPr>
      </w:pPr>
      <w:r w:rsidRPr="008929D0">
        <w:rPr>
          <w:bCs/>
          <w:color w:val="000000" w:themeColor="text1"/>
          <w:sz w:val="22"/>
          <w:szCs w:val="22"/>
        </w:rPr>
        <w:lastRenderedPageBreak/>
        <w:t>ა(ა)იპ - სოფლის განვითარების სააგენტო</w:t>
      </w:r>
    </w:p>
    <w:p w14:paraId="73C38899" w14:textId="77777777" w:rsidR="00A36756" w:rsidRPr="008929D0" w:rsidRDefault="00A36756" w:rsidP="00DB446F">
      <w:pPr>
        <w:pStyle w:val="abzacixml"/>
        <w:spacing w:line="240" w:lineRule="auto"/>
        <w:ind w:left="709" w:firstLine="0"/>
        <w:rPr>
          <w:bCs/>
          <w:color w:val="000000" w:themeColor="text1"/>
          <w:sz w:val="22"/>
          <w:szCs w:val="22"/>
        </w:rPr>
      </w:pPr>
    </w:p>
    <w:p w14:paraId="3B449ACA" w14:textId="77777777" w:rsidR="004D6DA9" w:rsidRPr="008929D0" w:rsidRDefault="004D6DA9" w:rsidP="00DB446F">
      <w:pPr>
        <w:pStyle w:val="ListParagraph"/>
        <w:numPr>
          <w:ilvl w:val="0"/>
          <w:numId w:val="84"/>
        </w:numPr>
        <w:spacing w:after="0" w:line="240" w:lineRule="auto"/>
        <w:ind w:left="0" w:hanging="270"/>
        <w:jc w:val="both"/>
        <w:rPr>
          <w:rFonts w:ascii="Sylfaen" w:hAnsi="Sylfaen" w:cs="Sylfaen"/>
        </w:rPr>
      </w:pPr>
      <w:r w:rsidRPr="008929D0">
        <w:rPr>
          <w:rFonts w:ascii="Sylfaen" w:hAnsi="Sylfaen" w:cs="Sylfaen"/>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51F3089B" w14:textId="77777777" w:rsidR="004D6DA9" w:rsidRPr="008929D0" w:rsidRDefault="004D6DA9" w:rsidP="00DB446F">
      <w:pPr>
        <w:pStyle w:val="ListParagraph"/>
        <w:numPr>
          <w:ilvl w:val="0"/>
          <w:numId w:val="84"/>
        </w:numPr>
        <w:spacing w:after="0" w:line="240" w:lineRule="auto"/>
        <w:ind w:left="0" w:hanging="270"/>
        <w:jc w:val="both"/>
        <w:rPr>
          <w:rFonts w:ascii="Sylfaen" w:hAnsi="Sylfaen" w:cs="Sylfaen"/>
        </w:rPr>
      </w:pPr>
      <w:r w:rsidRPr="008929D0">
        <w:rPr>
          <w:rFonts w:ascii="Sylfaen" w:hAnsi="Sylfaen" w:cs="Sylfaen"/>
        </w:rPr>
        <w:t xml:space="preserve">საანგარიშო პერიოდში პროექტის ფარგლებში გაცემულია 538.3 მლნ ლარის 12 935 ახალი სესხი. მთლიანობაში საანგარიშო პერიოდში მომსახურება გაეწია 16 970 სესხს. სააგენტოს გაწეულმა თანადაფინანსებამ შეადგინა 111.4 მლნ ლარი; </w:t>
      </w:r>
    </w:p>
    <w:p w14:paraId="739E0F40" w14:textId="77777777" w:rsidR="004D6DA9" w:rsidRPr="008929D0" w:rsidRDefault="004D6DA9" w:rsidP="00DB446F">
      <w:pPr>
        <w:pStyle w:val="ListParagraph"/>
        <w:numPr>
          <w:ilvl w:val="0"/>
          <w:numId w:val="84"/>
        </w:numPr>
        <w:spacing w:after="0" w:line="240" w:lineRule="auto"/>
        <w:ind w:left="0" w:hanging="270"/>
        <w:jc w:val="both"/>
        <w:rPr>
          <w:rFonts w:ascii="Sylfaen" w:hAnsi="Sylfaen" w:cs="Sylfaen"/>
        </w:rPr>
      </w:pPr>
      <w:r w:rsidRPr="008929D0">
        <w:rPr>
          <w:rFonts w:ascii="Sylfaen" w:hAnsi="Sylfaen" w:cs="Sylfaen"/>
        </w:rPr>
        <w:t xml:space="preserve">შეღავათიანი აგროკრედიტის პროექტის დაწყებიდან (2013 წელი) სულ გაცემულია 68 442 სესხი, მათ შორის: </w:t>
      </w:r>
    </w:p>
    <w:p w14:paraId="11BC0E80"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საბრუნავი საშუალებების კომპონენტისთვის - 1 057.</w:t>
      </w:r>
      <w:r w:rsidRPr="008929D0">
        <w:rPr>
          <w:rFonts w:ascii="Sylfaen" w:hAnsi="Sylfaen" w:cs="Sylfaen"/>
          <w:lang w:val="ka-GE"/>
        </w:rPr>
        <w:t xml:space="preserve">9 მლნ </w:t>
      </w:r>
      <w:r w:rsidRPr="008929D0">
        <w:rPr>
          <w:rFonts w:ascii="Sylfaen" w:hAnsi="Sylfaen" w:cs="Sylfaen"/>
        </w:rPr>
        <w:t>ლარი და 26.6</w:t>
      </w:r>
      <w:r w:rsidRPr="008929D0">
        <w:rPr>
          <w:rFonts w:ascii="Sylfaen" w:hAnsi="Sylfaen" w:cs="Sylfaen"/>
          <w:lang w:val="ka-GE"/>
        </w:rPr>
        <w:t xml:space="preserve"> მლნ </w:t>
      </w:r>
      <w:r w:rsidRPr="008929D0">
        <w:rPr>
          <w:rFonts w:ascii="Sylfaen" w:hAnsi="Sylfaen" w:cs="Sylfaen"/>
        </w:rPr>
        <w:t>აშშ დოლარი;</w:t>
      </w:r>
    </w:p>
    <w:p w14:paraId="76850EE7"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ძირითადი საშუალებების კომპონენტისთვის - 2 683.</w:t>
      </w:r>
      <w:r w:rsidRPr="008929D0">
        <w:rPr>
          <w:rFonts w:ascii="Sylfaen" w:hAnsi="Sylfaen" w:cs="Sylfaen"/>
          <w:lang w:val="ka-GE"/>
        </w:rPr>
        <w:t xml:space="preserve">2 მლნ </w:t>
      </w:r>
      <w:r w:rsidRPr="008929D0">
        <w:rPr>
          <w:rFonts w:ascii="Sylfaen" w:hAnsi="Sylfaen" w:cs="Sylfaen"/>
        </w:rPr>
        <w:t>ლარი და 196.</w:t>
      </w:r>
      <w:r w:rsidRPr="008929D0">
        <w:rPr>
          <w:rFonts w:ascii="Sylfaen" w:hAnsi="Sylfaen" w:cs="Sylfaen"/>
          <w:lang w:val="ka-GE"/>
        </w:rPr>
        <w:t xml:space="preserve">4  მლნ </w:t>
      </w:r>
      <w:r w:rsidRPr="008929D0">
        <w:rPr>
          <w:rFonts w:ascii="Sylfaen" w:hAnsi="Sylfaen" w:cs="Sylfaen"/>
        </w:rPr>
        <w:t>აშშ დოლარი;</w:t>
      </w:r>
    </w:p>
    <w:p w14:paraId="69999BEB"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შეღავათიანი აგროლიზინგი - 49.7</w:t>
      </w:r>
      <w:r w:rsidRPr="008929D0">
        <w:rPr>
          <w:rFonts w:ascii="Sylfaen" w:hAnsi="Sylfaen" w:cs="Sylfaen"/>
          <w:lang w:val="ka-GE"/>
        </w:rPr>
        <w:t xml:space="preserve"> მლნ</w:t>
      </w:r>
      <w:r w:rsidRPr="008929D0">
        <w:rPr>
          <w:rFonts w:ascii="Sylfaen" w:hAnsi="Sylfaen" w:cs="Sylfaen"/>
        </w:rPr>
        <w:t>ლარი და 996.</w:t>
      </w:r>
      <w:r w:rsidRPr="008929D0">
        <w:rPr>
          <w:rFonts w:ascii="Sylfaen" w:hAnsi="Sylfaen" w:cs="Sylfaen"/>
          <w:lang w:val="ka-GE"/>
        </w:rPr>
        <w:t xml:space="preserve">6 ათასი </w:t>
      </w:r>
      <w:r w:rsidRPr="008929D0">
        <w:rPr>
          <w:rFonts w:ascii="Sylfaen" w:hAnsi="Sylfaen" w:cs="Sylfaen"/>
        </w:rPr>
        <w:t>აშშ დოლარი;</w:t>
      </w:r>
    </w:p>
    <w:p w14:paraId="44FF64B5"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აწარმოე საქართველოში - 285.</w:t>
      </w:r>
      <w:r w:rsidRPr="008929D0">
        <w:rPr>
          <w:rFonts w:ascii="Sylfaen" w:hAnsi="Sylfaen" w:cs="Sylfaen"/>
          <w:lang w:val="ka-GE"/>
        </w:rPr>
        <w:t xml:space="preserve">4 მლნ </w:t>
      </w:r>
      <w:r w:rsidRPr="008929D0">
        <w:rPr>
          <w:rFonts w:ascii="Sylfaen" w:hAnsi="Sylfaen" w:cs="Sylfaen"/>
        </w:rPr>
        <w:t>ლარი და 23.9</w:t>
      </w:r>
      <w:r w:rsidRPr="008929D0">
        <w:rPr>
          <w:rFonts w:ascii="Sylfaen" w:hAnsi="Sylfaen" w:cs="Sylfaen"/>
          <w:lang w:val="ka-GE"/>
        </w:rPr>
        <w:t xml:space="preserve"> მლნ </w:t>
      </w:r>
      <w:r w:rsidRPr="008929D0">
        <w:rPr>
          <w:rFonts w:ascii="Sylfaen" w:hAnsi="Sylfaen" w:cs="Sylfaen"/>
        </w:rPr>
        <w:t>აშშ დოლარი.</w:t>
      </w:r>
    </w:p>
    <w:p w14:paraId="14C74188" w14:textId="77777777" w:rsidR="004D6DA9" w:rsidRPr="008929D0" w:rsidRDefault="004D6DA9" w:rsidP="00DB446F">
      <w:pPr>
        <w:pStyle w:val="ListParagraph"/>
        <w:numPr>
          <w:ilvl w:val="0"/>
          <w:numId w:val="84"/>
        </w:numPr>
        <w:spacing w:after="0" w:line="240" w:lineRule="auto"/>
        <w:ind w:left="0" w:hanging="270"/>
        <w:jc w:val="both"/>
        <w:rPr>
          <w:rFonts w:ascii="Sylfaen" w:hAnsi="Sylfaen" w:cs="Sylfaen"/>
        </w:rPr>
      </w:pPr>
      <w:r w:rsidRPr="008929D0">
        <w:rPr>
          <w:rFonts w:ascii="Sylfaen" w:hAnsi="Sylfaen" w:cs="Sylfaen"/>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41 ბენეფიციარს გაუფორმდა 4შეთანხმება, ჯამური თანხით 27.6 მლნ ლარი, საიდანაც შეთანხმებით გათვალისწინებული თანადაფინანსების მოცულობა შეადგენს - 16.5 მლნ ლარს;</w:t>
      </w:r>
    </w:p>
    <w:p w14:paraId="3B29C6B6" w14:textId="77777777" w:rsidR="004D6DA9" w:rsidRPr="008929D0" w:rsidRDefault="004D6DA9" w:rsidP="00DB446F">
      <w:pPr>
        <w:pStyle w:val="ListParagraph"/>
        <w:numPr>
          <w:ilvl w:val="0"/>
          <w:numId w:val="84"/>
        </w:numPr>
        <w:spacing w:after="0" w:line="240" w:lineRule="auto"/>
        <w:ind w:left="0" w:hanging="270"/>
        <w:jc w:val="both"/>
        <w:rPr>
          <w:rFonts w:ascii="Sylfaen" w:hAnsi="Sylfaen" w:cs="Sylfaen"/>
        </w:rPr>
      </w:pPr>
      <w:r w:rsidRPr="008929D0">
        <w:rPr>
          <w:rFonts w:ascii="Sylfaen" w:hAnsi="Sylfaen" w:cs="Sylfaen"/>
        </w:rPr>
        <w:t xml:space="preserve">საპილოტე რეგიონების ინტეგრირებული განვითარების პროგრამის ფარგლებში 41 უნიკალურ ბენეფიციარს გაუფორმებული 41 შეთანხმების განაწილება შემდეგნაერია: </w:t>
      </w:r>
    </w:p>
    <w:p w14:paraId="4CB918D2"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კახეთის რეგიონში: 10 ახალი საწარმოს შექმნის მიზნობრიობით, იმერეთის რეგიონში: 14 ახალი საწარმოს შექმნის მიზნობრიობით, გურიის რეგიონში:  1 ახალი საწარმოს შექმნის მიზნობრიობით და რაჭა-ლეჩხუმის და ქვემო სვანეთის რეგიონში:  2 ახალი საწარმოს შექმნის მიზნობრიობით;</w:t>
      </w:r>
    </w:p>
    <w:p w14:paraId="73FA0EEC"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კახეთის რეგიონში: 3 არსებული საწარმოს გაფართოების/გადაიარაღების, იმერეთის რეგიონში: 8 არსებული საწარმოს გაფართოების/გადაიარაღების მიზნობრიობით და რაჭა-ლეჩხუმის და ქვემო სვანეთის რეგიონში: 1 არსებული საწარმოს გაფართოების/გადაიარაღების მიზნობრიობით;</w:t>
      </w:r>
    </w:p>
    <w:p w14:paraId="5B1B5D62" w14:textId="77777777" w:rsidR="004D6DA9" w:rsidRPr="008929D0" w:rsidRDefault="004D6DA9" w:rsidP="00DB446F">
      <w:pPr>
        <w:pStyle w:val="ListParagraph"/>
        <w:numPr>
          <w:ilvl w:val="0"/>
          <w:numId w:val="28"/>
        </w:numPr>
        <w:spacing w:after="0" w:line="240" w:lineRule="auto"/>
        <w:ind w:left="630" w:hanging="270"/>
        <w:jc w:val="both"/>
        <w:rPr>
          <w:rFonts w:ascii="Sylfaen" w:hAnsi="Sylfaen" w:cs="Sylfaen"/>
        </w:rPr>
      </w:pPr>
      <w:r w:rsidRPr="008929D0">
        <w:rPr>
          <w:rFonts w:ascii="Sylfaen" w:hAnsi="Sylfaen" w:cs="Sylfaen"/>
        </w:rPr>
        <w:t>კახეთის რეგიონში: 1 არსებული საწარმოს გადაიარაღება/გაფართოვება და ახალი საწარმოს შექმნა მიზნობრიობით და იმერეთის რეგიონში: 1 არსებული საწარმოს გადაიარაღება/გაფართოვება და ახალი საწარმოს შექმნა მიზნობრიობით.</w:t>
      </w:r>
    </w:p>
    <w:p w14:paraId="43DA56F0" w14:textId="77777777" w:rsidR="004D6DA9" w:rsidRPr="008929D0" w:rsidRDefault="004D6DA9" w:rsidP="00DB446F">
      <w:pPr>
        <w:pStyle w:val="ListParagraph"/>
        <w:numPr>
          <w:ilvl w:val="0"/>
          <w:numId w:val="84"/>
        </w:numPr>
        <w:spacing w:after="0" w:line="240" w:lineRule="auto"/>
        <w:rPr>
          <w:rFonts w:ascii="Sylfaen" w:hAnsi="Sylfaen"/>
          <w:lang w:val="ka-GE"/>
        </w:rPr>
      </w:pPr>
      <w:r w:rsidRPr="008929D0">
        <w:rPr>
          <w:rFonts w:ascii="Sylfaen" w:hAnsi="Sylfaen"/>
          <w:lang w:val="ka-GE"/>
        </w:rPr>
        <w:t xml:space="preserve">სულ საანგარიშო პერიოდში ფაქტიურმა შესრულებამ შეადგენა </w:t>
      </w:r>
      <w:r w:rsidRPr="008929D0">
        <w:rPr>
          <w:rFonts w:ascii="Sylfaen" w:hAnsi="Sylfaen"/>
          <w:b/>
          <w:lang w:val="ka-GE"/>
        </w:rPr>
        <w:t xml:space="preserve">- </w:t>
      </w:r>
      <w:r w:rsidRPr="008929D0">
        <w:rPr>
          <w:rFonts w:ascii="Sylfaen" w:hAnsi="Sylfaen"/>
        </w:rPr>
        <w:t xml:space="preserve">111.4 </w:t>
      </w:r>
      <w:r w:rsidRPr="008929D0">
        <w:rPr>
          <w:rFonts w:ascii="Sylfaen" w:hAnsi="Sylfaen"/>
          <w:lang w:val="ka-GE"/>
        </w:rPr>
        <w:t>მლნ</w:t>
      </w:r>
      <w:r w:rsidRPr="008929D0">
        <w:rPr>
          <w:rFonts w:ascii="Sylfaen" w:hAnsi="Sylfaen"/>
          <w:b/>
          <w:lang w:val="ka-GE"/>
        </w:rPr>
        <w:t xml:space="preserve"> </w:t>
      </w:r>
      <w:r w:rsidRPr="008929D0">
        <w:rPr>
          <w:rFonts w:ascii="Sylfaen" w:hAnsi="Sylfaen"/>
          <w:lang w:val="ka-GE"/>
        </w:rPr>
        <w:t xml:space="preserve">ლარი; </w:t>
      </w:r>
    </w:p>
    <w:p w14:paraId="1C565423" w14:textId="77777777" w:rsidR="00182DD5" w:rsidRPr="008929D0" w:rsidRDefault="00182DD5" w:rsidP="00DB446F">
      <w:pPr>
        <w:pStyle w:val="ListParagraph"/>
        <w:spacing w:after="0" w:line="240" w:lineRule="auto"/>
        <w:ind w:left="0"/>
        <w:jc w:val="both"/>
        <w:rPr>
          <w:rFonts w:ascii="Sylfaen" w:hAnsi="Sylfaen"/>
          <w:lang w:val="ka-GE"/>
        </w:rPr>
      </w:pPr>
    </w:p>
    <w:p w14:paraId="36E692BD"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10.1.3 აგროდაზღვევის (პროგრამული კოდი: 31 05 03)</w:t>
      </w:r>
    </w:p>
    <w:p w14:paraId="46983633" w14:textId="77777777" w:rsidR="00182DD5" w:rsidRPr="008929D0" w:rsidRDefault="00182DD5" w:rsidP="00DB446F">
      <w:pPr>
        <w:spacing w:after="0" w:line="240" w:lineRule="auto"/>
        <w:jc w:val="both"/>
        <w:rPr>
          <w:lang w:val="ka-GE"/>
        </w:rPr>
      </w:pPr>
    </w:p>
    <w:p w14:paraId="58641EB0"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პროგრამის განმახორციელებელი:</w:t>
      </w:r>
    </w:p>
    <w:p w14:paraId="13FA2FD0" w14:textId="77777777" w:rsidR="00182DD5" w:rsidRPr="008929D0" w:rsidRDefault="00182DD5" w:rsidP="00DB446F">
      <w:pPr>
        <w:pStyle w:val="ListParagraph"/>
        <w:numPr>
          <w:ilvl w:val="0"/>
          <w:numId w:val="29"/>
        </w:numPr>
        <w:spacing w:after="0" w:line="240" w:lineRule="auto"/>
        <w:jc w:val="both"/>
        <w:rPr>
          <w:rFonts w:ascii="Sylfaen" w:hAnsi="Sylfaen"/>
          <w:lang w:val="ka-GE"/>
        </w:rPr>
      </w:pPr>
      <w:r w:rsidRPr="008929D0">
        <w:rPr>
          <w:rFonts w:ascii="Sylfaen" w:hAnsi="Sylfaen"/>
          <w:lang w:val="ka-GE"/>
        </w:rPr>
        <w:t xml:space="preserve">ა(ა)იპ </w:t>
      </w:r>
      <w:r w:rsidRPr="008929D0">
        <w:rPr>
          <w:rFonts w:ascii="Sylfaen" w:hAnsi="Sylfaen"/>
        </w:rPr>
        <w:t xml:space="preserve">- </w:t>
      </w:r>
      <w:r w:rsidRPr="008929D0">
        <w:rPr>
          <w:rFonts w:ascii="Sylfaen" w:hAnsi="Sylfaen"/>
          <w:lang w:val="ka-GE"/>
        </w:rPr>
        <w:t>სოფლის განვითარების სააგენტო</w:t>
      </w:r>
    </w:p>
    <w:p w14:paraId="00090B4B" w14:textId="77777777" w:rsidR="00182DD5" w:rsidRPr="008929D0" w:rsidRDefault="00182DD5" w:rsidP="00DB446F">
      <w:pPr>
        <w:pStyle w:val="ListParagraph"/>
        <w:spacing w:after="0" w:line="240" w:lineRule="auto"/>
        <w:ind w:left="780"/>
        <w:jc w:val="both"/>
        <w:rPr>
          <w:rFonts w:ascii="Sylfaen" w:hAnsi="Sylfaen"/>
          <w:lang w:val="ka-GE"/>
        </w:rPr>
      </w:pPr>
    </w:p>
    <w:p w14:paraId="48E86CE7"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აგროდაზღვევის პროგრამის ფარგლებში საანგარიშო პერიოდში გაიცა 14 411</w:t>
      </w:r>
      <w:r w:rsidRPr="008929D0">
        <w:rPr>
          <w:rFonts w:ascii="Sylfaen" w:hAnsi="Sylfaen"/>
        </w:rPr>
        <w:t xml:space="preserve"> </w:t>
      </w:r>
      <w:r w:rsidRPr="008929D0">
        <w:rPr>
          <w:rFonts w:ascii="Sylfaen" w:hAnsi="Sylfaen"/>
          <w:lang w:val="ka-GE"/>
        </w:rPr>
        <w:t>პოლისი, დაზღვეული მოსავლის ღირებულებამ შეადგინა 166.5</w:t>
      </w:r>
      <w:r w:rsidRPr="008929D0">
        <w:rPr>
          <w:rFonts w:ascii="Sylfaen" w:hAnsi="Sylfaen"/>
        </w:rPr>
        <w:t xml:space="preserve"> </w:t>
      </w:r>
      <w:r w:rsidRPr="008929D0">
        <w:rPr>
          <w:rFonts w:ascii="Sylfaen" w:hAnsi="Sylfaen"/>
          <w:lang w:val="ka-GE"/>
        </w:rPr>
        <w:t>მლნ ლარი, სააგენტოს პრემიის წილმა კი 8.4 მლნ</w:t>
      </w:r>
      <w:r w:rsidRPr="008929D0">
        <w:rPr>
          <w:rFonts w:ascii="Sylfaen" w:hAnsi="Sylfaen"/>
        </w:rPr>
        <w:t xml:space="preserve"> </w:t>
      </w:r>
      <w:r w:rsidRPr="008929D0">
        <w:rPr>
          <w:rFonts w:ascii="Sylfaen" w:hAnsi="Sylfaen"/>
          <w:lang w:val="ka-GE"/>
        </w:rPr>
        <w:t>ლარი. დაზღვეული მოსავლის ფართობმა შეადგინა 16 379.05</w:t>
      </w:r>
      <w:r w:rsidRPr="008929D0">
        <w:rPr>
          <w:rFonts w:ascii="Sylfaen" w:hAnsi="Sylfaen"/>
        </w:rPr>
        <w:t xml:space="preserve"> </w:t>
      </w:r>
      <w:r w:rsidRPr="008929D0">
        <w:rPr>
          <w:rFonts w:ascii="Sylfaen" w:hAnsi="Sylfaen"/>
          <w:lang w:val="ka-GE"/>
        </w:rPr>
        <w:t>ჰექტარი.</w:t>
      </w:r>
      <w:r w:rsidRPr="008929D0">
        <w:rPr>
          <w:rFonts w:ascii="Sylfaen" w:hAnsi="Sylfaen"/>
        </w:rPr>
        <w:t xml:space="preserve"> ანაზღაურებული ზარალის ოდენობამ შეადგინა 1.1</w:t>
      </w:r>
      <w:r w:rsidRPr="008929D0">
        <w:rPr>
          <w:rFonts w:ascii="Sylfaen" w:hAnsi="Sylfaen"/>
          <w:lang w:val="ka-GE"/>
        </w:rPr>
        <w:t xml:space="preserve"> მლნ </w:t>
      </w:r>
      <w:r w:rsidRPr="008929D0">
        <w:rPr>
          <w:rFonts w:ascii="Sylfaen" w:hAnsi="Sylfaen"/>
        </w:rPr>
        <w:t>ლარი.</w:t>
      </w:r>
    </w:p>
    <w:p w14:paraId="17A6B928"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მიმდინარეობდა გასულ წელს აღებული ვალდებულებების შესრულება.</w:t>
      </w:r>
    </w:p>
    <w:p w14:paraId="7219E1D6" w14:textId="77777777" w:rsidR="004D6DA9" w:rsidRPr="008929D0" w:rsidRDefault="004D6DA9" w:rsidP="00DB446F">
      <w:pPr>
        <w:pStyle w:val="ListParagraph"/>
        <w:numPr>
          <w:ilvl w:val="0"/>
          <w:numId w:val="84"/>
        </w:numPr>
        <w:spacing w:after="0" w:line="240" w:lineRule="auto"/>
        <w:ind w:left="0"/>
        <w:rPr>
          <w:rFonts w:ascii="Sylfaen" w:hAnsi="Sylfaen"/>
          <w:lang w:val="ka-GE"/>
        </w:rPr>
      </w:pPr>
      <w:r w:rsidRPr="008929D0">
        <w:rPr>
          <w:rFonts w:ascii="Sylfaen" w:hAnsi="Sylfaen"/>
          <w:lang w:val="ka-GE"/>
        </w:rPr>
        <w:t>სულ საანგარიშო პერიოდში ფაქტიურმა შესრულებამ შეადგინა 6.9 მლნ ლარი;</w:t>
      </w:r>
    </w:p>
    <w:p w14:paraId="65F9B252"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lastRenderedPageBreak/>
        <w:t>2014-2022 წლებშიაგროდაზღვევის პროგრამის ფარგლებში გაიცა 149 705 პოლისი, დაზღვეული მოსავლის ღირებულებამ შეადგინა 1 179.4 მლნ ლარი, სააგენტოს პრემიის წილმა კი 66.0 მლნ ლარი. დაზღვეული მოსავლის ფართობმა შეადგინა 138 945.92 ჰექტარი. 2014-2022 წლებში ანაზღაურებული ზარალის ოდენობამ შეადგინა 67.2 მლნ ლარი.</w:t>
      </w:r>
    </w:p>
    <w:p w14:paraId="33105A6B" w14:textId="77777777" w:rsidR="00182DD5" w:rsidRPr="008929D0" w:rsidRDefault="00182DD5" w:rsidP="00DB446F">
      <w:pPr>
        <w:spacing w:after="0" w:line="240" w:lineRule="auto"/>
        <w:ind w:left="180"/>
        <w:jc w:val="both"/>
        <w:rPr>
          <w:rFonts w:ascii="Sylfaen" w:hAnsi="Sylfaen" w:cs="Sylfaen"/>
          <w:bCs/>
          <w:lang w:val="ka-GE"/>
        </w:rPr>
      </w:pPr>
    </w:p>
    <w:p w14:paraId="15698F9E"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 xml:space="preserve">10.1.4 დანერგე მომავალი (პროგრამული კოდი: 31 05 04) </w:t>
      </w:r>
    </w:p>
    <w:p w14:paraId="0DB76496" w14:textId="77777777" w:rsidR="00182DD5" w:rsidRPr="008929D0" w:rsidRDefault="00182DD5" w:rsidP="00DB446F">
      <w:pPr>
        <w:spacing w:after="0" w:line="240" w:lineRule="auto"/>
        <w:jc w:val="both"/>
        <w:rPr>
          <w:rFonts w:ascii="Sylfaen" w:hAnsi="Sylfaen"/>
          <w:b/>
          <w:lang w:val="ka-GE"/>
        </w:rPr>
      </w:pPr>
    </w:p>
    <w:p w14:paraId="4F9A8D35"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7728055D" w14:textId="77777777" w:rsidR="00182DD5" w:rsidRPr="008929D0" w:rsidRDefault="00182DD5" w:rsidP="00DB446F">
      <w:pPr>
        <w:pStyle w:val="ListParagraph"/>
        <w:numPr>
          <w:ilvl w:val="0"/>
          <w:numId w:val="29"/>
        </w:numPr>
        <w:spacing w:line="240" w:lineRule="auto"/>
        <w:jc w:val="both"/>
        <w:rPr>
          <w:rFonts w:ascii="Sylfaen" w:hAnsi="Sylfaen"/>
          <w:lang w:val="ka-GE"/>
        </w:rPr>
      </w:pPr>
      <w:r w:rsidRPr="008929D0">
        <w:rPr>
          <w:rFonts w:ascii="Sylfaen" w:hAnsi="Sylfaen"/>
          <w:lang w:val="ka-GE"/>
        </w:rPr>
        <w:t>ა(ა)იპ სოფლის განვითარების სააგენტო</w:t>
      </w:r>
    </w:p>
    <w:p w14:paraId="5562BC31" w14:textId="77777777" w:rsidR="00182DD5" w:rsidRPr="008929D0" w:rsidRDefault="00182DD5" w:rsidP="00DB446F">
      <w:pPr>
        <w:pStyle w:val="ListParagraph"/>
        <w:spacing w:after="0" w:line="240" w:lineRule="auto"/>
        <w:ind w:left="0"/>
        <w:jc w:val="both"/>
        <w:rPr>
          <w:rFonts w:ascii="Sylfaen" w:hAnsi="Sylfaen"/>
          <w:lang w:val="ka-GE"/>
        </w:rPr>
      </w:pPr>
    </w:p>
    <w:p w14:paraId="43D7BD62"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სახელმწიფო პროგრამის „დანერგე მომავალი“ ფარგლებში, საანგარიშო პერიოდში სააგენტოს თანადაფინანსებამ შეადგინა 25.2 მლნ ლარი;</w:t>
      </w:r>
    </w:p>
    <w:p w14:paraId="46893D01"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bookmarkStart w:id="33" w:name="_Hlk109474135"/>
      <w:r w:rsidRPr="008929D0">
        <w:rPr>
          <w:rFonts w:ascii="Sylfaen" w:hAnsi="Sylfaen"/>
          <w:lang w:val="ka-GE"/>
        </w:rPr>
        <w:t xml:space="preserve">ბაღების კომპონენტის ფარგლებში 379 უნიკალურ ბენეფიციარს გაუფორმდა 400 ხელშეკრულება, </w:t>
      </w:r>
      <w:bookmarkEnd w:id="33"/>
      <w:r w:rsidRPr="008929D0">
        <w:rPr>
          <w:rFonts w:ascii="Sylfaen" w:hAnsi="Sylfaen"/>
          <w:lang w:val="ka-GE"/>
        </w:rPr>
        <w:t xml:space="preserve">ხელშეკრულებით განსაზღვრული ჯამური ინვესტიციის მოცულობამ შეადგინა 48.6 მლნ ლარი, დაკონტრაქტებული ფართობი შეადგენს 3 061.26 </w:t>
      </w:r>
      <w:r w:rsidRPr="008929D0">
        <w:rPr>
          <w:rFonts w:ascii="Sylfaen" w:hAnsi="Sylfaen" w:cs="Sylfaen"/>
          <w:lang w:val="ka-GE"/>
        </w:rPr>
        <w:t>ჰექტარს</w:t>
      </w:r>
      <w:r w:rsidRPr="008929D0">
        <w:rPr>
          <w:rFonts w:ascii="Sylfaen" w:hAnsi="Sylfaen"/>
          <w:lang w:val="ka-GE"/>
        </w:rPr>
        <w:t>;</w:t>
      </w:r>
    </w:p>
    <w:p w14:paraId="19F6387E"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სანერგეების კომპონენტის ფარგლებში 3 უნიკალურ ბენეფიციარს გაუფორმდა 3 ხელშეკრულება, ხელშეკრულებით განსაზღვრული ჯამური ინვესტიციის მოცულობამ შეადგინა 1.2 მლნ ლარი;</w:t>
      </w:r>
    </w:p>
    <w:p w14:paraId="15E1E72F"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 xml:space="preserve">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ხელშეკრულებით განსაზღვრული ჯამური ინვესტიციის მოცულობამ შეადგინა 755.6 ათასი ლარი, დაკონტრაქტებული ფართობი შეადგენს 14.20 </w:t>
      </w:r>
      <w:r w:rsidRPr="008929D0">
        <w:rPr>
          <w:rFonts w:ascii="Sylfaen" w:hAnsi="Sylfaen" w:cs="Sylfaen"/>
          <w:lang w:val="ka-GE"/>
        </w:rPr>
        <w:t>ჰექტარს</w:t>
      </w:r>
      <w:r w:rsidRPr="008929D0">
        <w:rPr>
          <w:rFonts w:ascii="Sylfaen" w:hAnsi="Sylfaen"/>
          <w:lang w:val="ka-GE"/>
        </w:rPr>
        <w:t>;</w:t>
      </w:r>
    </w:p>
    <w:p w14:paraId="166EAC66"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 xml:space="preserve">ჭის/ჭაბურღილის/სატუმბი სადგურის მოწყობის თანადაფინანსების კომპონენტის ფარგლებში 60 უნიკალურ ბენეფიციარს გაუფორმდა 60 ხელშეკრულება, ხელშეკრულებით განსაზღვრული ჯამური ინვესტიციის მოცულობამ შეადგინა 2.2 მლნ ლარი, დაკონტრაქტებული ფართობი შეადგენს 503.23 </w:t>
      </w:r>
      <w:r w:rsidRPr="008929D0">
        <w:rPr>
          <w:rFonts w:ascii="Sylfaen" w:hAnsi="Sylfaen" w:cs="Sylfaen"/>
          <w:lang w:val="ka-GE"/>
        </w:rPr>
        <w:t>ჰექტარს</w:t>
      </w:r>
      <w:r w:rsidRPr="008929D0">
        <w:rPr>
          <w:rFonts w:ascii="Sylfaen" w:hAnsi="Sylfaen"/>
          <w:lang w:val="ka-GE"/>
        </w:rPr>
        <w:t>;</w:t>
      </w:r>
    </w:p>
    <w:p w14:paraId="2ED892FB"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 xml:space="preserve">წვეთოვანი სარწყავი სისტემის მოწყობის დაფინანსდების კომპონენტის ფარგლებში 38 უნიკალურ ბენეფიციარს გაუფორმდა 38 ხელშეკრულება, ხელშეკრულებით განსაზღვრული ჯამური ინვესტიციის მოცულობამ შეადგინა 1.3 მლნ ლარი, დაკონტრაქტებული ფართობი შეადგენს 271.29 </w:t>
      </w:r>
      <w:r w:rsidRPr="008929D0">
        <w:rPr>
          <w:rFonts w:ascii="Sylfaen" w:hAnsi="Sylfaen" w:cs="Sylfaen"/>
          <w:lang w:val="ka-GE"/>
        </w:rPr>
        <w:t>ჰექტარს</w:t>
      </w:r>
      <w:r w:rsidRPr="008929D0">
        <w:rPr>
          <w:rFonts w:ascii="Sylfaen" w:hAnsi="Sylfaen"/>
          <w:lang w:val="ka-GE"/>
        </w:rPr>
        <w:t>;</w:t>
      </w:r>
    </w:p>
    <w:p w14:paraId="458B7D6D" w14:textId="77777777" w:rsidR="004D6DA9" w:rsidRPr="008929D0" w:rsidRDefault="004D6DA9" w:rsidP="00DB446F">
      <w:pPr>
        <w:pStyle w:val="ListParagraph"/>
        <w:numPr>
          <w:ilvl w:val="0"/>
          <w:numId w:val="85"/>
        </w:numPr>
        <w:spacing w:after="0" w:line="240" w:lineRule="auto"/>
        <w:ind w:left="0"/>
        <w:jc w:val="both"/>
        <w:rPr>
          <w:rFonts w:ascii="Sylfaen" w:hAnsi="Sylfaen"/>
          <w:b/>
          <w:lang w:val="ka-GE"/>
        </w:rPr>
      </w:pPr>
      <w:r w:rsidRPr="008929D0">
        <w:rPr>
          <w:rFonts w:ascii="Sylfaen" w:hAnsi="Sylfaen" w:cs="Sylfaen"/>
          <w:lang w:val="ka-GE"/>
        </w:rPr>
        <w:t xml:space="preserve">სახელმწიფო პროგრამის „დანერგე მომავალი“ ფარგლებში 2015-2022 წლებში 3 706 </w:t>
      </w:r>
      <w:r w:rsidRPr="008929D0">
        <w:rPr>
          <w:rFonts w:ascii="Sylfaen" w:hAnsi="Sylfaen"/>
          <w:lang w:val="ka-GE"/>
        </w:rPr>
        <w:t xml:space="preserve">უნიკალურ ბენეფიციარს გაუფორმდა 4 348 ხელშეკრულება, ხელშეკრულებით განსაზღვრული ჯამური ინვესტიციის მოცულობამ შეადგინა 271.5 მლნ ლარი, საიდანაც სააგენტოს თანადაფინანსების წილი შეადგენს 141.5 მლნ ლარს, დაკონტრაქტებული ფართობი შეადგენს 19 527.14 </w:t>
      </w:r>
      <w:r w:rsidRPr="008929D0">
        <w:rPr>
          <w:rFonts w:ascii="Sylfaen" w:hAnsi="Sylfaen" w:cs="Sylfaen"/>
          <w:lang w:val="ka-GE"/>
        </w:rPr>
        <w:t>ჰექტარს</w:t>
      </w:r>
      <w:r w:rsidRPr="008929D0">
        <w:rPr>
          <w:rFonts w:ascii="Sylfaen" w:hAnsi="Sylfaen"/>
          <w:lang w:val="ka-GE"/>
        </w:rPr>
        <w:t xml:space="preserve">. </w:t>
      </w:r>
    </w:p>
    <w:p w14:paraId="0F419A3D" w14:textId="77777777" w:rsidR="00C76268" w:rsidRPr="008929D0" w:rsidRDefault="00C76268" w:rsidP="00DB446F">
      <w:pPr>
        <w:spacing w:line="240" w:lineRule="auto"/>
        <w:rPr>
          <w:lang w:val="ka-GE"/>
        </w:rPr>
      </w:pPr>
    </w:p>
    <w:p w14:paraId="62C6D566"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10.1.5 ქართული ჩაი (პროგრამული კოდი: 31 05 05)</w:t>
      </w:r>
    </w:p>
    <w:p w14:paraId="00F58F96" w14:textId="77777777" w:rsidR="00182DD5" w:rsidRPr="008929D0" w:rsidRDefault="00182DD5" w:rsidP="00DB446F">
      <w:pPr>
        <w:spacing w:after="0" w:line="240" w:lineRule="auto"/>
        <w:jc w:val="both"/>
        <w:rPr>
          <w:rFonts w:ascii="Sylfaen" w:hAnsi="Sylfaen"/>
          <w:b/>
          <w:lang w:val="ka-GE"/>
        </w:rPr>
      </w:pPr>
    </w:p>
    <w:p w14:paraId="679225B0"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6CBCB39E" w14:textId="77777777" w:rsidR="00182DD5" w:rsidRPr="008929D0" w:rsidRDefault="00182DD5" w:rsidP="00DB446F">
      <w:pPr>
        <w:pStyle w:val="ListParagraph"/>
        <w:numPr>
          <w:ilvl w:val="0"/>
          <w:numId w:val="29"/>
        </w:numPr>
        <w:spacing w:after="0" w:line="240" w:lineRule="auto"/>
        <w:jc w:val="both"/>
        <w:rPr>
          <w:rFonts w:ascii="Sylfaen" w:hAnsi="Sylfaen"/>
          <w:lang w:val="ka-GE"/>
        </w:rPr>
      </w:pPr>
      <w:r w:rsidRPr="008929D0">
        <w:rPr>
          <w:rFonts w:ascii="Sylfaen" w:hAnsi="Sylfaen"/>
          <w:lang w:val="ka-GE"/>
        </w:rPr>
        <w:t>ა(ა)იპ  - სოფლის განვითარების სააგენტო</w:t>
      </w:r>
    </w:p>
    <w:p w14:paraId="1E43A22C" w14:textId="77777777" w:rsidR="00182DD5" w:rsidRPr="008929D0" w:rsidRDefault="00182DD5" w:rsidP="00DB446F">
      <w:pPr>
        <w:pStyle w:val="ListParagraph"/>
        <w:spacing w:after="0" w:line="240" w:lineRule="auto"/>
        <w:ind w:left="780"/>
        <w:jc w:val="both"/>
        <w:rPr>
          <w:rFonts w:ascii="Sylfaen" w:hAnsi="Sylfaen"/>
          <w:lang w:val="ka-GE"/>
        </w:rPr>
      </w:pPr>
    </w:p>
    <w:p w14:paraId="3FC65284"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cs="Sylfaen"/>
          <w:lang w:val="ka-GE"/>
        </w:rPr>
        <w:t>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1 უნიკალურ ბენეფიციარს გაუფორმდა 1 ხელშეკრულება, რომლის ფარგლებშიც სარეაბილიტაციო პლანტაციების ჯამური ფართობი შეადგენს 13.26 ჰექტარს;</w:t>
      </w:r>
    </w:p>
    <w:p w14:paraId="365878FB"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t>ჩაის მწარმოებელ 6 კოოპერატივს გადაეცა ჩაის გადამამუშავებელი მანქანა-დანადგარები;</w:t>
      </w:r>
    </w:p>
    <w:p w14:paraId="7B2605A7" w14:textId="77777777" w:rsidR="004D6DA9" w:rsidRPr="008929D0" w:rsidRDefault="004D6DA9" w:rsidP="00DB446F">
      <w:pPr>
        <w:pStyle w:val="ListParagraph"/>
        <w:numPr>
          <w:ilvl w:val="0"/>
          <w:numId w:val="84"/>
        </w:numPr>
        <w:spacing w:after="0" w:line="240" w:lineRule="auto"/>
        <w:ind w:left="0"/>
        <w:rPr>
          <w:rFonts w:ascii="Sylfaen" w:hAnsi="Sylfaen"/>
          <w:lang w:val="ka-GE"/>
        </w:rPr>
      </w:pPr>
      <w:r w:rsidRPr="008929D0">
        <w:rPr>
          <w:rFonts w:ascii="Sylfaen" w:hAnsi="Sylfaen"/>
          <w:lang w:val="ka-GE"/>
        </w:rPr>
        <w:t>სააგენტოს თანადაფინანსების ოდენობამ შეადგინა 1 062.6 ათასი ლარი;</w:t>
      </w:r>
    </w:p>
    <w:p w14:paraId="7CB3DB04"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lastRenderedPageBreak/>
        <w:t xml:space="preserve">სულ პროგრამის ფარგლებში </w:t>
      </w:r>
      <w:r w:rsidRPr="008929D0">
        <w:rPr>
          <w:rFonts w:ascii="Sylfaen" w:hAnsi="Sylfaen"/>
          <w:bCs/>
        </w:rPr>
        <w:t xml:space="preserve">2016 – 2022 წლებში </w:t>
      </w:r>
      <w:r w:rsidRPr="008929D0">
        <w:rPr>
          <w:rFonts w:ascii="Sylfaen" w:hAnsi="Sylfaen"/>
        </w:rPr>
        <w:t>54</w:t>
      </w:r>
      <w:r w:rsidRPr="008929D0">
        <w:rPr>
          <w:rFonts w:ascii="Sylfaen" w:hAnsi="Sylfaen"/>
          <w:lang w:val="ka-GE"/>
        </w:rPr>
        <w:t xml:space="preserve"> უნიკალურ ბენეფიციარს გაუფორმდა 69 ხელშეკრულება. პლანტაციების ჯამური ფართობი შეადგენს 1 675.70 ჰექტარს, საიდანაც რეაბილიტაცია დასრულდა </w:t>
      </w:r>
      <w:r w:rsidRPr="008929D0">
        <w:rPr>
          <w:rFonts w:ascii="Sylfaen" w:hAnsi="Sylfaen"/>
        </w:rPr>
        <w:t>1 031.80 ჰექტარზე</w:t>
      </w:r>
      <w:r w:rsidRPr="008929D0">
        <w:rPr>
          <w:rFonts w:ascii="Sylfaen" w:hAnsi="Sylfaen"/>
          <w:lang w:val="ka-GE"/>
        </w:rPr>
        <w:t>.</w:t>
      </w:r>
    </w:p>
    <w:p w14:paraId="69B3CBF5" w14:textId="77777777" w:rsidR="00182DD5" w:rsidRPr="008929D0" w:rsidRDefault="00182DD5" w:rsidP="00DB446F">
      <w:pPr>
        <w:pStyle w:val="ListParagraph"/>
        <w:spacing w:after="0" w:line="240" w:lineRule="auto"/>
        <w:ind w:left="0"/>
        <w:jc w:val="both"/>
        <w:rPr>
          <w:rFonts w:ascii="Sylfaen" w:hAnsi="Sylfaen"/>
          <w:b/>
          <w:bCs/>
          <w:lang w:val="ka-GE"/>
        </w:rPr>
      </w:pPr>
    </w:p>
    <w:p w14:paraId="31A46832"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0B3E191D" w14:textId="77777777" w:rsidR="00182DD5" w:rsidRPr="008929D0" w:rsidRDefault="00182DD5" w:rsidP="00DB446F">
      <w:pPr>
        <w:spacing w:after="0" w:line="240" w:lineRule="auto"/>
        <w:jc w:val="both"/>
        <w:rPr>
          <w:rFonts w:ascii="Sylfaen" w:hAnsi="Sylfaen"/>
          <w:lang w:val="ka-GE"/>
        </w:rPr>
      </w:pPr>
    </w:p>
    <w:p w14:paraId="685623EE"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4BAD5CB8" w14:textId="77777777" w:rsidR="00182DD5" w:rsidRPr="008929D0" w:rsidRDefault="00182DD5" w:rsidP="00DB446F">
      <w:pPr>
        <w:pStyle w:val="ListParagraph"/>
        <w:numPr>
          <w:ilvl w:val="0"/>
          <w:numId w:val="29"/>
        </w:numPr>
        <w:spacing w:after="0" w:line="240" w:lineRule="auto"/>
        <w:jc w:val="both"/>
        <w:rPr>
          <w:rFonts w:ascii="Sylfaen" w:hAnsi="Sylfaen"/>
          <w:lang w:val="ka-GE"/>
        </w:rPr>
      </w:pPr>
      <w:r w:rsidRPr="008929D0">
        <w:rPr>
          <w:rFonts w:ascii="Sylfaen" w:hAnsi="Sylfaen"/>
          <w:lang w:val="ka-GE"/>
        </w:rPr>
        <w:t>ა(ა)იპ  - სოფლის განვითარების სააგენტო</w:t>
      </w:r>
    </w:p>
    <w:p w14:paraId="54CAD0F7" w14:textId="77777777" w:rsidR="00182DD5" w:rsidRPr="008929D0" w:rsidRDefault="00182DD5" w:rsidP="00DB446F">
      <w:pPr>
        <w:pStyle w:val="ListParagraph"/>
        <w:spacing w:after="0" w:line="240" w:lineRule="auto"/>
        <w:ind w:left="780"/>
        <w:jc w:val="both"/>
        <w:rPr>
          <w:rFonts w:ascii="Sylfaen" w:hAnsi="Sylfaen"/>
          <w:lang w:val="ka-GE"/>
        </w:rPr>
      </w:pPr>
    </w:p>
    <w:p w14:paraId="0CD69B0B"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t>გადამამუშავებელი საწარმოების კომპონენტის ფარგლებში დამტკიცდა 14 პროექტი, ინვესტიციის ჯამური ღირებულებით 14.7 მლნ ლარი, საიდანაც ხელშეკრულებით გათვალისწინებული თანადაფინანსების მოცულობა შეადგენს 5.0  მლნ ლარს;</w:t>
      </w:r>
    </w:p>
    <w:p w14:paraId="2006AD45"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t>შემნახველი საწარმოების კომპონენტის ფარგლებში დამტკიცდა 41 პროექტი, ინვესტიციის ჯამური ღირებულებით 53.8 მლნ ლარი, საიდანაც ხელშეკრულებით გათვალისწინებული თანადაფინანსების მოცულობა შეადგენა 19.7 მლნ ლარი;</w:t>
      </w:r>
    </w:p>
    <w:p w14:paraId="3B31F35A"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 xml:space="preserve">მიმდინარეობდა გასულ წელს აღებული ვალდებულებების შესრულება. </w:t>
      </w:r>
      <w:r w:rsidRPr="008929D0">
        <w:rPr>
          <w:rFonts w:ascii="Sylfaen" w:hAnsi="Sylfaen" w:cs="Sylfaen"/>
          <w:lang w:val="ka-GE"/>
        </w:rPr>
        <w:t>სულ</w:t>
      </w:r>
      <w:r w:rsidRPr="008929D0">
        <w:rPr>
          <w:rFonts w:ascii="Sylfaen" w:hAnsi="Sylfaen"/>
          <w:lang w:val="ka-GE"/>
        </w:rPr>
        <w:t xml:space="preserve"> საანგარიშო პერიოდში გაწეულმა  ხარჯმა შეადგენა 14.4 მლნ ლარი;</w:t>
      </w:r>
    </w:p>
    <w:p w14:paraId="0651A1E2" w14:textId="77777777" w:rsidR="004D6DA9" w:rsidRPr="008929D0" w:rsidRDefault="004D6DA9" w:rsidP="00DB446F">
      <w:pPr>
        <w:pStyle w:val="ListParagraph"/>
        <w:numPr>
          <w:ilvl w:val="0"/>
          <w:numId w:val="84"/>
        </w:numPr>
        <w:spacing w:after="200" w:line="240" w:lineRule="auto"/>
        <w:ind w:left="0"/>
        <w:jc w:val="both"/>
        <w:rPr>
          <w:rFonts w:ascii="Sylfaen" w:hAnsi="Sylfaen" w:cs="Sylfaen"/>
          <w:bCs/>
          <w:lang w:val="ka-GE"/>
        </w:rPr>
      </w:pPr>
      <w:r w:rsidRPr="008929D0">
        <w:rPr>
          <w:rFonts w:ascii="Sylfaen" w:hAnsi="Sylfaen" w:cs="Sylfaen"/>
          <w:bCs/>
          <w:lang w:val="ka-GE"/>
        </w:rPr>
        <w:t xml:space="preserve">პროექტის დაწყებიდან </w:t>
      </w:r>
      <w:r w:rsidRPr="008929D0">
        <w:rPr>
          <w:bCs/>
        </w:rPr>
        <w:t xml:space="preserve">2014–2022 წლებში </w:t>
      </w:r>
      <w:r w:rsidRPr="008929D0">
        <w:rPr>
          <w:rFonts w:ascii="Sylfaen" w:hAnsi="Sylfaen" w:cs="Sylfaen"/>
          <w:bCs/>
          <w:lang w:val="ka-GE"/>
        </w:rPr>
        <w:t>დაფინანსებულია 217 საწარმო (მათ შორის, გადამამუშავებელი საწარმოების კომპონენტის ფარგლებში 82 პროექტი, შემნახველ საწარმოთა კომპონენტში ფარგლებში 135 პროექტი). საანგარიშო პერიოდის მდგომარეობით 217 საწარმოდან უკვე გახსნილია და ფუნქციონირებს 130 ახალი საწარმო.</w:t>
      </w:r>
    </w:p>
    <w:p w14:paraId="21C6F791" w14:textId="77777777" w:rsidR="00182DD5" w:rsidRPr="008929D0" w:rsidRDefault="00182DD5" w:rsidP="00DB446F">
      <w:pPr>
        <w:spacing w:after="0" w:line="240" w:lineRule="auto"/>
        <w:jc w:val="both"/>
        <w:rPr>
          <w:rFonts w:ascii="Sylfaen" w:hAnsi="Sylfaen"/>
          <w:lang w:val="ka-GE"/>
        </w:rPr>
      </w:pPr>
    </w:p>
    <w:p w14:paraId="691427A7"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w:t>
      </w:r>
      <w:r w:rsidR="00C5037B" w:rsidRPr="008929D0">
        <w:rPr>
          <w:rFonts w:ascii="Sylfaen" w:eastAsia="Calibri" w:hAnsi="Sylfaen" w:cs="Calibri"/>
          <w:bCs/>
          <w:i w:val="0"/>
        </w:rPr>
        <w:t>.</w:t>
      </w:r>
      <w:r w:rsidRPr="008929D0">
        <w:rPr>
          <w:rFonts w:ascii="Sylfaen" w:eastAsia="Calibri" w:hAnsi="Sylfaen" w:cs="Calibri"/>
          <w:bCs/>
          <w:i w:val="0"/>
          <w:lang w:val="ka-GE"/>
        </w:rPr>
        <w:t>1.7 ფერმათა/ფერმერთა რეგისტრაციის პროექტი (პროგრამული კოდი: 31 05 07)</w:t>
      </w:r>
    </w:p>
    <w:p w14:paraId="4542116D" w14:textId="77777777" w:rsidR="00182DD5" w:rsidRPr="008929D0" w:rsidRDefault="00182DD5" w:rsidP="00DB446F">
      <w:pPr>
        <w:spacing w:after="0" w:line="240" w:lineRule="auto"/>
        <w:jc w:val="both"/>
        <w:rPr>
          <w:rFonts w:ascii="Sylfaen" w:hAnsi="Sylfaen"/>
          <w:lang w:val="ka-GE"/>
        </w:rPr>
      </w:pPr>
    </w:p>
    <w:p w14:paraId="12A361AF"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20E73D4F" w14:textId="77777777" w:rsidR="00182DD5" w:rsidRPr="008929D0" w:rsidRDefault="00182DD5" w:rsidP="00DB446F">
      <w:pPr>
        <w:pStyle w:val="ListParagraph"/>
        <w:numPr>
          <w:ilvl w:val="0"/>
          <w:numId w:val="29"/>
        </w:numPr>
        <w:spacing w:after="0" w:line="240" w:lineRule="auto"/>
        <w:jc w:val="both"/>
        <w:rPr>
          <w:rFonts w:ascii="Sylfaen" w:hAnsi="Sylfaen"/>
          <w:lang w:val="ka-GE"/>
        </w:rPr>
      </w:pPr>
      <w:r w:rsidRPr="008929D0">
        <w:rPr>
          <w:rFonts w:ascii="Sylfaen" w:hAnsi="Sylfaen"/>
          <w:lang w:val="ka-GE"/>
        </w:rPr>
        <w:t>ა(ა)იპ  - სოფლის განვითარების სააგენტო</w:t>
      </w:r>
    </w:p>
    <w:p w14:paraId="6227C528" w14:textId="77777777" w:rsidR="00182DD5" w:rsidRPr="008929D0" w:rsidRDefault="00182DD5" w:rsidP="00DB446F">
      <w:pPr>
        <w:spacing w:line="240" w:lineRule="auto"/>
        <w:jc w:val="both"/>
        <w:rPr>
          <w:rFonts w:ascii="Sylfaen" w:eastAsia="Sylfaen" w:hAnsi="Sylfaen"/>
          <w:b/>
        </w:rPr>
      </w:pPr>
    </w:p>
    <w:p w14:paraId="754E298B"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t xml:space="preserve">საანგარიშო პერიოდში ფერმერთა რეესტრის ბაზაში დამატებით რეგისტრირებულია 15 333 ფერმა/ფერმერი. </w:t>
      </w:r>
    </w:p>
    <w:p w14:paraId="529CA65E"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t>ფერმერთა რეესტრის ბაზაში პროექტის დაწყებიდან 2018 – 2022</w:t>
      </w:r>
      <w:r w:rsidRPr="008929D0">
        <w:rPr>
          <w:rFonts w:ascii="Sylfaen" w:hAnsi="Sylfaen"/>
        </w:rPr>
        <w:t xml:space="preserve"> </w:t>
      </w:r>
      <w:r w:rsidRPr="008929D0">
        <w:rPr>
          <w:rFonts w:ascii="Sylfaen" w:hAnsi="Sylfaen"/>
          <w:lang w:val="ka-GE"/>
        </w:rPr>
        <w:t xml:space="preserve">წლებში სულ რეგისტრირებულია 170 386 ფერმერი. </w:t>
      </w:r>
    </w:p>
    <w:p w14:paraId="5EA73B23" w14:textId="77777777" w:rsidR="004D6DA9" w:rsidRPr="008929D0" w:rsidRDefault="004D6DA9" w:rsidP="00DB446F">
      <w:pPr>
        <w:pStyle w:val="ListParagraph"/>
        <w:numPr>
          <w:ilvl w:val="0"/>
          <w:numId w:val="84"/>
        </w:numPr>
        <w:spacing w:after="0" w:line="240" w:lineRule="auto"/>
        <w:ind w:left="0"/>
        <w:rPr>
          <w:rFonts w:ascii="Sylfaen" w:hAnsi="Sylfaen"/>
          <w:lang w:val="ka-GE"/>
        </w:rPr>
      </w:pPr>
      <w:r w:rsidRPr="008929D0">
        <w:rPr>
          <w:rFonts w:ascii="Sylfaen" w:hAnsi="Sylfaen"/>
          <w:lang w:val="ka-GE"/>
        </w:rPr>
        <w:t>სააგენტოს თანადაფინანსების ოდენობამ შეადგინა 205.1 ათასი ლარი;</w:t>
      </w:r>
    </w:p>
    <w:p w14:paraId="26911425" w14:textId="77777777" w:rsidR="00182DD5" w:rsidRPr="008929D0" w:rsidRDefault="00182DD5" w:rsidP="00DB446F">
      <w:pPr>
        <w:spacing w:after="0" w:line="240" w:lineRule="auto"/>
        <w:jc w:val="both"/>
        <w:rPr>
          <w:rFonts w:ascii="Sylfaen" w:eastAsia="Times New Roman" w:hAnsi="Sylfaen" w:cs="Consolas"/>
          <w:lang w:val="ka-GE"/>
        </w:rPr>
      </w:pPr>
    </w:p>
    <w:p w14:paraId="26BE99FF"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14:paraId="79269B35" w14:textId="77777777" w:rsidR="00182DD5" w:rsidRPr="008929D0" w:rsidRDefault="00182DD5" w:rsidP="00DB446F">
      <w:pPr>
        <w:spacing w:after="0" w:line="240" w:lineRule="auto"/>
        <w:jc w:val="both"/>
        <w:rPr>
          <w:rFonts w:ascii="Sylfaen" w:hAnsi="Sylfaen"/>
          <w:lang w:val="ka-GE"/>
        </w:rPr>
      </w:pPr>
    </w:p>
    <w:p w14:paraId="591D3CB5"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51AEE0B7" w14:textId="77777777" w:rsidR="00182DD5" w:rsidRPr="008929D0" w:rsidRDefault="00182DD5" w:rsidP="00DB446F">
      <w:pPr>
        <w:pStyle w:val="ListParagraph"/>
        <w:numPr>
          <w:ilvl w:val="0"/>
          <w:numId w:val="29"/>
        </w:numPr>
        <w:spacing w:after="0" w:line="240" w:lineRule="auto"/>
        <w:jc w:val="both"/>
        <w:rPr>
          <w:rFonts w:ascii="Sylfaen" w:hAnsi="Sylfaen"/>
          <w:lang w:val="ka-GE"/>
        </w:rPr>
      </w:pPr>
      <w:r w:rsidRPr="008929D0">
        <w:rPr>
          <w:rFonts w:ascii="Sylfaen" w:hAnsi="Sylfaen"/>
          <w:lang w:val="ka-GE"/>
        </w:rPr>
        <w:t>ა(ა)იპ  - სოფლის განვითარების სააგენტო</w:t>
      </w:r>
    </w:p>
    <w:p w14:paraId="3CEFBB13" w14:textId="77777777" w:rsidR="00182DD5" w:rsidRPr="008929D0" w:rsidRDefault="00182DD5" w:rsidP="00DB446F">
      <w:pPr>
        <w:pStyle w:val="ListParagraph"/>
        <w:spacing w:after="0" w:line="240" w:lineRule="auto"/>
        <w:ind w:left="780"/>
        <w:jc w:val="both"/>
        <w:rPr>
          <w:rFonts w:ascii="Sylfaen" w:hAnsi="Sylfaen"/>
          <w:lang w:val="ka-GE"/>
        </w:rPr>
      </w:pPr>
    </w:p>
    <w:p w14:paraId="53E8A5A3" w14:textId="54DA85F5" w:rsidR="00182DD5" w:rsidRPr="008929D0" w:rsidRDefault="00182DD5" w:rsidP="00DB446F">
      <w:pPr>
        <w:pStyle w:val="abzacixml"/>
        <w:numPr>
          <w:ilvl w:val="0"/>
          <w:numId w:val="20"/>
        </w:numPr>
        <w:autoSpaceDE w:val="0"/>
        <w:autoSpaceDN w:val="0"/>
        <w:adjustRightInd w:val="0"/>
        <w:spacing w:line="240" w:lineRule="auto"/>
        <w:ind w:left="0"/>
        <w:rPr>
          <w:bCs/>
          <w:sz w:val="22"/>
          <w:szCs w:val="22"/>
        </w:rPr>
      </w:pPr>
      <w:r w:rsidRPr="008929D0">
        <w:rPr>
          <w:bCs/>
          <w:sz w:val="22"/>
          <w:szCs w:val="22"/>
        </w:rPr>
        <w:t xml:space="preserve">9 ბენეფიციართან გაფორმდა ISO-22000-ის სტანდარტის სერტიფიცირების ხელშეკრულება, </w:t>
      </w:r>
      <w:r w:rsidR="004D6DA9" w:rsidRPr="008929D0">
        <w:rPr>
          <w:bCs/>
          <w:sz w:val="22"/>
          <w:szCs w:val="22"/>
        </w:rPr>
        <w:t>11</w:t>
      </w:r>
      <w:r w:rsidRPr="008929D0">
        <w:rPr>
          <w:bCs/>
          <w:sz w:val="22"/>
          <w:szCs w:val="22"/>
        </w:rPr>
        <w:t xml:space="preserve"> ბენეფიციართან გაფორმდა HACCP სისტემის სერტიფიცირების ხელშეკრულება, 2 ბენეფიციართან BRC-ის სტანდარტის დანერგვის ხელშეკრულება, 1 ბენეფიციართან FSSC 22000-ის სტანდარტის სერტიფიცირების ხელშეკრულება, 2 ბენეფიციართან FSSC v.5.1.-ის სტანდარტის სერტიფიცირების ხელშეკრულება, </w:t>
      </w:r>
      <w:r w:rsidR="004D6DA9" w:rsidRPr="008929D0">
        <w:rPr>
          <w:bCs/>
          <w:sz w:val="22"/>
          <w:szCs w:val="22"/>
        </w:rPr>
        <w:t>15</w:t>
      </w:r>
      <w:r w:rsidRPr="008929D0">
        <w:rPr>
          <w:bCs/>
          <w:sz w:val="22"/>
          <w:szCs w:val="22"/>
        </w:rPr>
        <w:t xml:space="preserve"> ბენეფიციართან GLOBAL G.A.P-ის სტანდარტის სერტიფიცირების ხელშეკრულება). 32-მა ბენეფიციარმა დანერგა სურსათის უვნებლობის საერთაშორისო სტანდარტი ( მათ შორის: HACCP - 8, ISO-22000 - 9, BRC - 2, FSSC-2200 - 3, GLOBAL </w:t>
      </w:r>
      <w:r w:rsidRPr="008929D0">
        <w:rPr>
          <w:bCs/>
          <w:sz w:val="22"/>
          <w:szCs w:val="22"/>
        </w:rPr>
        <w:lastRenderedPageBreak/>
        <w:t xml:space="preserve">G.A.P - 10); </w:t>
      </w:r>
      <w:r w:rsidR="004D6DA9" w:rsidRPr="008929D0">
        <w:rPr>
          <w:bCs/>
          <w:sz w:val="22"/>
          <w:szCs w:val="22"/>
          <w:lang w:val="en-US"/>
        </w:rPr>
        <w:t>23</w:t>
      </w:r>
      <w:r w:rsidRPr="008929D0">
        <w:rPr>
          <w:bCs/>
          <w:sz w:val="22"/>
          <w:szCs w:val="22"/>
        </w:rPr>
        <w:t xml:space="preserve"> ბენეფიციართან გაფორმდა ბრენდირების ხელშეკრულება. 14-მა ბენეფიციარმა მოახდინა პროდუქციის/კომპანიის ბრენდირება.</w:t>
      </w:r>
    </w:p>
    <w:p w14:paraId="537DC26F"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7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1A9908AC"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სააგენტოს თანადაფინანსების ოდენობამ შეადგინა 494.7 ათასი ლარი;</w:t>
      </w:r>
    </w:p>
    <w:p w14:paraId="7BEE7AFC" w14:textId="77777777" w:rsidR="004D6DA9" w:rsidRPr="008929D0" w:rsidRDefault="004D6DA9" w:rsidP="00DB446F">
      <w:pPr>
        <w:pStyle w:val="ListParagraph"/>
        <w:numPr>
          <w:ilvl w:val="0"/>
          <w:numId w:val="86"/>
        </w:numPr>
        <w:spacing w:after="200" w:line="240" w:lineRule="auto"/>
        <w:ind w:left="0"/>
        <w:jc w:val="both"/>
        <w:rPr>
          <w:rFonts w:ascii="Sylfaen" w:hAnsi="Sylfaen"/>
          <w:lang w:val="ka-GE"/>
        </w:rPr>
      </w:pPr>
      <w:r w:rsidRPr="008929D0">
        <w:rPr>
          <w:rFonts w:ascii="Sylfaen" w:hAnsi="Sylfaen"/>
          <w:lang w:val="ka-GE"/>
        </w:rPr>
        <w:t xml:space="preserve">პროექტის დაწყებიდან 2016 - 2022 წლებში: </w:t>
      </w:r>
    </w:p>
    <w:p w14:paraId="06F100D9" w14:textId="77777777" w:rsidR="004D6DA9" w:rsidRPr="008929D0" w:rsidRDefault="004D6DA9" w:rsidP="00DB446F">
      <w:pPr>
        <w:pStyle w:val="ListParagraph"/>
        <w:numPr>
          <w:ilvl w:val="0"/>
          <w:numId w:val="87"/>
        </w:numPr>
        <w:spacing w:after="0" w:line="240" w:lineRule="auto"/>
        <w:jc w:val="both"/>
        <w:rPr>
          <w:rFonts w:ascii="Sylfaen" w:hAnsi="Sylfaen"/>
          <w:lang w:val="ka-GE"/>
        </w:rPr>
      </w:pPr>
      <w:r w:rsidRPr="008929D0">
        <w:rPr>
          <w:rFonts w:ascii="Sylfaen" w:hAnsi="Sylfaen"/>
          <w:lang w:val="ka-GE"/>
        </w:rPr>
        <w:t xml:space="preserve">50 ბენეფიციართან გაფორმდა ISO-22000-ის სტანდარტის სერტიფიცირების ხელშეკრულება, მათ შორის: 38 - HACCP; 2 - BIO სტანდარტის სერტიფიცირების; 17 - GLOBAL G.A.P სტანდარტის სერტიფიცირების; 6 - BRC-ის სტანდარტის დანერგვის; 3 - FSSC 22000-ის სტანდარტის სერტიფიცირების; 1 - FSSC v.5.1.-ის სტანდარტის სერტიფიცირების, 1 - FSSC 22000 v.5.1.-ის სტანდარტის სერტიფიცირების. 2 ბენეფიციარმა დანერგა BIO სტანდარტი, 38 საწარმოში დაინერგა ISO-22000-ის სტანდარტი, 23 საწარმოში დაინერგა HACCP სისტემა, 12 საწარმოში დაინერგა GLOBAL G.A.P სტანდარტი, 3 საწარმოში დაინერგა BRC სტანდარტი და 4 საწარმოში დაინერგა FSSC 22000 სტანდარტი; </w:t>
      </w:r>
    </w:p>
    <w:p w14:paraId="66BA3C80" w14:textId="77777777" w:rsidR="004D6DA9" w:rsidRPr="008929D0" w:rsidRDefault="004D6DA9" w:rsidP="00DB446F">
      <w:pPr>
        <w:pStyle w:val="ListParagraph"/>
        <w:numPr>
          <w:ilvl w:val="0"/>
          <w:numId w:val="87"/>
        </w:numPr>
        <w:spacing w:after="0" w:line="240" w:lineRule="auto"/>
        <w:jc w:val="both"/>
        <w:rPr>
          <w:rFonts w:ascii="Sylfaen" w:hAnsi="Sylfaen"/>
          <w:lang w:val="ka-GE"/>
        </w:rPr>
      </w:pPr>
      <w:r w:rsidRPr="008929D0">
        <w:rPr>
          <w:rFonts w:ascii="Sylfaen" w:hAnsi="Sylfaen"/>
          <w:lang w:val="ka-GE"/>
        </w:rPr>
        <w:t xml:space="preserve">35 ბენეფიციართან გაფორმდა ბრენდირების ხელშეკრულება. 24 კომპანიამ მოახდინა კომპანიის/პროდუქციის ბრენდირება; </w:t>
      </w:r>
    </w:p>
    <w:p w14:paraId="11AFF922" w14:textId="77777777" w:rsidR="004D6DA9" w:rsidRPr="008929D0" w:rsidRDefault="004D6DA9" w:rsidP="00DB446F">
      <w:pPr>
        <w:pStyle w:val="ListParagraph"/>
        <w:numPr>
          <w:ilvl w:val="0"/>
          <w:numId w:val="87"/>
        </w:numPr>
        <w:spacing w:after="0" w:line="240" w:lineRule="auto"/>
        <w:jc w:val="both"/>
        <w:rPr>
          <w:rFonts w:ascii="Sylfaen" w:hAnsi="Sylfaen"/>
          <w:lang w:val="ka-GE"/>
        </w:rPr>
      </w:pPr>
      <w:r w:rsidRPr="008929D0">
        <w:rPr>
          <w:rFonts w:ascii="Sylfaen" w:hAnsi="Sylfaen"/>
          <w:lang w:val="ka-GE"/>
        </w:rPr>
        <w:t>12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1223F3BD" w14:textId="77777777" w:rsidR="00182DD5" w:rsidRPr="008929D0" w:rsidRDefault="00182DD5" w:rsidP="00DB446F">
      <w:pPr>
        <w:pStyle w:val="ListParagraph"/>
        <w:spacing w:after="0" w:line="240" w:lineRule="auto"/>
        <w:ind w:left="360"/>
        <w:jc w:val="both"/>
        <w:rPr>
          <w:rFonts w:ascii="Sylfaen" w:hAnsi="Sylfaen"/>
          <w:b/>
          <w:lang w:val="ka-GE"/>
        </w:rPr>
      </w:pPr>
    </w:p>
    <w:p w14:paraId="084A4E30"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14:paraId="25A64794" w14:textId="77777777" w:rsidR="00182DD5" w:rsidRPr="008929D0" w:rsidRDefault="00182DD5" w:rsidP="00DB446F">
      <w:pPr>
        <w:spacing w:after="0" w:line="240" w:lineRule="auto"/>
        <w:jc w:val="both"/>
        <w:rPr>
          <w:rFonts w:ascii="Sylfaen" w:hAnsi="Sylfaen"/>
          <w:lang w:val="ka-GE"/>
        </w:rPr>
      </w:pPr>
    </w:p>
    <w:p w14:paraId="7714BED2"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71E9781F" w14:textId="77777777" w:rsidR="00182DD5" w:rsidRPr="008929D0" w:rsidRDefault="00182DD5" w:rsidP="00DB446F">
      <w:pPr>
        <w:pStyle w:val="ListParagraph"/>
        <w:numPr>
          <w:ilvl w:val="0"/>
          <w:numId w:val="29"/>
        </w:numPr>
        <w:spacing w:after="0" w:line="240" w:lineRule="auto"/>
        <w:jc w:val="both"/>
        <w:rPr>
          <w:rFonts w:ascii="Sylfaen" w:hAnsi="Sylfaen"/>
          <w:lang w:val="ka-GE"/>
        </w:rPr>
      </w:pPr>
      <w:r w:rsidRPr="008929D0">
        <w:rPr>
          <w:rFonts w:ascii="Sylfaen" w:hAnsi="Sylfaen"/>
          <w:lang w:val="ka-GE"/>
        </w:rPr>
        <w:t>ა(ა)იპ - სოფლის განვითარების სააგენტო</w:t>
      </w:r>
    </w:p>
    <w:p w14:paraId="24B22497" w14:textId="77777777" w:rsidR="00182DD5" w:rsidRPr="008929D0" w:rsidRDefault="00182DD5" w:rsidP="00DB446F">
      <w:pPr>
        <w:pStyle w:val="ListParagraph"/>
        <w:spacing w:after="0" w:line="240" w:lineRule="auto"/>
        <w:ind w:left="780"/>
        <w:jc w:val="both"/>
        <w:rPr>
          <w:rFonts w:ascii="Sylfaen" w:hAnsi="Sylfaen"/>
          <w:lang w:val="ka-GE"/>
        </w:rPr>
      </w:pPr>
    </w:p>
    <w:p w14:paraId="0037A5CD"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 xml:space="preserve">მიმდინარეობდა მევენახეობის და რძის </w:t>
      </w:r>
      <w:r w:rsidRPr="008929D0">
        <w:rPr>
          <w:rFonts w:ascii="Sylfaen" w:hAnsi="Sylfaen"/>
        </w:rPr>
        <w:t xml:space="preserve">მწარმოებელი კოოპერატივების </w:t>
      </w:r>
      <w:r w:rsidRPr="008929D0">
        <w:rPr>
          <w:rFonts w:ascii="Sylfaen" w:hAnsi="Sylfaen"/>
          <w:lang w:val="ka-GE"/>
        </w:rPr>
        <w:t>მიმართულებით აღებული ვალდებულებების შესრულება;</w:t>
      </w:r>
    </w:p>
    <w:p w14:paraId="71E0614B" w14:textId="77777777" w:rsidR="004D6DA9" w:rsidRPr="008929D0" w:rsidRDefault="004D6DA9" w:rsidP="00DB446F">
      <w:pPr>
        <w:pStyle w:val="ListParagraph"/>
        <w:numPr>
          <w:ilvl w:val="0"/>
          <w:numId w:val="84"/>
        </w:numPr>
        <w:spacing w:after="200" w:line="240" w:lineRule="auto"/>
        <w:ind w:left="0"/>
        <w:jc w:val="both"/>
        <w:rPr>
          <w:rFonts w:ascii="Sylfaen" w:hAnsi="Sylfaen"/>
          <w:lang w:val="ka-GE"/>
        </w:rPr>
      </w:pPr>
      <w:r w:rsidRPr="008929D0">
        <w:rPr>
          <w:rFonts w:ascii="Sylfaen" w:hAnsi="Sylfaen"/>
          <w:lang w:val="ka-GE"/>
        </w:rPr>
        <w:t xml:space="preserve">სამაცივრე მეურნეობის მიმართულებით დანადგარების შეძენის მიზნობრიობით </w:t>
      </w:r>
      <w:r w:rsidRPr="008929D0">
        <w:rPr>
          <w:rFonts w:ascii="Sylfaen" w:hAnsi="Sylfaen"/>
        </w:rPr>
        <w:t>6 უნიკალურ კოოპერატივს/ბენეფიციარს</w:t>
      </w:r>
      <w:r w:rsidRPr="008929D0">
        <w:rPr>
          <w:rFonts w:ascii="Sylfaen" w:hAnsi="Sylfaen"/>
          <w:lang w:val="ka-GE"/>
        </w:rPr>
        <w:t xml:space="preserve"> გაუფორმდა 6 ხელშეკრულება; </w:t>
      </w:r>
    </w:p>
    <w:p w14:paraId="48016073" w14:textId="77777777" w:rsidR="004D6DA9" w:rsidRPr="008929D0" w:rsidRDefault="004D6DA9" w:rsidP="00DB446F">
      <w:pPr>
        <w:pStyle w:val="ListParagraph"/>
        <w:numPr>
          <w:ilvl w:val="0"/>
          <w:numId w:val="84"/>
        </w:numPr>
        <w:spacing w:after="0" w:line="240" w:lineRule="auto"/>
        <w:ind w:left="0"/>
        <w:rPr>
          <w:rFonts w:ascii="Sylfaen" w:hAnsi="Sylfaen"/>
          <w:lang w:val="ka-GE"/>
        </w:rPr>
      </w:pPr>
      <w:r w:rsidRPr="008929D0">
        <w:rPr>
          <w:rFonts w:ascii="Sylfaen" w:hAnsi="Sylfaen"/>
          <w:lang w:val="ka-GE"/>
        </w:rPr>
        <w:t>საანგარიშო პერიოდში ფაქტიურმა შესრულებამ შეადგინა - 252.5 ათასი ლარი.</w:t>
      </w:r>
    </w:p>
    <w:p w14:paraId="77DDFAB5" w14:textId="77777777" w:rsidR="004D6DA9" w:rsidRPr="008929D0" w:rsidRDefault="004D6DA9" w:rsidP="00DB446F">
      <w:pPr>
        <w:pStyle w:val="ListParagraph"/>
        <w:numPr>
          <w:ilvl w:val="0"/>
          <w:numId w:val="84"/>
        </w:numPr>
        <w:spacing w:after="0" w:line="240" w:lineRule="auto"/>
        <w:ind w:left="0"/>
        <w:rPr>
          <w:rFonts w:ascii="Sylfaen" w:hAnsi="Sylfaen"/>
          <w:lang w:val="ka-GE"/>
        </w:rPr>
      </w:pPr>
      <w:r w:rsidRPr="008929D0">
        <w:rPr>
          <w:rFonts w:ascii="Sylfaen" w:hAnsi="Sylfaen"/>
          <w:lang w:val="ka-GE"/>
        </w:rPr>
        <w:t xml:space="preserve">სულ პროექტის დაწყებიდან 2019 – 2022 წლებში: </w:t>
      </w:r>
    </w:p>
    <w:p w14:paraId="19E7F747" w14:textId="77777777" w:rsidR="004D6DA9" w:rsidRPr="008929D0" w:rsidRDefault="004D6DA9" w:rsidP="00DB446F">
      <w:pPr>
        <w:pStyle w:val="ListParagraph"/>
        <w:numPr>
          <w:ilvl w:val="0"/>
          <w:numId w:val="88"/>
        </w:numPr>
        <w:spacing w:after="0" w:line="240" w:lineRule="auto"/>
        <w:jc w:val="both"/>
        <w:rPr>
          <w:rFonts w:ascii="Sylfaen" w:hAnsi="Sylfaen" w:cs="Sylfaen"/>
        </w:rPr>
      </w:pPr>
      <w:r w:rsidRPr="008929D0">
        <w:rPr>
          <w:rFonts w:ascii="Sylfaen" w:hAnsi="Sylfaen" w:cs="Sylfaen"/>
        </w:rPr>
        <w:t xml:space="preserve">რძის მწარმოებელი კოოპერატივების ხელშეწყობის პროგრამის ფარგლებში გაფორმდა 8 ხელშეკრულება. ხელშეკრულებით განსაზღვრულმა თანადაფინანსების მოცულობამ შეადგინა 896,3 ათასი ლარი; </w:t>
      </w:r>
    </w:p>
    <w:p w14:paraId="73062CA4" w14:textId="77777777" w:rsidR="004D6DA9" w:rsidRPr="008929D0" w:rsidRDefault="004D6DA9" w:rsidP="00DB446F">
      <w:pPr>
        <w:pStyle w:val="ListParagraph"/>
        <w:numPr>
          <w:ilvl w:val="0"/>
          <w:numId w:val="88"/>
        </w:numPr>
        <w:spacing w:after="0" w:line="240" w:lineRule="auto"/>
        <w:jc w:val="both"/>
        <w:rPr>
          <w:rFonts w:ascii="Sylfaen" w:hAnsi="Sylfaen" w:cs="Sylfaen"/>
        </w:rPr>
      </w:pPr>
      <w:r w:rsidRPr="008929D0">
        <w:rPr>
          <w:rFonts w:ascii="Sylfaen" w:hAnsi="Sylfaen" w:cs="Sylfaen"/>
        </w:rPr>
        <w:t xml:space="preserve">მევენახეობის მიმართულებით კოოპერატივების ხელშეწყობის პროგრამის ფარგლებში გაფორმდა 13 ხელშეკრულება. ხელშეკრულებით განსაზღვრულმა თანადაფინანსების მოცულობამ შეადგინა 6.5 მლნ ლარი; </w:t>
      </w:r>
    </w:p>
    <w:p w14:paraId="4EEB8537" w14:textId="77777777" w:rsidR="004D6DA9" w:rsidRPr="008929D0" w:rsidRDefault="004D6DA9" w:rsidP="00DB446F">
      <w:pPr>
        <w:pStyle w:val="ListParagraph"/>
        <w:numPr>
          <w:ilvl w:val="0"/>
          <w:numId w:val="88"/>
        </w:numPr>
        <w:spacing w:after="0" w:line="240" w:lineRule="auto"/>
        <w:jc w:val="both"/>
        <w:rPr>
          <w:rFonts w:ascii="Sylfaen" w:hAnsi="Sylfaen" w:cs="Sylfaen"/>
        </w:rPr>
      </w:pPr>
      <w:r w:rsidRPr="008929D0">
        <w:rPr>
          <w:rFonts w:ascii="Sylfaen" w:hAnsi="Sylfaen" w:cs="Sylfaen"/>
        </w:rPr>
        <w:t>სათიბ - საძოვრების მიმართულებით კოოპერატივების ხელშეწყობის პროგრამის ფარგლებში გაფორმდა 4 ხელშეკრულება. ხელშეკრულებით განსაზღვრულმა თანადაფინანსების მოცულობამ შეადგინა  232.4 ათასი ლარი.</w:t>
      </w:r>
    </w:p>
    <w:p w14:paraId="3C626FB7" w14:textId="77777777" w:rsidR="004D6DA9" w:rsidRPr="008929D0" w:rsidRDefault="004D6DA9" w:rsidP="00DB446F">
      <w:pPr>
        <w:pStyle w:val="ListParagraph"/>
        <w:numPr>
          <w:ilvl w:val="0"/>
          <w:numId w:val="88"/>
        </w:numPr>
        <w:spacing w:after="200" w:line="240" w:lineRule="auto"/>
        <w:jc w:val="both"/>
        <w:rPr>
          <w:rFonts w:ascii="Sylfaen" w:hAnsi="Sylfaen"/>
          <w:lang w:val="ka-GE"/>
        </w:rPr>
      </w:pPr>
      <w:r w:rsidRPr="008929D0">
        <w:rPr>
          <w:rFonts w:ascii="Sylfaen" w:hAnsi="Sylfaen"/>
          <w:lang w:val="ka-GE"/>
        </w:rPr>
        <w:t>კოოპერატივების შემნახველი საწარმოების თანადაფინანსების სახელმწიფო პროგრამის ფარგლებში 2022 წელს გაფორმდა 6 ხელშეკრულება. ხელშეკრულებით განსაზღვრულმა თანადაფინანსების მოცულობამ შეადგინა 2.7 მლნ ლარი.</w:t>
      </w:r>
    </w:p>
    <w:p w14:paraId="7F7BC87D" w14:textId="77777777" w:rsidR="00182DD5" w:rsidRPr="008929D0" w:rsidRDefault="00182DD5" w:rsidP="00DB446F">
      <w:pPr>
        <w:pStyle w:val="ListParagraph"/>
        <w:spacing w:after="0" w:line="240" w:lineRule="auto"/>
        <w:ind w:left="0"/>
        <w:jc w:val="both"/>
        <w:rPr>
          <w:rFonts w:ascii="Sylfaen" w:hAnsi="Sylfaen"/>
          <w:b/>
          <w:lang w:val="ka-GE"/>
        </w:rPr>
      </w:pPr>
    </w:p>
    <w:p w14:paraId="4AC76EDA" w14:textId="77777777" w:rsidR="00182DD5" w:rsidRPr="008929D0" w:rsidRDefault="00182DD5" w:rsidP="00DB446F">
      <w:pPr>
        <w:pStyle w:val="Heading4"/>
        <w:spacing w:before="0" w:line="240" w:lineRule="auto"/>
        <w:jc w:val="both"/>
        <w:rPr>
          <w:rFonts w:ascii="Sylfaen" w:eastAsia="Calibri" w:hAnsi="Sylfaen" w:cs="Calibri"/>
          <w:bCs/>
          <w:i w:val="0"/>
          <w:lang w:val="ka-GE"/>
        </w:rPr>
      </w:pPr>
      <w:r w:rsidRPr="008929D0">
        <w:rPr>
          <w:rFonts w:ascii="Sylfaen" w:eastAsia="Calibri" w:hAnsi="Sylfaen" w:cs="Calibri"/>
          <w:bCs/>
          <w:i w:val="0"/>
          <w:lang w:val="ka-GE"/>
        </w:rPr>
        <w:lastRenderedPageBreak/>
        <w:t>10.1.10 მოსავლის ამღები ტექნიკის თანადაფინანსების პროექტი (პროგრამული კოდი: 31 05 10)</w:t>
      </w:r>
    </w:p>
    <w:p w14:paraId="5FF47C62" w14:textId="77777777" w:rsidR="00182DD5" w:rsidRPr="008929D0" w:rsidRDefault="00182DD5" w:rsidP="00DB446F">
      <w:pPr>
        <w:spacing w:after="0" w:line="240" w:lineRule="auto"/>
        <w:jc w:val="both"/>
        <w:rPr>
          <w:rFonts w:ascii="Sylfaen" w:hAnsi="Sylfaen"/>
          <w:lang w:val="ka-GE"/>
        </w:rPr>
      </w:pPr>
    </w:p>
    <w:p w14:paraId="4154979D" w14:textId="77777777" w:rsidR="00182DD5" w:rsidRPr="008929D0" w:rsidRDefault="00182DD5" w:rsidP="00DB446F">
      <w:pPr>
        <w:spacing w:after="0" w:line="240" w:lineRule="auto"/>
        <w:jc w:val="both"/>
        <w:rPr>
          <w:rFonts w:ascii="Sylfaen" w:hAnsi="Sylfaen"/>
          <w:lang w:val="ka-GE"/>
        </w:rPr>
      </w:pPr>
      <w:r w:rsidRPr="008929D0">
        <w:rPr>
          <w:rFonts w:ascii="Sylfaen" w:hAnsi="Sylfaen"/>
          <w:lang w:val="ka-GE"/>
        </w:rPr>
        <w:t xml:space="preserve">პროგრამის განმახორციელებელი: </w:t>
      </w:r>
    </w:p>
    <w:p w14:paraId="65493DF8" w14:textId="77777777" w:rsidR="00182DD5" w:rsidRPr="008929D0" w:rsidRDefault="00182DD5" w:rsidP="00DB446F">
      <w:pPr>
        <w:pStyle w:val="ListParagraph"/>
        <w:numPr>
          <w:ilvl w:val="0"/>
          <w:numId w:val="30"/>
        </w:numPr>
        <w:spacing w:after="0" w:line="240" w:lineRule="auto"/>
        <w:jc w:val="both"/>
        <w:rPr>
          <w:rFonts w:ascii="Sylfaen" w:hAnsi="Sylfaen"/>
          <w:lang w:val="ka-GE"/>
        </w:rPr>
      </w:pPr>
      <w:r w:rsidRPr="008929D0">
        <w:rPr>
          <w:rFonts w:ascii="Sylfaen" w:hAnsi="Sylfaen"/>
          <w:lang w:val="ka-GE"/>
        </w:rPr>
        <w:t>ა(ა)იპ - სოფლის განვითარების სააგენტო</w:t>
      </w:r>
    </w:p>
    <w:p w14:paraId="45DB4E6D" w14:textId="77777777" w:rsidR="00182DD5" w:rsidRPr="008929D0" w:rsidRDefault="00182DD5" w:rsidP="00DB446F">
      <w:pPr>
        <w:pStyle w:val="ListParagraph"/>
        <w:spacing w:after="0" w:line="240" w:lineRule="auto"/>
        <w:jc w:val="both"/>
        <w:rPr>
          <w:rFonts w:ascii="Sylfaen" w:hAnsi="Sylfaen"/>
          <w:lang w:val="ka-GE"/>
        </w:rPr>
      </w:pPr>
    </w:p>
    <w:p w14:paraId="005D12BB" w14:textId="77777777" w:rsidR="004D6DA9" w:rsidRPr="008929D0"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 xml:space="preserve">საანგარიშო პერიოდში მოსავლის ამღები ტექნიკის თანადაფინანსების პროექტის ფარგლებში გაფორმდა 69 ხელშეკრულება, ჯამური თანხით - 11.2 მლნ ლარი, საიდანაც ხელშეკრულებებით გათვალისწინებული თანადაფინანსების მოცულობა შეადგენა - 4.6 მლნ ლარი; </w:t>
      </w:r>
    </w:p>
    <w:p w14:paraId="0DA44609" w14:textId="77777777" w:rsidR="004D6DA9" w:rsidRPr="008929D0" w:rsidRDefault="004D6DA9" w:rsidP="00DB446F">
      <w:pPr>
        <w:pStyle w:val="ListParagraph"/>
        <w:numPr>
          <w:ilvl w:val="0"/>
          <w:numId w:val="84"/>
        </w:numPr>
        <w:spacing w:after="0" w:line="240" w:lineRule="auto"/>
        <w:ind w:left="0"/>
        <w:rPr>
          <w:rFonts w:ascii="Sylfaen" w:hAnsi="Sylfaen"/>
          <w:lang w:val="ka-GE"/>
        </w:rPr>
      </w:pPr>
      <w:r w:rsidRPr="008929D0">
        <w:rPr>
          <w:rFonts w:ascii="Sylfaen" w:hAnsi="Sylfaen"/>
          <w:lang w:val="ka-GE"/>
        </w:rPr>
        <w:t>საანგარიშო პერიოდში ფაქტიურმა შესრულებამ შეადგენა 3.0 მლნ ლარი;</w:t>
      </w:r>
    </w:p>
    <w:p w14:paraId="721F804A" w14:textId="77777777" w:rsidR="004D6DA9" w:rsidRPr="008B49B3" w:rsidRDefault="004D6DA9" w:rsidP="00DB446F">
      <w:pPr>
        <w:pStyle w:val="ListParagraph"/>
        <w:numPr>
          <w:ilvl w:val="0"/>
          <w:numId w:val="84"/>
        </w:numPr>
        <w:spacing w:after="0" w:line="240" w:lineRule="auto"/>
        <w:ind w:left="0"/>
        <w:jc w:val="both"/>
        <w:rPr>
          <w:rFonts w:ascii="Sylfaen" w:hAnsi="Sylfaen"/>
          <w:lang w:val="ka-GE"/>
        </w:rPr>
      </w:pPr>
      <w:r w:rsidRPr="008929D0">
        <w:rPr>
          <w:rFonts w:ascii="Sylfaen" w:hAnsi="Sylfaen"/>
          <w:lang w:val="ka-GE"/>
        </w:rPr>
        <w:t>სულ 2019–2022 წლებში მოსავლის ამღები ტექნიკის თანადაფინანსების პროექტის ფარგლებში გაფორმდა 334 ხელშეკრულება,</w:t>
      </w:r>
      <w:r w:rsidRPr="005D19C2">
        <w:rPr>
          <w:rFonts w:ascii="Sylfaen" w:hAnsi="Sylfaen"/>
          <w:lang w:val="ka-GE"/>
        </w:rPr>
        <w:t xml:space="preserve"> ჯამური ღირებულება შეადგენს - 45</w:t>
      </w:r>
      <w:r w:rsidRPr="00CD3683">
        <w:rPr>
          <w:rFonts w:ascii="Sylfaen" w:hAnsi="Sylfaen"/>
          <w:lang w:val="ka-GE"/>
        </w:rPr>
        <w:t>.6 მლნ ლარს, საიდანაც ხელშეკრულებებით გათვალისწინებული თანადაფინანსების მოცულობა შეადგენს - 19.8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214 ხელშეკრულება, ჯამური თანხით - 23.6 მლნ ლარი, საიდანაც თანადაფინანსების მოცულობა  შეადგენს - 11.0 მლნ ლარს; კომბაინის მიზნობრიობით გაფორმდა 31 ხელშეკრულება, ჯამური თანხით</w:t>
      </w:r>
      <w:r>
        <w:rPr>
          <w:rFonts w:ascii="Sylfaen" w:hAnsi="Sylfaen"/>
          <w:lang w:val="ka-GE"/>
        </w:rPr>
        <w:t xml:space="preserve"> - 11.</w:t>
      </w:r>
      <w:r w:rsidRPr="00CD3683">
        <w:rPr>
          <w:rFonts w:ascii="Sylfaen" w:hAnsi="Sylfaen"/>
          <w:lang w:val="ka-GE"/>
        </w:rPr>
        <w:t>9 მლნ ლარი, საიდანაც თანადაფინანსების მოცულობა  შეადგენს - 4.0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 ლარი, საიდანაც თანადაფინანსების მოცულობა  შეადგენს - 4.8 მლნ ლარს).</w:t>
      </w:r>
    </w:p>
    <w:p w14:paraId="6DCCDEE7" w14:textId="77777777" w:rsidR="00182DD5" w:rsidRPr="00180341" w:rsidRDefault="00182DD5" w:rsidP="00DB446F">
      <w:pPr>
        <w:spacing w:after="120" w:line="240" w:lineRule="auto"/>
        <w:jc w:val="both"/>
        <w:rPr>
          <w:rFonts w:ascii="Sylfaen" w:hAnsi="Sylfaen"/>
          <w:b/>
          <w:highlight w:val="yellow"/>
          <w:lang w:val="ka-GE"/>
        </w:rPr>
      </w:pPr>
    </w:p>
    <w:p w14:paraId="679034C2" w14:textId="77777777" w:rsidR="00182DD5" w:rsidRPr="00561C9A" w:rsidRDefault="00182DD5"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10.1.11 აგროსექტორის განვითარების ხელშეწყობა (პროგრამული კოდი: 31 05 11)</w:t>
      </w:r>
    </w:p>
    <w:p w14:paraId="2244E599" w14:textId="77777777" w:rsidR="00182DD5" w:rsidRPr="00561C9A" w:rsidRDefault="00182DD5" w:rsidP="00DB446F">
      <w:pPr>
        <w:pStyle w:val="ListParagraph"/>
        <w:tabs>
          <w:tab w:val="left" w:pos="90"/>
        </w:tabs>
        <w:spacing w:line="240" w:lineRule="auto"/>
        <w:ind w:left="0"/>
        <w:jc w:val="both"/>
        <w:rPr>
          <w:rFonts w:ascii="Sylfaen" w:hAnsi="Sylfaen"/>
          <w:lang w:val="ka-GE"/>
        </w:rPr>
      </w:pPr>
    </w:p>
    <w:p w14:paraId="4828E05E" w14:textId="77777777" w:rsidR="00182DD5" w:rsidRPr="00561C9A" w:rsidRDefault="00182DD5" w:rsidP="00DB446F">
      <w:pPr>
        <w:pStyle w:val="ListParagraph"/>
        <w:tabs>
          <w:tab w:val="left" w:pos="90"/>
        </w:tabs>
        <w:spacing w:line="240" w:lineRule="auto"/>
        <w:ind w:left="0"/>
        <w:jc w:val="both"/>
        <w:rPr>
          <w:rFonts w:ascii="Sylfaen" w:hAnsi="Sylfaen"/>
          <w:lang w:val="ka-GE"/>
        </w:rPr>
      </w:pPr>
      <w:r w:rsidRPr="00561C9A">
        <w:rPr>
          <w:rFonts w:ascii="Sylfaen" w:hAnsi="Sylfaen"/>
          <w:lang w:val="ka-GE"/>
        </w:rPr>
        <w:t>პროგრამის განმახორციელებელი:</w:t>
      </w:r>
    </w:p>
    <w:p w14:paraId="6334626B" w14:textId="77777777" w:rsidR="00182DD5" w:rsidRPr="00561C9A" w:rsidRDefault="00182DD5" w:rsidP="00DB446F">
      <w:pPr>
        <w:pStyle w:val="ListParagraph"/>
        <w:numPr>
          <w:ilvl w:val="0"/>
          <w:numId w:val="31"/>
        </w:numPr>
        <w:tabs>
          <w:tab w:val="left" w:pos="90"/>
        </w:tabs>
        <w:spacing w:line="240" w:lineRule="auto"/>
        <w:jc w:val="both"/>
        <w:rPr>
          <w:rFonts w:ascii="Sylfaen" w:hAnsi="Sylfaen"/>
          <w:lang w:val="ka-GE"/>
        </w:rPr>
      </w:pPr>
      <w:r w:rsidRPr="00561C9A">
        <w:rPr>
          <w:rFonts w:ascii="Sylfaen" w:hAnsi="Sylfaen"/>
          <w:lang w:val="ka-GE"/>
        </w:rPr>
        <w:t>საქართველოს გარემოს დაცვსა და სოფლის მეურნეობის სამინისტრო</w:t>
      </w:r>
    </w:p>
    <w:p w14:paraId="6BB08EC4" w14:textId="77777777" w:rsidR="00182DD5" w:rsidRPr="00561C9A" w:rsidRDefault="00182DD5" w:rsidP="00DB446F">
      <w:pPr>
        <w:pStyle w:val="ListParagraph"/>
        <w:numPr>
          <w:ilvl w:val="0"/>
          <w:numId w:val="31"/>
        </w:numPr>
        <w:tabs>
          <w:tab w:val="left" w:pos="90"/>
        </w:tabs>
        <w:spacing w:line="240" w:lineRule="auto"/>
        <w:jc w:val="both"/>
        <w:rPr>
          <w:rFonts w:ascii="Sylfaen" w:hAnsi="Sylfaen"/>
          <w:b/>
          <w:lang w:val="ka-GE"/>
        </w:rPr>
      </w:pPr>
      <w:r w:rsidRPr="00561C9A">
        <w:rPr>
          <w:rFonts w:ascii="Sylfaen" w:hAnsi="Sylfaen"/>
          <w:lang w:val="ka-GE"/>
        </w:rPr>
        <w:t>ა(ა)იპ  -  სოფლის განვითარების სააგენტო</w:t>
      </w:r>
    </w:p>
    <w:p w14:paraId="6F61E49E" w14:textId="77777777" w:rsidR="00182DD5" w:rsidRPr="00561C9A" w:rsidRDefault="00182DD5" w:rsidP="00DB446F">
      <w:pPr>
        <w:pStyle w:val="ListParagraph"/>
        <w:tabs>
          <w:tab w:val="left" w:pos="90"/>
        </w:tabs>
        <w:spacing w:line="240" w:lineRule="auto"/>
        <w:jc w:val="both"/>
        <w:rPr>
          <w:rFonts w:ascii="Sylfaen" w:hAnsi="Sylfaen"/>
          <w:b/>
          <w:lang w:val="ka-GE"/>
        </w:rPr>
      </w:pPr>
    </w:p>
    <w:p w14:paraId="198C8580" w14:textId="77777777" w:rsidR="00182DD5" w:rsidRPr="00561C9A" w:rsidRDefault="00182DD5" w:rsidP="00DB446F">
      <w:pPr>
        <w:pStyle w:val="Heading5"/>
        <w:jc w:val="both"/>
        <w:rPr>
          <w:rFonts w:ascii="Sylfaen" w:eastAsia="SimSun" w:hAnsi="Sylfaen" w:cs="Calibri"/>
          <w:b w:val="0"/>
          <w:color w:val="2F5496" w:themeColor="accent1" w:themeShade="BF"/>
        </w:rPr>
      </w:pPr>
      <w:r w:rsidRPr="00561C9A">
        <w:rPr>
          <w:rFonts w:ascii="Sylfaen" w:eastAsia="SimSun" w:hAnsi="Sylfaen" w:cs="Calibri"/>
          <w:b w:val="0"/>
          <w:color w:val="2F5496" w:themeColor="accent1" w:themeShade="BF"/>
        </w:rPr>
        <w:t>10.1.11.1 მერძევეობის დარგის მოდერნიზაციის და ბაზარზე წვდომის პროგრამა (DiMMA)  (პროგრამული კოდი: 31 05 11 01)</w:t>
      </w:r>
    </w:p>
    <w:p w14:paraId="3EEA3BF8" w14:textId="77777777" w:rsidR="00182DD5" w:rsidRPr="00561C9A" w:rsidRDefault="00182DD5" w:rsidP="00DB446F">
      <w:pPr>
        <w:spacing w:after="0" w:line="240" w:lineRule="auto"/>
        <w:jc w:val="both"/>
        <w:rPr>
          <w:rFonts w:ascii="Sylfaen" w:hAnsi="Sylfaen"/>
          <w:lang w:val="ka-GE"/>
        </w:rPr>
      </w:pPr>
    </w:p>
    <w:p w14:paraId="3B0B62F9" w14:textId="77777777" w:rsidR="00182DD5" w:rsidRPr="00561C9A" w:rsidRDefault="00182DD5" w:rsidP="00DB446F">
      <w:pPr>
        <w:spacing w:after="0" w:line="240" w:lineRule="auto"/>
        <w:jc w:val="both"/>
        <w:rPr>
          <w:rFonts w:ascii="Sylfaen" w:hAnsi="Sylfaen"/>
          <w:lang w:val="ka-GE"/>
        </w:rPr>
      </w:pPr>
      <w:r w:rsidRPr="00561C9A">
        <w:rPr>
          <w:rFonts w:ascii="Sylfaen" w:hAnsi="Sylfaen"/>
          <w:lang w:val="ka-GE"/>
        </w:rPr>
        <w:t>პროგრამის განმახორციელებელი:</w:t>
      </w:r>
    </w:p>
    <w:p w14:paraId="3EE0C80B" w14:textId="77777777" w:rsidR="00182DD5" w:rsidRPr="00561C9A" w:rsidRDefault="00182DD5" w:rsidP="00DB446F">
      <w:pPr>
        <w:pStyle w:val="ListParagraph"/>
        <w:numPr>
          <w:ilvl w:val="0"/>
          <w:numId w:val="32"/>
        </w:numPr>
        <w:spacing w:after="0" w:line="240" w:lineRule="auto"/>
        <w:jc w:val="both"/>
        <w:rPr>
          <w:rFonts w:ascii="Sylfaen" w:hAnsi="Sylfaen"/>
          <w:lang w:val="ka-GE"/>
        </w:rPr>
      </w:pPr>
      <w:r w:rsidRPr="00561C9A">
        <w:rPr>
          <w:rFonts w:ascii="Sylfaen" w:hAnsi="Sylfaen"/>
          <w:lang w:val="ka-GE"/>
        </w:rPr>
        <w:t>საქართველოს გარემოს დაცვსა და სოფლის მეურნეობის სამინისტრო</w:t>
      </w:r>
    </w:p>
    <w:p w14:paraId="506722D0" w14:textId="77777777" w:rsidR="00182DD5" w:rsidRPr="00561C9A" w:rsidRDefault="00182DD5" w:rsidP="00DB446F">
      <w:pPr>
        <w:pStyle w:val="ListParagraph"/>
        <w:numPr>
          <w:ilvl w:val="0"/>
          <w:numId w:val="32"/>
        </w:numPr>
        <w:spacing w:after="0" w:line="240" w:lineRule="auto"/>
        <w:jc w:val="both"/>
        <w:rPr>
          <w:rFonts w:ascii="Sylfaen" w:hAnsi="Sylfaen"/>
          <w:lang w:val="ka-GE"/>
        </w:rPr>
      </w:pPr>
      <w:r w:rsidRPr="00561C9A">
        <w:rPr>
          <w:rFonts w:ascii="Sylfaen" w:hAnsi="Sylfaen"/>
          <w:lang w:val="ka-GE"/>
        </w:rPr>
        <w:t>ა(ა)იპ - სოფლის განვითარების სააგენტო</w:t>
      </w:r>
    </w:p>
    <w:p w14:paraId="1FAF7715" w14:textId="77777777" w:rsidR="00182DD5" w:rsidRPr="00561C9A" w:rsidRDefault="00182DD5" w:rsidP="00DB446F">
      <w:pPr>
        <w:spacing w:after="0" w:line="240" w:lineRule="auto"/>
        <w:jc w:val="both"/>
        <w:rPr>
          <w:rFonts w:ascii="Sylfaen" w:hAnsi="Sylfaen" w:cs="Sylfaen"/>
          <w:b/>
          <w:lang w:val="ka-GE"/>
        </w:rPr>
      </w:pPr>
    </w:p>
    <w:p w14:paraId="292BE095" w14:textId="77777777" w:rsidR="004D6DA9" w:rsidRPr="00561C9A" w:rsidRDefault="004D6DA9" w:rsidP="00DB446F">
      <w:pPr>
        <w:pStyle w:val="ListParagraph"/>
        <w:numPr>
          <w:ilvl w:val="0"/>
          <w:numId w:val="84"/>
        </w:numPr>
        <w:spacing w:after="0" w:line="240" w:lineRule="auto"/>
        <w:ind w:left="0"/>
        <w:jc w:val="both"/>
        <w:rPr>
          <w:rFonts w:ascii="Sylfaen" w:hAnsi="Sylfaen"/>
          <w:lang w:val="ka-GE"/>
        </w:rPr>
      </w:pPr>
      <w:r w:rsidRPr="00561C9A">
        <w:rPr>
          <w:rFonts w:ascii="Sylfaen" w:hAnsi="Sylfaen"/>
          <w:lang w:val="ka-GE"/>
        </w:rPr>
        <w:t>საანგარიშო პერიოდში პროგრამის ფარგლებში განხორციელებულდა რძის ხარისხის გაუმჯობესება, ინოვაციური სადემონსტრაციო/სამოდელო ფერმების შექმნა და დანადგარებით აღჭურვა;</w:t>
      </w:r>
    </w:p>
    <w:p w14:paraId="13537372" w14:textId="77777777" w:rsidR="004D6DA9" w:rsidRPr="00561C9A" w:rsidRDefault="004D6DA9" w:rsidP="00DB446F">
      <w:pPr>
        <w:pStyle w:val="ListParagraph"/>
        <w:numPr>
          <w:ilvl w:val="0"/>
          <w:numId w:val="84"/>
        </w:numPr>
        <w:spacing w:after="0" w:line="240" w:lineRule="auto"/>
        <w:ind w:left="0"/>
        <w:jc w:val="both"/>
        <w:rPr>
          <w:rFonts w:ascii="Sylfaen" w:hAnsi="Sylfaen"/>
          <w:lang w:val="ka-GE"/>
        </w:rPr>
      </w:pPr>
      <w:r w:rsidRPr="00561C9A">
        <w:rPr>
          <w:rFonts w:ascii="Sylfaen" w:hAnsi="Sylfaen"/>
          <w:lang w:val="ka-GE"/>
        </w:rPr>
        <w:t>მიმდინარეობდა 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sidRPr="00561C9A">
        <w:rPr>
          <w:rFonts w:ascii="Sylfaen" w:hAnsi="Sylfaen"/>
          <w:lang w:val="ka-GE"/>
        </w:rPr>
        <w:b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 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საძოვრებთან დაკავშირებული და დარგისთვის საჭირო საკანონმდებლო ბაზის შექმნა;</w:t>
      </w:r>
    </w:p>
    <w:p w14:paraId="0380A28D" w14:textId="77777777" w:rsidR="004D6DA9" w:rsidRPr="00561C9A" w:rsidRDefault="004D6DA9" w:rsidP="00DB446F">
      <w:pPr>
        <w:pStyle w:val="ListParagraph"/>
        <w:numPr>
          <w:ilvl w:val="0"/>
          <w:numId w:val="84"/>
        </w:numPr>
        <w:spacing w:after="0" w:line="240" w:lineRule="auto"/>
        <w:ind w:left="0"/>
        <w:jc w:val="both"/>
        <w:rPr>
          <w:rFonts w:ascii="Sylfaen" w:hAnsi="Sylfaen"/>
          <w:lang w:val="ka-GE"/>
        </w:rPr>
      </w:pPr>
      <w:r w:rsidRPr="00561C9A">
        <w:rPr>
          <w:rFonts w:ascii="Sylfaen" w:hAnsi="Sylfaen"/>
          <w:lang w:val="ka-GE"/>
        </w:rPr>
        <w:lastRenderedPageBreak/>
        <w:t>მერძევეობის დარგის მოდერნიზაციის და ბაზარზე წვდომის პროგრამის საგრანტო კომპონენტის (DiMMA) (IFAD) ფარგლებში საანგარიშო პერიოდში 5 უნიკალურ ბენეფიციარს გაუფორმდა 5 ხელშეკრულება (ვეტერინარიის და ხელოვნური განაყოფიერების მიზნობრიობით) ჯამური ინვესტიციით 204.3 ათასი ლარი</w:t>
      </w:r>
      <w:r w:rsidRPr="00561C9A">
        <w:rPr>
          <w:rFonts w:ascii="Sylfaen" w:hAnsi="Sylfaen"/>
        </w:rPr>
        <w:t>;</w:t>
      </w:r>
    </w:p>
    <w:p w14:paraId="78E8AF4B" w14:textId="77777777" w:rsidR="004D6DA9" w:rsidRPr="00561C9A" w:rsidRDefault="004D6DA9" w:rsidP="00DB446F">
      <w:pPr>
        <w:pStyle w:val="ListParagraph"/>
        <w:numPr>
          <w:ilvl w:val="0"/>
          <w:numId w:val="84"/>
        </w:numPr>
        <w:spacing w:after="0" w:line="240" w:lineRule="auto"/>
        <w:ind w:left="0" w:hanging="270"/>
        <w:jc w:val="both"/>
        <w:rPr>
          <w:rFonts w:ascii="Sylfaen" w:hAnsi="Sylfaen"/>
          <w:lang w:val="ka-GE"/>
        </w:rPr>
      </w:pPr>
      <w:r w:rsidRPr="00561C9A">
        <w:rPr>
          <w:rFonts w:ascii="Sylfaen" w:hAnsi="Sylfaen"/>
          <w:lang w:val="ka-GE"/>
        </w:rPr>
        <w:t>მერძევეობის დარგის მოდერნიზაციის და ბაზარზე წვდომის პროგრამის საგრანტო კომპონენტის (DiMMA) (IFAD) ფარგლებში 2020-2022 წლებში 312 უნიკალურ ბენეფიციარს გაუფორმდა 314 ხელშეკრულება, ჯამური ინვესტიციით 28.5</w:t>
      </w:r>
      <w:r w:rsidRPr="00561C9A">
        <w:rPr>
          <w:rFonts w:ascii="Sylfaen" w:hAnsi="Sylfaen"/>
        </w:rPr>
        <w:t xml:space="preserve"> </w:t>
      </w:r>
      <w:r w:rsidRPr="00561C9A">
        <w:rPr>
          <w:rFonts w:ascii="Sylfaen" w:hAnsi="Sylfaen"/>
          <w:lang w:val="ka-GE"/>
        </w:rPr>
        <w:t>მლნ ლარი, ხოლო ხელშეკრულებებით გათვალისწინებული სააგენტოს თანადაფინანსების მოცულობამ შეადგენა 20.5 მლნ ლარი (მათ შორის: ვეტერინარიის</w:t>
      </w:r>
      <w:r w:rsidRPr="00561C9A">
        <w:rPr>
          <w:rFonts w:ascii="Sylfaen" w:hAnsi="Sylfaen"/>
          <w:bCs/>
          <w:lang w:val="ka-GE"/>
        </w:rPr>
        <w:t xml:space="preserve"> და ხელოვნური განაყოფიერების მიზნობრიობით</w:t>
      </w:r>
      <w:r w:rsidRPr="00561C9A">
        <w:rPr>
          <w:rFonts w:ascii="Sylfaen" w:hAnsi="Sylfaen"/>
          <w:lang w:val="ka-GE"/>
        </w:rPr>
        <w:t xml:space="preserve"> გაფორმდა 10 ხელშეკრულება, </w:t>
      </w:r>
      <w:r w:rsidRPr="00561C9A">
        <w:rPr>
          <w:rFonts w:ascii="Sylfaen" w:hAnsi="Sylfaen"/>
          <w:bCs/>
          <w:lang w:val="ka-GE"/>
        </w:rPr>
        <w:t>პირუტყვის საკვების პირველადი წარმოების მიზნობრიობით</w:t>
      </w:r>
      <w:r w:rsidRPr="00561C9A">
        <w:rPr>
          <w:rFonts w:ascii="Sylfaen" w:hAnsi="Sylfaen"/>
          <w:lang w:val="ka-GE"/>
        </w:rPr>
        <w:t xml:space="preserve"> გაფორმდა 101 ხელშეკრულება, </w:t>
      </w:r>
      <w:r w:rsidRPr="00561C9A">
        <w:rPr>
          <w:rFonts w:ascii="Sylfaen" w:hAnsi="Sylfaen"/>
          <w:bCs/>
          <w:lang w:val="ka-GE"/>
        </w:rPr>
        <w:t>რძის გადამამუშავებელი საწარმოს (მცირე ზომის) მიზნობრიობით</w:t>
      </w:r>
      <w:r w:rsidRPr="00561C9A">
        <w:rPr>
          <w:rFonts w:ascii="Sylfaen" w:hAnsi="Sylfaen"/>
          <w:lang w:val="ka-GE"/>
        </w:rPr>
        <w:t xml:space="preserve"> გაფორმდა 9 ხელშეკრულება,  </w:t>
      </w:r>
      <w:r w:rsidRPr="00561C9A">
        <w:rPr>
          <w:rFonts w:ascii="Sylfaen" w:hAnsi="Sylfaen"/>
          <w:bCs/>
          <w:lang w:val="ka-GE"/>
        </w:rPr>
        <w:t>რძის პირველადი წარმოების მიზნობრიობით</w:t>
      </w:r>
      <w:r w:rsidRPr="00561C9A">
        <w:rPr>
          <w:rFonts w:ascii="Sylfaen" w:hAnsi="Sylfaen"/>
          <w:lang w:val="ka-GE"/>
        </w:rPr>
        <w:t xml:space="preserve"> გაფორმდა 194 ხელშეკრულება).</w:t>
      </w:r>
    </w:p>
    <w:p w14:paraId="5A0381DE" w14:textId="77777777" w:rsidR="00182DD5" w:rsidRPr="00561C9A" w:rsidRDefault="00182DD5" w:rsidP="00DB446F">
      <w:pPr>
        <w:spacing w:after="120" w:line="240" w:lineRule="auto"/>
        <w:jc w:val="both"/>
        <w:rPr>
          <w:rFonts w:ascii="Sylfaen" w:hAnsi="Sylfaen"/>
          <w:b/>
          <w:lang w:val="ka-GE"/>
        </w:rPr>
      </w:pPr>
    </w:p>
    <w:p w14:paraId="539A19FB" w14:textId="77777777" w:rsidR="00182DD5" w:rsidRPr="00561C9A" w:rsidRDefault="00182DD5"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 xml:space="preserve">10.1.12 სასოფლო-სამეურნეო მექანიზაციის თანადაფინანსების სახელმწიფო პროგრამა  (პროგრამული კოდი: 31 05 12) </w:t>
      </w:r>
    </w:p>
    <w:p w14:paraId="59E3A772" w14:textId="77777777" w:rsidR="00182DD5" w:rsidRPr="00561C9A" w:rsidRDefault="00182DD5" w:rsidP="00DB446F">
      <w:pPr>
        <w:spacing w:after="0" w:line="240" w:lineRule="auto"/>
        <w:jc w:val="both"/>
        <w:rPr>
          <w:rFonts w:ascii="Sylfaen" w:hAnsi="Sylfaen"/>
          <w:lang w:val="ka-GE"/>
        </w:rPr>
      </w:pPr>
    </w:p>
    <w:p w14:paraId="0D9BA486" w14:textId="77777777" w:rsidR="00182DD5" w:rsidRPr="00561C9A" w:rsidRDefault="00182DD5" w:rsidP="00DB446F">
      <w:pPr>
        <w:spacing w:after="0" w:line="240" w:lineRule="auto"/>
        <w:jc w:val="both"/>
        <w:rPr>
          <w:rFonts w:ascii="Sylfaen" w:hAnsi="Sylfaen"/>
          <w:lang w:val="ka-GE"/>
        </w:rPr>
      </w:pPr>
      <w:r w:rsidRPr="00561C9A">
        <w:rPr>
          <w:rFonts w:ascii="Sylfaen" w:hAnsi="Sylfaen"/>
          <w:lang w:val="ka-GE"/>
        </w:rPr>
        <w:t xml:space="preserve">პროგრამის განმახორციელებელი: </w:t>
      </w:r>
    </w:p>
    <w:p w14:paraId="27034F92" w14:textId="77777777" w:rsidR="00182DD5" w:rsidRPr="00561C9A" w:rsidRDefault="00182DD5" w:rsidP="00DB446F">
      <w:pPr>
        <w:pStyle w:val="ListParagraph"/>
        <w:numPr>
          <w:ilvl w:val="0"/>
          <w:numId w:val="33"/>
        </w:numPr>
        <w:spacing w:after="0" w:line="240" w:lineRule="auto"/>
        <w:jc w:val="both"/>
        <w:rPr>
          <w:rFonts w:ascii="Sylfaen" w:hAnsi="Sylfaen"/>
          <w:lang w:val="ka-GE"/>
        </w:rPr>
      </w:pPr>
      <w:r w:rsidRPr="00561C9A">
        <w:rPr>
          <w:rFonts w:ascii="Sylfaen" w:hAnsi="Sylfaen"/>
          <w:lang w:val="ka-GE"/>
        </w:rPr>
        <w:t>ა(ა)იპ - სოფლის განვითარების სააგენტო</w:t>
      </w:r>
    </w:p>
    <w:p w14:paraId="451051EE" w14:textId="77777777" w:rsidR="00182DD5" w:rsidRPr="00561C9A" w:rsidRDefault="00182DD5" w:rsidP="00DB446F">
      <w:pPr>
        <w:pStyle w:val="ListParagraph"/>
        <w:spacing w:after="0" w:line="240" w:lineRule="auto"/>
        <w:jc w:val="both"/>
        <w:rPr>
          <w:rFonts w:ascii="Sylfaen" w:hAnsi="Sylfaen"/>
          <w:lang w:val="ka-GE"/>
        </w:rPr>
      </w:pPr>
    </w:p>
    <w:p w14:paraId="5C4192C0" w14:textId="600BC2F1" w:rsidR="004D6DA9" w:rsidRPr="00561C9A" w:rsidRDefault="004D6DA9" w:rsidP="00DB446F">
      <w:pPr>
        <w:pStyle w:val="ListParagraph"/>
        <w:numPr>
          <w:ilvl w:val="0"/>
          <w:numId w:val="84"/>
        </w:numPr>
        <w:spacing w:after="0" w:line="240" w:lineRule="auto"/>
        <w:ind w:left="0" w:hanging="270"/>
        <w:jc w:val="both"/>
        <w:rPr>
          <w:rFonts w:ascii="Sylfaen" w:hAnsi="Sylfaen"/>
          <w:lang w:val="ka-GE"/>
        </w:rPr>
      </w:pPr>
      <w:r w:rsidRPr="00561C9A">
        <w:rPr>
          <w:rFonts w:ascii="Sylfaen" w:hAnsi="Sylfaen"/>
          <w:lang w:val="ka-GE"/>
        </w:rPr>
        <w:t>საანგრიშო პერიოდში სასოფლო-სამეურნეო მექანიზაციის თანადაფინანსების სახელმწიფო პროგრამის ფარგლებში გაფორმდა 52 ხელშეკრულება, ჯამური თანხით - 2.2 მლნ ლარი, საიდანაც ხელშეკრულებებით გათვალისწინებული თანადაფინანსების მოცულობა შეადგენს - 717.3 ათას ლარს. საანგარიშო პერიოდში სააგენტოს თანადაფინანსების ოდენობამ შეადგინა  - 33.8 მლნ ლარი;</w:t>
      </w:r>
    </w:p>
    <w:p w14:paraId="5AA7C0A1" w14:textId="77777777" w:rsidR="004D6DA9" w:rsidRPr="00561C9A" w:rsidRDefault="004D6DA9" w:rsidP="00DB446F">
      <w:pPr>
        <w:pStyle w:val="ListParagraph"/>
        <w:numPr>
          <w:ilvl w:val="0"/>
          <w:numId w:val="84"/>
        </w:numPr>
        <w:spacing w:after="0" w:line="240" w:lineRule="auto"/>
        <w:ind w:left="0" w:hanging="270"/>
        <w:jc w:val="both"/>
        <w:rPr>
          <w:rFonts w:ascii="Sylfaen" w:hAnsi="Sylfaen"/>
          <w:lang w:val="ka-GE"/>
        </w:rPr>
      </w:pPr>
      <w:r w:rsidRPr="00561C9A">
        <w:rPr>
          <w:rFonts w:ascii="Sylfaen" w:hAnsi="Sylfaen"/>
          <w:lang w:val="ka-GE"/>
        </w:rPr>
        <w:t>2021-2022 წლებში გაფორმებული 2 359  ხელშეკრულების ფარგლებში, საანგარიშო პერიოდში, სრულად ან ნაწილობრივ მომსახურება გაეწია 1 743 ბენეფიციარს (მიმდინარეობდა ტრანშების გაცემა).</w:t>
      </w:r>
    </w:p>
    <w:p w14:paraId="53994D5D" w14:textId="77777777" w:rsidR="00182DD5" w:rsidRPr="00561C9A" w:rsidRDefault="00182DD5" w:rsidP="00DB446F">
      <w:pPr>
        <w:spacing w:after="0" w:line="240" w:lineRule="auto"/>
        <w:jc w:val="both"/>
        <w:rPr>
          <w:rFonts w:ascii="Sylfaen" w:hAnsi="Sylfaen"/>
          <w:b/>
          <w:bCs/>
          <w:lang w:val="ka-GE"/>
        </w:rPr>
      </w:pPr>
    </w:p>
    <w:p w14:paraId="3B39BDC1" w14:textId="77777777" w:rsidR="00182DD5" w:rsidRPr="00561C9A" w:rsidRDefault="00182DD5"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 xml:space="preserve">10.1.13 იმერეთის აგროზონა (პროგრამული კოდი: 31 05 13) </w:t>
      </w:r>
    </w:p>
    <w:p w14:paraId="31316E34" w14:textId="77777777" w:rsidR="00182DD5" w:rsidRPr="00561C9A" w:rsidRDefault="00182DD5" w:rsidP="00DB446F">
      <w:pPr>
        <w:spacing w:after="0" w:line="240" w:lineRule="auto"/>
        <w:jc w:val="both"/>
        <w:rPr>
          <w:rFonts w:ascii="Sylfaen" w:hAnsi="Sylfaen"/>
          <w:lang w:val="ka-GE"/>
        </w:rPr>
      </w:pPr>
    </w:p>
    <w:p w14:paraId="505D999B" w14:textId="77777777" w:rsidR="00182DD5" w:rsidRPr="00561C9A" w:rsidRDefault="00182DD5" w:rsidP="00DB446F">
      <w:pPr>
        <w:spacing w:after="0" w:line="240" w:lineRule="auto"/>
        <w:jc w:val="both"/>
        <w:rPr>
          <w:rFonts w:ascii="Sylfaen" w:hAnsi="Sylfaen"/>
          <w:lang w:val="ka-GE"/>
        </w:rPr>
      </w:pPr>
      <w:r w:rsidRPr="00561C9A">
        <w:rPr>
          <w:rFonts w:ascii="Sylfaen" w:hAnsi="Sylfaen"/>
          <w:lang w:val="ka-GE"/>
        </w:rPr>
        <w:t xml:space="preserve">პროგრამის განმახორციელებელი: </w:t>
      </w:r>
    </w:p>
    <w:p w14:paraId="31DAAB8C" w14:textId="77777777" w:rsidR="00182DD5" w:rsidRPr="00561C9A" w:rsidRDefault="00182DD5" w:rsidP="00DB446F">
      <w:pPr>
        <w:pStyle w:val="ListParagraph"/>
        <w:numPr>
          <w:ilvl w:val="0"/>
          <w:numId w:val="33"/>
        </w:numPr>
        <w:spacing w:after="0" w:line="240" w:lineRule="auto"/>
        <w:jc w:val="both"/>
        <w:rPr>
          <w:rFonts w:ascii="Sylfaen" w:hAnsi="Sylfaen"/>
          <w:lang w:val="ka-GE"/>
        </w:rPr>
      </w:pPr>
      <w:r w:rsidRPr="00561C9A">
        <w:rPr>
          <w:rFonts w:ascii="Sylfaen" w:hAnsi="Sylfaen"/>
          <w:lang w:val="ka-GE"/>
        </w:rPr>
        <w:t>ა(ა)იპ - სოფლის განვითარების სააგენტო</w:t>
      </w:r>
    </w:p>
    <w:p w14:paraId="2CF3E457" w14:textId="77777777" w:rsidR="00182DD5" w:rsidRPr="00561C9A" w:rsidRDefault="00182DD5" w:rsidP="00DB446F">
      <w:pPr>
        <w:pStyle w:val="ListParagraph"/>
        <w:spacing w:after="0" w:line="240" w:lineRule="auto"/>
        <w:jc w:val="both"/>
        <w:rPr>
          <w:rFonts w:ascii="Sylfaen" w:hAnsi="Sylfaen"/>
          <w:lang w:val="ka-GE"/>
        </w:rPr>
      </w:pPr>
    </w:p>
    <w:p w14:paraId="238BA637" w14:textId="77777777" w:rsidR="00182DD5" w:rsidRPr="00561C9A" w:rsidRDefault="00182DD5"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საანგარიშო პერიოდში განხორციელდა ძირითადი ინფრასტრუქტურის (გარე და შიდა გზები, ბუნებრივი აირის და ელექტრო ენერგიის მიწოდების ქსელი, სადრენაჟო და საირიგაციო სისტემა, საკანალიზაციო სისტემა, ტერიტორიის შემოღობვა და მოსწორება და სხვა) სამშენებლო პროექტებისათვის ტექნიკური დავალებების მომზადებისა და კომპანიის მიმდინარე ხარჯების დაფარვა,  დაფინანსდა შპს იმერეთის აგროზონა. </w:t>
      </w:r>
    </w:p>
    <w:p w14:paraId="3F743FD5" w14:textId="77777777" w:rsidR="00182DD5" w:rsidRPr="00561C9A" w:rsidRDefault="00182DD5" w:rsidP="00DB446F">
      <w:pPr>
        <w:spacing w:after="0" w:line="240" w:lineRule="auto"/>
        <w:jc w:val="both"/>
        <w:rPr>
          <w:rFonts w:ascii="Sylfaen" w:hAnsi="Sylfaen"/>
          <w:b/>
          <w:bCs/>
          <w:lang w:val="ka-GE"/>
        </w:rPr>
      </w:pPr>
    </w:p>
    <w:p w14:paraId="69C19C87" w14:textId="77777777" w:rsidR="00182DD5" w:rsidRPr="00561C9A" w:rsidRDefault="00182DD5"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10.1.15 სასოფლო-სამეურნეო დანიშნულების მიწის ნაკვეთების მესაკუთრეთა ხელშეწყობის სახელმწიფო პროგრამა (პროგრამული კოდი: 31 05 15)</w:t>
      </w:r>
    </w:p>
    <w:p w14:paraId="439ED231" w14:textId="77777777" w:rsidR="00182DD5" w:rsidRPr="00561C9A" w:rsidRDefault="00182DD5" w:rsidP="00DB446F">
      <w:pPr>
        <w:spacing w:line="240" w:lineRule="auto"/>
        <w:rPr>
          <w:lang w:val="ka-GE"/>
        </w:rPr>
      </w:pPr>
    </w:p>
    <w:p w14:paraId="3EF271E6" w14:textId="77777777" w:rsidR="00182DD5" w:rsidRPr="00561C9A" w:rsidRDefault="00182DD5" w:rsidP="00DB446F">
      <w:pPr>
        <w:spacing w:after="0" w:line="240" w:lineRule="auto"/>
        <w:jc w:val="both"/>
        <w:rPr>
          <w:rFonts w:ascii="Sylfaen" w:hAnsi="Sylfaen"/>
          <w:lang w:val="ka-GE"/>
        </w:rPr>
      </w:pPr>
      <w:r w:rsidRPr="00561C9A">
        <w:rPr>
          <w:rFonts w:ascii="Sylfaen" w:hAnsi="Sylfaen"/>
          <w:lang w:val="ka-GE"/>
        </w:rPr>
        <w:t xml:space="preserve">პროგრამის განმახორციელებელი: </w:t>
      </w:r>
    </w:p>
    <w:p w14:paraId="7608650F" w14:textId="77777777" w:rsidR="00182DD5" w:rsidRPr="00561C9A" w:rsidRDefault="00182DD5" w:rsidP="00DB446F">
      <w:pPr>
        <w:pStyle w:val="ListParagraph"/>
        <w:numPr>
          <w:ilvl w:val="0"/>
          <w:numId w:val="33"/>
        </w:numPr>
        <w:spacing w:after="0" w:line="240" w:lineRule="auto"/>
        <w:jc w:val="both"/>
        <w:rPr>
          <w:rFonts w:ascii="Sylfaen" w:hAnsi="Sylfaen"/>
          <w:lang w:val="ka-GE"/>
        </w:rPr>
      </w:pPr>
      <w:r w:rsidRPr="00561C9A">
        <w:rPr>
          <w:rFonts w:ascii="Sylfaen" w:hAnsi="Sylfaen"/>
          <w:lang w:val="ka-GE"/>
        </w:rPr>
        <w:t>ა(ა)იპ - სოფლის განვითარების სააგენტო</w:t>
      </w:r>
    </w:p>
    <w:p w14:paraId="3B19EEDB" w14:textId="77777777" w:rsidR="00182DD5" w:rsidRPr="00561C9A" w:rsidRDefault="00182DD5" w:rsidP="00DB446F">
      <w:pPr>
        <w:pStyle w:val="ListParagraph"/>
        <w:spacing w:after="0" w:line="240" w:lineRule="auto"/>
        <w:jc w:val="both"/>
        <w:rPr>
          <w:rFonts w:ascii="Sylfaen" w:hAnsi="Sylfaen"/>
          <w:lang w:val="ka-GE"/>
        </w:rPr>
      </w:pPr>
    </w:p>
    <w:p w14:paraId="70D8558B" w14:textId="77777777" w:rsidR="004D6DA9" w:rsidRPr="00561C9A" w:rsidRDefault="004D6DA9"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lastRenderedPageBreak/>
        <w:t>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ჩაერთო 306 980 ფერმერი (ფერმერები, რომელთა ბარათებზეც მოხდა ქულების დარიცხვა. ბარათებზე დარიცხული ქულების ოდენობამ შეადგინა 36.9 მლნ ლარი.); მთლიანობაში საანგარიშო პერიოდის განმავლობაში ბენეფიციარების მიერ გახარჯული ქულების ოდენობა/ათვისებული სუბსიდიის მოცულობამ შეადგენა 32.0 მლნ ლარი.</w:t>
      </w:r>
    </w:p>
    <w:p w14:paraId="5CDFBD7D" w14:textId="77777777" w:rsidR="00182DD5" w:rsidRPr="00561C9A" w:rsidRDefault="00182DD5" w:rsidP="00DB446F">
      <w:pPr>
        <w:pStyle w:val="ListParagraph"/>
        <w:spacing w:after="0" w:line="240" w:lineRule="auto"/>
        <w:ind w:left="0"/>
        <w:jc w:val="both"/>
        <w:rPr>
          <w:rFonts w:ascii="Sylfaen" w:hAnsi="Sylfaen"/>
          <w:lang w:val="ka-GE"/>
        </w:rPr>
      </w:pPr>
    </w:p>
    <w:p w14:paraId="0E754C0A" w14:textId="77777777" w:rsidR="00182DD5" w:rsidRPr="00561C9A" w:rsidRDefault="00182DD5"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10.1.16 მეფუტკრეობის სასოფლო-სამეურნეო კოოპერატივების მხარდაჭერა (პროგრამული კოდი: 31 05 17)</w:t>
      </w:r>
    </w:p>
    <w:p w14:paraId="44F2D720" w14:textId="77777777" w:rsidR="00182DD5" w:rsidRPr="00561C9A" w:rsidRDefault="00182DD5" w:rsidP="00DB446F">
      <w:pPr>
        <w:spacing w:after="0" w:line="240" w:lineRule="auto"/>
        <w:jc w:val="both"/>
        <w:rPr>
          <w:rFonts w:ascii="Sylfaen" w:hAnsi="Sylfaen"/>
          <w:lang w:val="ka-GE"/>
        </w:rPr>
      </w:pPr>
    </w:p>
    <w:p w14:paraId="3333C902" w14:textId="77777777" w:rsidR="00182DD5" w:rsidRPr="00561C9A" w:rsidRDefault="00182DD5" w:rsidP="00DB446F">
      <w:pPr>
        <w:spacing w:after="0" w:line="240" w:lineRule="auto"/>
        <w:jc w:val="both"/>
        <w:rPr>
          <w:rFonts w:ascii="Sylfaen" w:hAnsi="Sylfaen"/>
          <w:lang w:val="ka-GE"/>
        </w:rPr>
      </w:pPr>
      <w:r w:rsidRPr="00561C9A">
        <w:rPr>
          <w:rFonts w:ascii="Sylfaen" w:hAnsi="Sylfaen"/>
          <w:lang w:val="ka-GE"/>
        </w:rPr>
        <w:t xml:space="preserve">პროგრამის განმახორციელებელი: </w:t>
      </w:r>
    </w:p>
    <w:p w14:paraId="64B31828" w14:textId="77777777" w:rsidR="00182DD5" w:rsidRPr="00561C9A" w:rsidRDefault="00182DD5" w:rsidP="00DB446F">
      <w:pPr>
        <w:pStyle w:val="ListParagraph"/>
        <w:numPr>
          <w:ilvl w:val="0"/>
          <w:numId w:val="33"/>
        </w:numPr>
        <w:spacing w:after="0" w:line="240" w:lineRule="auto"/>
        <w:jc w:val="both"/>
        <w:rPr>
          <w:rFonts w:ascii="Sylfaen" w:hAnsi="Sylfaen"/>
          <w:lang w:val="ka-GE"/>
        </w:rPr>
      </w:pPr>
      <w:r w:rsidRPr="00561C9A">
        <w:rPr>
          <w:rFonts w:ascii="Sylfaen" w:hAnsi="Sylfaen"/>
          <w:lang w:val="ka-GE"/>
        </w:rPr>
        <w:t>ა(ა)იპ - სოფლის განვითარების სააგენტო</w:t>
      </w:r>
    </w:p>
    <w:p w14:paraId="45B2ACD8" w14:textId="77777777" w:rsidR="00182DD5" w:rsidRPr="00561C9A" w:rsidRDefault="00182DD5" w:rsidP="00DB446F">
      <w:pPr>
        <w:pStyle w:val="ListParagraph"/>
        <w:spacing w:after="0" w:line="240" w:lineRule="auto"/>
        <w:jc w:val="both"/>
        <w:rPr>
          <w:rFonts w:ascii="Sylfaen" w:hAnsi="Sylfaen"/>
          <w:lang w:val="ka-GE"/>
        </w:rPr>
      </w:pPr>
    </w:p>
    <w:p w14:paraId="598E48F4" w14:textId="77777777" w:rsidR="004D6DA9" w:rsidRPr="00561C9A" w:rsidRDefault="004D6DA9"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საანგარიშო პერიოდში პროგრამის ფარგლებში 5 უნიკალურ ბენეფიციარს/კოოპერატივს გაუფორმდა 5 ხელშეკრულება. ინვესტიციის ოდენობამ შეადგინა 139.4 ათასი ლარი. ფაქტიურმა შესრულება შეადგენა 59.4 ათასი ლარი;</w:t>
      </w:r>
    </w:p>
    <w:p w14:paraId="4291A06B" w14:textId="77777777" w:rsidR="004D6DA9" w:rsidRPr="00561C9A" w:rsidRDefault="004D6DA9"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2019-2021 წლებში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w:t>
      </w:r>
    </w:p>
    <w:p w14:paraId="0B085296" w14:textId="77777777" w:rsidR="00182DD5" w:rsidRPr="00561C9A" w:rsidRDefault="00182DD5" w:rsidP="00DB446F">
      <w:pPr>
        <w:spacing w:line="240" w:lineRule="auto"/>
      </w:pPr>
    </w:p>
    <w:p w14:paraId="0657299C" w14:textId="77777777" w:rsidR="004D6DA9" w:rsidRPr="00561C9A" w:rsidRDefault="004D6DA9"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 xml:space="preserve">10.1.17 არასტანდარტული ვაშლის მოსავლის რეალიზაციის ხელშეწყობის პროგრამა (პროგრამული კოდი: 31 05 19) </w:t>
      </w:r>
    </w:p>
    <w:p w14:paraId="58E3E8BD" w14:textId="77777777" w:rsidR="004D6DA9" w:rsidRPr="00561C9A" w:rsidRDefault="004D6DA9" w:rsidP="00DB446F">
      <w:pPr>
        <w:spacing w:before="240" w:after="0" w:line="240" w:lineRule="auto"/>
        <w:jc w:val="both"/>
        <w:rPr>
          <w:rFonts w:ascii="Sylfaen" w:hAnsi="Sylfaen"/>
          <w:lang w:val="ka-GE"/>
        </w:rPr>
      </w:pPr>
      <w:r w:rsidRPr="00561C9A">
        <w:rPr>
          <w:rFonts w:ascii="Sylfaen" w:hAnsi="Sylfaen"/>
          <w:lang w:val="ka-GE"/>
        </w:rPr>
        <w:t>პროგრამის განმახორციელებელი:</w:t>
      </w:r>
    </w:p>
    <w:p w14:paraId="3A6474CD" w14:textId="77777777" w:rsidR="004D6DA9" w:rsidRPr="00561C9A" w:rsidRDefault="004D6DA9" w:rsidP="00DB446F">
      <w:pPr>
        <w:pStyle w:val="ListParagraph"/>
        <w:numPr>
          <w:ilvl w:val="0"/>
          <w:numId w:val="32"/>
        </w:numPr>
        <w:spacing w:after="0" w:line="240" w:lineRule="auto"/>
        <w:jc w:val="both"/>
        <w:rPr>
          <w:rFonts w:ascii="Sylfaen" w:hAnsi="Sylfaen"/>
          <w:lang w:val="ka-GE"/>
        </w:rPr>
      </w:pPr>
      <w:r w:rsidRPr="00561C9A">
        <w:rPr>
          <w:rFonts w:ascii="Sylfaen" w:hAnsi="Sylfaen"/>
          <w:lang w:val="ka-GE"/>
        </w:rPr>
        <w:t>ა(ა)იპ - სოფლის განვითარების სააგენტო</w:t>
      </w:r>
    </w:p>
    <w:p w14:paraId="3AE1A3A8" w14:textId="77777777" w:rsidR="004D6DA9" w:rsidRPr="00561C9A" w:rsidRDefault="004D6DA9" w:rsidP="00DB446F">
      <w:pPr>
        <w:spacing w:after="0" w:line="240" w:lineRule="auto"/>
        <w:jc w:val="both"/>
        <w:rPr>
          <w:rFonts w:ascii="Sylfaen" w:hAnsi="Sylfaen"/>
        </w:rPr>
      </w:pPr>
    </w:p>
    <w:p w14:paraId="7D502CEF" w14:textId="77777777" w:rsidR="004D6DA9" w:rsidRPr="00561C9A" w:rsidRDefault="004D6DA9" w:rsidP="00DB446F">
      <w:pPr>
        <w:pStyle w:val="ListParagraph"/>
        <w:numPr>
          <w:ilvl w:val="0"/>
          <w:numId w:val="84"/>
        </w:numPr>
        <w:spacing w:after="0" w:line="240" w:lineRule="auto"/>
        <w:ind w:left="0"/>
        <w:jc w:val="both"/>
        <w:rPr>
          <w:rFonts w:ascii="Sylfaen" w:hAnsi="Sylfaen"/>
          <w:lang w:val="ka-GE"/>
        </w:rPr>
      </w:pPr>
      <w:r w:rsidRPr="00561C9A">
        <w:rPr>
          <w:rFonts w:ascii="Sylfaen" w:hAnsi="Sylfaen"/>
          <w:lang w:val="ka-GE"/>
        </w:rPr>
        <w:t>არასტანდარტული ვაშლის მოსავლის რეალიზაციის ხელშეწყობის პროგრამაში ჩართულია 11 კომპანია. საანგარიშო პერიოდის განმავლობაში კომპანიების მიერ მიღებულია 11 300 823 კგ არასტანდარტული ვაშლი, საერთო ღირებულებით 2.8 მლნ ლარი. სააგენტოს მიერ გასაწევი სუბსიდიის მოცულობამ შეადგინს 1.1 მლნ ლარს. სულ 2022 წლის ფაქტიური შესრულება შეადგენს - 27.5 ათას ლარს;</w:t>
      </w:r>
    </w:p>
    <w:p w14:paraId="5954F558" w14:textId="77777777" w:rsidR="00437508" w:rsidRPr="00561C9A" w:rsidRDefault="00437508" w:rsidP="00DB446F">
      <w:pPr>
        <w:spacing w:line="240" w:lineRule="auto"/>
      </w:pPr>
    </w:p>
    <w:p w14:paraId="2B551B4B" w14:textId="77777777" w:rsidR="00437508" w:rsidRPr="00561C9A" w:rsidRDefault="00437508" w:rsidP="00DB446F">
      <w:pPr>
        <w:pStyle w:val="Heading2"/>
        <w:spacing w:before="0" w:line="240" w:lineRule="auto"/>
        <w:rPr>
          <w:rFonts w:ascii="Sylfaen" w:hAnsi="Sylfaen" w:cs="Sylfaen"/>
          <w:bCs/>
          <w:sz w:val="22"/>
          <w:szCs w:val="22"/>
        </w:rPr>
      </w:pPr>
      <w:r w:rsidRPr="00561C9A">
        <w:rPr>
          <w:rFonts w:ascii="Sylfaen" w:hAnsi="Sylfaen" w:cs="Sylfaen"/>
          <w:bCs/>
          <w:sz w:val="22"/>
          <w:szCs w:val="22"/>
        </w:rPr>
        <w:t>10.2 სამელიორაციო სისტემების მოდერნიზაცია (პროგრამული კოდი: 31 06)</w:t>
      </w:r>
    </w:p>
    <w:p w14:paraId="7B04DC6B" w14:textId="77777777" w:rsidR="00437508" w:rsidRPr="00561C9A" w:rsidRDefault="00437508" w:rsidP="00DB446F">
      <w:pPr>
        <w:pStyle w:val="ListParagraph"/>
        <w:spacing w:after="0" w:line="240" w:lineRule="auto"/>
        <w:ind w:left="0"/>
        <w:jc w:val="both"/>
        <w:rPr>
          <w:rFonts w:ascii="Sylfaen" w:hAnsi="Sylfaen" w:cs="Sylfaen"/>
          <w:b/>
          <w:lang w:val="ka-GE"/>
        </w:rPr>
      </w:pPr>
    </w:p>
    <w:p w14:paraId="0488DC5A"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117A1654" w14:textId="77777777" w:rsidR="00437508" w:rsidRPr="00561C9A" w:rsidRDefault="00437508" w:rsidP="00DB446F">
      <w:pPr>
        <w:pStyle w:val="ListParagraph"/>
        <w:numPr>
          <w:ilvl w:val="0"/>
          <w:numId w:val="34"/>
        </w:numPr>
        <w:spacing w:after="0" w:line="240" w:lineRule="auto"/>
        <w:jc w:val="both"/>
        <w:rPr>
          <w:rFonts w:ascii="Sylfaen" w:eastAsia="Sylfaen" w:hAnsi="Sylfaen" w:cs="Sylfaen"/>
          <w:bCs/>
          <w:color w:val="000000"/>
          <w:lang w:val="ka-GE"/>
        </w:rPr>
      </w:pPr>
      <w:r w:rsidRPr="00561C9A">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13B75FBF" w14:textId="77777777" w:rsidR="00437508" w:rsidRPr="00561C9A" w:rsidRDefault="00437508" w:rsidP="00DB446F">
      <w:pPr>
        <w:pStyle w:val="ListParagraph"/>
        <w:spacing w:after="0" w:line="240" w:lineRule="auto"/>
        <w:ind w:left="0"/>
        <w:jc w:val="both"/>
        <w:rPr>
          <w:rFonts w:ascii="Sylfaen" w:hAnsi="Sylfaen" w:cs="Sylfaen"/>
          <w:lang w:val="ka-GE"/>
        </w:rPr>
      </w:pPr>
    </w:p>
    <w:p w14:paraId="7CE0E3F2" w14:textId="77777777" w:rsidR="00437508" w:rsidRPr="00561C9A" w:rsidRDefault="0043750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5A95B8A4" w14:textId="77777777" w:rsidR="00437508" w:rsidRPr="00561C9A" w:rsidRDefault="00437508" w:rsidP="00DB446F">
      <w:pPr>
        <w:pStyle w:val="ListParagraph"/>
        <w:spacing w:after="0" w:line="240" w:lineRule="auto"/>
        <w:ind w:left="360"/>
        <w:jc w:val="both"/>
        <w:rPr>
          <w:rFonts w:ascii="Sylfaen" w:hAnsi="Sylfaen" w:cs="Sylfaen"/>
          <w:lang w:val="ka-GE"/>
        </w:rPr>
      </w:pPr>
    </w:p>
    <w:p w14:paraId="3CD963FD" w14:textId="77777777" w:rsidR="00437508" w:rsidRPr="00561C9A" w:rsidRDefault="00437508"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7ADDB6C6" w14:textId="77777777" w:rsidR="00437508" w:rsidRPr="00561C9A" w:rsidRDefault="00437508" w:rsidP="00DB446F">
      <w:pPr>
        <w:pStyle w:val="ListParagraph"/>
        <w:spacing w:after="0" w:line="240" w:lineRule="auto"/>
        <w:ind w:left="0"/>
        <w:jc w:val="both"/>
        <w:rPr>
          <w:rFonts w:ascii="Sylfaen" w:hAnsi="Sylfaen" w:cs="Sylfaen"/>
          <w:b/>
          <w:lang w:val="ka-GE"/>
        </w:rPr>
      </w:pPr>
    </w:p>
    <w:p w14:paraId="26B9D047"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4178017E" w14:textId="77777777" w:rsidR="00437508" w:rsidRPr="00561C9A" w:rsidRDefault="00437508" w:rsidP="00DB446F">
      <w:pPr>
        <w:pStyle w:val="ListParagraph"/>
        <w:numPr>
          <w:ilvl w:val="0"/>
          <w:numId w:val="34"/>
        </w:numPr>
        <w:spacing w:after="0" w:line="240" w:lineRule="auto"/>
        <w:jc w:val="both"/>
        <w:rPr>
          <w:rFonts w:ascii="Sylfaen" w:hAnsi="Sylfaen" w:cs="Sylfaen"/>
          <w:lang w:val="ka-GE"/>
        </w:rPr>
      </w:pPr>
      <w:r w:rsidRPr="00561C9A">
        <w:rPr>
          <w:rFonts w:ascii="Sylfaen" w:eastAsia="Sylfaen" w:hAnsi="Sylfaen" w:cs="Sylfaen"/>
          <w:bCs/>
          <w:color w:val="000000"/>
          <w:lang w:val="ka-GE"/>
        </w:rPr>
        <w:lastRenderedPageBreak/>
        <w:t>საქართველოს გარემოს დაცვისა და სოფლის მეურნეობის სამინისტრო</w:t>
      </w:r>
    </w:p>
    <w:p w14:paraId="33DE267A" w14:textId="77777777" w:rsidR="00437508" w:rsidRPr="00561C9A" w:rsidRDefault="00437508" w:rsidP="00DB446F">
      <w:pPr>
        <w:pStyle w:val="ListParagraph"/>
        <w:spacing w:after="0" w:line="240" w:lineRule="auto"/>
        <w:jc w:val="both"/>
        <w:rPr>
          <w:rFonts w:ascii="Sylfaen" w:hAnsi="Sylfaen" w:cs="Sylfaen"/>
          <w:lang w:val="ka-GE"/>
        </w:rPr>
      </w:pPr>
    </w:p>
    <w:p w14:paraId="6C76D8C8" w14:textId="77777777" w:rsidR="00437508" w:rsidRPr="00561C9A" w:rsidRDefault="0043750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26674EEB" w14:textId="3EF7E5DC" w:rsidR="00437508" w:rsidRPr="00561C9A" w:rsidRDefault="0043750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საირიგაციო სისტემებზე, კაპიტალური ბიუჯეტის ფარგლებში ხორციელდებოდა </w:t>
      </w:r>
      <w:r w:rsidR="00063007" w:rsidRPr="00561C9A">
        <w:rPr>
          <w:bCs/>
          <w:sz w:val="22"/>
          <w:szCs w:val="22"/>
        </w:rPr>
        <w:t>40</w:t>
      </w:r>
      <w:r w:rsidRPr="00561C9A">
        <w:rPr>
          <w:bCs/>
          <w:sz w:val="22"/>
          <w:szCs w:val="22"/>
        </w:rPr>
        <w:t xml:space="preserve"> პროექტი, დამშრობი (დრენაჟი) სისტემების სარეაბილიტაციო სამუშაოები მიმდინარეობდა </w:t>
      </w:r>
      <w:r w:rsidR="00063007" w:rsidRPr="00561C9A">
        <w:rPr>
          <w:bCs/>
          <w:sz w:val="22"/>
          <w:szCs w:val="22"/>
        </w:rPr>
        <w:t>3</w:t>
      </w:r>
      <w:r w:rsidRPr="00561C9A">
        <w:rPr>
          <w:bCs/>
          <w:sz w:val="22"/>
          <w:szCs w:val="22"/>
        </w:rPr>
        <w:t xml:space="preserve"> ობიექტზე;</w:t>
      </w:r>
    </w:p>
    <w:p w14:paraId="644B5454" w14:textId="77777777" w:rsidR="00437508" w:rsidRPr="00561C9A" w:rsidRDefault="00437508" w:rsidP="00DB446F">
      <w:pPr>
        <w:pStyle w:val="ListParagraph"/>
        <w:spacing w:after="0" w:line="240" w:lineRule="auto"/>
        <w:ind w:left="0"/>
        <w:jc w:val="both"/>
        <w:rPr>
          <w:rFonts w:ascii="Sylfaen" w:hAnsi="Sylfaen" w:cs="Sylfaen"/>
          <w:b/>
          <w:lang w:val="ka-GE"/>
        </w:rPr>
      </w:pPr>
    </w:p>
    <w:p w14:paraId="38EEF4E1" w14:textId="77777777" w:rsidR="00437508" w:rsidRPr="00561C9A" w:rsidRDefault="00437508"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14:paraId="423537D3" w14:textId="77777777" w:rsidR="00437508" w:rsidRPr="00561C9A" w:rsidRDefault="00437508" w:rsidP="00DB446F">
      <w:pPr>
        <w:pStyle w:val="ListParagraph"/>
        <w:spacing w:after="0" w:line="240" w:lineRule="auto"/>
        <w:ind w:left="0"/>
        <w:jc w:val="both"/>
        <w:rPr>
          <w:rFonts w:ascii="Sylfaen" w:hAnsi="Sylfaen"/>
          <w:lang w:val="ka-GE"/>
        </w:rPr>
      </w:pPr>
    </w:p>
    <w:p w14:paraId="0EAB7C90"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63D64ACC" w14:textId="77777777" w:rsidR="00437508" w:rsidRPr="00561C9A" w:rsidRDefault="00437508" w:rsidP="00DB446F">
      <w:pPr>
        <w:pStyle w:val="ListParagraph"/>
        <w:numPr>
          <w:ilvl w:val="0"/>
          <w:numId w:val="34"/>
        </w:numPr>
        <w:spacing w:after="0" w:line="240" w:lineRule="auto"/>
        <w:jc w:val="both"/>
        <w:rPr>
          <w:rFonts w:ascii="Sylfaen" w:hAnsi="Sylfaen" w:cs="Sylfaen"/>
          <w:b/>
          <w:lang w:val="ka-GE"/>
        </w:rPr>
      </w:pPr>
      <w:r w:rsidRPr="00561C9A">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2F004D93" w14:textId="77777777" w:rsidR="00437508" w:rsidRPr="00561C9A" w:rsidRDefault="00437508" w:rsidP="00DB446F">
      <w:pPr>
        <w:pStyle w:val="ListParagraph"/>
        <w:spacing w:after="0" w:line="240" w:lineRule="auto"/>
        <w:jc w:val="both"/>
        <w:rPr>
          <w:rFonts w:ascii="Sylfaen" w:hAnsi="Sylfaen" w:cs="Sylfaen"/>
          <w:b/>
          <w:lang w:val="ka-GE"/>
        </w:rPr>
      </w:pPr>
    </w:p>
    <w:p w14:paraId="39ACD599" w14:textId="77777777" w:rsidR="00437508" w:rsidRPr="00561C9A" w:rsidRDefault="0043750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368B1637" w14:textId="77777777" w:rsidR="00437508" w:rsidRPr="00561C9A" w:rsidRDefault="00437508" w:rsidP="00DB446F">
      <w:pPr>
        <w:pStyle w:val="ListParagraph"/>
        <w:spacing w:after="0" w:line="240" w:lineRule="auto"/>
        <w:ind w:left="0"/>
        <w:jc w:val="both"/>
        <w:rPr>
          <w:rFonts w:ascii="Sylfaen" w:hAnsi="Sylfaen" w:cs="Sylfaen"/>
          <w:b/>
          <w:lang w:val="ka-GE"/>
        </w:rPr>
      </w:pPr>
    </w:p>
    <w:p w14:paraId="10E00856" w14:textId="77777777" w:rsidR="00437508" w:rsidRPr="00561C9A" w:rsidRDefault="00437508" w:rsidP="00DB446F">
      <w:pPr>
        <w:pStyle w:val="Heading4"/>
        <w:shd w:val="clear" w:color="auto" w:fill="FFFFFF" w:themeFill="background1"/>
        <w:spacing w:before="0" w:line="240" w:lineRule="auto"/>
        <w:jc w:val="both"/>
        <w:rPr>
          <w:rFonts w:ascii="Sylfaen" w:eastAsia="Calibri" w:hAnsi="Sylfaen" w:cs="Calibri"/>
          <w:bCs/>
          <w:i w:val="0"/>
          <w:lang w:val="ka-GE"/>
        </w:rPr>
      </w:pPr>
      <w:r w:rsidRPr="00561C9A">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7DAC823C" w14:textId="77777777" w:rsidR="00437508" w:rsidRPr="00561C9A" w:rsidRDefault="00437508" w:rsidP="00DB446F">
      <w:pPr>
        <w:pStyle w:val="ListParagraph"/>
        <w:spacing w:after="0" w:line="240" w:lineRule="auto"/>
        <w:ind w:left="0"/>
        <w:jc w:val="both"/>
        <w:rPr>
          <w:rFonts w:ascii="Sylfaen" w:hAnsi="Sylfaen" w:cs="Sylfaen"/>
          <w:b/>
          <w:lang w:val="ka-GE"/>
        </w:rPr>
      </w:pPr>
    </w:p>
    <w:p w14:paraId="5E0D4470"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3E075447" w14:textId="77777777" w:rsidR="00437508" w:rsidRPr="00561C9A" w:rsidRDefault="00437508" w:rsidP="00DB446F">
      <w:pPr>
        <w:pStyle w:val="ListParagraph"/>
        <w:numPr>
          <w:ilvl w:val="0"/>
          <w:numId w:val="34"/>
        </w:numPr>
        <w:spacing w:after="0" w:line="240" w:lineRule="auto"/>
        <w:jc w:val="both"/>
        <w:rPr>
          <w:rFonts w:ascii="Sylfaen" w:eastAsia="Sylfaen" w:hAnsi="Sylfaen" w:cs="Sylfaen"/>
          <w:bCs/>
          <w:color w:val="000000"/>
          <w:lang w:val="ka-GE"/>
        </w:rPr>
      </w:pPr>
      <w:r w:rsidRPr="00561C9A">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3A390E98" w14:textId="77777777" w:rsidR="00437508" w:rsidRPr="00561C9A" w:rsidRDefault="00437508" w:rsidP="00DB446F">
      <w:pPr>
        <w:pStyle w:val="ListParagraph"/>
        <w:spacing w:after="0" w:line="240" w:lineRule="auto"/>
        <w:jc w:val="both"/>
        <w:rPr>
          <w:rFonts w:ascii="Sylfaen" w:hAnsi="Sylfaen" w:cs="Sylfaen"/>
          <w:lang w:val="ka-GE"/>
        </w:rPr>
      </w:pPr>
    </w:p>
    <w:p w14:paraId="596D6A56"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ქვემო სამგორის მარჯვენა მაგისტრალური არხის G1-G32 გამანაწილებლებზე მიმდინარებს სარეაბილიტაციო სამუშაოებები (შესრულებულია 74%-ი). ქვემო სამგორის G33-ზე შესრულებულია დაგეგმილი სამუშაოები (18%-ი), თუმცა დღესდღეობით შეჩერებულია სარეაბილიტაციო სამოუშაოები დიზანის ცვლილებებთან დაკავშირებით, რომლის მიხედვითაც უნდა მოხდეს დამოუკიდებელი წყალაღების უზრუნველყოფა მდინარე იორის შენაკადიდან. რაც შეეხება ზედა რუს მაგისტრალურ არხს, დღევანდელი მდომარეობით შესრულებულია სამუშაოების (37%-ი).  თუმცა, საქართველოს მელიორაციის მოთხოვნით მოხდა ზედა რუს სარწყავი სქემის დიზაინის ცვლილება, რის გამოც მოხდა კონტრაქტის შეჩერება. მომზადდა პროექტის მოდიფიკაცია და საქართველოს მელიორაციის მოთხოვნებზე მორგება, განახლდა დიზაინი, რომლის საფუძველზეც მოხდა სატენდერო დოკუმენტაციის მომზადდება, ტენერის გამოცხადება, მონაწილე კომპანიების საპროექტო წინადადებების შეფასება და კომპანიის შერჩევა (შპს ენერგონი) და კონტრაქტის დადება;</w:t>
      </w:r>
    </w:p>
    <w:p w14:paraId="55954779" w14:textId="51FA36FB"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შპს „საქართველოს მელიორაციის“ ინსტიტუციური გაძლიერება და თანამედროვე ტექნიკით აღჭურვის ფარგლებში მოხდა 6-12 თვის დეტალური გეგმის შემუშავება და დამტკიცება. ამ გეგმის საფუძველზე მოხდა კვლევითი კომპანიის შერჩევა, დაკონტრაქტება, კითხვარის მომზადება და შესაბამისი საკონსულტაციო და სამუშაო ვიზიტების დაგეგმვა და ორგანიზება. შედეგად, მოხდა ადგილობრივ მიზნობრივ რეგიონებში წყალმომხარებელთა ორგანიზაციის ჩამოყალიბებასთან დაკავშირებით ფერმერთა დამოკიდებულების შესწავლა და ანალიტიკური ანგარიშის მომზადება. ჩატარდა  ტრეინინგები და შეხვედრები, რომელსაც ესწრებოდა ადგილობრივი ფერმერები, საინიციატივო ჯგუფების და მელიორაციის წარმომადგენლები.</w:t>
      </w:r>
    </w:p>
    <w:p w14:paraId="2DA906D8" w14:textId="77777777" w:rsidR="00437508" w:rsidRPr="00561C9A" w:rsidRDefault="00437508" w:rsidP="00DB446F">
      <w:pPr>
        <w:spacing w:after="120" w:line="240" w:lineRule="auto"/>
        <w:jc w:val="both"/>
        <w:rPr>
          <w:rFonts w:ascii="Sylfaen" w:eastAsia="Arial Unicode MS" w:hAnsi="Sylfaen" w:cs="Arial Unicode MS"/>
          <w:b/>
          <w:lang w:val="ka-GE"/>
        </w:rPr>
      </w:pPr>
    </w:p>
    <w:p w14:paraId="48785CCB" w14:textId="77777777" w:rsidR="00437508" w:rsidRPr="00561C9A" w:rsidRDefault="00437508" w:rsidP="00DB446F">
      <w:pPr>
        <w:pStyle w:val="Heading2"/>
        <w:spacing w:before="0" w:line="240" w:lineRule="auto"/>
        <w:jc w:val="both"/>
        <w:rPr>
          <w:rFonts w:ascii="Sylfaen" w:hAnsi="Sylfaen" w:cs="Sylfaen"/>
          <w:bCs/>
          <w:sz w:val="22"/>
          <w:szCs w:val="22"/>
        </w:rPr>
      </w:pPr>
      <w:r w:rsidRPr="00561C9A">
        <w:rPr>
          <w:rFonts w:ascii="Sylfaen" w:hAnsi="Sylfaen" w:cs="Sylfaen"/>
          <w:bCs/>
          <w:sz w:val="22"/>
          <w:szCs w:val="22"/>
        </w:rPr>
        <w:t>10.3 მევენახეობა-მეღვინეობის განვითარება (პროგრამული კოდი: 31 03)</w:t>
      </w:r>
    </w:p>
    <w:p w14:paraId="4C8CA6CC" w14:textId="77777777" w:rsidR="00437508" w:rsidRPr="00561C9A" w:rsidRDefault="00437508" w:rsidP="00DB446F">
      <w:pPr>
        <w:pStyle w:val="ListParagraph"/>
        <w:spacing w:after="0" w:line="240" w:lineRule="auto"/>
        <w:ind w:left="0"/>
        <w:jc w:val="both"/>
        <w:rPr>
          <w:rFonts w:ascii="Sylfaen" w:hAnsi="Sylfaen" w:cs="Sylfaen"/>
          <w:b/>
          <w:lang w:val="ka-GE"/>
        </w:rPr>
      </w:pPr>
    </w:p>
    <w:p w14:paraId="4AE7ABC9"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34B62965" w14:textId="77777777" w:rsidR="00437508" w:rsidRPr="00561C9A" w:rsidRDefault="00437508" w:rsidP="00DB446F">
      <w:pPr>
        <w:pStyle w:val="ListParagraph"/>
        <w:numPr>
          <w:ilvl w:val="0"/>
          <w:numId w:val="36"/>
        </w:numPr>
        <w:spacing w:after="0" w:line="240" w:lineRule="auto"/>
        <w:jc w:val="both"/>
        <w:rPr>
          <w:rFonts w:ascii="Sylfaen" w:hAnsi="Sylfaen" w:cs="Sylfaen"/>
          <w:lang w:val="ka-GE"/>
        </w:rPr>
      </w:pPr>
      <w:r w:rsidRPr="00561C9A">
        <w:rPr>
          <w:rFonts w:ascii="Sylfaen" w:hAnsi="Sylfaen" w:cs="Sylfaen"/>
          <w:lang w:val="ka-GE"/>
        </w:rPr>
        <w:t>სსიპ - ღვინის ეროვნული სააგენტო</w:t>
      </w:r>
    </w:p>
    <w:p w14:paraId="4B5EC655" w14:textId="77777777" w:rsidR="00437508" w:rsidRPr="00561C9A" w:rsidRDefault="00437508" w:rsidP="00DB446F">
      <w:pPr>
        <w:pStyle w:val="ListParagraph"/>
        <w:spacing w:after="0" w:line="240" w:lineRule="auto"/>
        <w:ind w:left="0"/>
        <w:jc w:val="both"/>
        <w:rPr>
          <w:rFonts w:ascii="Sylfaen" w:hAnsi="Sylfaen" w:cs="Sylfaen"/>
          <w:lang w:val="ka-GE"/>
        </w:rPr>
      </w:pPr>
    </w:p>
    <w:p w14:paraId="2BA41F23"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ღვინისა და ალკოჰოლიანი სასმელების ხარისხის კონტროლის მიზნით, საინსპექციო  და სახელმწიფო კონტროლი, ასევე ინსპექტირება განხორციელდა 199 კომპანიაში, აღებული იქნა 964 ნიმუში;</w:t>
      </w:r>
    </w:p>
    <w:p w14:paraId="524B514A"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მსოფლიოს 10-ზე მეტ ქვეყანაში, მოეწყო ღვინისა და ალკოჰოლური სასმელების 8 საერთაშორისო გამოფენა/ღონისძიება, გაიმართა 6 დეგუსტაცია, 2 პრეზენტაცია,  1 მასტერკლასი და 1 სემინარი; ასევე მოეწყო 5 ადგილობრივი ღონისძიება.</w:t>
      </w:r>
    </w:p>
    <w:p w14:paraId="2E7A59FA"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ქ. ციურიხში გაიხსნა გამოფენა „საქართველო - 8 000 წლის მეღვინეობა“, სადაც ექვსი თვის განმავლობაში, დამთვალიერებელს შესაძლებლობა ექნება გაეცნოს ქართული ღვინის კულტურასთან და ისტორიასთან დაკავშირებულ ექსპონატებს, არტეფაქტებსა და სხვა საინფორმაციო-საილუსტრაციო მასალას;</w:t>
      </w:r>
    </w:p>
    <w:p w14:paraId="26DA9A59"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რაჭა-ლეჩხუმში გაიმართა ღვინის პირველი ფესტივალი და მცირე მარნების წარმომადგენლებს ჩაუტარდათ პროფესიული სასწავლო კურსი;</w:t>
      </w:r>
    </w:p>
    <w:p w14:paraId="2B600999"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თბილისში გაიმართა ბუნებრივი ღვინის ფესტივალი „ZERO COMPROMISE”; ასევე გაიმართა ღვინისა და ალკოჰოლური სასმელების მე-14 საერთაშორისო გამოფენა WinExpo Georgia 2022 და რაჭა-ლეჩხუმის ღვინის პირველი ფესტივალი;</w:t>
      </w:r>
    </w:p>
    <w:p w14:paraId="1E5CEE14"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ქართული ღვინის, ბრენდის, ჭაჭის, საბრენდე სპირტისა და ჩამოსასხმელი ბრენდის ექსპორტის შედეგად მიღებულია 269.0 მლნ აშშ დოლარამდე შემოსავალი, რაც თითქმის უტოლდება 2021 წლის ანალოგიური პერიოდის მაჩვენებელს;</w:t>
      </w:r>
    </w:p>
    <w:p w14:paraId="6E263148"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საანგარიშო პერიოდში განხორციელდა საკადასტრე სამუშაოების დაგეგმვა მიმდინარე წლისათვის, განისაზღვრა სამუშაოების ქრონოლოგია და მასშტაბები. გაიმართა შეხვედრები რეგიონებში საკადასტრე სამუშაოების დაგეგმვის, ქრონოლოგიისა და შესრულების მიზნით ქვემო ქართლის, მცხეთა-მთიანეთის, შიდა ქართლის და სამცხე-ჯავახეთის ადმინისტრაციულ ერთეულებში. ამასთან ერთად, უწყვეტ რეჟიმში მიმდინარეობდა ინფორმაციის განახლება კახეთისა და რაჭა-ლეჩხუმის მევენახეობის ზონებში. განახლდა კადასტრისათვის გამოყენებული მონაცემთა ბაზა და მოხდა მისი სრულყოფა „აბაკოს“ ექსპერტებთან განხილვის ფორმატში. დაიწყო საკადასტრე რუკებისთვის ორთო-ფოტოების გადაღება, ამავე რეგიონისთვის დაიწყო ოპერატორების მომზადება;</w:t>
      </w:r>
    </w:p>
    <w:p w14:paraId="4A3D83F4"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ქართული სასაქონლო ნიშნის - ,,ალაზნის ველის“ ბელარუსიის ინტელექტუალური საკუთრების ეროვნულ ცენტრში რეგისტრაციის მიზნით, სააგენტოსა და LLC «Inter-regional center of patent services «BеlIntelPat»-ს შორის გაფორმდა იურიდიული მომსახურების შესყიდვის შესახებ ხელშეკრულება.</w:t>
      </w:r>
    </w:p>
    <w:p w14:paraId="74151770" w14:textId="77777777" w:rsidR="00437508" w:rsidRPr="00561C9A" w:rsidRDefault="00437508" w:rsidP="00DB446F">
      <w:pPr>
        <w:spacing w:after="0" w:line="240" w:lineRule="auto"/>
        <w:jc w:val="both"/>
        <w:rPr>
          <w:rFonts w:ascii="Sylfaen" w:hAnsi="Sylfaen"/>
          <w:color w:val="000000" w:themeColor="text1"/>
          <w:lang w:val="ka-GE"/>
        </w:rPr>
      </w:pPr>
      <w:r w:rsidRPr="00561C9A">
        <w:rPr>
          <w:rFonts w:ascii="Sylfaen" w:hAnsi="Sylfaen"/>
          <w:color w:val="000000" w:themeColor="text1"/>
          <w:lang w:val="ka-GE"/>
        </w:rPr>
        <w:t xml:space="preserve"> </w:t>
      </w:r>
    </w:p>
    <w:p w14:paraId="68310E88" w14:textId="77777777" w:rsidR="00437508" w:rsidRPr="00561C9A" w:rsidRDefault="00437508" w:rsidP="00DB446F">
      <w:pPr>
        <w:pStyle w:val="Heading2"/>
        <w:spacing w:before="0" w:line="240" w:lineRule="auto"/>
        <w:jc w:val="both"/>
        <w:rPr>
          <w:rFonts w:ascii="Sylfaen" w:hAnsi="Sylfaen" w:cs="Sylfaen"/>
          <w:bCs/>
          <w:sz w:val="22"/>
          <w:szCs w:val="22"/>
        </w:rPr>
      </w:pPr>
      <w:r w:rsidRPr="00561C9A">
        <w:rPr>
          <w:rFonts w:ascii="Sylfaen" w:hAnsi="Sylfaen" w:cs="Sylfaen"/>
          <w:bCs/>
          <w:sz w:val="22"/>
          <w:szCs w:val="22"/>
        </w:rPr>
        <w:t>10.4 პროგრამის დასახელება და პროგრამული კოდი: სურსათის უვნებლობა, მცენარეთა დაცვა და ეპიზოოტიური კეთილსაიმედოობა (პროგრამული კოდი: 31 02)</w:t>
      </w:r>
    </w:p>
    <w:p w14:paraId="3D077882" w14:textId="77777777" w:rsidR="00437508" w:rsidRPr="00561C9A" w:rsidRDefault="00437508" w:rsidP="00DB446F">
      <w:pPr>
        <w:pStyle w:val="ListParagraph"/>
        <w:spacing w:after="0" w:line="240" w:lineRule="auto"/>
        <w:ind w:left="0"/>
        <w:jc w:val="both"/>
        <w:rPr>
          <w:rFonts w:ascii="Sylfaen" w:hAnsi="Sylfaen" w:cs="Sylfaen"/>
          <w:b/>
          <w:lang w:val="ka-GE"/>
        </w:rPr>
      </w:pPr>
    </w:p>
    <w:p w14:paraId="62A6EBCA"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38B0990C" w14:textId="77777777" w:rsidR="00437508" w:rsidRPr="00561C9A" w:rsidRDefault="00437508" w:rsidP="00DB446F">
      <w:pPr>
        <w:pStyle w:val="ListParagraph"/>
        <w:numPr>
          <w:ilvl w:val="0"/>
          <w:numId w:val="37"/>
        </w:numPr>
        <w:spacing w:after="0" w:line="240" w:lineRule="auto"/>
        <w:jc w:val="both"/>
        <w:rPr>
          <w:rFonts w:ascii="Sylfaen" w:hAnsi="Sylfaen" w:cs="Sylfaen"/>
          <w:lang w:val="ka-GE"/>
        </w:rPr>
      </w:pPr>
      <w:r w:rsidRPr="00561C9A">
        <w:rPr>
          <w:rFonts w:ascii="Sylfaen" w:hAnsi="Sylfaen" w:cs="Sylfaen"/>
          <w:lang w:val="ka-GE"/>
        </w:rPr>
        <w:t>სსიპ - სურსათის ეროვნული სააგენტო</w:t>
      </w:r>
    </w:p>
    <w:p w14:paraId="69EC3414" w14:textId="77777777" w:rsidR="00437508" w:rsidRPr="00561C9A" w:rsidRDefault="00437508" w:rsidP="00DB446F">
      <w:pPr>
        <w:pStyle w:val="ListParagraph"/>
        <w:spacing w:after="0" w:line="240" w:lineRule="auto"/>
        <w:ind w:left="0"/>
        <w:jc w:val="both"/>
        <w:rPr>
          <w:rFonts w:ascii="Sylfaen" w:hAnsi="Sylfaen" w:cs="Sylfaen"/>
          <w:b/>
        </w:rPr>
      </w:pPr>
    </w:p>
    <w:p w14:paraId="77F2E786"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bookmarkStart w:id="34" w:name="_Hlk109472778"/>
      <w:r w:rsidRPr="00561C9A">
        <w:rPr>
          <w:bCs/>
          <w:sz w:val="22"/>
          <w:szCs w:val="22"/>
        </w:rPr>
        <w:t>განხორციელდა სურსათის უვნებლობის სახელმწიფო კონტროლი: 13 023 ინსპექტირება, 4 600 დოკუმენტური შემოწმება, მონიტორინგი - 2 678 ნიმუშის აღება, 611 ზედამხედველობა;</w:t>
      </w:r>
    </w:p>
    <w:bookmarkEnd w:id="34"/>
    <w:p w14:paraId="3CA8E881" w14:textId="77777777"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lastRenderedPageBreak/>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2 537 ადმინისტრაციული სამართალდარღვევა;</w:t>
      </w:r>
    </w:p>
    <w:p w14:paraId="36EC7B33" w14:textId="6AE3F9BE" w:rsidR="00063007" w:rsidRPr="00561C9A" w:rsidRDefault="00063007"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ეპიზოოტიური სტაბილურობის უზრუნველყოფის მიზნით დაავადებებზე (თურქული, ჯილეხი, ბრუცელიოზი, ცოფი, წვრილფეხა პირუტყვის ჭირი, მსხვილფეხა პირუტყვის ნოდულარული დერმატიტი) პროფილაქტიკური/იძულებითი ვაქცინაციის განხორციელება, კერძოდ</w:t>
      </w:r>
      <w:r w:rsidR="00561C9A" w:rsidRPr="00561C9A">
        <w:rPr>
          <w:bCs/>
          <w:sz w:val="22"/>
          <w:szCs w:val="22"/>
          <w:lang w:val="en-US"/>
        </w:rPr>
        <w:t>:</w:t>
      </w:r>
    </w:p>
    <w:p w14:paraId="293F214E" w14:textId="77777777" w:rsidR="00063007" w:rsidRPr="00561C9A" w:rsidRDefault="00063007" w:rsidP="00DB446F">
      <w:pPr>
        <w:pStyle w:val="ListParagraph"/>
        <w:numPr>
          <w:ilvl w:val="0"/>
          <w:numId w:val="89"/>
        </w:numPr>
        <w:spacing w:line="240" w:lineRule="auto"/>
        <w:jc w:val="both"/>
        <w:rPr>
          <w:rFonts w:ascii="Sylfaen" w:hAnsi="Sylfaen" w:cs="Sylfaen"/>
          <w:lang w:val="ka-GE"/>
        </w:rPr>
      </w:pPr>
      <w:r w:rsidRPr="00561C9A">
        <w:rPr>
          <w:rFonts w:ascii="Sylfaen" w:hAnsi="Sylfaen" w:cs="Sylfaen"/>
          <w:lang w:val="ka-GE"/>
        </w:rPr>
        <w:t>თურქულის პროფილაქტიკური ვაქცინაცია ჩაუტარდა 574.4 ათას   სულ მსხვილფეხა და 1 066.1 ათას  სულ წვრილფეხა პირუტყვს;</w:t>
      </w:r>
    </w:p>
    <w:p w14:paraId="75ED75A4" w14:textId="77777777" w:rsidR="00063007" w:rsidRPr="00561C9A" w:rsidRDefault="00063007" w:rsidP="00DB446F">
      <w:pPr>
        <w:pStyle w:val="ListParagraph"/>
        <w:numPr>
          <w:ilvl w:val="0"/>
          <w:numId w:val="89"/>
        </w:numPr>
        <w:spacing w:line="240" w:lineRule="auto"/>
        <w:jc w:val="both"/>
        <w:rPr>
          <w:rFonts w:ascii="Sylfaen" w:hAnsi="Sylfaen" w:cs="Sylfaen"/>
          <w:lang w:val="ka-GE"/>
        </w:rPr>
      </w:pPr>
      <w:r w:rsidRPr="00561C9A">
        <w:rPr>
          <w:rFonts w:ascii="Sylfaen" w:hAnsi="Sylfaen" w:cs="Sylfaen"/>
          <w:lang w:val="ka-GE"/>
        </w:rPr>
        <w:t>ჯილეხის პროფილაქტიკური ვაქცინაცია/რევაქცინაცია ჩაუტარდა 333.3 ათას  სულ მსხვილფეხა,  502.7 ათას  სულ წვრილფეხა პირუტყვს და  3 246   სულ ცხენს;</w:t>
      </w:r>
    </w:p>
    <w:p w14:paraId="31C6F948" w14:textId="77777777" w:rsidR="00063007" w:rsidRPr="00561C9A" w:rsidRDefault="00063007" w:rsidP="00DB446F">
      <w:pPr>
        <w:pStyle w:val="ListParagraph"/>
        <w:numPr>
          <w:ilvl w:val="0"/>
          <w:numId w:val="89"/>
        </w:numPr>
        <w:spacing w:line="240" w:lineRule="auto"/>
        <w:jc w:val="both"/>
        <w:rPr>
          <w:rFonts w:ascii="Sylfaen" w:hAnsi="Sylfaen" w:cs="Sylfaen"/>
          <w:lang w:val="ka-GE"/>
        </w:rPr>
      </w:pPr>
      <w:r w:rsidRPr="00561C9A">
        <w:rPr>
          <w:rFonts w:ascii="Sylfaen" w:hAnsi="Sylfaen" w:cs="Sylfaen"/>
          <w:lang w:val="ka-GE"/>
        </w:rPr>
        <w:t>ცოფის დაავადებაზე პროფილაქტიკური მიზნით ვაქცინირებულია 256.0 ათასი  სული შინაური ხორცისმჭამელი  (ძაღლი, კატა) ცხოველი;</w:t>
      </w:r>
    </w:p>
    <w:p w14:paraId="39561DCB" w14:textId="77777777" w:rsidR="00063007" w:rsidRPr="00561C9A" w:rsidRDefault="00063007" w:rsidP="00DB446F">
      <w:pPr>
        <w:pStyle w:val="ListParagraph"/>
        <w:numPr>
          <w:ilvl w:val="0"/>
          <w:numId w:val="89"/>
        </w:numPr>
        <w:spacing w:line="240" w:lineRule="auto"/>
        <w:jc w:val="both"/>
        <w:rPr>
          <w:rFonts w:ascii="Sylfaen" w:hAnsi="Sylfaen" w:cs="Sylfaen"/>
          <w:lang w:val="ka-GE"/>
        </w:rPr>
      </w:pPr>
      <w:r w:rsidRPr="00561C9A">
        <w:rPr>
          <w:rFonts w:ascii="Sylfaen" w:hAnsi="Sylfaen" w:cs="Sylfaen"/>
          <w:lang w:val="ka-GE"/>
        </w:rPr>
        <w:t>წვრილფეხა პირუტყვის ჭირის საწინააღმდეგოდ  ვაქცინაცია ჩაუტარდა 267.9 ათას სულ წვრილფეხა პირუტყვს;</w:t>
      </w:r>
    </w:p>
    <w:p w14:paraId="37C1B808" w14:textId="77777777" w:rsidR="00063007" w:rsidRPr="00561C9A" w:rsidRDefault="00063007" w:rsidP="00DB446F">
      <w:pPr>
        <w:pStyle w:val="ListParagraph"/>
        <w:numPr>
          <w:ilvl w:val="0"/>
          <w:numId w:val="89"/>
        </w:numPr>
        <w:spacing w:line="240" w:lineRule="auto"/>
        <w:jc w:val="both"/>
        <w:rPr>
          <w:rFonts w:ascii="Sylfaen" w:hAnsi="Sylfaen" w:cs="Sylfaen"/>
          <w:lang w:val="ka-GE"/>
        </w:rPr>
      </w:pPr>
      <w:r w:rsidRPr="00561C9A">
        <w:rPr>
          <w:rFonts w:ascii="Sylfaen" w:hAnsi="Sylfaen" w:cs="Sylfaen"/>
          <w:lang w:val="ka-GE"/>
        </w:rPr>
        <w:t>ბრუცელოზზე ვაქცინირებულია 78.0 ათასი სული მსხვილფეხა და 78.7 ათასი სული წვრილფეხა პირუტყვი;</w:t>
      </w:r>
    </w:p>
    <w:p w14:paraId="1DBDE918" w14:textId="77777777" w:rsidR="00063007" w:rsidRPr="00561C9A" w:rsidRDefault="00063007" w:rsidP="00DB446F">
      <w:pPr>
        <w:pStyle w:val="ListParagraph"/>
        <w:numPr>
          <w:ilvl w:val="0"/>
          <w:numId w:val="89"/>
        </w:numPr>
        <w:spacing w:after="0" w:line="240" w:lineRule="auto"/>
        <w:jc w:val="both"/>
        <w:rPr>
          <w:rFonts w:ascii="Sylfaen" w:hAnsi="Sylfaen" w:cs="Sylfaen"/>
          <w:lang w:val="ka-GE"/>
        </w:rPr>
      </w:pPr>
      <w:r w:rsidRPr="00561C9A">
        <w:rPr>
          <w:rFonts w:ascii="Sylfaen" w:hAnsi="Sylfaen" w:cs="Sylfaen"/>
          <w:lang w:val="ka-GE"/>
        </w:rPr>
        <w:t>ნოდულარული დერმატიტის საწინაარმდეგოდ ვაქცინირებულია 52.5 ათასი სული მსხვილფეხა   პირუტყვი;</w:t>
      </w:r>
    </w:p>
    <w:p w14:paraId="19A3FD8F"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23.2 ათასი სული მსხვილფეხა პირუტყვი. იდენტიფიცირებულია და რეგისტრირებულია 346.4 ათასი სული მსხვილფეხა, 426.4 ათასი სული წვრილფეხა საქონელ და 990 სული ღორი;</w:t>
      </w:r>
    </w:p>
    <w:p w14:paraId="4343277F"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150  ნიმუში;</w:t>
      </w:r>
    </w:p>
    <w:p w14:paraId="024F1718"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 xml:space="preserve">გეგმურად შემოწმებული იქნა 710 კონტროლ ქვემდებარე ობიექტი: </w:t>
      </w:r>
    </w:p>
    <w:p w14:paraId="2F35B309"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ინსპექტირებულია სულ 613 ობიექტი, აქედან 192 ვეტაფთიაქი, 15 ვეტკლინიკა, 38 ზოომაღაზია, 1 კოსმეტიკური კაბინეტი, ფსიქოტროპული პრეპარატების  გამომყენებელი 47 ვეტკლინიკა და 11 ცხოველთა თავშესაფარი, 21 ცოცხალი ცხოველების სარეალიზაციო ობიექტი, 273 პირველადი წარმოების ობიექტი (მეურნეობა), ვეტპრეპარატების დამამზადებელი 2 საწარმო, თევზის ფქვილის დამამზადებელი 4 საწარმო, შინაური ბინადარი ცხოველების საკვების დამამზადებელი 2 საწარმო, სასურსათო დანიშნულების ცხოველები საკვების დამამზადებელი 7 საწარმო, ხოლო დოკუმენტური შემოწმება ჩაუტარდა სულ 97 ობიექტს: აქედან 84 ვეტაფთიაქს, 5 კლინიკას,  ფსიქოტროპული პრეპარატების  გამომყენებელ 8 ვეტკლინიკას;</w:t>
      </w:r>
    </w:p>
    <w:p w14:paraId="3A222668"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შემოსული ინფორმაციის საფუძველზე განხორციელდა 32 არაგეგმიური ინსპექტირება. ადმინისტრაციული სამართალდარღვევის ჩადენისთვის დაჯარიმდა 37 ბიზნეს ოპერატორი;</w:t>
      </w:r>
    </w:p>
    <w:p w14:paraId="4B282EDC"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lastRenderedPageBreak/>
        <w:t>მითითების შესრულების მიზნით გადამოწმდა 30 ობიექტი. განხორციელდა ვეტერინარული და ცხოველთა ჭერის საქმიანობის განმახორციელებელი 9 ვეტკლინიკის სარეგისტრაციო შემოწმება და განთავსდა შესაბამის რეესტრში;</w:t>
      </w:r>
    </w:p>
    <w:p w14:paraId="5F9A87E9"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 xml:space="preserve">განხორციელდა 37 ადმინისტრაციული სამართალდარღვევის ოქმის შედგენა; </w:t>
      </w:r>
    </w:p>
    <w:p w14:paraId="465CD541"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აღიარების მიზნით განხორციელებული შემოწმების შედეგად 8 პირველადი  წარმოების ობიექტს მიენიჭა  აღიარება. შინაური ბინადარი ცხოველების ნედლი საკვების დამამზადებელ 2 საწარმოს  პირობითი აღიარების (6 თვე) მიზნით განხორციელებული შემოწმების შედეგად  აღნიშნულ საწარმოს მიენიჭა პირობითი აღიარება;</w:t>
      </w:r>
    </w:p>
    <w:p w14:paraId="726DEFC2"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განხორციელდა ვეტერინარული და ცხოველთა ჭერის საქმიანობის განმახორციელებელი სამსახურის (ვეტკლინიკის) დარეგისტრირების მიზნით სარეგისტრაციო შემოწმება და განთავსდა შესაბამის რეესტრში;</w:t>
      </w:r>
    </w:p>
    <w:p w14:paraId="7E93DAD0"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 xml:space="preserve">გამოკვლეულ იქნა შინაური ბინადარი ცხოველის საკვების 50 და თევზის ფქვილის 20 ნიმუში სალმონელაზე და ენტერობაქტერიებზე, ფრინველის საკვების 4 ნიმუში და ცხოველის საკვების 1 ნიმუში სალმონელაზე;  </w:t>
      </w:r>
    </w:p>
    <w:p w14:paraId="093E48CA"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 xml:space="preserve">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ლაბორატორიული მონიტორინგის მიზნით განხორციელდა ცოცხალ ცხოველების  სისხლის 397 ნიმუშის გამოკვლევა და 1 518 ანალიზის გაკეთება;   </w:t>
      </w:r>
    </w:p>
    <w:p w14:paraId="357B1E29"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სააგენტოს უფლებამოსილი პირების მიერ ქვეყნის მასშტაბით განხორციელდა პესტიციდებისა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100-მდე სარეალიზაციო ობიექტების აღიარების პროცედურების განხორციელება;</w:t>
      </w:r>
    </w:p>
    <w:p w14:paraId="4F40EE40"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 xml:space="preserve">ჩატარდა კალიების წინასწარი მონიტორინგი. განხორციელდა 8 ერთეული ულტრამცირემოცულობიანი შემასხურებელი აგრეგატის მოწოდება. ხელშეკრულება გაფორმდა მომწოდებელთან და უახლოეს პერიოდში მოწოდებული იქნება კალიების საწინააღმდეგო, ინსექტიციდები: ლამბდა ციჰალოტრინისა და ტეფლუბენზურონის შემცველი პრეპარატები. დამუშავდა  102.0 ათასი ჰა ფათობი; </w:t>
      </w:r>
    </w:p>
    <w:p w14:paraId="0900E18C"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r w:rsidRPr="00561C9A">
        <w:rPr>
          <w:sz w:val="22"/>
          <w:szCs w:val="22"/>
        </w:rPr>
        <w:t>საკარანტინო მავნე ორგანიზმების გამოვლენის მიზნით, განისაზღვრა მიმდინარე წელს პროგრამის ფარგლებში გამოსაკვლევი  საკარანტინო მავნე ორგანმების სია და ნიმუშების რაოდენობა. ლაბორატორიული კვლევების მიზნით აღებულია 400 მდე ნიმუში;</w:t>
      </w:r>
    </w:p>
    <w:p w14:paraId="01D9789A" w14:textId="77777777" w:rsidR="00063007" w:rsidRPr="00561C9A" w:rsidRDefault="00063007" w:rsidP="00DB446F">
      <w:pPr>
        <w:pStyle w:val="abzacixml"/>
        <w:numPr>
          <w:ilvl w:val="0"/>
          <w:numId w:val="89"/>
        </w:numPr>
        <w:autoSpaceDE w:val="0"/>
        <w:autoSpaceDN w:val="0"/>
        <w:adjustRightInd w:val="0"/>
        <w:spacing w:line="240" w:lineRule="auto"/>
        <w:rPr>
          <w:sz w:val="22"/>
          <w:szCs w:val="22"/>
        </w:rPr>
      </w:pPr>
      <w:bookmarkStart w:id="35" w:name="_Hlk109472991"/>
      <w:r w:rsidRPr="00561C9A">
        <w:rPr>
          <w:sz w:val="22"/>
          <w:szCs w:val="22"/>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დასავლეთ საქართველოში უკვე მიღებულია ღონისძიებებისათვის საჭირო სინთეზური პირეტორიდების 200 000 ლიტრამდე ინსექტიციდი, ასევე 100 000 ფერომონი. მონიტორინგის მიზნით განთავსებულია 3 500 ფერომონი, მოიზიდე და გაანადგურე სადგურებზე განთავსებულია 83 700 ფერომონი, დამუშავებულია 225 600 ჰექტარი ფართობი.</w:t>
      </w:r>
    </w:p>
    <w:bookmarkEnd w:id="35"/>
    <w:p w14:paraId="76D58ADB" w14:textId="77777777" w:rsidR="00437508" w:rsidRPr="00561C9A" w:rsidRDefault="00437508" w:rsidP="00DB446F">
      <w:pPr>
        <w:pStyle w:val="ListParagraph"/>
        <w:spacing w:after="0" w:line="240" w:lineRule="auto"/>
        <w:ind w:left="0"/>
        <w:jc w:val="both"/>
        <w:rPr>
          <w:rFonts w:ascii="Sylfaen" w:hAnsi="Sylfaen" w:cs="Sylfaen"/>
          <w:b/>
          <w:lang w:val="ka-GE"/>
        </w:rPr>
      </w:pPr>
    </w:p>
    <w:p w14:paraId="793CFBB3" w14:textId="77777777" w:rsidR="00437508" w:rsidRPr="00561C9A" w:rsidRDefault="00437508" w:rsidP="00DB446F">
      <w:pPr>
        <w:pStyle w:val="Heading2"/>
        <w:spacing w:before="0" w:line="240" w:lineRule="auto"/>
        <w:jc w:val="both"/>
        <w:rPr>
          <w:rFonts w:ascii="Sylfaen" w:hAnsi="Sylfaen" w:cs="Sylfaen"/>
          <w:bCs/>
          <w:sz w:val="22"/>
          <w:szCs w:val="22"/>
        </w:rPr>
      </w:pPr>
      <w:r w:rsidRPr="00561C9A">
        <w:rPr>
          <w:rFonts w:ascii="Sylfaen" w:hAnsi="Sylfaen" w:cs="Sylfaen"/>
          <w:bCs/>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339103E1" w14:textId="77777777" w:rsidR="00437508" w:rsidRPr="00561C9A" w:rsidRDefault="00437508" w:rsidP="00DB446F">
      <w:pPr>
        <w:pStyle w:val="ListParagraph"/>
        <w:spacing w:after="0" w:line="240" w:lineRule="auto"/>
        <w:ind w:left="0"/>
        <w:jc w:val="both"/>
        <w:rPr>
          <w:rFonts w:ascii="Sylfaen" w:hAnsi="Sylfaen" w:cs="Sylfaen"/>
          <w:b/>
          <w:lang w:val="ka-GE"/>
        </w:rPr>
      </w:pPr>
    </w:p>
    <w:p w14:paraId="5D4EA055"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2C69D5AA" w14:textId="77777777" w:rsidR="00437508" w:rsidRPr="00561C9A" w:rsidRDefault="00437508" w:rsidP="00DB446F">
      <w:pPr>
        <w:pStyle w:val="ListParagraph"/>
        <w:numPr>
          <w:ilvl w:val="0"/>
          <w:numId w:val="35"/>
        </w:numPr>
        <w:spacing w:after="0" w:line="240" w:lineRule="auto"/>
        <w:jc w:val="both"/>
        <w:rPr>
          <w:rFonts w:ascii="Sylfaen" w:hAnsi="Sylfaen" w:cs="Sylfaen"/>
          <w:lang w:val="ka-GE"/>
        </w:rPr>
      </w:pPr>
      <w:r w:rsidRPr="00561C9A">
        <w:rPr>
          <w:rFonts w:ascii="Sylfaen" w:hAnsi="Sylfaen" w:cs="Sylfaen"/>
          <w:lang w:val="ka-GE"/>
        </w:rPr>
        <w:lastRenderedPageBreak/>
        <w:t>სსიპ - სოფლის მეურნეობის სამეცნიერო-კვლევითი ცენტრი</w:t>
      </w:r>
    </w:p>
    <w:p w14:paraId="7336AD1A" w14:textId="77777777" w:rsidR="00437508" w:rsidRPr="00561C9A" w:rsidRDefault="00437508" w:rsidP="00DB446F">
      <w:pPr>
        <w:pStyle w:val="ListParagraph"/>
        <w:spacing w:after="0" w:line="240" w:lineRule="auto"/>
        <w:jc w:val="both"/>
        <w:rPr>
          <w:rFonts w:ascii="Sylfaen" w:hAnsi="Sylfaen" w:cs="Sylfaen"/>
          <w:lang w:val="ka-GE"/>
        </w:rPr>
      </w:pPr>
    </w:p>
    <w:p w14:paraId="7A6DE628"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ექსპედიციური კვლევების საფუძველზე მოძიებულია ადგილობრივი სასოფლო-სამეურნეო ცხოველთა ჯიშების და პოპულაციების, ფრინველების, თევზებისა და სამეურნეო სასარგებლო მწერების ტიპიური სულადობები, განხორციელდა მათი იდენტიფიკაცია, აღრიცხვა და პირველადი ზოოტექნიკური კვლევა, შექმნილი საკოლექციო ჯგუფები;     </w:t>
      </w:r>
    </w:p>
    <w:p w14:paraId="6523847D"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შესწავლილია ცხოველთა დაავადებების გავრცელების არეალები, შემუშავებულია საწინააღმდეგო ღონისძიებების სისტემა  და მომზადებულია რეკომენდაციები;</w:t>
      </w:r>
    </w:p>
    <w:p w14:paraId="1E9EA846"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განხორციელდა 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47AA3861"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განხორციელდა ადგილობრივი და საერთაშორისო სანერგეებიდან ინტროდუცირებული ერთწლოვანი კულტურების გენეტიკური მასალის მოძიება, აღდგენა, გამრავლება, გაუმჯობესება  და   კონსერვაცია; </w:t>
      </w:r>
    </w:p>
    <w:p w14:paraId="6841CEDB"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მიმდინარეობდა მრავალწლოვანი კულტურების გენოფონდის დაცვა, ქართული და ინტროდუცირებული ჯიშების შესწავლა და  პოტენციალის შეფასება;</w:t>
      </w:r>
    </w:p>
    <w:p w14:paraId="3FA99DCC"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განხორციელდა ერთწლიანი კულტურების პირველადი მეთესლეობა; </w:t>
      </w:r>
    </w:p>
    <w:p w14:paraId="691766B6"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მიმდინარეობა საერთაშორისო სტანდარტების შესამაბისი სარგავი მასალის სერტიფიცირების სისტემის მხარდაჭერა;</w:t>
      </w:r>
    </w:p>
    <w:p w14:paraId="41CC3885"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მიმდინარეობა ბიოაგროწარმოების დანერგვის ხელშეწყობა;</w:t>
      </w:r>
    </w:p>
    <w:p w14:paraId="52A12F71"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გამოიცადა ადგილობრივი  და უცხოური  ბიოპრეპარატები   სხვადასხვა კულტურებთან მიმართებაში და მომზადებულია რეკომენდაციები;</w:t>
      </w:r>
    </w:p>
    <w:p w14:paraId="0CA5D5D3"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სურსათის უვნებლობის სფეროში მიმდინარეობდა რისკის შეფასება;</w:t>
      </w:r>
    </w:p>
    <w:p w14:paraId="5108B5FA"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ხილისა და ბოსტნეულის შენახვისუნარიანობისა და ნედლად შენახვის მეთოდების კვლევის შედეგად  შემუშავდა შესაბამისი რეკომენდაციები;</w:t>
      </w:r>
    </w:p>
    <w:p w14:paraId="563A05BF"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ნიადაგების ნაყოფიერების აღდგენა-გაუმჯობესების მიზნით შესწავლილი იქნა საქართველოს სხვადასხვა რეგიონის ნიადაგების მდგომარეობა და შემუშავდა შესაბამისი რეკომენდაციები.</w:t>
      </w:r>
    </w:p>
    <w:p w14:paraId="0141C07F" w14:textId="77777777" w:rsidR="00437508" w:rsidRPr="00561C9A" w:rsidRDefault="00437508" w:rsidP="00DB446F">
      <w:pPr>
        <w:spacing w:after="0" w:line="240" w:lineRule="auto"/>
        <w:ind w:left="360"/>
        <w:contextualSpacing/>
        <w:jc w:val="both"/>
        <w:rPr>
          <w:rFonts w:ascii="Sylfaen" w:hAnsi="Sylfaen"/>
          <w:lang w:val="ka-GE"/>
        </w:rPr>
      </w:pPr>
    </w:p>
    <w:p w14:paraId="52826EF3" w14:textId="77777777" w:rsidR="00437508" w:rsidRPr="00561C9A" w:rsidRDefault="00437508" w:rsidP="00DB446F">
      <w:pPr>
        <w:pStyle w:val="Heading2"/>
        <w:spacing w:before="0" w:line="240" w:lineRule="auto"/>
        <w:jc w:val="both"/>
        <w:rPr>
          <w:rFonts w:ascii="Sylfaen" w:hAnsi="Sylfaen" w:cs="Sylfaen"/>
          <w:bCs/>
          <w:sz w:val="22"/>
          <w:szCs w:val="22"/>
        </w:rPr>
      </w:pPr>
      <w:r w:rsidRPr="00561C9A">
        <w:rPr>
          <w:rFonts w:ascii="Sylfaen" w:hAnsi="Sylfaen" w:cs="Sylfaen"/>
          <w:bCs/>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70E73D90" w14:textId="77777777" w:rsidR="00437508" w:rsidRPr="00561C9A" w:rsidRDefault="00437508" w:rsidP="00DB446F">
      <w:pPr>
        <w:pStyle w:val="ListParagraph"/>
        <w:spacing w:after="0" w:line="240" w:lineRule="auto"/>
        <w:ind w:left="0"/>
        <w:jc w:val="both"/>
        <w:rPr>
          <w:rFonts w:ascii="Sylfaen" w:hAnsi="Sylfaen" w:cs="Sylfaen"/>
          <w:b/>
          <w:lang w:val="ka-GE"/>
        </w:rPr>
      </w:pPr>
    </w:p>
    <w:p w14:paraId="7231A815"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760A27AF" w14:textId="77777777" w:rsidR="00437508" w:rsidRPr="00561C9A" w:rsidRDefault="00437508" w:rsidP="00DB446F">
      <w:pPr>
        <w:pStyle w:val="ListParagraph"/>
        <w:numPr>
          <w:ilvl w:val="0"/>
          <w:numId w:val="34"/>
        </w:numPr>
        <w:spacing w:after="0" w:line="240" w:lineRule="auto"/>
        <w:jc w:val="both"/>
        <w:rPr>
          <w:rFonts w:ascii="Sylfaen" w:hAnsi="Sylfaen" w:cs="Sylfaen"/>
          <w:lang w:val="ka-GE"/>
        </w:rPr>
      </w:pPr>
      <w:r w:rsidRPr="00561C9A">
        <w:rPr>
          <w:rFonts w:ascii="Sylfaen" w:hAnsi="Sylfaen" w:cs="Sylfaen"/>
          <w:lang w:val="ka-GE"/>
        </w:rPr>
        <w:t>სსიპ - სოფლის მეურნეობის სახელმწიფო ლაბორატორია</w:t>
      </w:r>
    </w:p>
    <w:p w14:paraId="7EA160BA" w14:textId="77777777" w:rsidR="00437508" w:rsidRPr="00561C9A" w:rsidRDefault="00437508" w:rsidP="00DB446F">
      <w:pPr>
        <w:pStyle w:val="ListParagraph"/>
        <w:spacing w:after="0" w:line="240" w:lineRule="auto"/>
        <w:ind w:left="0"/>
        <w:jc w:val="both"/>
        <w:rPr>
          <w:rFonts w:ascii="Sylfaen" w:hAnsi="Sylfaen" w:cs="Sylfaen"/>
          <w:lang w:val="ka-GE"/>
        </w:rPr>
      </w:pPr>
    </w:p>
    <w:p w14:paraId="5B396735"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საანგარიშო პერიოდში ქვეყნის მასშტაბით ლაბორატორიაში შესული იქნა დაახლოებით - 280 270-მდე ნიმუში, ჩატარებულია - 334 908 კვლევა; </w:t>
      </w:r>
    </w:p>
    <w:p w14:paraId="44393A4A"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ლაბორატორიაში შემოსული და გამოკვლეულია კოვიდ-19 ვირუსის - 4 ნიმუში 3 დადებითი შედეგით; </w:t>
      </w:r>
    </w:p>
    <w:p w14:paraId="627E0126"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ჩატარებულია სხვადასხვა გამოკვლევები მათ შორის ინფექციურ დაავადებებზე (ბრუცელოზი, მსხვილი რქოსანი პირუტყვის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- 19, ბრუცელოზი- 2 129, ცხოველთა პარაზიტული დაავადება - 77, პასტერელოზი - 17, სალმონელოზი - 3, მასტიტი - 383, ბრადზოტი - 5, ჯილეხი - 12, კოლიბაქტერიოზი - 33;</w:t>
      </w:r>
    </w:p>
    <w:p w14:paraId="16FEE799"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განხორციელდა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ეშერიხია კოლი და კოლიფორმული ბაქტერიები (სასმელ წყალში) – 114, საერთო კოლიფორმული </w:t>
      </w:r>
      <w:r w:rsidRPr="00561C9A">
        <w:rPr>
          <w:bCs/>
          <w:sz w:val="22"/>
          <w:szCs w:val="22"/>
        </w:rPr>
        <w:lastRenderedPageBreak/>
        <w:t>ბაქტერიები (წყალში) - 86, მეზოფილური აერობები და ფაკულტატური ანაერობები (წყალში)  - 145, ფეკალური სტრეპტოკოკი (წყალში) – 58,  აერობული მიკროორგანიზმების კოლონიების რაოდენობა - 9, ნაწლავის ჩხირის ჯგუფის ბაქტერიები - 25, კოაგულაზა დადებითი სტაფილოკოკი - 10, სალმონელა - 77,  ენტერობაქტერიები - 9;</w:t>
      </w:r>
    </w:p>
    <w:p w14:paraId="4C07956C"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ბაქტერიოლოგიური - 10, ენტომოლოგიური - 42, მიკოლოგიური - 137, ჰელმინთოლოგიური - 26.</w:t>
      </w:r>
    </w:p>
    <w:p w14:paraId="69656FDB" w14:textId="77777777" w:rsidR="00437508" w:rsidRPr="00561C9A" w:rsidRDefault="00437508" w:rsidP="00DB446F">
      <w:pPr>
        <w:pStyle w:val="ListParagraph"/>
        <w:spacing w:after="0" w:line="240" w:lineRule="auto"/>
        <w:ind w:left="360"/>
        <w:jc w:val="both"/>
        <w:rPr>
          <w:rFonts w:ascii="Sylfaen" w:hAnsi="Sylfaen" w:cs="Sylfaen"/>
          <w:lang w:val="ka-GE"/>
        </w:rPr>
      </w:pPr>
    </w:p>
    <w:p w14:paraId="7381219C" w14:textId="77777777" w:rsidR="00437508" w:rsidRPr="00561C9A" w:rsidRDefault="00437508" w:rsidP="00DB446F">
      <w:pPr>
        <w:pStyle w:val="Heading2"/>
        <w:spacing w:before="0" w:line="240" w:lineRule="auto"/>
        <w:jc w:val="both"/>
        <w:rPr>
          <w:rFonts w:ascii="Sylfaen" w:hAnsi="Sylfaen" w:cs="Sylfaen"/>
          <w:bCs/>
          <w:sz w:val="22"/>
          <w:szCs w:val="22"/>
        </w:rPr>
      </w:pPr>
      <w:r w:rsidRPr="00561C9A">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3BF363F2" w14:textId="77777777" w:rsidR="00437508" w:rsidRPr="00561C9A" w:rsidRDefault="00437508" w:rsidP="00DB446F">
      <w:pPr>
        <w:pStyle w:val="ListParagraph"/>
        <w:spacing w:after="0" w:line="240" w:lineRule="auto"/>
        <w:ind w:left="0"/>
        <w:jc w:val="both"/>
        <w:rPr>
          <w:rFonts w:ascii="Sylfaen" w:hAnsi="Sylfaen" w:cs="Sylfaen"/>
          <w:b/>
          <w:lang w:val="ka-GE"/>
        </w:rPr>
      </w:pPr>
    </w:p>
    <w:p w14:paraId="034E0193" w14:textId="77777777" w:rsidR="00437508" w:rsidRPr="00561C9A" w:rsidRDefault="00437508" w:rsidP="00DB446F">
      <w:pPr>
        <w:pStyle w:val="ListParagraph"/>
        <w:spacing w:after="0" w:line="240" w:lineRule="auto"/>
        <w:ind w:left="0"/>
        <w:jc w:val="both"/>
        <w:rPr>
          <w:rFonts w:ascii="Sylfaen" w:hAnsi="Sylfaen" w:cs="Sylfaen"/>
          <w:lang w:val="ka-GE"/>
        </w:rPr>
      </w:pPr>
      <w:r w:rsidRPr="00561C9A">
        <w:rPr>
          <w:rFonts w:ascii="Sylfaen" w:hAnsi="Sylfaen" w:cs="Sylfaen"/>
        </w:rPr>
        <w:t>პროგრამის</w:t>
      </w:r>
      <w:r w:rsidRPr="00561C9A">
        <w:t xml:space="preserve"> </w:t>
      </w:r>
      <w:r w:rsidRPr="00561C9A">
        <w:rPr>
          <w:rFonts w:ascii="Sylfaen" w:hAnsi="Sylfaen" w:cs="Sylfaen"/>
        </w:rPr>
        <w:t>განმახორციელებელი</w:t>
      </w:r>
      <w:r w:rsidRPr="00561C9A">
        <w:rPr>
          <w:rFonts w:ascii="Sylfaen" w:hAnsi="Sylfaen" w:cs="Sylfaen"/>
          <w:lang w:val="ka-GE"/>
        </w:rPr>
        <w:t>:</w:t>
      </w:r>
    </w:p>
    <w:p w14:paraId="629F22E4" w14:textId="77777777" w:rsidR="00437508" w:rsidRPr="00561C9A" w:rsidRDefault="00437508" w:rsidP="00DB446F">
      <w:pPr>
        <w:pStyle w:val="ListParagraph"/>
        <w:numPr>
          <w:ilvl w:val="0"/>
          <w:numId w:val="34"/>
        </w:numPr>
        <w:spacing w:after="0" w:line="240" w:lineRule="auto"/>
        <w:jc w:val="both"/>
        <w:rPr>
          <w:rFonts w:ascii="Sylfaen" w:hAnsi="Sylfaen" w:cs="Sylfaen"/>
          <w:lang w:val="ka-GE"/>
        </w:rPr>
      </w:pPr>
      <w:r w:rsidRPr="00561C9A">
        <w:rPr>
          <w:rFonts w:ascii="Sylfaen" w:hAnsi="Sylfaen" w:cs="Sylfaen"/>
          <w:lang w:val="ka-GE"/>
        </w:rPr>
        <w:t>სსიპ - მიწის მდგრადი მართვისა და მიწათსარგებლობის მონიტორინგის ეროვნული სააგენტო</w:t>
      </w:r>
    </w:p>
    <w:p w14:paraId="0E0A7168" w14:textId="77777777" w:rsidR="00437508" w:rsidRPr="00561C9A" w:rsidRDefault="00437508" w:rsidP="00DB446F">
      <w:pPr>
        <w:pStyle w:val="ListParagraph"/>
        <w:spacing w:after="0" w:line="240" w:lineRule="auto"/>
        <w:ind w:left="0"/>
        <w:jc w:val="both"/>
        <w:rPr>
          <w:rFonts w:ascii="Sylfaen" w:hAnsi="Sylfaen" w:cs="Sylfaen"/>
          <w:lang w:val="ka-GE"/>
        </w:rPr>
      </w:pPr>
    </w:p>
    <w:p w14:paraId="6B90F5F0"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საანგარიშო პერიოდში გაფორმდა ხელშეკრულება საკონსულტაციო ცენტრ „გეოგრაფიკ“-თან, დაიწყო „მიწის რესურსების მონაცემთა ერთიანი ბაზის შექმნისა და მისი განვითარების შესახებ“ კონცეფციის შემუშავების პროცესი;</w:t>
      </w:r>
    </w:p>
    <w:p w14:paraId="3337D660"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დედოფლისწყაროსა და აბაშის მუნიციპალიტეტების მიწის ბალანსის შედგენასთან დაკავშირებით განხორციელდა მონაცემთა მოძიება, საჯარო რეესტრის ეროვნული სააგენტოდან რეგისტრირებული მიწის ნაკვეთების შესახებ ინფორმაციის გამოთხოვა, შეჯერება, სისტემატიზაცია და კარტოგრაფიული სამუშაოების ჩატარება;</w:t>
      </w:r>
    </w:p>
    <w:p w14:paraId="0027E0CB"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მიმდინარეობდა „სახელმწიფო საკუთრებაში არსებული საძოვრების ხელმისაწვდომობის სახელმწიფო პროგრამა“. პროგრამის ფარგლებში შემოსულია 333 განაცხადი, სადაც მოქალაქეები გამოხატავენ დაინტერესებას 25 802 ჰა. ფართობის საძოვრებზე;</w:t>
      </w:r>
    </w:p>
    <w:p w14:paraId="14E77CE7"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სააგენტოში მიწათსარგებლობის მონიტორინგის დისტანციური ზონდირებით წარმართვის პრაქტიკის დანერგვის შესაძლებლობების გაძლიერებას ემსახურებოდა სამუშაო ვიზიტი საფრანგეთში. გაიმართა შეხვედრები ფრანგული სააგენტოების Air Bus-ისა და IGNI FI-ის წარმომადგენლებთანაც. შეხვედრებზე განიხილებოდა მიწათსარგებლობის დისტანციური მონიტორინგის სისტემის დანერგვის შესაძლებლობები მიწის სააგენტოში;</w:t>
      </w:r>
    </w:p>
    <w:p w14:paraId="0FAF6365" w14:textId="77777777" w:rsidR="00561C9A" w:rsidRPr="00561C9A" w:rsidRDefault="00561C9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ქარსაფარი (მინდორდაცვითი) ზოლის ინვენტარიზაციას მიწის მდგრადი მართვისა და მიწათსარგებლობის მონიტორინგის ეროვნული სააგენტო ახორციელებს მომსახურების შესყიდვის გზით. აღნიშნული ქვეპროგრამის ფარგლებში ელექტრონული ტენდერის საშუალებით განხორციელდა საგარეჯოსა და მარნეულის მუნიციპალიტეტებში არსებული ქარსაფარი (მინდორდაცვითი) ზოლების (საერთო ფართობით - 880 ჰა) ინვენტარიზაციის მომსახურების სახელმწიფო შესყიდვა, შესაბამისი ხელშეკრულება გაფორმებულია 2022 წლის 27 მაისს, შპს „საკონსულტაციო კომპანია - ბუნებრივ რესურსებთან“.</w:t>
      </w:r>
    </w:p>
    <w:p w14:paraId="6F7E19D5" w14:textId="77777777" w:rsidR="00437508" w:rsidRPr="00561C9A" w:rsidRDefault="00437508" w:rsidP="00DB446F">
      <w:pPr>
        <w:spacing w:line="240" w:lineRule="auto"/>
      </w:pPr>
    </w:p>
    <w:p w14:paraId="53B204A0" w14:textId="77777777" w:rsidR="000872E3" w:rsidRPr="00561C9A" w:rsidRDefault="000872E3" w:rsidP="00DB446F">
      <w:pPr>
        <w:pStyle w:val="Heading1"/>
        <w:numPr>
          <w:ilvl w:val="0"/>
          <w:numId w:val="4"/>
        </w:numPr>
        <w:spacing w:line="240" w:lineRule="auto"/>
        <w:ind w:left="720"/>
        <w:jc w:val="both"/>
        <w:rPr>
          <w:rFonts w:ascii="Sylfaen" w:eastAsia="Sylfaen" w:hAnsi="Sylfaen" w:cs="Sylfaen"/>
          <w:bCs/>
          <w:noProof/>
          <w:sz w:val="22"/>
          <w:szCs w:val="22"/>
        </w:rPr>
      </w:pPr>
      <w:r w:rsidRPr="00561C9A">
        <w:rPr>
          <w:rFonts w:ascii="Sylfaen" w:eastAsia="Sylfaen" w:hAnsi="Sylfaen" w:cs="Sylfaen"/>
          <w:bCs/>
          <w:noProof/>
          <w:sz w:val="22"/>
          <w:szCs w:val="22"/>
        </w:rPr>
        <w:t>სასამართლო სისტემა</w:t>
      </w:r>
    </w:p>
    <w:p w14:paraId="6F685EE4" w14:textId="77777777" w:rsidR="00F04769" w:rsidRPr="00561C9A" w:rsidRDefault="00F04769" w:rsidP="00DB446F">
      <w:pPr>
        <w:spacing w:line="240" w:lineRule="auto"/>
      </w:pPr>
    </w:p>
    <w:p w14:paraId="120D38D5" w14:textId="77777777" w:rsidR="00F04769" w:rsidRPr="00561C9A" w:rsidRDefault="00F04769" w:rsidP="00DB446F">
      <w:pPr>
        <w:pStyle w:val="Heading2"/>
        <w:spacing w:before="0" w:line="240" w:lineRule="auto"/>
        <w:jc w:val="both"/>
        <w:rPr>
          <w:rFonts w:ascii="Sylfaen" w:hAnsi="Sylfaen" w:cs="Sylfaen"/>
          <w:bCs/>
          <w:sz w:val="22"/>
          <w:szCs w:val="22"/>
        </w:rPr>
      </w:pPr>
      <w:r w:rsidRPr="00561C9A">
        <w:rPr>
          <w:rFonts w:ascii="Sylfaen" w:hAnsi="Sylfaen" w:cs="Sylfaen"/>
          <w:bCs/>
          <w:sz w:val="22"/>
          <w:szCs w:val="22"/>
        </w:rPr>
        <w:t>11.1 სასამართლო სისტემა (პროგრამული კოდები 07 00–10 00)</w:t>
      </w:r>
    </w:p>
    <w:p w14:paraId="2049FB5A" w14:textId="77777777" w:rsidR="00F04769" w:rsidRPr="00561C9A" w:rsidRDefault="00F04769" w:rsidP="00DB446F">
      <w:pPr>
        <w:pStyle w:val="abzacixml"/>
        <w:spacing w:line="240" w:lineRule="auto"/>
        <w:ind w:left="990" w:firstLine="0"/>
        <w:rPr>
          <w:sz w:val="22"/>
          <w:szCs w:val="22"/>
        </w:rPr>
      </w:pPr>
    </w:p>
    <w:p w14:paraId="513C7978" w14:textId="77777777" w:rsidR="00F04769" w:rsidRPr="00561C9A" w:rsidRDefault="00F04769" w:rsidP="00DB446F">
      <w:pPr>
        <w:pStyle w:val="ListParagraph"/>
        <w:spacing w:after="0" w:line="240" w:lineRule="auto"/>
        <w:ind w:left="0"/>
        <w:jc w:val="both"/>
        <w:rPr>
          <w:rFonts w:ascii="Sylfaen" w:hAnsi="Sylfaen" w:cs="Sylfaen"/>
        </w:rPr>
      </w:pPr>
      <w:r w:rsidRPr="00561C9A">
        <w:rPr>
          <w:rFonts w:ascii="Sylfaen" w:hAnsi="Sylfaen" w:cs="Sylfaen"/>
        </w:rPr>
        <w:t xml:space="preserve">პროგრამის განმახორციელებელი:  </w:t>
      </w:r>
    </w:p>
    <w:p w14:paraId="180CDF44" w14:textId="77777777" w:rsidR="00F04769" w:rsidRPr="00561C9A" w:rsidRDefault="00F04769" w:rsidP="00DB446F">
      <w:pPr>
        <w:pStyle w:val="abzacixml"/>
        <w:numPr>
          <w:ilvl w:val="0"/>
          <w:numId w:val="71"/>
        </w:numPr>
        <w:tabs>
          <w:tab w:val="left" w:pos="1080"/>
        </w:tabs>
        <w:autoSpaceDE w:val="0"/>
        <w:autoSpaceDN w:val="0"/>
        <w:adjustRightInd w:val="0"/>
        <w:spacing w:line="240" w:lineRule="auto"/>
        <w:ind w:hanging="540"/>
        <w:rPr>
          <w:sz w:val="22"/>
          <w:szCs w:val="22"/>
          <w:lang w:val="en-US"/>
        </w:rPr>
      </w:pPr>
      <w:r w:rsidRPr="00561C9A">
        <w:rPr>
          <w:sz w:val="22"/>
          <w:szCs w:val="22"/>
        </w:rPr>
        <w:t>საქართველოს იუსტიციის უმაღლესი საბჭო;</w:t>
      </w:r>
    </w:p>
    <w:p w14:paraId="40DDF20B" w14:textId="77777777" w:rsidR="00F04769" w:rsidRPr="00561C9A" w:rsidRDefault="00F04769" w:rsidP="00DB446F">
      <w:pPr>
        <w:pStyle w:val="abzacixml"/>
        <w:numPr>
          <w:ilvl w:val="0"/>
          <w:numId w:val="71"/>
        </w:numPr>
        <w:tabs>
          <w:tab w:val="left" w:pos="1080"/>
        </w:tabs>
        <w:autoSpaceDE w:val="0"/>
        <w:autoSpaceDN w:val="0"/>
        <w:adjustRightInd w:val="0"/>
        <w:spacing w:line="240" w:lineRule="auto"/>
        <w:ind w:hanging="540"/>
        <w:rPr>
          <w:sz w:val="22"/>
          <w:szCs w:val="22"/>
        </w:rPr>
      </w:pPr>
      <w:r w:rsidRPr="00561C9A">
        <w:rPr>
          <w:sz w:val="22"/>
          <w:szCs w:val="22"/>
        </w:rPr>
        <w:lastRenderedPageBreak/>
        <w:t>საქართველოს იუსტიციის უმაღლეს საბჭოსთან არსებული სსიპ - საერთო სასამართლოების დეპარტამენტი;</w:t>
      </w:r>
    </w:p>
    <w:p w14:paraId="1D9B6EA2" w14:textId="77777777" w:rsidR="00F04769" w:rsidRPr="00561C9A" w:rsidRDefault="00F04769" w:rsidP="00DB446F">
      <w:pPr>
        <w:pStyle w:val="abzacixml"/>
        <w:numPr>
          <w:ilvl w:val="0"/>
          <w:numId w:val="71"/>
        </w:numPr>
        <w:tabs>
          <w:tab w:val="left" w:pos="1080"/>
        </w:tabs>
        <w:autoSpaceDE w:val="0"/>
        <w:autoSpaceDN w:val="0"/>
        <w:adjustRightInd w:val="0"/>
        <w:spacing w:line="240" w:lineRule="auto"/>
        <w:ind w:hanging="540"/>
        <w:rPr>
          <w:sz w:val="22"/>
          <w:szCs w:val="22"/>
        </w:rPr>
      </w:pPr>
      <w:r w:rsidRPr="00561C9A">
        <w:rPr>
          <w:sz w:val="22"/>
          <w:szCs w:val="22"/>
        </w:rPr>
        <w:t>საქართველოს საკონსტიტუციო სასამართლო;</w:t>
      </w:r>
    </w:p>
    <w:p w14:paraId="6EF00022" w14:textId="77777777" w:rsidR="00F04769" w:rsidRPr="00561C9A" w:rsidRDefault="00F04769" w:rsidP="00DB446F">
      <w:pPr>
        <w:pStyle w:val="abzacixml"/>
        <w:numPr>
          <w:ilvl w:val="0"/>
          <w:numId w:val="71"/>
        </w:numPr>
        <w:tabs>
          <w:tab w:val="left" w:pos="1080"/>
        </w:tabs>
        <w:autoSpaceDE w:val="0"/>
        <w:autoSpaceDN w:val="0"/>
        <w:adjustRightInd w:val="0"/>
        <w:spacing w:line="240" w:lineRule="auto"/>
        <w:ind w:hanging="540"/>
        <w:rPr>
          <w:sz w:val="22"/>
          <w:szCs w:val="22"/>
        </w:rPr>
      </w:pPr>
      <w:r w:rsidRPr="00561C9A">
        <w:rPr>
          <w:sz w:val="22"/>
          <w:szCs w:val="22"/>
        </w:rPr>
        <w:t>საქართველოს უზენაესი სასამართლო.</w:t>
      </w:r>
    </w:p>
    <w:p w14:paraId="08421CE7" w14:textId="77777777" w:rsidR="00F04769" w:rsidRPr="00561C9A" w:rsidRDefault="00F04769" w:rsidP="00DB446F">
      <w:pPr>
        <w:pStyle w:val="abzacixml"/>
        <w:spacing w:line="240" w:lineRule="auto"/>
        <w:ind w:left="990" w:firstLine="0"/>
        <w:rPr>
          <w:sz w:val="22"/>
          <w:szCs w:val="22"/>
        </w:rPr>
      </w:pPr>
    </w:p>
    <w:p w14:paraId="6B5B89D4" w14:textId="77777777" w:rsidR="009522DA" w:rsidRPr="00561C9A" w:rsidRDefault="009522DA"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0BDE7CB1" w14:textId="1797853E" w:rsidR="0054498F" w:rsidRPr="0054498F" w:rsidRDefault="0054498F" w:rsidP="00DB446F">
      <w:pPr>
        <w:pStyle w:val="abzacixml"/>
        <w:numPr>
          <w:ilvl w:val="0"/>
          <w:numId w:val="20"/>
        </w:numPr>
        <w:autoSpaceDE w:val="0"/>
        <w:autoSpaceDN w:val="0"/>
        <w:adjustRightInd w:val="0"/>
        <w:spacing w:line="240" w:lineRule="auto"/>
        <w:ind w:left="0"/>
        <w:rPr>
          <w:bCs/>
          <w:sz w:val="22"/>
          <w:szCs w:val="22"/>
        </w:rPr>
      </w:pPr>
      <w:r w:rsidRPr="0054498F">
        <w:rPr>
          <w:bCs/>
          <w:sz w:val="22"/>
          <w:szCs w:val="22"/>
        </w:rPr>
        <w:t>ჩატარდა მოსამართლეობის საკვალიფიკაციო გამოცდა. დარეგისტრირდა 314 კანდიდატი, გამოცდა ჩააბარა 38-მა აპლიკანტმა, მათ შორის, სამოქალაქო და ადმინისტრაციული სამართლის სპეციალიზაციით 31-მა, ხოლო სისხლის სამართლის სპეციალიზაციით - 7-მა;</w:t>
      </w:r>
    </w:p>
    <w:p w14:paraId="71624819" w14:textId="310FC567" w:rsidR="0054498F" w:rsidRPr="0054498F" w:rsidRDefault="0054498F" w:rsidP="00DB446F">
      <w:pPr>
        <w:pStyle w:val="abzacixml"/>
        <w:numPr>
          <w:ilvl w:val="0"/>
          <w:numId w:val="20"/>
        </w:numPr>
        <w:autoSpaceDE w:val="0"/>
        <w:autoSpaceDN w:val="0"/>
        <w:adjustRightInd w:val="0"/>
        <w:spacing w:line="240" w:lineRule="auto"/>
        <w:ind w:left="0"/>
        <w:rPr>
          <w:bCs/>
          <w:sz w:val="22"/>
          <w:szCs w:val="22"/>
        </w:rPr>
      </w:pPr>
      <w:r w:rsidRPr="0054498F">
        <w:rPr>
          <w:bCs/>
          <w:sz w:val="22"/>
          <w:szCs w:val="22"/>
        </w:rPr>
        <w:t>განხორციელდა გამოსაცდელი ვადით დანიშნული 47 მოსამართლის რიგით პირველი შეფასება, ასევე გამოსაცდელი ვადით დანიშნული 3 მოსამართლის რიგით მესამე შეფასება;</w:t>
      </w:r>
    </w:p>
    <w:p w14:paraId="170EDCCE" w14:textId="00ECB28E" w:rsidR="0054498F" w:rsidRPr="0054498F" w:rsidRDefault="0054498F" w:rsidP="00DB446F">
      <w:pPr>
        <w:pStyle w:val="abzacixml"/>
        <w:numPr>
          <w:ilvl w:val="0"/>
          <w:numId w:val="20"/>
        </w:numPr>
        <w:autoSpaceDE w:val="0"/>
        <w:autoSpaceDN w:val="0"/>
        <w:adjustRightInd w:val="0"/>
        <w:spacing w:line="240" w:lineRule="auto"/>
        <w:ind w:left="0"/>
        <w:rPr>
          <w:bCs/>
          <w:sz w:val="22"/>
          <w:szCs w:val="22"/>
        </w:rPr>
      </w:pPr>
      <w:r w:rsidRPr="0054498F">
        <w:rPr>
          <w:bCs/>
          <w:sz w:val="22"/>
          <w:szCs w:val="22"/>
        </w:rPr>
        <w:t>სასამართლოს მომხმარებელთათვის ინფორმაციის დროული და ეფექტიანი მიწოდების მიზნით აპრილიდან ამოქმედდა საერთო სასამართლოების საინფორმაციო ცენტრი;</w:t>
      </w:r>
    </w:p>
    <w:p w14:paraId="22A8983C" w14:textId="7BD78B7B" w:rsidR="005E3F28" w:rsidRPr="00561C9A" w:rsidRDefault="005E3F2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130 ნაფიცი მსაჯული და 1 155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38E4F869" w14:textId="77777777" w:rsidR="005E3F28" w:rsidRPr="00561C9A" w:rsidRDefault="005E3F2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საანგარიშო პერიოდში საერთო სასამართლოების მატერიალურ-ტექნიკური ბაზის სრულყოფის მიზნით განხორციელდა თბილისის სააპელაციო სასამართლოში არსებული გენერატორის დემონტაჟის, ახალი გენერატორის მონტაჟისა და მასთან დაკავშირებული სამუშაოები; </w:t>
      </w:r>
    </w:p>
    <w:p w14:paraId="431A99FA" w14:textId="77777777" w:rsidR="005E3F28" w:rsidRPr="00561C9A" w:rsidRDefault="005E3F2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განხორციელდა თბილისისა და რუსთავის საქალაქო, მცხეთის, გორის, ბოლნისისა და სენაკის რაიონული სასამართლო შენობების სარემონტო სამუშაოები;</w:t>
      </w:r>
    </w:p>
    <w:p w14:paraId="6E91F0BF" w14:textId="77777777" w:rsidR="005E3F28" w:rsidRPr="00561C9A" w:rsidRDefault="005E3F28" w:rsidP="00DB446F">
      <w:pPr>
        <w:pStyle w:val="abzacixml"/>
        <w:numPr>
          <w:ilvl w:val="0"/>
          <w:numId w:val="20"/>
        </w:numPr>
        <w:autoSpaceDE w:val="0"/>
        <w:autoSpaceDN w:val="0"/>
        <w:adjustRightInd w:val="0"/>
        <w:spacing w:line="240" w:lineRule="auto"/>
        <w:ind w:left="0"/>
        <w:rPr>
          <w:bCs/>
          <w:sz w:val="22"/>
          <w:szCs w:val="22"/>
        </w:rPr>
      </w:pPr>
      <w:r w:rsidRPr="00561C9A">
        <w:rPr>
          <w:bCs/>
          <w:sz w:val="22"/>
          <w:szCs w:val="22"/>
        </w:rPr>
        <w:t xml:space="preserve">მიმდინარეობდა ქუთაისის სააპელაციო, ქუთაისისა და ფოთის საქალაქო, თელავის, გურჯაანის, სამტრედიის, ზესტაფონის, ოზურგეთისა და ახალციხის რაიონული, ახმეტის, თერჯოლისა და ხობის მაგისტრატი სასამართლოს შენობების სარემონტო სამუშაოები.  </w:t>
      </w:r>
    </w:p>
    <w:p w14:paraId="6FCDC2EC" w14:textId="05F93A00" w:rsidR="00F04769" w:rsidRDefault="00F04769" w:rsidP="00DB446F">
      <w:pPr>
        <w:spacing w:line="240" w:lineRule="auto"/>
        <w:rPr>
          <w:highlight w:val="yellow"/>
        </w:rPr>
      </w:pPr>
    </w:p>
    <w:p w14:paraId="4532B960" w14:textId="77777777" w:rsidR="0054498F" w:rsidRPr="00180341" w:rsidRDefault="0054498F" w:rsidP="00DB446F">
      <w:pPr>
        <w:spacing w:line="240" w:lineRule="auto"/>
        <w:rPr>
          <w:highlight w:val="yellow"/>
        </w:rPr>
      </w:pPr>
    </w:p>
    <w:p w14:paraId="43BBDB89" w14:textId="77777777" w:rsidR="000872E3" w:rsidRPr="008C26EF" w:rsidRDefault="000872E3" w:rsidP="00DB446F">
      <w:pPr>
        <w:pStyle w:val="Heading1"/>
        <w:numPr>
          <w:ilvl w:val="0"/>
          <w:numId w:val="4"/>
        </w:numPr>
        <w:spacing w:line="240" w:lineRule="auto"/>
        <w:ind w:left="720"/>
        <w:jc w:val="both"/>
        <w:rPr>
          <w:rFonts w:ascii="Sylfaen" w:eastAsia="Sylfaen" w:hAnsi="Sylfaen" w:cs="Sylfaen"/>
          <w:bCs/>
          <w:noProof/>
          <w:sz w:val="22"/>
          <w:szCs w:val="22"/>
        </w:rPr>
      </w:pPr>
      <w:r w:rsidRPr="008C26EF">
        <w:rPr>
          <w:rFonts w:ascii="Sylfaen" w:eastAsia="Sylfaen" w:hAnsi="Sylfaen" w:cs="Sylfaen"/>
          <w:bCs/>
          <w:noProof/>
          <w:sz w:val="22"/>
          <w:szCs w:val="22"/>
        </w:rPr>
        <w:t>გარემოს დაცვა და ბუნებრივი რესურსების მართვა</w:t>
      </w:r>
    </w:p>
    <w:p w14:paraId="18E1DDBB" w14:textId="77777777" w:rsidR="00F04769" w:rsidRPr="008C26EF" w:rsidRDefault="00F04769" w:rsidP="00DB446F">
      <w:pPr>
        <w:spacing w:line="240" w:lineRule="auto"/>
      </w:pPr>
    </w:p>
    <w:p w14:paraId="2C0402EF"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12.1 დაცული ტერიტორიების სისტემის ჩამოყალიბება და მართვა (პროგრამული კოდი: 31 08)</w:t>
      </w:r>
    </w:p>
    <w:p w14:paraId="30F166EA"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805DB8D"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53C48112" w14:textId="77777777" w:rsidR="0096254D" w:rsidRPr="008C26EF" w:rsidRDefault="0096254D" w:rsidP="00DB446F">
      <w:pPr>
        <w:pStyle w:val="ListParagraph"/>
        <w:numPr>
          <w:ilvl w:val="0"/>
          <w:numId w:val="34"/>
        </w:numPr>
        <w:spacing w:after="0" w:line="240" w:lineRule="auto"/>
        <w:jc w:val="both"/>
        <w:rPr>
          <w:rFonts w:ascii="Sylfaen" w:hAnsi="Sylfaen" w:cs="Sylfaen"/>
          <w:lang w:val="ka-GE"/>
        </w:rPr>
      </w:pPr>
      <w:r w:rsidRPr="008C26EF">
        <w:rPr>
          <w:rFonts w:ascii="Sylfaen" w:hAnsi="Sylfaen" w:cs="Sylfaen"/>
          <w:lang w:val="ka-GE"/>
        </w:rPr>
        <w:t>სსიპ - დაცული ტერიტორიების სააგენტო</w:t>
      </w:r>
    </w:p>
    <w:p w14:paraId="34986901" w14:textId="77777777" w:rsidR="0096254D" w:rsidRPr="008C26EF" w:rsidRDefault="0096254D" w:rsidP="00DB446F">
      <w:pPr>
        <w:pStyle w:val="ListParagraph"/>
        <w:spacing w:after="0" w:line="240" w:lineRule="auto"/>
        <w:ind w:left="0"/>
        <w:jc w:val="both"/>
        <w:rPr>
          <w:rFonts w:ascii="Sylfaen" w:hAnsi="Sylfaen" w:cs="Sylfaen"/>
          <w:lang w:val="ka-GE"/>
        </w:rPr>
      </w:pPr>
    </w:p>
    <w:p w14:paraId="2E185DCB"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საანგარიშო პერიოდში გარემოს დაცვისა და დაცული ტერიტორიების თემატიკით განხორციელდა 1 162 სხვადასხვა ტიპის აქტივობა: ჩატარდა 255 ეკოსაგანმანათლებლო ლექცია-სემინარი, 13 გამწვანებისა და 39 დასუფთავების აქცია. დაცულ ტერიტორიებზე განხორციელდა 718 ეკოტური, 16 კვირეული, მოეწყო 26 ეკობანაკი. ადგილობრივ მოსახლეობასთან გაიმართა 60 საინფორმაციო შეხვედრა, სადაც მონაწილეობა მიიღო 18 700-მა ადამიანმა;</w:t>
      </w:r>
    </w:p>
    <w:p w14:paraId="77D2FB1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საანგარიშო პერიოდში საზოგადოების გარემოს დაცვითი ცნობიერების ამაღლებისა და ეკოსაგანმანათლებლო ღონისძიებებში ჩაერთო 63 818 დაინტერესებული პირი, მათ შორის 39 787 მოსწავლე, 1 975 სტუდენტი, 2 482 პედაგოგი, 18 700  ადგილობრივი მოსახლე და 874 სხვადასხვა დაინტერესებული პირი;</w:t>
      </w:r>
    </w:p>
    <w:p w14:paraId="73F81AC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საანგარიშო პერიოდში საქართველოს დაცულ ტერიტორიებზე დაფიქსირდა  787 113 ვიზიტორი, რაც 2021 წლის 9 თვის მონაცემებთან შედარებით (501 768 ვიზიტორი) დაახლოებით 57%-ით არის </w:t>
      </w:r>
      <w:r w:rsidRPr="008C26EF">
        <w:rPr>
          <w:bCs/>
          <w:sz w:val="22"/>
          <w:szCs w:val="22"/>
        </w:rPr>
        <w:lastRenderedPageBreak/>
        <w:t>გაზრდილი, მათ შორის ქართველი ვიზიტორების რაოდენობა (368 860  ვიზიტორი) 2021 წლის 9 თვის მონაცემებთან შედარებით (243 546 ვიზიტორი) 51%-ით არის გაზრდილი, ხოლო  უცხოელი  ვიზიტორების რაოდენობა (415 253 ვიზიტორი) 2021 წლის 6 თვის მონაცემებთან შედარებით (258 222  ვიზიტორი) 61%-ით არის გაზრდილი.</w:t>
      </w:r>
    </w:p>
    <w:p w14:paraId="36A4290C" w14:textId="77777777" w:rsidR="0096254D" w:rsidRPr="008C26EF" w:rsidRDefault="0096254D" w:rsidP="00DB446F">
      <w:pPr>
        <w:pStyle w:val="ListParagraph"/>
        <w:spacing w:after="0" w:line="240" w:lineRule="auto"/>
        <w:ind w:left="0"/>
        <w:jc w:val="both"/>
        <w:rPr>
          <w:rFonts w:ascii="Sylfaen" w:hAnsi="Sylfaen" w:cs="Sylfaen"/>
          <w:b/>
          <w:lang w:val="ka-GE"/>
        </w:rPr>
      </w:pPr>
    </w:p>
    <w:p w14:paraId="52C77146"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12.2 გარემოსდაცვითი ზედამხედველობა (პროგრამული კოდი 31 07)</w:t>
      </w:r>
    </w:p>
    <w:p w14:paraId="485161F2" w14:textId="77777777" w:rsidR="0096254D" w:rsidRPr="008C26EF" w:rsidRDefault="0096254D" w:rsidP="00DB446F">
      <w:pPr>
        <w:spacing w:after="0" w:line="240" w:lineRule="auto"/>
        <w:jc w:val="both"/>
        <w:rPr>
          <w:rFonts w:ascii="Sylfaen" w:eastAsiaTheme="majorEastAsia" w:hAnsi="Sylfaen" w:cs="Sylfaen"/>
          <w:bCs/>
          <w:color w:val="2F5496" w:themeColor="accent1" w:themeShade="BF"/>
          <w:lang w:val="ka-GE"/>
        </w:rPr>
      </w:pPr>
    </w:p>
    <w:p w14:paraId="752760BF" w14:textId="77777777" w:rsidR="0096254D" w:rsidRPr="008C26EF" w:rsidRDefault="0096254D" w:rsidP="00DB446F">
      <w:pPr>
        <w:spacing w:after="0" w:line="240" w:lineRule="auto"/>
        <w:jc w:val="both"/>
        <w:rPr>
          <w:rFonts w:ascii="Sylfaen" w:eastAsia="Arial Unicode MS" w:hAnsi="Sylfaen" w:cs="Arial Unicode MS"/>
          <w:lang w:val="ka-GE"/>
        </w:rPr>
      </w:pPr>
      <w:r w:rsidRPr="008C26EF">
        <w:rPr>
          <w:rFonts w:ascii="Sylfaen" w:eastAsia="Arial Unicode MS" w:hAnsi="Sylfaen" w:cs="Arial Unicode MS"/>
        </w:rPr>
        <w:t>პროგრამის განმახორციელებელი:</w:t>
      </w:r>
    </w:p>
    <w:p w14:paraId="02B76571" w14:textId="77777777" w:rsidR="0096254D" w:rsidRPr="008C26EF" w:rsidRDefault="0096254D" w:rsidP="00DB446F">
      <w:pPr>
        <w:pStyle w:val="ListParagraph"/>
        <w:numPr>
          <w:ilvl w:val="0"/>
          <w:numId w:val="34"/>
        </w:numPr>
        <w:spacing w:after="0" w:line="240" w:lineRule="auto"/>
        <w:jc w:val="both"/>
        <w:rPr>
          <w:rFonts w:ascii="Sylfaen" w:eastAsia="Arial" w:hAnsi="Sylfaen" w:cs="Arial"/>
          <w:b/>
        </w:rPr>
      </w:pPr>
      <w:r w:rsidRPr="008C26EF">
        <w:rPr>
          <w:rFonts w:ascii="Sylfaen" w:eastAsia="Arial Unicode MS" w:hAnsi="Sylfaen" w:cs="Arial Unicode MS"/>
        </w:rPr>
        <w:t>გარემოსდაცვითი ზედამხედველობის დეპარტამენტი</w:t>
      </w:r>
    </w:p>
    <w:p w14:paraId="50BB62D0" w14:textId="77777777" w:rsidR="0096254D" w:rsidRPr="008C26EF" w:rsidRDefault="0096254D" w:rsidP="00DB446F">
      <w:pPr>
        <w:spacing w:after="120" w:line="240" w:lineRule="auto"/>
        <w:ind w:left="720"/>
        <w:jc w:val="both"/>
        <w:rPr>
          <w:rFonts w:ascii="Sylfaen" w:eastAsia="Arial Unicode MS" w:hAnsi="Sylfaen" w:cs="Arial Unicode MS"/>
        </w:rPr>
      </w:pPr>
    </w:p>
    <w:p w14:paraId="6D60DBF5"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3 041 ინსპექტირება (გეგმიური, არაგეგმიური შემოწმება, დათვალიერება-შესწავლა). გარემოსდაცვითი მოთხოვნებთან შესაბამისობის დადგენის მიზნი, ასევე განხორციელდა საქართველოს ნავსადგურებში შემოსული 229 გემის ინსპექტირება; </w:t>
      </w:r>
    </w:p>
    <w:p w14:paraId="37E3268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საქართველოში წარმოებული პლასტიკის პარკების, ბიოდეგრადირებადი ან/და კომპოსტირებადი პარკების დადგენილ მოთხოვნებთან შესაბამისობის დადგენის მიზნით, მიმდინარეობდა საწარმოების ინსპექტირება, სულ განხორციელდა 51 ობიექტის დათვალიერება, შესაბამისი გაზომვების ჩატარება. გამოვლენილ დარღვევებზე გატარდა კანონმდებლობით დადგენილი რეაგირება;  </w:t>
      </w:r>
    </w:p>
    <w:p w14:paraId="204AB7A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8 228 ფაქტი, მათ შორის, ადმინისტრაციული სამართალდარღვევის - 7 860 ფაქტი, სისხლის სამართლის  ნიშნების - 368 ფაქტი. დეპარტამენტის მიერ ინსპექტირებისა და პატრულირების პროცესში გამოვლენილი უკანონოდ მოპოვებული ხე-ტყის მოცულობამ შეადგინა 4 978 კუბური მეტრი;</w:t>
      </w:r>
    </w:p>
    <w:p w14:paraId="6D755A7C"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სამართალდამრღვევებზე დაკისრებულმა ჯარიმამ შეადგინა 5 051.7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10 892.9 ათასი ლარი;</w:t>
      </w:r>
    </w:p>
    <w:p w14:paraId="4A1D43CD" w14:textId="79F99FFB"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საანგარიშო პერიოდში  „ცხელ ხაზზე - 153“ შემოვიდა 2 129 შეტყობინება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428A4638" w14:textId="77777777" w:rsidR="0096254D" w:rsidRPr="008C26EF" w:rsidRDefault="0096254D" w:rsidP="00DB446F">
      <w:pPr>
        <w:pStyle w:val="ListParagraph"/>
        <w:spacing w:after="0" w:line="240" w:lineRule="auto"/>
        <w:ind w:left="360"/>
        <w:jc w:val="both"/>
        <w:rPr>
          <w:rFonts w:ascii="Sylfaen" w:hAnsi="Sylfaen" w:cs="Sylfaen"/>
          <w:lang w:val="ka-GE"/>
        </w:rPr>
      </w:pPr>
    </w:p>
    <w:p w14:paraId="4DB4B912"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12.3 გარემოს დაცვის და სოფლის მეურნეობის განვითარების პროგრამა (პროგრამული კოდი: 31 01)</w:t>
      </w:r>
    </w:p>
    <w:p w14:paraId="292CC281"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52E95F9"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573C3365" w14:textId="77777777" w:rsidR="0096254D" w:rsidRPr="008C26EF" w:rsidRDefault="0096254D" w:rsidP="00DB446F">
      <w:pPr>
        <w:pStyle w:val="ListParagraph"/>
        <w:numPr>
          <w:ilvl w:val="0"/>
          <w:numId w:val="38"/>
        </w:numPr>
        <w:spacing w:after="0" w:line="240" w:lineRule="auto"/>
        <w:jc w:val="both"/>
        <w:rPr>
          <w:rFonts w:ascii="Sylfaen" w:hAnsi="Sylfaen" w:cs="Sylfaen"/>
          <w:lang w:val="ka-GE"/>
        </w:rPr>
      </w:pPr>
      <w:r w:rsidRPr="008C26EF">
        <w:rPr>
          <w:rFonts w:ascii="Sylfaen" w:hAnsi="Sylfaen" w:cs="Sylfaen"/>
          <w:lang w:val="ka-GE"/>
        </w:rPr>
        <w:t xml:space="preserve">საქართველოს გარემოს დაცვისა და სოფლის მეურნეობის სამინისტრო </w:t>
      </w:r>
    </w:p>
    <w:p w14:paraId="3B8C7D89" w14:textId="77777777" w:rsidR="0096254D" w:rsidRPr="008C26EF" w:rsidRDefault="0096254D" w:rsidP="00DB446F">
      <w:pPr>
        <w:pStyle w:val="ListParagraph"/>
        <w:numPr>
          <w:ilvl w:val="0"/>
          <w:numId w:val="38"/>
        </w:numPr>
        <w:spacing w:after="0" w:line="240" w:lineRule="auto"/>
        <w:jc w:val="both"/>
        <w:rPr>
          <w:rFonts w:ascii="Sylfaen" w:hAnsi="Sylfaen" w:cs="Sylfaen"/>
          <w:lang w:val="ka-GE"/>
        </w:rPr>
      </w:pPr>
      <w:r w:rsidRPr="008C26EF">
        <w:rPr>
          <w:rFonts w:ascii="Sylfaen" w:hAnsi="Sylfaen" w:cs="Sylfaen"/>
          <w:lang w:val="ka-GE"/>
        </w:rPr>
        <w:t>ა(ა)იპ - სოფლისგანვითარების სააგენტო</w:t>
      </w:r>
    </w:p>
    <w:p w14:paraId="17B8D46D" w14:textId="77777777" w:rsidR="0096254D" w:rsidRPr="008C26EF" w:rsidRDefault="0096254D" w:rsidP="00DB446F">
      <w:pPr>
        <w:pStyle w:val="ListParagraph"/>
        <w:spacing w:after="0" w:line="240" w:lineRule="auto"/>
        <w:ind w:left="0"/>
        <w:jc w:val="both"/>
        <w:rPr>
          <w:rFonts w:ascii="Sylfaen" w:hAnsi="Sylfaen" w:cs="Sylfaen"/>
          <w:lang w:val="ka-GE"/>
        </w:rPr>
      </w:pPr>
    </w:p>
    <w:p w14:paraId="28BA2367" w14:textId="77777777" w:rsidR="0096254D" w:rsidRPr="008C26EF" w:rsidRDefault="0096254D" w:rsidP="00DB446F">
      <w:pPr>
        <w:pStyle w:val="Heading4"/>
        <w:shd w:val="clear" w:color="auto" w:fill="FFFFFF" w:themeFill="background1"/>
        <w:spacing w:before="0" w:line="240" w:lineRule="auto"/>
        <w:jc w:val="both"/>
        <w:rPr>
          <w:rFonts w:ascii="Sylfaen" w:eastAsia="Calibri" w:hAnsi="Sylfaen" w:cs="Calibri"/>
          <w:bCs/>
          <w:i w:val="0"/>
          <w:lang w:val="ka-GE"/>
        </w:rPr>
      </w:pPr>
      <w:r w:rsidRPr="008C26EF">
        <w:rPr>
          <w:rFonts w:ascii="Sylfaen" w:eastAsia="Calibri" w:hAnsi="Sylfaen" w:cs="Calibri"/>
          <w:bCs/>
          <w:i w:val="0"/>
          <w:lang w:val="ka-GE"/>
        </w:rPr>
        <w:t>12.3.1გარემოს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7ECFD0A" w14:textId="77777777" w:rsidR="0096254D" w:rsidRPr="008C26EF" w:rsidRDefault="0096254D" w:rsidP="00DB446F">
      <w:pPr>
        <w:pStyle w:val="ListParagraph"/>
        <w:spacing w:after="0" w:line="240" w:lineRule="auto"/>
        <w:ind w:left="0"/>
        <w:jc w:val="both"/>
        <w:rPr>
          <w:rFonts w:ascii="Sylfaen" w:hAnsi="Sylfaen" w:cs="Sylfaen"/>
          <w:b/>
          <w:lang w:val="ka-GE"/>
        </w:rPr>
      </w:pPr>
    </w:p>
    <w:p w14:paraId="29B41B36"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 xml:space="preserve">: </w:t>
      </w:r>
    </w:p>
    <w:p w14:paraId="7D84B164" w14:textId="77777777" w:rsidR="0096254D" w:rsidRPr="008C26EF" w:rsidRDefault="0096254D" w:rsidP="00DB446F">
      <w:pPr>
        <w:pStyle w:val="ListParagraph"/>
        <w:numPr>
          <w:ilvl w:val="0"/>
          <w:numId w:val="39"/>
        </w:numPr>
        <w:spacing w:after="0" w:line="240" w:lineRule="auto"/>
        <w:jc w:val="both"/>
        <w:rPr>
          <w:rFonts w:ascii="Sylfaen" w:hAnsi="Sylfaen" w:cs="Sylfaen"/>
          <w:b/>
          <w:lang w:val="ka-GE"/>
        </w:rPr>
      </w:pPr>
      <w:r w:rsidRPr="008C26EF">
        <w:rPr>
          <w:rFonts w:ascii="Sylfaen" w:hAnsi="Sylfaen" w:cs="Sylfaen"/>
          <w:lang w:val="ka-GE"/>
        </w:rPr>
        <w:t>საქართველოს გარემოს დაცვისა და სოფლის მეურნეობის სამინისტრო</w:t>
      </w:r>
    </w:p>
    <w:p w14:paraId="6696542B"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027E5CA" w14:textId="77777777" w:rsidR="0096254D" w:rsidRPr="008C26EF" w:rsidRDefault="0096254D"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lastRenderedPageBreak/>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00724A32" w:rsidRPr="008C26EF">
        <w:rPr>
          <w:bCs/>
          <w:sz w:val="22"/>
          <w:szCs w:val="22"/>
        </w:rPr>
        <w:t>, ასევე</w:t>
      </w:r>
      <w:r w:rsidRPr="008C26EF">
        <w:rPr>
          <w:bCs/>
          <w:sz w:val="22"/>
          <w:szCs w:val="22"/>
        </w:rPr>
        <w:t xml:space="preserve"> შესაბამისი პროგრამების შემუშავება;</w:t>
      </w:r>
    </w:p>
    <w:p w14:paraId="05A74D01" w14:textId="77777777" w:rsidR="0096254D" w:rsidRPr="008C26EF" w:rsidRDefault="0096254D"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განხორციელდა საერთაშორისო ორგანიზაცების საწევრო გადასახადის გადახდა.</w:t>
      </w:r>
    </w:p>
    <w:p w14:paraId="7E41D1F0" w14:textId="77777777" w:rsidR="0096254D" w:rsidRPr="00180341" w:rsidRDefault="0096254D" w:rsidP="00DB446F">
      <w:pPr>
        <w:pStyle w:val="ListParagraph"/>
        <w:spacing w:after="0" w:line="240" w:lineRule="auto"/>
        <w:ind w:left="180"/>
        <w:jc w:val="both"/>
        <w:rPr>
          <w:rFonts w:ascii="Sylfaen" w:hAnsi="Sylfaen" w:cs="Sylfaen"/>
          <w:highlight w:val="yellow"/>
          <w:lang w:val="ka-GE"/>
        </w:rPr>
      </w:pPr>
    </w:p>
    <w:p w14:paraId="3E1FD554" w14:textId="77777777" w:rsidR="0096254D" w:rsidRPr="008C26EF" w:rsidRDefault="0096254D" w:rsidP="00DB446F">
      <w:pPr>
        <w:pStyle w:val="Heading4"/>
        <w:shd w:val="clear" w:color="auto" w:fill="FFFFFF" w:themeFill="background1"/>
        <w:spacing w:before="0" w:line="240" w:lineRule="auto"/>
        <w:jc w:val="both"/>
        <w:rPr>
          <w:rFonts w:ascii="Sylfaen" w:eastAsia="Calibri" w:hAnsi="Sylfaen" w:cs="Calibri"/>
          <w:bCs/>
          <w:i w:val="0"/>
          <w:lang w:val="ka-GE"/>
        </w:rPr>
      </w:pPr>
      <w:r w:rsidRPr="008C26EF">
        <w:rPr>
          <w:rFonts w:ascii="Sylfaen" w:eastAsia="Calibri" w:hAnsi="Sylfaen" w:cs="Calibri"/>
          <w:bCs/>
          <w:i w:val="0"/>
          <w:lang w:val="ka-GE"/>
        </w:rPr>
        <w:t>12.3.2 გარემოზე ზემოქმედების შეფასების ღონისძიებები (პროგრამული კოდი: 31 01 02)</w:t>
      </w:r>
    </w:p>
    <w:p w14:paraId="6647DC24" w14:textId="77777777" w:rsidR="0096254D" w:rsidRPr="008C26EF" w:rsidRDefault="0096254D" w:rsidP="00DB446F">
      <w:pPr>
        <w:pStyle w:val="ListParagraph"/>
        <w:spacing w:after="0" w:line="240" w:lineRule="auto"/>
        <w:ind w:left="0"/>
        <w:jc w:val="both"/>
        <w:rPr>
          <w:rFonts w:ascii="Sylfaen" w:hAnsi="Sylfaen" w:cs="Sylfaen"/>
          <w:b/>
          <w:lang w:val="ka-GE"/>
        </w:rPr>
      </w:pPr>
    </w:p>
    <w:p w14:paraId="6DD54F1B" w14:textId="77777777" w:rsidR="0096254D" w:rsidRPr="008C26EF" w:rsidRDefault="0096254D" w:rsidP="00DB446F">
      <w:pPr>
        <w:pStyle w:val="ListParagraph"/>
        <w:spacing w:after="0" w:line="240" w:lineRule="auto"/>
        <w:ind w:left="0"/>
        <w:jc w:val="both"/>
        <w:rPr>
          <w:rFonts w:ascii="Sylfaen" w:hAnsi="Sylfaen" w:cs="Sylfaen"/>
          <w:bCs/>
          <w:lang w:val="ka-GE"/>
        </w:rPr>
      </w:pPr>
      <w:r w:rsidRPr="008C26EF">
        <w:rPr>
          <w:rFonts w:ascii="Sylfaen" w:hAnsi="Sylfaen" w:cs="Sylfaen"/>
          <w:bCs/>
        </w:rPr>
        <w:t>პროგრამის</w:t>
      </w:r>
      <w:r w:rsidRPr="008C26EF">
        <w:rPr>
          <w:bCs/>
        </w:rPr>
        <w:t xml:space="preserve"> </w:t>
      </w:r>
      <w:r w:rsidRPr="008C26EF">
        <w:rPr>
          <w:rFonts w:ascii="Sylfaen" w:hAnsi="Sylfaen" w:cs="Sylfaen"/>
          <w:bCs/>
        </w:rPr>
        <w:t>განმახორციელებელი</w:t>
      </w:r>
      <w:r w:rsidRPr="008C26EF">
        <w:rPr>
          <w:rFonts w:ascii="Sylfaen" w:hAnsi="Sylfaen" w:cs="Sylfaen"/>
          <w:bCs/>
          <w:lang w:val="ka-GE"/>
        </w:rPr>
        <w:t>:</w:t>
      </w:r>
    </w:p>
    <w:p w14:paraId="2B48AC95" w14:textId="77777777" w:rsidR="0096254D" w:rsidRPr="008C26EF" w:rsidRDefault="0096254D" w:rsidP="00DB446F">
      <w:pPr>
        <w:pStyle w:val="ListParagraph"/>
        <w:numPr>
          <w:ilvl w:val="0"/>
          <w:numId w:val="40"/>
        </w:numPr>
        <w:spacing w:after="0" w:line="240" w:lineRule="auto"/>
        <w:jc w:val="both"/>
        <w:rPr>
          <w:rFonts w:ascii="Sylfaen" w:hAnsi="Sylfaen" w:cs="Sylfaen"/>
          <w:lang w:val="ka-GE"/>
        </w:rPr>
      </w:pPr>
      <w:r w:rsidRPr="008C26EF">
        <w:rPr>
          <w:rFonts w:ascii="Sylfaen" w:hAnsi="Sylfaen" w:cs="Sylfaen"/>
          <w:lang w:val="ka-GE"/>
        </w:rPr>
        <w:t>საქართველოს გარემოს დაცვისა და სოფლის მეურნეობის სამინისტრო;</w:t>
      </w:r>
    </w:p>
    <w:p w14:paraId="1E1187A7" w14:textId="77777777" w:rsidR="0096254D" w:rsidRPr="008C26EF" w:rsidRDefault="0096254D" w:rsidP="00DB446F">
      <w:pPr>
        <w:pStyle w:val="ListParagraph"/>
        <w:numPr>
          <w:ilvl w:val="0"/>
          <w:numId w:val="40"/>
        </w:numPr>
        <w:spacing w:after="0" w:line="240" w:lineRule="auto"/>
        <w:jc w:val="both"/>
        <w:rPr>
          <w:rFonts w:ascii="Sylfaen" w:hAnsi="Sylfaen" w:cs="Sylfaen"/>
          <w:b/>
          <w:lang w:val="ka-GE"/>
        </w:rPr>
      </w:pPr>
      <w:r w:rsidRPr="008C26EF">
        <w:rPr>
          <w:rFonts w:ascii="Sylfaen" w:hAnsi="Sylfaen" w:cs="Sylfaen"/>
          <w:lang w:val="ka-GE"/>
        </w:rPr>
        <w:t>სსიპ - გარემოს ეროვნული სააგენტო</w:t>
      </w:r>
    </w:p>
    <w:p w14:paraId="218DDC00" w14:textId="77777777" w:rsidR="0096254D" w:rsidRPr="008C26EF" w:rsidRDefault="0096254D" w:rsidP="00DB446F">
      <w:pPr>
        <w:pStyle w:val="ListParagraph"/>
        <w:spacing w:after="0" w:line="240" w:lineRule="auto"/>
        <w:ind w:left="0"/>
        <w:jc w:val="both"/>
        <w:rPr>
          <w:rFonts w:ascii="Sylfaen" w:hAnsi="Sylfaen" w:cs="Sylfaen"/>
          <w:b/>
          <w:lang w:val="ka-GE"/>
        </w:rPr>
      </w:pPr>
    </w:p>
    <w:p w14:paraId="5A3DA6AB" w14:textId="77777777" w:rsidR="0096254D" w:rsidRPr="008C26EF" w:rsidRDefault="0096254D" w:rsidP="00DB446F">
      <w:pPr>
        <w:pStyle w:val="abzacixml"/>
        <w:numPr>
          <w:ilvl w:val="0"/>
          <w:numId w:val="20"/>
        </w:numPr>
        <w:autoSpaceDE w:val="0"/>
        <w:autoSpaceDN w:val="0"/>
        <w:adjustRightInd w:val="0"/>
        <w:spacing w:line="240" w:lineRule="auto"/>
        <w:ind w:left="0"/>
        <w:rPr>
          <w:sz w:val="22"/>
          <w:szCs w:val="22"/>
        </w:rPr>
      </w:pPr>
      <w:r w:rsidRPr="008C26EF">
        <w:rPr>
          <w:bCs/>
          <w:sz w:val="22"/>
          <w:szCs w:val="22"/>
        </w:rPr>
        <w:t>მიმდინარეობდა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p>
    <w:p w14:paraId="0A2FD095" w14:textId="77777777" w:rsidR="0096254D" w:rsidRPr="00180341" w:rsidRDefault="0096254D" w:rsidP="00DB446F">
      <w:pPr>
        <w:pStyle w:val="ListParagraph"/>
        <w:spacing w:after="0" w:line="240" w:lineRule="auto"/>
        <w:ind w:left="0"/>
        <w:jc w:val="both"/>
        <w:rPr>
          <w:rFonts w:ascii="Sylfaen" w:hAnsi="Sylfaen" w:cs="Sylfaen"/>
          <w:highlight w:val="yellow"/>
          <w:lang w:val="ka-GE"/>
        </w:rPr>
      </w:pPr>
    </w:p>
    <w:p w14:paraId="67618B2A" w14:textId="77777777" w:rsidR="0096254D" w:rsidRPr="008C26EF" w:rsidRDefault="0096254D" w:rsidP="00DB446F">
      <w:pPr>
        <w:pStyle w:val="Heading4"/>
        <w:shd w:val="clear" w:color="auto" w:fill="FFFFFF" w:themeFill="background1"/>
        <w:spacing w:before="0" w:line="240" w:lineRule="auto"/>
        <w:jc w:val="both"/>
        <w:rPr>
          <w:rFonts w:ascii="Sylfaen" w:eastAsia="Calibri" w:hAnsi="Sylfaen" w:cs="Calibri"/>
          <w:bCs/>
          <w:i w:val="0"/>
          <w:lang w:val="ka-GE"/>
        </w:rPr>
      </w:pPr>
      <w:r w:rsidRPr="008C26EF">
        <w:rPr>
          <w:rFonts w:ascii="Sylfaen" w:eastAsia="Calibri" w:hAnsi="Sylfaen" w:cs="Calibri"/>
          <w:bCs/>
          <w:i w:val="0"/>
          <w:lang w:val="ka-GE"/>
        </w:rPr>
        <w:t>12.3.3 ქართული აგროსასურსათო პროდუქციის პოპულარიზაცია (პროგრამული კოდი: 31 01 03)</w:t>
      </w:r>
    </w:p>
    <w:p w14:paraId="2424BC73"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05E5AB9"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2ECB47F8" w14:textId="77777777" w:rsidR="0096254D" w:rsidRPr="008C26EF" w:rsidRDefault="0096254D" w:rsidP="00DB446F">
      <w:pPr>
        <w:pStyle w:val="ListParagraph"/>
        <w:numPr>
          <w:ilvl w:val="0"/>
          <w:numId w:val="41"/>
        </w:numPr>
        <w:spacing w:after="0" w:line="240" w:lineRule="auto"/>
        <w:jc w:val="both"/>
        <w:rPr>
          <w:rFonts w:ascii="Sylfaen" w:hAnsi="Sylfaen" w:cs="Sylfaen"/>
          <w:b/>
          <w:lang w:val="ka-GE"/>
        </w:rPr>
      </w:pPr>
      <w:r w:rsidRPr="008C26EF">
        <w:rPr>
          <w:rFonts w:ascii="Sylfaen" w:hAnsi="Sylfaen" w:cs="Sylfaen"/>
          <w:lang w:val="ka-GE"/>
        </w:rPr>
        <w:t>ა(ა)იპ - სოფლის განვითარების სააგენტო</w:t>
      </w:r>
    </w:p>
    <w:p w14:paraId="4794C9FD" w14:textId="77777777" w:rsidR="0096254D" w:rsidRPr="00180341" w:rsidRDefault="0096254D" w:rsidP="00DB446F">
      <w:pPr>
        <w:pStyle w:val="ListParagraph"/>
        <w:spacing w:after="0" w:line="240" w:lineRule="auto"/>
        <w:ind w:left="0"/>
        <w:jc w:val="both"/>
        <w:rPr>
          <w:rFonts w:ascii="Sylfaen" w:hAnsi="Sylfaen" w:cs="Sylfaen"/>
          <w:b/>
          <w:highlight w:val="yellow"/>
          <w:lang w:val="ka-GE"/>
        </w:rPr>
      </w:pPr>
    </w:p>
    <w:p w14:paraId="126D22E8"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ლატვიაში, ქალაქ რიგაში გამართულ საერთაშორისო გამოფენაზე RIGA FOOD 2022, წარმოდგენილი იყო 20-მდე ქართული კომპანიის პროდუქცია; </w:t>
      </w:r>
    </w:p>
    <w:p w14:paraId="7FE0D80C"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თურქეთის რესპუბლიკაში, ქალაქ სტამბულში, გამოფენაზე APIMONDIA 2022 საკუთარი პროდუქცია წარადგინა თაფლის მწარმოებელმა 8 კომპანიამ;</w:t>
      </w:r>
    </w:p>
    <w:p w14:paraId="6FCD4648"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აზერბაიჯანის რესპუბლიკაში, ქალაქ ბაქოში, საერთაშორისო გამოფენაზე CASPIAN AGRO 2022 მონაწილეობა მიიღო 14-მა კომპანიამ (მათ შორის: შპს ქართული აგროპროდუქტი, შპს ინვეტი, შპს ბადაგი +, შპს რუხი ქვინი, შპს ბლუბერი ფარმი, შპს ჯეონატურალსი, შპს ხილარი, შპს ბენჯი, შპს მომავლის მეღვინეობა, შპს FOODOLIZ, შპს ჩირიფრუტი, შპს კამპა, შპს MOTION TECHNOLOGY და ნუშისა და კაკლის მწარმოებელთა ასოციაცია) კომპანიების მიერ გამოფენაზე წარმოდგენილი იყო ქართული ალკოჰოლური სასმელები, კაკალი, მშრალი ხილი, ორგანული წვენები, თაფლი, სხვადასხვა სახის კონსერვები, ცხოველთა კომბინირებული საკვები და სხვა;</w:t>
      </w:r>
    </w:p>
    <w:p w14:paraId="310E3729"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გერმანიის ფედერაციულ რესპუბლიკაში, ქალაქ ბერლინში გამართულ საერთაშორისო გამოფენაში FRUITLOGISTICA 2022 ექვსმა ქართულმა კომპანიამ მიიღო მონაწილეობა (მათ შორის:  შპს აგროლეინი, შპს ლურჯი ველი, შპს გეოფრეში, შპს აგრითაჩი და შპს ალფა მიერ წარმოებული პროდუქცია) FRUIT LOGISTICA  ევროპაში ერთ-ერთი ყველაზე მასშტაბური საერთაშორისო გამოფენაა და წარმოადგენს ერთ-ერთ ყველაზე დიდ გლობალურ პლატფორმას. გამოფენას, ყოველწლიურად 70,000 ზე მეტი ვიზიტორი ჰყავს. წელს გამოფენაში მონაწილეობა 80 ქვეყანამ და სოფლის მეურნეობის სექტორში მოქმედმა 2 000-მდე ადგილობრივმა და საერთაშორისო კომპანიამ მიიღო. FRUITLOGISTICA 2022 5 აპრილს დაიწყო და  7 აპრილს დასრულდა;</w:t>
      </w:r>
    </w:p>
    <w:p w14:paraId="0966F53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კატარის სახელმწიფოში,  ქალაქ დოჰაში, სოფლის მეურნეობის საერთაშორისო გამოფენაზე Agriteq 2022 საქართველოს სტენდი მოეწყო.  საერთაშორისო გამოფენაში 14 ქართულმა კომპანიამ მიიღო მონაწილეობა (მათ შორის: შპს „აგროქიზიყი“, შპს „აგროლეინი“, შპს „ანიგოზა“,შპს „ NUTS.GE“, შპს „კერკი“,შპს „გეო ნატურალი“,შპს  „გორჯი“, შპს „ჯეო ორგანიკი“, შპს„აუგუსტი“, შპს „კამპა“, შპს „სნო“, შპს „კობი“, შპს „ალალი“,შპს  „ქართული ზეთისხილი“). კომპანიების მიერ </w:t>
      </w:r>
      <w:r w:rsidRPr="008C26EF">
        <w:rPr>
          <w:bCs/>
          <w:sz w:val="22"/>
          <w:szCs w:val="22"/>
        </w:rPr>
        <w:lastRenderedPageBreak/>
        <w:t>გამოფენაზე წარმოდგენილი იყო: ქართული ვაშლი, კაკალი, მოცვი, მშრალი ხილი, ზეთისხილი, შეციებული ცხვრის ხორცი, თაფლი, ორგანული წვენები და სხვა.</w:t>
      </w:r>
    </w:p>
    <w:p w14:paraId="4DDAFAB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ქ. გორში საქართველოს დამოუკიდებლობის დღისადმი მიძღვნილი   ღონისძიების ფარგლებში, შემეცნებით-გასართობი სივრცე და გამოფენა/ბაზრობა მოეწყო, სადაც წარმოდგენილი იყო  სოფლის განვითარების სააგენტოს ბენეფიციარების მიერ წარმოებული ქართული პროდუქცია. ღონისძიებაში მონაწილეობა მიიღო 14 კომპანიამ, მათ მიერ წარმოადგენილი იქნა ალკოჰოლური სასმელები, მშრალი ხილი, თაფლი, ნატურალური  წვენები, მშრალი ხილი,  რძის ნაწარმი და სხვა.</w:t>
      </w:r>
    </w:p>
    <w:p w14:paraId="64D19C0B"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ქვეყნის ფარგლებს შიგნით გაიმართა 1 გამოფენა: 26 მაისს  ქ. გორში საქართველოს დამოუკიდებლობის დღისადმი მიძღვნილი   ღონისძიების ფარგლებში, შემეცნებით-გასართობი სივრცე და გამოფენა/ბაზრობა მოეწყო, სადაც წარმოდგენილი იყო  სოფლის განვითარების სააგენტოს ბენეფიციარების მიერ წარმოებული ქართული პროდუქცია. ღონისძიებაში მონაწილეობა მიიღო 14 კომპანიამ.</w:t>
      </w:r>
    </w:p>
    <w:p w14:paraId="152BCC72" w14:textId="77777777" w:rsidR="0096254D" w:rsidRPr="008C26EF" w:rsidRDefault="0096254D" w:rsidP="00DB446F">
      <w:pPr>
        <w:pStyle w:val="ListParagraph"/>
        <w:spacing w:after="0" w:line="240" w:lineRule="auto"/>
        <w:ind w:left="180"/>
        <w:jc w:val="both"/>
        <w:rPr>
          <w:rFonts w:ascii="Sylfaen" w:hAnsi="Sylfaen" w:cs="Sylfaen"/>
          <w:lang w:val="ka-GE"/>
        </w:rPr>
      </w:pPr>
    </w:p>
    <w:p w14:paraId="4C4EE364" w14:textId="77777777" w:rsidR="0096254D" w:rsidRPr="008C26EF" w:rsidRDefault="0096254D" w:rsidP="00DB446F">
      <w:pPr>
        <w:pStyle w:val="Heading4"/>
        <w:shd w:val="clear" w:color="auto" w:fill="FFFFFF" w:themeFill="background1"/>
        <w:spacing w:before="0" w:line="240" w:lineRule="auto"/>
        <w:jc w:val="both"/>
        <w:rPr>
          <w:rFonts w:ascii="Sylfaen" w:eastAsia="Calibri" w:hAnsi="Sylfaen" w:cs="Calibri"/>
          <w:bCs/>
          <w:i w:val="0"/>
          <w:lang w:val="ka-GE"/>
        </w:rPr>
      </w:pPr>
      <w:r w:rsidRPr="008C26EF">
        <w:rPr>
          <w:rFonts w:ascii="Sylfaen" w:eastAsia="Calibri" w:hAnsi="Sylfaen" w:cs="Calibri"/>
          <w:bCs/>
          <w:i w:val="0"/>
          <w:lang w:val="ka-GE"/>
        </w:rPr>
        <w:t>12.3.5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05)</w:t>
      </w:r>
    </w:p>
    <w:p w14:paraId="09765317" w14:textId="77777777" w:rsidR="0096254D" w:rsidRPr="008C26EF" w:rsidRDefault="0096254D" w:rsidP="00DB446F">
      <w:pPr>
        <w:pStyle w:val="ListParagraph"/>
        <w:spacing w:after="0" w:line="240" w:lineRule="auto"/>
        <w:ind w:left="0"/>
        <w:jc w:val="both"/>
        <w:rPr>
          <w:rFonts w:ascii="Sylfaen" w:hAnsi="Sylfaen" w:cs="Sylfaen"/>
          <w:b/>
          <w:lang w:val="ka-GE"/>
        </w:rPr>
      </w:pPr>
    </w:p>
    <w:p w14:paraId="1B5E5214"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0C7F9000" w14:textId="77777777" w:rsidR="0096254D" w:rsidRPr="008C26EF" w:rsidRDefault="0096254D" w:rsidP="00DB446F">
      <w:pPr>
        <w:pStyle w:val="ListParagraph"/>
        <w:numPr>
          <w:ilvl w:val="0"/>
          <w:numId w:val="41"/>
        </w:numPr>
        <w:spacing w:after="0" w:line="240" w:lineRule="auto"/>
        <w:jc w:val="both"/>
        <w:rPr>
          <w:rFonts w:ascii="Sylfaen" w:hAnsi="Sylfaen" w:cs="Sylfaen"/>
          <w:lang w:val="ka-GE"/>
        </w:rPr>
      </w:pPr>
      <w:r w:rsidRPr="008C26EF">
        <w:rPr>
          <w:rFonts w:ascii="Sylfaen" w:hAnsi="Sylfaen" w:cs="Sylfaen"/>
          <w:lang w:val="ka-GE"/>
        </w:rPr>
        <w:t>საქართველოს გარემოს დაცვისა და სოფლის მეურნეობის სამინისტრო</w:t>
      </w:r>
    </w:p>
    <w:p w14:paraId="14C41576"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3B9580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განხორციელდა სამინისტროს აპარატის, მისი ტერიტორიული ორგანოების და სისტემაში შემავალი უწყებების ინფორმაციული ტექნოლოგიებისა და მონაცემთა ერთიანი სისტემის უზრუნველყოფა;</w:t>
      </w:r>
    </w:p>
    <w:p w14:paraId="6873D1F9"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ჩატარდა სამუშაოები სამინისტროს ცენტრალურ სასერვერო ინფრასტრუქტურაში. ახალ სასერვერო ოთახში გაიმართა ქსელური ინფრასტრუქტურა და სერვერები. გაიზარდა უწყებების თბილისის ოფისების სასერვეროსთან კავშირის სისწრაფე, მოხდა არსებული სერვისების პროგრამული განახლება, ჩატარდა სხვადასხვა ტიპის სამუშაოები ქსელებთან, მოხდა ვირტუალური სერვერების ინვენტარიზაცია;</w:t>
      </w:r>
    </w:p>
    <w:p w14:paraId="3E4B22D6"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სამინისტროს სისტემაში შემავალ უწყებებში ჩატარდა სხვადასხვა ტიპის სამუშაოები, კერძოდ გაიმართა IT ინფრასტრუქტურა, IP ტელეფონები, ჩანაცვლდა ქსელური აპარატურა, მოხდა ვირტუალური მანქანების ჩანაცვლება/კონფიგურაცია, გაიმართა უსაფრთხოების კამერები;</w:t>
      </w:r>
    </w:p>
    <w:p w14:paraId="63843C5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განხორციელდა სხვადასხვა ტიპის პროგრამული უზრუნველყოფა, კერძოდ მოხდა შემუშავდა/განახლდა 38 ვებ-გვერდი, 36 სისტემა/სერვისი და 22 პროგრამა;</w:t>
      </w:r>
    </w:p>
    <w:p w14:paraId="630CA6B5"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განხორციელდა სხვადასხვა ტიპის ტექნიკური მხარდაჭერა სამინისტროს და მის სისტემაში შემავალი უწყებების მასშტაბით.</w:t>
      </w:r>
    </w:p>
    <w:p w14:paraId="44CB23DC" w14:textId="77777777" w:rsidR="0096254D" w:rsidRPr="008C26EF" w:rsidRDefault="0096254D" w:rsidP="00DB446F">
      <w:pPr>
        <w:spacing w:line="240" w:lineRule="auto"/>
      </w:pPr>
    </w:p>
    <w:p w14:paraId="402B7E7F"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12.4 სატყეო სისტემის ჩამოყალიბება და მართვა (პროგრამული კოდი: 31 09)</w:t>
      </w:r>
    </w:p>
    <w:p w14:paraId="5FA0A43A"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0C939F6"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32C153A2" w14:textId="77777777" w:rsidR="0096254D" w:rsidRPr="008C26EF" w:rsidRDefault="0096254D" w:rsidP="00DB446F">
      <w:pPr>
        <w:pStyle w:val="ListParagraph"/>
        <w:numPr>
          <w:ilvl w:val="0"/>
          <w:numId w:val="34"/>
        </w:numPr>
        <w:spacing w:after="0" w:line="240" w:lineRule="auto"/>
        <w:jc w:val="both"/>
        <w:rPr>
          <w:rFonts w:ascii="Sylfaen" w:hAnsi="Sylfaen" w:cs="Sylfaen"/>
          <w:lang w:val="ka-GE"/>
        </w:rPr>
      </w:pPr>
      <w:r w:rsidRPr="008C26EF">
        <w:rPr>
          <w:rFonts w:ascii="Sylfaen" w:hAnsi="Sylfaen" w:cs="Sylfaen"/>
          <w:lang w:val="ka-GE"/>
        </w:rPr>
        <w:t>სსიპ - ეროვნული სატყეო სააგენტო</w:t>
      </w:r>
    </w:p>
    <w:p w14:paraId="3DB22958" w14:textId="77777777" w:rsidR="0096254D" w:rsidRPr="008C26EF" w:rsidRDefault="0096254D" w:rsidP="00DB446F">
      <w:pPr>
        <w:pStyle w:val="ListParagraph"/>
        <w:spacing w:after="0" w:line="240" w:lineRule="auto"/>
        <w:ind w:left="0"/>
        <w:jc w:val="both"/>
        <w:rPr>
          <w:rFonts w:ascii="Sylfaen" w:hAnsi="Sylfaen" w:cs="Sylfaen"/>
          <w:b/>
          <w:lang w:val="ka-GE"/>
        </w:rPr>
      </w:pPr>
    </w:p>
    <w:p w14:paraId="0C71A5A1"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მუშაობა 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r w:rsidRPr="008C26EF">
        <w:rPr>
          <w:bCs/>
          <w:sz w:val="22"/>
          <w:szCs w:val="22"/>
        </w:rPr>
        <w:tab/>
      </w:r>
    </w:p>
    <w:p w14:paraId="7EEBD931"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სახელმწიფო ტყის ფონდის ფართობების შესახებ მომზადდა ინფორმაცია (დამისამართება; შჰპ-ფაილების დამუშავება - ანალიზი, რეგისტრაცია - სსიპ საჯარო რეესტრის ეროვნულ სააგენტოში):</w:t>
      </w:r>
    </w:p>
    <w:p w14:paraId="38F8267C" w14:textId="77777777" w:rsidR="008C26EF" w:rsidRPr="008C26EF" w:rsidRDefault="008C26EF" w:rsidP="00DB446F">
      <w:pPr>
        <w:numPr>
          <w:ilvl w:val="0"/>
          <w:numId w:val="42"/>
        </w:numPr>
        <w:spacing w:after="0" w:line="240" w:lineRule="auto"/>
        <w:ind w:left="720"/>
        <w:jc w:val="both"/>
        <w:rPr>
          <w:rFonts w:ascii="Sylfaen" w:hAnsi="Sylfaen"/>
        </w:rPr>
      </w:pPr>
      <w:r w:rsidRPr="008C26EF">
        <w:rPr>
          <w:rFonts w:ascii="Sylfaen" w:hAnsi="Sylfaen"/>
        </w:rPr>
        <w:lastRenderedPageBreak/>
        <w:t>1</w:t>
      </w:r>
      <w:r w:rsidRPr="008C26EF">
        <w:rPr>
          <w:rFonts w:ascii="Sylfaen" w:hAnsi="Sylfaen"/>
          <w:lang w:val="ka-GE"/>
        </w:rPr>
        <w:t xml:space="preserve"> </w:t>
      </w:r>
      <w:r w:rsidRPr="008C26EF">
        <w:rPr>
          <w:rFonts w:ascii="Sylfaen" w:hAnsi="Sylfaen"/>
        </w:rPr>
        <w:t>437 ჰა ფართობზე - სასოფლო სამეურნეო და არასასოფლო სამეურნეო დანიშნულებით შემდგომში სახელმწიფო ტყის ტერიტორიაზე ტყითსარგებლობის განხორციელების უზრუნველსაყოფად;</w:t>
      </w:r>
    </w:p>
    <w:p w14:paraId="22E93C4A" w14:textId="77777777" w:rsidR="008C26EF" w:rsidRPr="008C26EF" w:rsidRDefault="008C26EF" w:rsidP="00DB446F">
      <w:pPr>
        <w:numPr>
          <w:ilvl w:val="0"/>
          <w:numId w:val="42"/>
        </w:numPr>
        <w:spacing w:after="0" w:line="240" w:lineRule="auto"/>
        <w:ind w:left="720"/>
        <w:jc w:val="both"/>
        <w:rPr>
          <w:rFonts w:ascii="Sylfaen" w:hAnsi="Sylfaen"/>
        </w:rPr>
      </w:pPr>
      <w:r w:rsidRPr="008C26EF">
        <w:rPr>
          <w:rFonts w:ascii="Sylfaen" w:hAnsi="Sylfaen"/>
        </w:rPr>
        <w:t>განხორციელდა 26 912 ჰა ფართობზე - ფაქტიური მდგომარეობის შესწავლა, ადგილმდებარეობის დაზუსტება, ანალიზი სახელმწიფო ტყის ტერიტორიაზე მინერალური სარგებლობის განხორციელების მიზნით</w:t>
      </w:r>
      <w:r w:rsidRPr="008C26EF">
        <w:rPr>
          <w:rFonts w:ascii="Sylfaen" w:hAnsi="Sylfaen"/>
          <w:lang w:val="ka-GE"/>
        </w:rPr>
        <w:t>;</w:t>
      </w:r>
    </w:p>
    <w:p w14:paraId="68BAA32B" w14:textId="77777777" w:rsidR="008C26EF" w:rsidRPr="008C26EF" w:rsidRDefault="008C26EF" w:rsidP="00DB446F">
      <w:pPr>
        <w:numPr>
          <w:ilvl w:val="0"/>
          <w:numId w:val="42"/>
        </w:numPr>
        <w:spacing w:after="0" w:line="240" w:lineRule="auto"/>
        <w:ind w:left="720"/>
        <w:jc w:val="both"/>
        <w:rPr>
          <w:rFonts w:ascii="Sylfaen" w:hAnsi="Sylfaen"/>
        </w:rPr>
      </w:pPr>
      <w:r w:rsidRPr="008C26EF">
        <w:rPr>
          <w:rFonts w:ascii="Sylfaen" w:hAnsi="Sylfaen"/>
        </w:rPr>
        <w:t>შესწავლილ და დამუშავებულ იქნა 99.7 ჰა ფართობზე - სახელმწიფო ტყის  ტერიტორიაზე სპეციალური დანიშნულებით სარგებლობის მიზნით მოთხოვნილი ფართობები;</w:t>
      </w:r>
    </w:p>
    <w:p w14:paraId="5B12A2F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სახელმწიფო ტყის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სამუშაოები,  და კარტოგრაფიული მასალების მომზადება 4 219.6 ჰა ფართობზე;  </w:t>
      </w:r>
    </w:p>
    <w:p w14:paraId="75034269"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გარემოსდაცვითი შეფასების პროექტებისთვის (გზშ, სკრინინგი, სკოპინგი, სანაყაროები/ფუჭი ქანების განთავსებისთვის) შესწავლილი იქნა მთლიანი  131 322 ჰა ფართობი,  მათ შორის სახელმწიფო ტყის ტერიტორიაზე ფიქსირდება 73 693 ჰა ფართობი;</w:t>
      </w:r>
    </w:p>
    <w:p w14:paraId="19179E13"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განხორციელდა სახელმწიფო ტყის საზღვრის კორექტირების საკითხი 1 045 ჰა ფართობისთვის;</w:t>
      </w:r>
    </w:p>
    <w:p w14:paraId="3A17EFFB"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ტერიტორიული სატყეო სამსახურების თანამშრომელთა მიერ გამოვლენილი იქნა 733 სამართალდარღვევის ფაქტი, რომლებზეც შემდგომი რეაგირების მიზნით გადაიგზავნა შესაბამის უწყებებში. უკანონოდ მოპოვებული რესურსის მოცულობამ შეადგინა 3 531.0 კუბური მეტრი, ჩამორთმეული რესურსის მოცულობამ - 3 961.7 კუბური მეტრი, გარემოზე მიყენებულმა ზიანის ოდენობამ შეადგინა 505.3 ათასი ლარი;</w:t>
      </w:r>
      <w:r w:rsidRPr="008C26EF">
        <w:rPr>
          <w:bCs/>
          <w:sz w:val="22"/>
          <w:szCs w:val="22"/>
        </w:rPr>
        <w:tab/>
      </w:r>
      <w:r w:rsidRPr="008C26EF">
        <w:rPr>
          <w:bCs/>
          <w:sz w:val="22"/>
          <w:szCs w:val="22"/>
        </w:rPr>
        <w:tab/>
      </w:r>
    </w:p>
    <w:p w14:paraId="435E490C"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დაპროექტდა სულ 99.7 კმ.  სატყეო გზა, მ.შ. მოეწყობა 6.3 კმ. და რეაბილიტაცია ჩაუტარდა 93.4 კმ;</w:t>
      </w:r>
    </w:p>
    <w:p w14:paraId="13253B89"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2020 წელს დაწყებული საქმიანი ეზოების (ხე-ტყის დასაწყობების ბაზების) სამშენებლო სამუშაოები 9 ობიექტზე (ძეგვი, კასპი, ზღუდერი, ბობნევი, სადმელი, ყვარელი, ხაშური, ახალციხე, ბორჯომის პლატო); ადმინისტრაციული ოფისების სამშენებლო და სარეაბილიტაციო სამუშაოები - 3 ობიექტზე (ყვარელი, ხაშური, ახალციხე); დაიწყო სამუშაოები 6 ახალ ობიექტზე (ამამლო, ხოდაშენში, ბოლნისი, ჩოხატაური, შემოქმედი, ზუგდიდის ოფისი). მიმდინარე წლის პირველ კვარტალში შეწყვეტილი იქნა 1 ხელშეკრულება (ყვარლის საქმიანი ეზოს მშენებლობა და ადმინისტრაციული შენობის რემონტი), რომლის სახელმწიფო შესყიდვის ტენდერი გამოცხადდა განმეორებით (დაზუსტებული მონაცემებით);</w:t>
      </w:r>
    </w:p>
    <w:p w14:paraId="1669B902"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მიმდინარეონდა ახალი ადმინისტრაციული ოფისის სამშენებლო სამუშაოები  ზუგდიდში; </w:t>
      </w:r>
    </w:p>
    <w:p w14:paraId="70EB4B14"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სააგენტოს მართვას დაქვემდებარებულ სახელმწიფო ტყეში დამზადდა 211 500 კუბური მეტრი მერქნული რესურსი. აქედან, სოციალური ჭრის ფარგლებში  115 606  კუბური მეტრი, სააგენტოს მიერ განხორციელებული სამეურნეო  ჭრის ფარგლებში - 92 644 კუბური მეტრი, მოვლითი ჭრის ფარგლებში - 3 249 კუბური მეტრი.</w:t>
      </w:r>
    </w:p>
    <w:p w14:paraId="71B6454D" w14:textId="77777777" w:rsidR="0096254D" w:rsidRPr="008C26EF" w:rsidRDefault="0096254D" w:rsidP="00DB446F">
      <w:pPr>
        <w:spacing w:after="0" w:line="240" w:lineRule="auto"/>
        <w:jc w:val="both"/>
        <w:rPr>
          <w:rFonts w:ascii="Sylfaen" w:hAnsi="Sylfaen" w:cs="Sylfaen"/>
          <w:b/>
          <w:lang w:val="ka-GE"/>
        </w:rPr>
      </w:pPr>
    </w:p>
    <w:p w14:paraId="788D8465"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12.5  გარემოს დაცვის სფეროში მონიტორინგი, პროგნოზირება და პრევენცია (პროგრამული კოდი: 31 13)</w:t>
      </w:r>
    </w:p>
    <w:p w14:paraId="681D0668" w14:textId="77777777" w:rsidR="0096254D" w:rsidRPr="008C26EF" w:rsidRDefault="0096254D" w:rsidP="00DB446F">
      <w:pPr>
        <w:pStyle w:val="ListParagraph"/>
        <w:spacing w:after="0" w:line="240" w:lineRule="auto"/>
        <w:ind w:left="0"/>
        <w:jc w:val="both"/>
        <w:rPr>
          <w:rFonts w:ascii="Sylfaen" w:hAnsi="Sylfaen" w:cs="Sylfaen"/>
          <w:b/>
          <w:lang w:val="ka-GE"/>
        </w:rPr>
      </w:pPr>
    </w:p>
    <w:p w14:paraId="3C8BBD64"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57ED7799" w14:textId="77777777" w:rsidR="0096254D" w:rsidRPr="008C26EF" w:rsidRDefault="0096254D" w:rsidP="00DB446F">
      <w:pPr>
        <w:pStyle w:val="ListParagraph"/>
        <w:numPr>
          <w:ilvl w:val="0"/>
          <w:numId w:val="34"/>
        </w:numPr>
        <w:spacing w:after="0" w:line="240" w:lineRule="auto"/>
        <w:jc w:val="both"/>
        <w:rPr>
          <w:rFonts w:ascii="Sylfaen" w:hAnsi="Sylfaen" w:cs="Sylfaen"/>
          <w:lang w:val="ka-GE"/>
        </w:rPr>
      </w:pPr>
      <w:r w:rsidRPr="008C26EF">
        <w:rPr>
          <w:rFonts w:ascii="Sylfaen" w:hAnsi="Sylfaen" w:cs="Sylfaen"/>
          <w:lang w:val="ka-GE"/>
        </w:rPr>
        <w:t>სსიპ  - გარემოს ეროვნული სააგენტო</w:t>
      </w:r>
    </w:p>
    <w:p w14:paraId="4C12135B" w14:textId="77777777" w:rsidR="0096254D" w:rsidRPr="00180341" w:rsidRDefault="0096254D" w:rsidP="00DB446F">
      <w:pPr>
        <w:pStyle w:val="ListParagraph"/>
        <w:spacing w:after="0" w:line="240" w:lineRule="auto"/>
        <w:ind w:left="0"/>
        <w:jc w:val="both"/>
        <w:rPr>
          <w:rFonts w:ascii="Sylfaen" w:hAnsi="Sylfaen" w:cs="Sylfaen"/>
          <w:highlight w:val="yellow"/>
          <w:lang w:val="ka-GE"/>
        </w:rPr>
      </w:pPr>
    </w:p>
    <w:p w14:paraId="426BC00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რეგულარულად, დღეღამურ რეჟიმში წარმოებდა დაკვირვებები 157 ჰიდრომეტეოროლოგიურ სადგურსა და საგუშაგოზე;</w:t>
      </w:r>
    </w:p>
    <w:p w14:paraId="3AB3952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დღეღამურ რეჟიმში ხორციელდებოდა ჰიდრომეტეოროლოგიური დაკვირვების სტაციონალური ქსელიდან მონაცემების შეგროვება და მომხმარებლებისთვის მიწოდება. მათ შორის, 23 ერთეული მეტეოროლოგიური სადგურის მონაცემები, მსოფლიო მეტეოროლოგიური ორგანიზაციის </w:t>
      </w:r>
      <w:r w:rsidRPr="008C26EF">
        <w:rPr>
          <w:bCs/>
          <w:sz w:val="22"/>
          <w:szCs w:val="22"/>
        </w:rPr>
        <w:lastRenderedPageBreak/>
        <w:t>მონაცემთა გაცვლის გლობალური ქსელის მეშვეობით ოპერატიულად ვრცელდებოდა საერთაშორისო დონეზე;</w:t>
      </w:r>
    </w:p>
    <w:p w14:paraId="166ED31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ყოველდღიურად დგებოდა ამინდის და ჰიდროლოგიური მოკლე, საშუალო და გრძელვადიანი პროგნოზები და საჭიროების შემთხვევაში გაფრთხილებები მოსალოდნელი სტიქიური ჰიდრომეტეოროლოგიური მოვლენების შესახებ. საანგარიშო პეროიდში გაიცა 129 გაფრთხილება (მათ შორის 39 სპეც-გაფრთხილება) საქართველოს სამხედრო გზაზე მოსალოდნელი ზვავსაშიშიროების შესახებ). თუმცა ჰიდრომეტეოროლოგიური დაკვირვების ქსელის სიხშირის უკმარისობის და პროგნოზების მაღალი გარჩევადობის მოდელების თვლისთვის საჭირო გამოთვლითი სიმძლავრეების უკმარისობის გამო არასაკმარისია მათი გამართლებადობა და დაბალია პროგნოზების სივრცითი და დროითი გარჩევადობა;</w:t>
      </w:r>
    </w:p>
    <w:p w14:paraId="34A5CB5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რეგულარულად წარმოებდა ჰიდრომეტეოროლოგიური დაკვირვების მიმდინარე და ისტორიულ ქაღალდის მატარებელზე არსებული მონაცემების ელექტრონულ ფორმატში გადაყვანის, მონაცემთა ხარისხის კონტროლის,  მონაცემთა ბაზების შევსების და ექსპედიციური ჰიდრომეტრული სამუშაოები;</w:t>
      </w:r>
    </w:p>
    <w:p w14:paraId="577781BB"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საქართველოს ძირითადი მდინარეების: ენგურის, აჭარისწყალის, რიონის, სუფსის, მტკვრის, არაგვის, ქციას, ალაზნის, ხანისწყლის და მათი შენაკადების აუზების ზემო წელში და ქვეყნის 8 უღელტეხილის მიმდებარე ტერიტორიებზე (16 მარშუტზე) ჩატარდა თოვლის საფარის აგეგმვის ექსპედიციური სამუშაოები;</w:t>
      </w:r>
    </w:p>
    <w:p w14:paraId="1EB8BFB2"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ჰიდროლოგიური დაკვირვების სტაციონალურ პუნქტზე და ხელშეკრულებებით, მომხმარებელების მიერ მოთხოვნილ პუნქტებზე იზომებოდა წყლის ხარჯები;</w:t>
      </w:r>
    </w:p>
    <w:p w14:paraId="309EE48F"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მიწისქვეშა მტკნარი სასმელი წყლების მონიტორინგი;</w:t>
      </w:r>
    </w:p>
    <w:p w14:paraId="5AB31412"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კამერალური სამუშაოები გეოლოგიური რუკების კომპლექტის და გეოლოგიური ანგარიშის შედგენის მიზნით (რაჭა -K-38-VIII და ზემო იმერეთი - K-38-XIV);</w:t>
      </w:r>
    </w:p>
    <w:p w14:paraId="2315D361"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გარემოს დაბინძურების დონის შეფასებისათვის ნიადაგის, ზედაპირული წყლების და ნალექების სინჯების აღება. ქიმიური და ბიოლოგიური ანალიზების ჩატარება, ყოველთვიური ბიულეტენების „მოკლე მიმოხილვა საქართველოს გარემოს დაბინძურების შესახებ“(იანვარი-მაისი)  მომზადება;</w:t>
      </w:r>
    </w:p>
    <w:p w14:paraId="175AE5B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ატმოსფერული ჰაერის ხარისხის მონიტორინგის განხორციელება ქალაქებში თბილისი, ბათუმი, ქუთაისი, ზესტაფონი და რუსთავი; ინდიკატორული გაზომვების ჩატარება საქართველოს 25 დასახლებულ პუნქტში;</w:t>
      </w:r>
    </w:p>
    <w:p w14:paraId="152C51A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შავი ზღვის საქართველოს სანაპიროს გარემოს მდგომარეობის შეფასების მიზნით ჰიდრობიოლოგიური და მიკრობიოლოგიური მონიტორინგის განხორციელება შავი ზღვის საქართველოს სანაპიროს  სადგურებზე. შავი ზღვის საქართველოს სანაპიროზე გამორიყული ზღვის ძუძუმწოვრების მონიტორინგი;</w:t>
      </w:r>
    </w:p>
    <w:p w14:paraId="60459D9B"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მიმდინარეობდა საქართველოს საზღვაო სივრცეში სარეწაო თევზების მარაგებისა და სამრეწველო ექსპლუატაციის დასაშვები დონის (კვოტების) პროგნოზირების მიზნით 2021 წლის ნოემბერი-დეკემბრის და 2022 წლის იანვარი-აპრილის პერიოდში მოპოვებული ძირითადი სარეწაო თევზების ნიმუშების ანალიზი - სახეობრივი იდენტიფიკაცია, ჭერილში თითოეული სახეობის რიცხოვნობის განსაზღვრა; ინდივიდუალური გაზომვა; ინდივიდუალური აწონვა; ზომა-წონითი ვარიაციული რიგების მომზადება; ოთოლიტებისა და ქერცლის აღება ზრდა-ასაკობრივი მაჩვენებლების განსაზღვრისათვის. მიმდინარეობდა შავი ზღვის საქართველოს საზღვაო სივრცეში ძირითადი სარეწაო თევზების შეფასებისა და სარეწაო პროგნოზის 2022-2023 წწ სარეწაო სეზონის ანგარიშის მომზადება.</w:t>
      </w:r>
    </w:p>
    <w:p w14:paraId="315C0D5C" w14:textId="77777777" w:rsidR="0096254D" w:rsidRPr="00180341" w:rsidRDefault="0096254D" w:rsidP="00DB446F">
      <w:pPr>
        <w:spacing w:after="0" w:line="240" w:lineRule="auto"/>
        <w:jc w:val="both"/>
        <w:rPr>
          <w:rFonts w:ascii="Sylfaen" w:hAnsi="Sylfaen" w:cs="Sylfaen"/>
          <w:highlight w:val="yellow"/>
          <w:lang w:val="ka-GE"/>
        </w:rPr>
      </w:pPr>
    </w:p>
    <w:p w14:paraId="33794A81"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12.6 ველური ბუნების ეროვნული სააგენტოს სისტემის ჩამოყალიბება და მართვა (პროგრამული კოდი: 31 10)</w:t>
      </w:r>
    </w:p>
    <w:p w14:paraId="4F2C06A9" w14:textId="77777777" w:rsidR="0096254D" w:rsidRPr="008C26EF" w:rsidRDefault="0096254D" w:rsidP="00DB446F">
      <w:pPr>
        <w:pStyle w:val="ListParagraph"/>
        <w:spacing w:after="0" w:line="240" w:lineRule="auto"/>
        <w:ind w:left="0"/>
        <w:jc w:val="both"/>
        <w:rPr>
          <w:rFonts w:ascii="Sylfaen" w:eastAsiaTheme="majorEastAsia" w:hAnsi="Sylfaen" w:cs="Sylfaen"/>
          <w:bCs/>
          <w:color w:val="2F5496" w:themeColor="accent1" w:themeShade="BF"/>
        </w:rPr>
      </w:pPr>
    </w:p>
    <w:p w14:paraId="67086C64"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lastRenderedPageBreak/>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493320DA" w14:textId="3A3D1325" w:rsidR="0096254D" w:rsidRPr="008C26EF" w:rsidRDefault="0096254D" w:rsidP="00DB446F">
      <w:pPr>
        <w:pStyle w:val="ListParagraph"/>
        <w:numPr>
          <w:ilvl w:val="0"/>
          <w:numId w:val="34"/>
        </w:numPr>
        <w:spacing w:after="0" w:line="240" w:lineRule="auto"/>
        <w:jc w:val="both"/>
        <w:rPr>
          <w:rFonts w:ascii="Sylfaen" w:hAnsi="Sylfaen" w:cs="Sylfaen"/>
          <w:lang w:val="ka-GE"/>
        </w:rPr>
      </w:pPr>
      <w:r w:rsidRPr="008C26EF">
        <w:rPr>
          <w:rFonts w:ascii="Sylfaen" w:hAnsi="Sylfaen" w:cs="Sylfaen"/>
          <w:lang w:val="ka-GE"/>
        </w:rPr>
        <w:t>სსიპ - ველური ბუნების ეროვნული სააგენტო</w:t>
      </w:r>
    </w:p>
    <w:p w14:paraId="54143CFF" w14:textId="77777777" w:rsidR="008C26EF" w:rsidRPr="00180341" w:rsidRDefault="008C26EF" w:rsidP="00DB446F">
      <w:pPr>
        <w:pStyle w:val="ListParagraph"/>
        <w:spacing w:after="0" w:line="240" w:lineRule="auto"/>
        <w:jc w:val="both"/>
        <w:rPr>
          <w:rFonts w:ascii="Sylfaen" w:hAnsi="Sylfaen" w:cs="Sylfaen"/>
          <w:highlight w:val="yellow"/>
          <w:lang w:val="ka-GE"/>
        </w:rPr>
      </w:pPr>
    </w:p>
    <w:p w14:paraId="029E4B3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სააგენტოს მიერ რეალიზებული იქნა 2 915 ცალი ნერგი, რომლის ღირებულებამ  შეადგინა 14.3 ათასი ლარი;</w:t>
      </w:r>
    </w:p>
    <w:p w14:paraId="0DB927C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თებერვლიდან სსიპ ,,ველური ბუნების ეროვნულ სააგენტოში“ დაიწყო საგრანტო პროექტი ,,გადავარჩინოთ ბუნება“, რომლის ფარგლებშიც ხელმძღვანელობს SIDA-სთან შეთანხმებული სამოქმედო გეგმით და უზრუნველყოფს მასზე დაკისრებული ვალდებულებების შესრულებას;</w:t>
      </w:r>
    </w:p>
    <w:p w14:paraId="13389646"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გრანტის დაფინანსებით განხორციელდა ველური ბუნების ეროვნული სააგენტოს სათავო ოფისის ავეჯით უზრუნველყოფა. ასევე საპარკო მშენებლობისთვის შესაბამისი ტექნიკური აღჭურვილობის და მანქანა-დანადგარების, აგრეთვე მწვანე ნარგავების შეძენა;</w:t>
      </w:r>
    </w:p>
    <w:p w14:paraId="7CE9AD1F"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პროგრამის ინფრასტრუქტურული განვითარების კომპონენტის ფარგლებში მიმდინარეობს კრწანისის ტყე-პარკის ტერიტორიის კეთილმოწყობა. დაპროექტდა და განხორციელდა ცენტრალური გზის მშენებლობა, ეწყობა სასაწყობო მეურნეობა, დამონტაჟდა საინფორმაციო ბანერები. მომზადებულია ვოლიერისა და თევზსაშენის პროექტები;</w:t>
      </w:r>
    </w:p>
    <w:p w14:paraId="2BA38707"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პროექტის ფარგლებში მიმდინარეობდა მუშაობა ველური ბუნების მართვის სფეროში ეროვნული კანონმდებლობის განვითარების მიმართულებით, კერძოდ, შესაბამის დაქირავებულ ექსპერტებთან ერთად დასრულდა ,,ნადირობის შესახებ“ საქართველოს კანონის პროექტის განხილვა და მისი ანალიზი საქართველოში მოქმედი საკანონმდებლო ჩარჩოს ფარგლებში; </w:t>
      </w:r>
    </w:p>
    <w:p w14:paraId="3B7FD642"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ნაკადულის კალმახის საშენში იანვრის თვეში დასრულდა ქვირითობის სამუშაოები. აღებულია 500 000-ზე მეტი ქვირითი, რომელიც წარმატებით განაყოფიერდა და შემდგომ განთავსდა საინკუბაციო მოწყობილობაში;</w:t>
      </w:r>
    </w:p>
    <w:p w14:paraId="324B7D17"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გამოჩეკილი ლარვა გადაყვანილი იქნა აკვარიუმის ტიპის პატარა აუზებში. მწარმოებელი თევზი გადაყვანილია ბეტონის აუზებში;</w:t>
      </w:r>
    </w:p>
    <w:p w14:paraId="150AB067"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ნაკადულის კალმახის საშენში საინკუბაციო შენობა სრულად გაიცალა და ჩატარდა დეზინფექცია, როგორც საინკუბაციო აკვარიუმის ტიპის აუზების, ასევე მთლიანი შენობის;</w:t>
      </w:r>
    </w:p>
    <w:p w14:paraId="561E191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მწარმოებელი კალმახი სრულად გადაყვანილია ბეტონის ტიპის აუზებში და ჩაუტარდა სამკურნალო სადეზინფექციო პროცედურები;</w:t>
      </w:r>
    </w:p>
    <w:p w14:paraId="5BB64221"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ბეტონის 7 აუზში მოხდა 110 დიამეტრის ზომის დონის რეგულატორის ჩაშენება; </w:t>
      </w:r>
    </w:p>
    <w:p w14:paraId="7A13C899"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აღდგენილია მდინარე ჩიხურას შემომავალი მილით წყლის მიწოდება ხელოვნურ ტბორში;</w:t>
      </w:r>
    </w:p>
    <w:p w14:paraId="640382E7"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თებერვალ-მარტში სხვადასხვა მდინარეებზე ჩალაგებულია 350 000-მდე ქვირითი თვალის სტადიაზე (მდინარეები: ფშავის არაგვი, ჭივჭავი, ალგეთი, სარახეულა, ხრამი, ნეძვისწყალი, ოცხე, სრომისხევი, ლაგოდეხისხევი, სკინტავა და ლახამი);</w:t>
      </w:r>
    </w:p>
    <w:p w14:paraId="75C1B25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ხობში სახოხბე ვოლიერის გალიებში თავშესაფრების მოსაწყობად დამზადდა ბოძები. დამონტაჟდა 56 თავშესაფარი და გალიებში შეტანილი იქნა ხრეში. მოეწყო ვოლიერიდან დაგროვილი წყლის სადრენაჟე არხი. შეკეთდა ტერიტორიის გარე პერიმეტრის ღობის დაზიანებული ადგილები;</w:t>
      </w:r>
    </w:p>
    <w:p w14:paraId="22E4301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შეკეთდა გალიების და მთლიანად ვოლიერის დაზიანებული ადგილები. დაკომპლექტდა ხოხბის 20 ოჯახი. ხდება საინკუბაციო კვერცხის აღება. ინკუბატორს ჩაუტარდა სადეზინფექციო სამუშაოები და მომზადდა საინკუბაციო პროცესისთვის. გამოირეცხა და ჩატარდა სადეზინფექციო სამუშაოები ლაპების საზრდელ ოთახებში. შემოწმდა ჰაერის გამწოვი სისტემები, სანათი გამათბობელი ნათურები;</w:t>
      </w:r>
    </w:p>
    <w:p w14:paraId="2716A779"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2022 წლის სეზონისთვის 11 ჰა-ზე ჩატარდა სასოფლო-სამეურნეო სამუშაოები (ხვნა, დადისკვა, თესვა). 2021 წლის მოსავლიდან დამზადდა სათესლე მასალა. სიმინდის ყანებში შესრულდა მინერალური სასუქის ხელით შეტანა; </w:t>
      </w:r>
    </w:p>
    <w:p w14:paraId="2B2385C1"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ხანგრძლივი გვალვების გამო დამშრალ ჭას დაემატა სიღრმე და გაიწმინდა ჩამოშლილი მასისგან;</w:t>
      </w:r>
    </w:p>
    <w:p w14:paraId="0CCF0AD1"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lastRenderedPageBreak/>
        <w:t>სართიჭალის მეურნეობაში შეკეთდა და ჩაუტარდა ტექნიკური შემოწმება ფრინველის ინკუბატორს და საჩეკს. ფრინველის გამოსაზრდელის გარშემო ტერიტორია გასუფთავდა ეკალ-ბარდებისაგან და ბუჩქებისაგან. გასუფთავდა და მომზადდა საკვების საწყობი ახალი საკვების მისაღებად. საკუთარი ძალებით გაკეთდა ელექტრო ღობე. მიმდინარეობდა ფრინველის კვერცხის ინკუბაცია-ჩეკვა და გაზრდა;</w:t>
      </w:r>
    </w:p>
    <w:p w14:paraId="7DDEB543"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ჩაუტარდა დეზინფექცია ვოლიერებს და გამოსაზრდელებს. დამუშავდა მღრღნელებისა და პარაზიტების წინააღმდეგ. ღია ვოლიერები და მისი შემოგარენი გაიწმინდა სარეველა მცენარეებისაგან;</w:t>
      </w:r>
    </w:p>
    <w:p w14:paraId="63DCB42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სააგენტოს მიერ 2022 წლის 9 თვეში რეალიზებული იქნა 692 ფრთა ფრინველი (ხოხობი), რომლის ღირებულებამ შეადგინა 14.8 ათასი ლარი.</w:t>
      </w:r>
    </w:p>
    <w:p w14:paraId="24F88D98" w14:textId="77777777" w:rsidR="008C26EF" w:rsidRPr="00EE6037" w:rsidRDefault="008C26EF" w:rsidP="00DB446F">
      <w:pPr>
        <w:pStyle w:val="abzacixml"/>
        <w:numPr>
          <w:ilvl w:val="0"/>
          <w:numId w:val="20"/>
        </w:numPr>
        <w:autoSpaceDE w:val="0"/>
        <w:autoSpaceDN w:val="0"/>
        <w:adjustRightInd w:val="0"/>
        <w:spacing w:line="240" w:lineRule="auto"/>
        <w:ind w:left="0"/>
      </w:pPr>
      <w:r w:rsidRPr="008C26EF">
        <w:rPr>
          <w:bCs/>
          <w:sz w:val="22"/>
          <w:szCs w:val="22"/>
        </w:rPr>
        <w:t>საქართველოს წითელ ნუსხაში შეტანილ მცენარეთა სახეობების გარემოდან ამოღების საკომპენსაციო საფასურიდან მიღებულმა შემოსავალმა შეადგინა 86.0 ათასი ლარი;</w:t>
      </w:r>
    </w:p>
    <w:p w14:paraId="15AB0326" w14:textId="77777777" w:rsidR="00724A32" w:rsidRPr="00180341" w:rsidRDefault="00724A32" w:rsidP="00DB446F">
      <w:pPr>
        <w:pStyle w:val="abzacixml"/>
        <w:autoSpaceDE w:val="0"/>
        <w:autoSpaceDN w:val="0"/>
        <w:adjustRightInd w:val="0"/>
        <w:spacing w:line="240" w:lineRule="auto"/>
        <w:ind w:firstLine="0"/>
        <w:rPr>
          <w:bCs/>
          <w:sz w:val="22"/>
          <w:szCs w:val="22"/>
          <w:highlight w:val="yellow"/>
        </w:rPr>
      </w:pPr>
    </w:p>
    <w:p w14:paraId="5CA47383" w14:textId="77777777" w:rsidR="0096254D" w:rsidRPr="00180341" w:rsidRDefault="0096254D" w:rsidP="00DB446F">
      <w:pPr>
        <w:pStyle w:val="ListParagraph"/>
        <w:spacing w:after="0" w:line="240" w:lineRule="auto"/>
        <w:ind w:left="0"/>
        <w:jc w:val="both"/>
        <w:rPr>
          <w:rFonts w:ascii="Sylfaen" w:hAnsi="Sylfaen" w:cs="Sylfaen"/>
          <w:b/>
          <w:highlight w:val="yellow"/>
          <w:lang w:val="ka-GE"/>
        </w:rPr>
      </w:pPr>
    </w:p>
    <w:p w14:paraId="2BF056F6"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12.7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3E44E433" w14:textId="77777777" w:rsidR="0096254D" w:rsidRPr="008C26EF" w:rsidRDefault="0096254D" w:rsidP="00DB446F">
      <w:pPr>
        <w:pStyle w:val="ListParagraph"/>
        <w:spacing w:after="0" w:line="240" w:lineRule="auto"/>
        <w:ind w:left="0"/>
        <w:jc w:val="both"/>
        <w:rPr>
          <w:rFonts w:ascii="Sylfaen" w:hAnsi="Sylfaen" w:cs="Sylfaen"/>
          <w:b/>
          <w:lang w:val="ka-GE"/>
        </w:rPr>
      </w:pPr>
    </w:p>
    <w:p w14:paraId="73F34148"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561C4F4E" w14:textId="77777777" w:rsidR="0096254D" w:rsidRPr="008C26EF" w:rsidRDefault="0096254D" w:rsidP="00DB446F">
      <w:pPr>
        <w:pStyle w:val="ListParagraph"/>
        <w:numPr>
          <w:ilvl w:val="0"/>
          <w:numId w:val="34"/>
        </w:numPr>
        <w:spacing w:after="0" w:line="240" w:lineRule="auto"/>
        <w:jc w:val="both"/>
        <w:rPr>
          <w:rFonts w:ascii="Sylfaen" w:hAnsi="Sylfaen" w:cs="Sylfaen"/>
          <w:lang w:val="ka-GE"/>
        </w:rPr>
      </w:pPr>
      <w:r w:rsidRPr="008C26EF">
        <w:rPr>
          <w:rFonts w:ascii="Sylfaen" w:hAnsi="Sylfaen" w:cs="Sylfaen"/>
          <w:lang w:val="ka-GE"/>
        </w:rPr>
        <w:t>სსიპ  - გარემოსდაცვითი ინფორმაციისა და განათლების ცენტრი</w:t>
      </w:r>
    </w:p>
    <w:p w14:paraId="171B4FC3" w14:textId="77777777" w:rsidR="0096254D" w:rsidRPr="00180341" w:rsidRDefault="0096254D" w:rsidP="00DB446F">
      <w:pPr>
        <w:pStyle w:val="ListParagraph"/>
        <w:spacing w:after="0" w:line="240" w:lineRule="auto"/>
        <w:ind w:left="0"/>
        <w:jc w:val="both"/>
        <w:rPr>
          <w:rFonts w:ascii="Sylfaen" w:hAnsi="Sylfaen" w:cs="Sylfaen"/>
          <w:b/>
          <w:highlight w:val="yellow"/>
          <w:lang w:val="ka-GE"/>
        </w:rPr>
      </w:pPr>
    </w:p>
    <w:p w14:paraId="0C570D59"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ცენტრის მიერ ჩატარებულ გარემოსდაცვითი და სოფლის მეურნეობის მიმართულებით განათლებისა და ცნობიერების დონის ასამაღლებელ ღონისძიებებში, ასევე საჯარო განხილვებში/დისკუსიებში, საინფორმაციო და სამუშაო შეხვედრებში მონაწილეობა მიიღო 5 383 პირმა;</w:t>
      </w:r>
    </w:p>
    <w:p w14:paraId="02A7D83E"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დისტანციური ზონდირების, კომუნიკაციისა და პრეზენტაციის უნარ-ჩვევებს, კლიმატგონივრული სოფლის მეურნეობისა და სხვა ტრეინინგები გაიარა სამინიატროს 339 თანამშრომელმა;</w:t>
      </w:r>
    </w:p>
    <w:p w14:paraId="7C1F6BE1"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ტრენინგი გარემოსთვის მიყენებული მნიშვნელოვანი ზიანის გამოსასწორებელი ღონისძიებების განსაზღვრა, შეფასება და გამოსასწორებელი ღონისძიებების გეგმის მომზადება, ასევე ტრეინინგი - დისტანციური ზონდირება გაიარა გარემოს ეროვნული სააგენტოსა და გარემოსდაცვითი ზედამხედველობის დეპარტამენტის 28 თანამშრომელმა;</w:t>
      </w:r>
    </w:p>
    <w:p w14:paraId="5C7AA122"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სკოლამდელი გარემოსდაცვითი განათლება, გარემოსდაცვითი და აგრარული განათლება, გარემოსდაცვითი დემოკრატია - ადამიანის უფლებები და ვალდებულებები, კლიმატის ცვლილებით გამოწვეული კატასტროფების რისკის შემცირება და სხვა გარემოსდაცვითი ტრეინინგები გაიარა 2 803 მონაწილემ;</w:t>
      </w:r>
    </w:p>
    <w:p w14:paraId="678472A3"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ტრენინგები აგრარული მიმართულებით  გაიარა 330 მონაწილემ;</w:t>
      </w:r>
    </w:p>
    <w:p w14:paraId="5F2EB686"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გაიმართა ლექცია-სემინარები, ასევე ვებინარები მოისმინეს ცენტრის მოხალისეებმა (19 მოხალისე). ჯამში ლექცია-სემინარები მოისმინა 594 მოსწავლემ და მასწავლებელმა;</w:t>
      </w:r>
    </w:p>
    <w:p w14:paraId="1E1D0E52"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გაიმართა კონკურსები: „მწვანე ჯილდო“, ,,გარემოსდაცვითი განათლება ჩემს ყოველდღიურ ცხოვრებაში“, ფოტოკონკურსი - „ბიომრავალფეროვნება ჩემს ობიექტივში”, კონკურსი მედიის წარმომადგენლებისთვის, რომლებშიც მონაწილეობა მიიღო 650-ზე მეტმა პირმა;</w:t>
      </w:r>
    </w:p>
    <w:p w14:paraId="5BBB18E2"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სხვადასხვა უწყებასთან გაფორმდა ურთიერთთანამშრომლობის მემორანდუმები;</w:t>
      </w:r>
    </w:p>
    <w:p w14:paraId="33B67FAD"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გაიმართა სტუდენტური კონფერენცია კლიმატის გლობალური ცვლილება და საქართველო: რისკები და გამოწვევები (55 მონაწილე);</w:t>
      </w:r>
    </w:p>
    <w:p w14:paraId="7B4CE710"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 xml:space="preserve">გაიმართა ვებინარები: ატმოსფერული ჰაერის მონიტორინგი და მართვა საქართველოში. ჭარბტენიანი ტერიტორიების მსოფლიო დღე, ფუტკრის მსოფლიო დღე, ტყის საერთაშორისო </w:t>
      </w:r>
      <w:r w:rsidRPr="00C50174">
        <w:rPr>
          <w:bCs/>
          <w:sz w:val="22"/>
          <w:szCs w:val="22"/>
        </w:rPr>
        <w:lastRenderedPageBreak/>
        <w:t>დღე, მტკვრის დაცვის დღე. მეტეოროლოგიის მსოფლიო დღე, გვალვასთან და გაუდაბნოებასთან ბრძოლის მსოფლიო დღე, გეოლოგიის დღე, მომზადდა და გავრცელდა 41 საინფორმაციო პოსტი და ბანერი;</w:t>
      </w:r>
    </w:p>
    <w:p w14:paraId="50493B23"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გავრცელდა საინფორმაციო კამპანიები და ვიდეოები (15 საინფორმაციო ბანერი, 3 ქვიზი, 8 ვიდეორგოლი);</w:t>
      </w:r>
    </w:p>
    <w:p w14:paraId="246E7DF7"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ჰაერის ხარისხი და მონიტორინგთან, მწვანე ჯილდოს კონკურსთან, მწარმოებლის გაფართოებულ ვალდებულებას დანერგვის მხარდაჭერასთან და სხვა მნიშვნელოვან საკითხებთან დაკავშირებით გაიმართა საინფორმაციო შეხვედრები, რომლებსაც დაესწრო 570-ზე მეტი პირი;</w:t>
      </w:r>
    </w:p>
    <w:p w14:paraId="3DE334D0"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საანგარიშო პერიოდში სერტიფიცირება გაიარა მაცივარაგენტზე მომუშავე მოწყობილობების 32-მა ტექნიკოსმა;</w:t>
      </w:r>
    </w:p>
    <w:p w14:paraId="506DDF5C"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„კლიმატის ცვლილებით გამოწვეული კატასტროფების რისკის შემცირება საქართველოში“ სკოლის მოსწავლეებისთვის გაიმართა მწვანე ბანაკი „კლიმატის ელჩები“ პროექტის მოხალისეებისთვის გარემოსდაცვითი ცნობიერების დონის ამაღლების მიზნით ჩატარდა  8 სემინარი. გაიმართა სამუშაო შეხვედრა უნივერსიტეტების წარმომადგენლებთან უნივერსიტეტებში სტიპენდიის დანერგვასთან დაკავშირებით (38 მონაწილე). გაიმართა სამუშაო შეხვედრა პროექტის სამიზნე მუნიციპალიტეტების მერებთან, საკრებულოს თავმჯდომარეებთან და სახელმწიფო რწმუნებულებთან (62 მონაწილე). საინფორმაციო შეხვედრები სენაკის, ხობის, ლაგოდეხის, ახმეტის, ქობულეთის  მუნიციპალიტეტების მერიების თანამშრომლებთან (სულ  70 მონაწილე), ასევე სკოლამდელი აღზრდის დაწესებულებებისა და საგანმანათლებლო რესურსცენტრების ხელმძღვანელებისთვის (67 მონაწილე). პროექტის ფარგლებში შექმნილ ელექტრონულ რუკაზე დაემატა პროექტის სამიზნე მუნიციპალიტეტებში განსახორციელებელი/განხორციელებული ინფრასტრუქტურული ღონისძიებების შესაბამისი ადგილების ფოტომასალა. გაიმართა კონკურსი მედიის წარმომადგენლებისთვის (5 კონკურსანტი). საჯარო-სათემო-კერძო დიალოგი  ადგილობრივი თვითმმართველობის, სათემო ორგანიზაციის და კერძოს სექტორს შორის დიალოგის ხელშეწყობის მიზნით კატასტროფების რისკის მართვის მიმართულებით (44 მონაწილე);</w:t>
      </w:r>
    </w:p>
    <w:p w14:paraId="221EB76C"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განათლების მართვის საინფორმაციო სისტემაში აიტვირთა ცენტრის მიერ მომზადებული პროფესიული მომზადების/გადამზადების 3 პროგრამა: ტყის ინვენტარიზაცია და ტაქსაცია, გარემოსდაცვითი მმართველი, კლიმატგონივრული სოფლის მეურნეობა. გაიმართა პროექტის დასკვნითი შეხვედრა, რომელსაც დაესწრო  45 მონაწილე;</w:t>
      </w:r>
    </w:p>
    <w:p w14:paraId="0F6F6C66"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„საქართველოს მხარდაჭერა მდგრადი საჯარო შესყიდვებისა და დამატებითი ინსტრუმენტების განვითარებაში“ - SPP პროექტის ფარგლებში გაიმართა 2 ტრენინგი. შესყიდვების სპეციალისტებისთვის ჩატარდა ორი საკონსულტაციო შეხვედრა: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და თბილისის სატრანსპორტო კომპანიის საჯარო შესყიდვების სპეციალისტებთან (10 პირი);</w:t>
      </w:r>
    </w:p>
    <w:p w14:paraId="409E4771" w14:textId="77777777" w:rsidR="00C50174" w:rsidRPr="00C50174" w:rsidRDefault="00C50174" w:rsidP="00DB446F">
      <w:pPr>
        <w:pStyle w:val="abzacixml"/>
        <w:numPr>
          <w:ilvl w:val="0"/>
          <w:numId w:val="20"/>
        </w:numPr>
        <w:autoSpaceDE w:val="0"/>
        <w:autoSpaceDN w:val="0"/>
        <w:adjustRightInd w:val="0"/>
        <w:spacing w:line="240" w:lineRule="auto"/>
        <w:ind w:left="0"/>
        <w:rPr>
          <w:bCs/>
          <w:sz w:val="22"/>
          <w:szCs w:val="22"/>
        </w:rPr>
      </w:pPr>
      <w:r w:rsidRPr="00C50174">
        <w:rPr>
          <w:bCs/>
          <w:sz w:val="22"/>
          <w:szCs w:val="22"/>
        </w:rPr>
        <w:t>პროექტი „საქართველოში ტყის სექტორის რეფორმის განხორციელების მხარდაჭერა - ECO.Georgia“ ფარგლებში გაიმართა 11 საინფორმაციო შეხვედრა პროექტის შესახებ რვა სამიზნე მუნიციპალიტეტში (ახმეტა, თელავი, დედოფლისწყარო, ყვარელი, თიანეთი, ლანჩხუთი, ოზურგეთი და ჩოხატაური). ჩატარდა ვებინარი: ტყის საერთაშორისო დღესთან დაკავშირებით - „ურბანული მეტყევეობის გამწვანების მნიშვნელობა და როლი ქალაქის მაცხოვრებლებისათვის (31 პირი). ტყის ახალი კოდექსით გათვალისწინებული ცვლილებების გასაცნობად/განხილველად (49 პირი) გურიის რეგიონში ჩატარდა საინფორმაციო შეხვედრები.</w:t>
      </w:r>
    </w:p>
    <w:p w14:paraId="61A25229" w14:textId="77777777" w:rsidR="0096254D" w:rsidRPr="00180341" w:rsidRDefault="0096254D" w:rsidP="00DB446F">
      <w:pPr>
        <w:pStyle w:val="ListParagraph"/>
        <w:spacing w:after="0" w:line="240" w:lineRule="auto"/>
        <w:ind w:left="0"/>
        <w:jc w:val="both"/>
        <w:rPr>
          <w:rFonts w:ascii="Sylfaen" w:hAnsi="Sylfaen" w:cs="Sylfaen"/>
          <w:b/>
          <w:highlight w:val="yellow"/>
          <w:lang w:val="ka-GE"/>
        </w:rPr>
      </w:pPr>
    </w:p>
    <w:p w14:paraId="2B36D7DF" w14:textId="77777777" w:rsidR="0096254D" w:rsidRPr="00180341" w:rsidRDefault="0096254D" w:rsidP="00DB446F">
      <w:pPr>
        <w:pStyle w:val="ListParagraph"/>
        <w:spacing w:after="0" w:line="240" w:lineRule="auto"/>
        <w:ind w:left="0"/>
        <w:jc w:val="both"/>
        <w:rPr>
          <w:rFonts w:ascii="Sylfaen" w:hAnsi="Sylfaen" w:cs="Sylfaen"/>
          <w:b/>
          <w:highlight w:val="yellow"/>
          <w:lang w:val="ka-GE"/>
        </w:rPr>
      </w:pPr>
    </w:p>
    <w:p w14:paraId="72044BD8" w14:textId="77777777" w:rsidR="0096254D" w:rsidRPr="008C26EF" w:rsidRDefault="0096254D" w:rsidP="00DB446F">
      <w:pPr>
        <w:pStyle w:val="Heading2"/>
        <w:spacing w:before="0" w:line="240" w:lineRule="auto"/>
        <w:jc w:val="both"/>
        <w:rPr>
          <w:rFonts w:ascii="Sylfaen" w:hAnsi="Sylfaen" w:cs="Sylfaen"/>
          <w:bCs/>
          <w:sz w:val="22"/>
          <w:szCs w:val="22"/>
        </w:rPr>
      </w:pPr>
      <w:r w:rsidRPr="008C26EF">
        <w:rPr>
          <w:rFonts w:ascii="Sylfaen" w:hAnsi="Sylfaen" w:cs="Sylfaen"/>
          <w:bCs/>
          <w:sz w:val="22"/>
          <w:szCs w:val="22"/>
        </w:rPr>
        <w:t>12.8 ბირთვული და რადიაციული უსაფრთხოების დაცვა (პროგრამული კოდი: 31 12)</w:t>
      </w:r>
    </w:p>
    <w:p w14:paraId="29DE8266" w14:textId="77777777" w:rsidR="0096254D" w:rsidRPr="008C26EF" w:rsidRDefault="0096254D" w:rsidP="00DB446F">
      <w:pPr>
        <w:pStyle w:val="ListParagraph"/>
        <w:spacing w:after="0" w:line="240" w:lineRule="auto"/>
        <w:ind w:left="0"/>
        <w:jc w:val="both"/>
        <w:rPr>
          <w:rFonts w:ascii="Sylfaen" w:hAnsi="Sylfaen" w:cs="Sylfaen"/>
          <w:lang w:val="ka-GE"/>
        </w:rPr>
      </w:pPr>
    </w:p>
    <w:p w14:paraId="583D504E" w14:textId="77777777" w:rsidR="0096254D" w:rsidRPr="008C26EF" w:rsidRDefault="0096254D" w:rsidP="00DB446F">
      <w:pPr>
        <w:pStyle w:val="ListParagraph"/>
        <w:spacing w:after="0" w:line="240" w:lineRule="auto"/>
        <w:ind w:left="0"/>
        <w:jc w:val="both"/>
        <w:rPr>
          <w:rFonts w:ascii="Sylfaen" w:hAnsi="Sylfaen" w:cs="Sylfaen"/>
          <w:lang w:val="ka-GE"/>
        </w:rPr>
      </w:pPr>
      <w:r w:rsidRPr="008C26EF">
        <w:rPr>
          <w:rFonts w:ascii="Sylfaen" w:hAnsi="Sylfaen" w:cs="Sylfaen"/>
        </w:rPr>
        <w:lastRenderedPageBreak/>
        <w:t>პროგრამის</w:t>
      </w:r>
      <w:r w:rsidRPr="008C26EF">
        <w:t xml:space="preserve"> </w:t>
      </w:r>
      <w:r w:rsidRPr="008C26EF">
        <w:rPr>
          <w:rFonts w:ascii="Sylfaen" w:hAnsi="Sylfaen" w:cs="Sylfaen"/>
        </w:rPr>
        <w:t>განმახორციელებელი</w:t>
      </w:r>
      <w:r w:rsidRPr="008C26EF">
        <w:rPr>
          <w:rFonts w:ascii="Sylfaen" w:hAnsi="Sylfaen" w:cs="Sylfaen"/>
          <w:lang w:val="ka-GE"/>
        </w:rPr>
        <w:t>:</w:t>
      </w:r>
    </w:p>
    <w:p w14:paraId="433EA497" w14:textId="77777777" w:rsidR="0096254D" w:rsidRPr="008C26EF" w:rsidRDefault="0096254D" w:rsidP="00DB446F">
      <w:pPr>
        <w:pStyle w:val="ListParagraph"/>
        <w:numPr>
          <w:ilvl w:val="0"/>
          <w:numId w:val="34"/>
        </w:numPr>
        <w:spacing w:after="0" w:line="240" w:lineRule="auto"/>
        <w:jc w:val="both"/>
        <w:rPr>
          <w:rFonts w:ascii="Sylfaen" w:hAnsi="Sylfaen" w:cs="Sylfaen"/>
          <w:lang w:val="ka-GE"/>
        </w:rPr>
      </w:pPr>
      <w:r w:rsidRPr="008C26EF">
        <w:rPr>
          <w:rFonts w:ascii="Sylfaen" w:hAnsi="Sylfaen" w:cs="Sylfaen"/>
          <w:lang w:val="ka-GE"/>
        </w:rPr>
        <w:t>სსიპ - ბირთვული და რადიაციული უსაფრთხოების სააგენტო</w:t>
      </w:r>
    </w:p>
    <w:p w14:paraId="553D100B" w14:textId="77777777" w:rsidR="0096254D" w:rsidRPr="00180341" w:rsidRDefault="0096254D" w:rsidP="00DB446F">
      <w:pPr>
        <w:pStyle w:val="ListParagraph"/>
        <w:spacing w:after="0" w:line="240" w:lineRule="auto"/>
        <w:ind w:left="0"/>
        <w:jc w:val="both"/>
        <w:rPr>
          <w:rFonts w:ascii="Sylfaen" w:hAnsi="Sylfaen" w:cs="Sylfaen"/>
          <w:b/>
          <w:highlight w:val="yellow"/>
          <w:lang w:val="ka-GE"/>
        </w:rPr>
      </w:pPr>
    </w:p>
    <w:p w14:paraId="61B47290"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ატომური ენერგიის საერთაშორისო სააგენტოს პროექტის - GEO/9/015 ფარგლებში განხორციელდა რადიოაქტიური ნარჩენების საცავის ტერიტორიაზე დაინსტალირებული, გამოყენებიდან ამოღებული რადიოაქტიური წყაროების გადაფუთვის დროებითი  დანადაგარის გაუმჯობესება;</w:t>
      </w:r>
    </w:p>
    <w:p w14:paraId="629BDB26"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გაერთიანებული კონვენციის ფარგლებში გაანალიზდა სხვადასხვა ქვეყნების მიერ საქართველოსადმი დასმული შეკითხვები (სულ 37 შეკითხვა) და მომზადდა პასუხები, რომლებიც აიტვირთა გაერთიანებული კონვეციის ოფიციალურ საიტზე. საქართველოს ანგარიშის საფუძველზე დაფიქსირდა ის გამოწვებები, რომელთა წინაშეც ქვეყანა დგას რადიოაქტიური ნარჩენების მართვის სფეროში;</w:t>
      </w:r>
    </w:p>
    <w:p w14:paraId="10331CAC"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ატომური ენერგიის საერთაშორისო სააგენტოს პროექტის - GEO/9/017 ფარგლებში განხორციელდა რადიოაქტიური ნარჩენების სამარხის ტერიტორიაზე არსებული მიწისქვეშა ავზების კვლევა; </w:t>
      </w:r>
    </w:p>
    <w:p w14:paraId="13DF9A20"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ჩატარდა ევროკავშირის პროექტის - P67 (,,ქბრბ ნარჩნების მართვის უსაფრთხოების გაუმჯობესება ევროპის სამხრეთ-აღმოსავლეთ და აღმოსავლეთის რეგიონის ქვეყნებში“) ანგარიშის ანალიზი და შეტანილია შესაბამისი შესწორებები;</w:t>
      </w:r>
    </w:p>
    <w:p w14:paraId="0428747A"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სააგენტოს ინიცირებით, შვედეთის რადიაციული მარეგულირებელი ორგანოს (SSM) და შვედეთის საერთაშორისო განვითარების სააგენტოს (SIDA) მხარადჭერით ორგანიზირებული იქნა ტრენინგი რუმინეთში (ჰორია ჰოლუბეის ფიზიკის ეროვნული ინსტიტუტი) ახალგაზრდა ქართველი სპეციალისტებისთვის, ასევე, დამატებით გაიმართა ორკვირიანი ტრეინინგი საქართველოში;</w:t>
      </w:r>
    </w:p>
    <w:p w14:paraId="1F091E4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საანგარიშო პერიოდში შემუშავდა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ტერიტორიის გამოკვლევის შემდგომი საფეხურის გეგმა. შემუშავებული გეგმის თანხმად, განხორციელდა ადგილზე არსებული რადიოაქტიური ნარჩენების მცირე საცავების კვლევა;</w:t>
      </w:r>
    </w:p>
    <w:p w14:paraId="3BDC295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მობილური ლაბორატორიის გამოყენებით ჩატარდა გარემოს რადიაციული მონიტორინგისთვის საჭირო რადიოლოგიური გაზომვები კახეთის რეგიონში (დედოფლისწყაროს მუნიციპალიტეტში, კერძოდ დალის მთის წყალსაცავის მიმდებარედ არსებული ტახტიტეფას ტალახის ვულკანის მშრალი ქანების, მცირე ზომის ტალახის კრატერიდან ამომავალი აირების გაზომვა რადონის და თორონის შემცველობაზე. მისიის ფარგლებში ასევე ჩატარდა გამა გამოსხივების ფონური დოზის სიმძლავრის მონიტორინგი და მიღებული მონაცემების რუკაზე დატანა);</w:t>
      </w:r>
    </w:p>
    <w:p w14:paraId="082BDA3C"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 xml:space="preserve">ბირთვულ და რადიაციულ საქმიანობაზე გაიცა 41 ლიცენზია,  გაუქმდა 18 ლიცენზია, უარი ეთქვა 1 ორგანიზაციას; </w:t>
      </w:r>
    </w:p>
    <w:p w14:paraId="155FF688"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ლიცენზიის მფლობელ 69 ობიექტს მიეცა ლიცენზიის ფარგლებში საქმიანობის გაფართოების უფლება, უარი ეთქვა 1 ორგანიზაციას;</w:t>
      </w:r>
    </w:p>
    <w:p w14:paraId="1D8184DE"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ლიცენზიის ფარგლებში გაიცა 50 ნებართვა მაიონებელი გამოსხივების წყაროების იმპორტ-ექსპორტზე და შეძენაზე;</w:t>
      </w:r>
    </w:p>
    <w:p w14:paraId="0CD2FABD"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განხორციელდა 121 გეგმური და 3 არაგეგმიური ინსპექტირება, როგორც სამრეწველო, ასევე სამედიცინო პროფილის მქონე ობიექტებზე;</w:t>
      </w:r>
    </w:p>
    <w:p w14:paraId="14E9E015" w14:textId="77777777" w:rsidR="008C26EF" w:rsidRPr="008C26EF" w:rsidRDefault="008C26EF" w:rsidP="00DB446F">
      <w:pPr>
        <w:pStyle w:val="abzacixml"/>
        <w:numPr>
          <w:ilvl w:val="0"/>
          <w:numId w:val="20"/>
        </w:numPr>
        <w:autoSpaceDE w:val="0"/>
        <w:autoSpaceDN w:val="0"/>
        <w:adjustRightInd w:val="0"/>
        <w:spacing w:line="240" w:lineRule="auto"/>
        <w:ind w:left="0"/>
        <w:rPr>
          <w:bCs/>
          <w:sz w:val="22"/>
          <w:szCs w:val="22"/>
        </w:rPr>
      </w:pPr>
      <w:r w:rsidRPr="008C26EF">
        <w:rPr>
          <w:bCs/>
          <w:sz w:val="22"/>
          <w:szCs w:val="22"/>
        </w:rPr>
        <w:t>29 ორგანიზაციაში გამოვლინდა ადმინისტრაციული სამართალდარღვევა, რაზედაც შედგა 44 ადმინისტრაციული სამართალდარღვევათა ოქმი. არაგეგმური ინსპექტირების შედეგად გამოვლინდა ორი არალიცენზირებული საქმიანობის ფაქტი;</w:t>
      </w:r>
    </w:p>
    <w:p w14:paraId="6B463AAD" w14:textId="77777777" w:rsidR="008C26EF" w:rsidRPr="00D371C4" w:rsidRDefault="008C26EF" w:rsidP="00DB446F">
      <w:pPr>
        <w:pStyle w:val="abzacixml"/>
        <w:numPr>
          <w:ilvl w:val="0"/>
          <w:numId w:val="20"/>
        </w:numPr>
        <w:autoSpaceDE w:val="0"/>
        <w:autoSpaceDN w:val="0"/>
        <w:adjustRightInd w:val="0"/>
        <w:spacing w:line="240" w:lineRule="auto"/>
        <w:ind w:left="0"/>
      </w:pPr>
      <w:r w:rsidRPr="008C26EF">
        <w:rPr>
          <w:bCs/>
          <w:sz w:val="22"/>
          <w:szCs w:val="22"/>
        </w:rPr>
        <w:t>განხორციელდა 8 რეაგირება, მათ შორის:</w:t>
      </w:r>
    </w:p>
    <w:p w14:paraId="0045EFC5" w14:textId="77777777" w:rsidR="008C26EF" w:rsidRPr="00D371C4" w:rsidRDefault="008C26EF" w:rsidP="00DB446F">
      <w:pPr>
        <w:pStyle w:val="ListParagraph"/>
        <w:numPr>
          <w:ilvl w:val="0"/>
          <w:numId w:val="90"/>
        </w:numPr>
        <w:spacing w:after="0" w:line="240" w:lineRule="auto"/>
        <w:ind w:left="709" w:hanging="283"/>
        <w:jc w:val="both"/>
        <w:rPr>
          <w:rFonts w:ascii="Sylfaen" w:hAnsi="Sylfaen" w:cs="Sylfaen"/>
        </w:rPr>
      </w:pPr>
      <w:r w:rsidRPr="00D371C4">
        <w:rPr>
          <w:rFonts w:ascii="Sylfaen" w:hAnsi="Sylfaen" w:cs="Sylfaen"/>
        </w:rPr>
        <w:t>ივანე ჯავახიშვილის სახელობის თბილისის სახელმწიფო უნივერსიტეტის მე-2 კორპუსის ტერიტორიიდან ამოღებული და რადიოაქტიური ნარჩენების საცავში გადატანილ იქნა  ერთი ერთეული Рид-6М-ტიპის კვამლის დეტექტორი</w:t>
      </w:r>
      <w:r>
        <w:rPr>
          <w:rFonts w:ascii="Sylfaen" w:hAnsi="Sylfaen" w:cs="Sylfaen"/>
        </w:rPr>
        <w:t>;</w:t>
      </w:r>
    </w:p>
    <w:p w14:paraId="160C01DB" w14:textId="77777777" w:rsidR="008C26EF" w:rsidRPr="00D371C4" w:rsidRDefault="008C26EF" w:rsidP="00DB446F">
      <w:pPr>
        <w:pStyle w:val="ListParagraph"/>
        <w:numPr>
          <w:ilvl w:val="0"/>
          <w:numId w:val="90"/>
        </w:numPr>
        <w:spacing w:after="0" w:line="240" w:lineRule="auto"/>
        <w:ind w:left="709" w:hanging="283"/>
        <w:jc w:val="both"/>
        <w:rPr>
          <w:rFonts w:ascii="Sylfaen" w:hAnsi="Sylfaen" w:cs="Sylfaen"/>
        </w:rPr>
      </w:pPr>
      <w:r w:rsidRPr="00D371C4">
        <w:rPr>
          <w:rFonts w:ascii="Sylfaen" w:hAnsi="Sylfaen" w:cs="Sylfaen"/>
        </w:rPr>
        <w:lastRenderedPageBreak/>
        <w:t>საქართველოს ტექნიკური უნივერსიტეტის მერვე და მეოთხე კორპუსიდან ამოღებულ და უსაფრთხო შენახვის მიზნით გადატანილ იქნა შვიდი ერთეული რადიოაქტიური წყარო რადიოაქტიური ნარჩენების საცავში</w:t>
      </w:r>
      <w:r>
        <w:rPr>
          <w:rFonts w:ascii="Sylfaen" w:hAnsi="Sylfaen" w:cs="Sylfaen"/>
        </w:rPr>
        <w:t>;</w:t>
      </w:r>
    </w:p>
    <w:p w14:paraId="65AFE541" w14:textId="77777777" w:rsidR="008C26EF" w:rsidRPr="00282CE0" w:rsidRDefault="008C26EF" w:rsidP="00DB446F">
      <w:pPr>
        <w:pStyle w:val="ListParagraph"/>
        <w:numPr>
          <w:ilvl w:val="0"/>
          <w:numId w:val="90"/>
        </w:numPr>
        <w:spacing w:after="0" w:line="240" w:lineRule="auto"/>
        <w:ind w:left="709" w:hanging="283"/>
        <w:jc w:val="both"/>
        <w:rPr>
          <w:rFonts w:ascii="Sylfaen" w:hAnsi="Sylfaen" w:cs="Sylfaen"/>
        </w:rPr>
      </w:pPr>
      <w:r w:rsidRPr="00D371C4">
        <w:rPr>
          <w:rFonts w:ascii="Sylfaen" w:hAnsi="Sylfaen" w:cs="Sylfaen"/>
        </w:rPr>
        <w:t xml:space="preserve">საქართველოს გარემოს დაცვისა და სოფლის მეურნეობის სამინისტროს ადმინისტრაციული შენობის სარდაფის N4 ოთახის შემოწმების შედეგად აღმოჩენილ იქნა დოზიმეტრიული ხელსაწყოები - дп-5-ის ტიპის, საიდანაც მოხდა 7 ერთეული საკალიბრო რადიოაქტიური წყაროების გამოცალკევება. </w:t>
      </w:r>
      <w:r w:rsidRPr="00B963D8">
        <w:rPr>
          <w:rFonts w:ascii="Sylfaen" w:hAnsi="Sylfaen" w:cs="Sylfaen"/>
        </w:rPr>
        <w:t>ასევე ამოღებული იქნა რადიოაქტიური წყაროს Ra-226-ის შემცველი მოწყობილობა</w:t>
      </w:r>
      <w:r>
        <w:rPr>
          <w:rFonts w:ascii="Sylfaen" w:hAnsi="Sylfaen" w:cs="Sylfaen"/>
        </w:rPr>
        <w:t xml:space="preserve">, </w:t>
      </w:r>
      <w:r w:rsidRPr="00D371C4">
        <w:rPr>
          <w:rFonts w:ascii="Sylfaen" w:hAnsi="Sylfaen" w:cs="Sylfaen"/>
        </w:rPr>
        <w:t xml:space="preserve">აღნიშნული წყაროები </w:t>
      </w:r>
      <w:r>
        <w:rPr>
          <w:rFonts w:ascii="Sylfaen" w:hAnsi="Sylfaen" w:cs="Sylfaen"/>
          <w:lang w:val="ka-GE"/>
        </w:rPr>
        <w:t xml:space="preserve">და მოწყობილება </w:t>
      </w:r>
      <w:r w:rsidRPr="00D371C4">
        <w:rPr>
          <w:rFonts w:ascii="Sylfaen" w:hAnsi="Sylfaen" w:cs="Sylfaen"/>
        </w:rPr>
        <w:t>გადატანილი იქნა რადიოაქტიური ნარჩენების საცავში უსაფრთხო შენახვის მიზნით.</w:t>
      </w:r>
    </w:p>
    <w:p w14:paraId="3A009204" w14:textId="77777777" w:rsidR="0096254D" w:rsidRPr="00F04769" w:rsidRDefault="0096254D" w:rsidP="00DB446F">
      <w:pPr>
        <w:pStyle w:val="ListParagraph"/>
        <w:spacing w:after="120" w:line="240" w:lineRule="auto"/>
        <w:jc w:val="both"/>
        <w:rPr>
          <w:rFonts w:ascii="Sylfaen" w:hAnsi="Sylfaen"/>
        </w:rPr>
      </w:pPr>
    </w:p>
    <w:p w14:paraId="42EE63D1" w14:textId="77777777" w:rsidR="0096254D" w:rsidRPr="00F04769" w:rsidRDefault="0096254D" w:rsidP="00DB446F">
      <w:pPr>
        <w:spacing w:line="240" w:lineRule="auto"/>
        <w:rPr>
          <w:rFonts w:ascii="Sylfaen" w:hAnsi="Sylfaen"/>
        </w:rPr>
      </w:pPr>
    </w:p>
    <w:sectPr w:rsidR="0096254D" w:rsidRPr="00F04769" w:rsidSect="007B1D43">
      <w:footerReference w:type="default" r:id="rId20"/>
      <w:pgSz w:w="12240" w:h="15840"/>
      <w:pgMar w:top="630" w:right="1080" w:bottom="1440" w:left="144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D246" w14:textId="77777777" w:rsidR="00E238D4" w:rsidRDefault="00E238D4" w:rsidP="00291280">
      <w:pPr>
        <w:spacing w:after="0" w:line="240" w:lineRule="auto"/>
      </w:pPr>
      <w:r>
        <w:separator/>
      </w:r>
    </w:p>
  </w:endnote>
  <w:endnote w:type="continuationSeparator" w:id="0">
    <w:p w14:paraId="4D230EAA" w14:textId="77777777" w:rsidR="00E238D4" w:rsidRDefault="00E238D4"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Times New Roman"/>
    <w:panose1 w:val="00000400000000000000"/>
    <w:charset w:val="00"/>
    <w:family w:val="auto"/>
    <w:pitch w:val="variable"/>
    <w:sig w:usb0="00000003" w:usb1="00000000" w:usb2="00000000" w:usb3="00000000" w:csb0="00000001" w:csb1="00000000"/>
  </w:font>
  <w:font w:name="SPLiteraturuly">
    <w:altName w:val="Courier New"/>
    <w:panose1 w:val="00000400000000000000"/>
    <w:charset w:val="00"/>
    <w:family w:val="auto"/>
    <w:pitch w:val="variable"/>
    <w:sig w:usb0="00000003" w:usb1="00000000" w:usb2="00000000" w:usb3="00000000" w:csb0="00000001" w:csb1="00000000"/>
  </w:font>
  <w:font w:name="SPGrotesk">
    <w:altName w:val="Eras Light ITC"/>
    <w:panose1 w:val="020B0400000000000000"/>
    <w:charset w:val="00"/>
    <w:family w:val="swiss"/>
    <w:pitch w:val="variable"/>
    <w:sig w:usb0="00000003" w:usb1="00000000" w:usb2="00000000" w:usb3="00000000" w:csb0="00000001" w:csb1="00000000"/>
  </w:font>
  <w:font w:name="Geo_dumM">
    <w:altName w:val="Times New Roman"/>
    <w:charset w:val="00"/>
    <w:family w:val="roman"/>
    <w:pitch w:val="variable"/>
    <w:sig w:usb0="00000001" w:usb1="00000000" w:usb2="00000000" w:usb3="00000000" w:csb0="00000003" w:csb1="00000000"/>
  </w:font>
  <w:font w:name="SPAcademi">
    <w:altName w:val="Calibri"/>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PG Nino Mkhedruli">
    <w:altName w:val="PMingLiU-ExtB"/>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 Grigolia">
    <w:altName w:val="Arial"/>
    <w:charset w:val="00"/>
    <w:family w:val="swiss"/>
    <w:pitch w:val="variable"/>
    <w:sig w:usb0="00000001" w:usb1="00000000" w:usb2="00000000" w:usb3="00000000" w:csb0="0000001B" w:csb1="00000000"/>
  </w:font>
  <w:font w:name="Sylfaen,Bold">
    <w:panose1 w:val="00000000000000000000"/>
    <w:charset w:val="00"/>
    <w:family w:val="auto"/>
    <w:notTrueType/>
    <w:pitch w:val="default"/>
    <w:sig w:usb0="00000003" w:usb1="00000000" w:usb2="00000000" w:usb3="00000000" w:csb0="00000001" w:csb1="00000000"/>
  </w:font>
  <w:font w:name="Sylfaen_PDF_Subset">
    <w:altName w:val="MS Mincho"/>
    <w:panose1 w:val="00000000000000000000"/>
    <w:charset w:val="80"/>
    <w:family w:val="auto"/>
    <w:notTrueType/>
    <w:pitch w:val="default"/>
    <w:sig w:usb0="00000001" w:usb1="08070000" w:usb2="00000010" w:usb3="00000000" w:csb0="00020000" w:csb1="00000000"/>
  </w:font>
  <w:font w:name="AcadNusx">
    <w:altName w:val="Calibri"/>
    <w:panose1 w:val="00000000000000000000"/>
    <w:charset w:val="00"/>
    <w:family w:val="auto"/>
    <w:pitch w:val="variable"/>
    <w:sig w:usb0="00000087" w:usb1="00000000" w:usb2="00000000" w:usb3="00000000" w:csb0="0000001B" w:csb1="00000000"/>
  </w:font>
  <w:font w:name="Arial-BoldMT">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FreeSerif">
    <w:altName w:val="Times New Roman"/>
    <w:charset w:val="00"/>
    <w:family w:val="roman"/>
    <w:pitch w:val="variable"/>
  </w:font>
  <w:font w:name="FiraGO-Regular">
    <w:altName w:val="Times New Roman"/>
    <w:panose1 w:val="00000000000000000000"/>
    <w:charset w:val="00"/>
    <w:family w:val="roman"/>
    <w:notTrueType/>
    <w:pitch w:val="default"/>
  </w:font>
  <w:font w:name="firag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DejaVuSans">
    <w:altName w:val="Times New Roman"/>
    <w:panose1 w:val="020B0603030804020204"/>
    <w:charset w:val="B2"/>
    <w:family w:val="auto"/>
    <w:notTrueType/>
    <w:pitch w:val="default"/>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0385"/>
      <w:docPartObj>
        <w:docPartGallery w:val="Page Numbers (Bottom of Page)"/>
        <w:docPartUnique/>
      </w:docPartObj>
    </w:sdtPr>
    <w:sdtEndPr>
      <w:rPr>
        <w:noProof/>
      </w:rPr>
    </w:sdtEndPr>
    <w:sdtContent>
      <w:p w14:paraId="648378A8" w14:textId="49BB04E8" w:rsidR="00C353BA" w:rsidRDefault="00C353BA">
        <w:pPr>
          <w:pStyle w:val="Footer"/>
          <w:jc w:val="right"/>
        </w:pPr>
        <w:r>
          <w:fldChar w:fldCharType="begin"/>
        </w:r>
        <w:r>
          <w:instrText xml:space="preserve"> PAGE   \* MERGEFORMAT </w:instrText>
        </w:r>
        <w:r>
          <w:fldChar w:fldCharType="separate"/>
        </w:r>
        <w:r w:rsidR="007B1D43">
          <w:rPr>
            <w:noProof/>
          </w:rPr>
          <w:t>350</w:t>
        </w:r>
        <w:r>
          <w:rPr>
            <w:noProof/>
          </w:rPr>
          <w:fldChar w:fldCharType="end"/>
        </w:r>
      </w:p>
    </w:sdtContent>
  </w:sdt>
  <w:p w14:paraId="22B8A983" w14:textId="77777777" w:rsidR="00C353BA" w:rsidRDefault="00C3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A92F" w14:textId="77777777" w:rsidR="00E238D4" w:rsidRDefault="00E238D4" w:rsidP="00291280">
      <w:pPr>
        <w:spacing w:after="0" w:line="240" w:lineRule="auto"/>
      </w:pPr>
      <w:r>
        <w:separator/>
      </w:r>
    </w:p>
  </w:footnote>
  <w:footnote w:type="continuationSeparator" w:id="0">
    <w:p w14:paraId="52337003" w14:textId="77777777" w:rsidR="00E238D4" w:rsidRDefault="00E238D4" w:rsidP="00291280">
      <w:pPr>
        <w:spacing w:after="0" w:line="240" w:lineRule="auto"/>
      </w:pPr>
      <w:r>
        <w:continuationSeparator/>
      </w:r>
    </w:p>
  </w:footnote>
  <w:footnote w:id="1">
    <w:p w14:paraId="7A080ABF" w14:textId="77777777" w:rsidR="00C353BA" w:rsidRPr="006F4889" w:rsidRDefault="00C353BA" w:rsidP="00291280">
      <w:pPr>
        <w:autoSpaceDE w:val="0"/>
        <w:autoSpaceDN w:val="0"/>
        <w:adjustRightInd w:val="0"/>
        <w:spacing w:after="0" w:line="240" w:lineRule="auto"/>
        <w:ind w:firstLine="360"/>
        <w:jc w:val="both"/>
        <w:rPr>
          <w:rFonts w:ascii="Sylfaen" w:hAnsi="Sylfaen" w:cs="Sylfaen"/>
          <w:b/>
          <w:sz w:val="20"/>
          <w:szCs w:val="20"/>
          <w:lang w:val="ka-GE"/>
        </w:rPr>
      </w:pPr>
      <w:r w:rsidRPr="00291280">
        <w:rPr>
          <w:rStyle w:val="FootnoteReference"/>
        </w:rPr>
        <w:footnoteRef/>
      </w:r>
      <w:r w:rsidRPr="00291280">
        <w:t xml:space="preserve"> </w:t>
      </w:r>
      <w:r w:rsidRPr="00291280">
        <w:rPr>
          <w:rFonts w:ascii="Sylfaen" w:eastAsia="Calibri" w:hAnsi="Sylfaen" w:cs="Sylfaen"/>
          <w:b/>
          <w:sz w:val="20"/>
          <w:szCs w:val="20"/>
          <w:lang w:val="ka-GE"/>
        </w:rPr>
        <w:t xml:space="preserve">შენიშვნა: </w:t>
      </w:r>
      <w:r w:rsidRPr="00291280">
        <w:rPr>
          <w:rFonts w:ascii="Sylfaen" w:hAnsi="Sylfaen" w:cs="Sylfaen"/>
          <w:sz w:val="20"/>
          <w:szCs w:val="20"/>
          <w:lang w:val="ka-GE"/>
        </w:rPr>
        <w:t xml:space="preserve">„საქართველოს სივრცის დაგეგმარების, არქიტექტურული და სამშენებლო საქმიანობის კოდექსში“ განხორციელებული ცვლილების შედეგად, </w:t>
      </w:r>
      <w:r w:rsidRPr="00291280">
        <w:rPr>
          <w:rFonts w:ascii="Sylfaen" w:hAnsi="Sylfaen" w:cs="Sylfaen"/>
          <w:sz w:val="20"/>
          <w:szCs w:val="20"/>
        </w:rPr>
        <w:t>საქართველოს</w:t>
      </w:r>
      <w:r w:rsidRPr="00291280">
        <w:rPr>
          <w:rFonts w:ascii="Sylfaen_PDF_Subset" w:hAnsi="Sylfaen_PDF_Subset" w:cs="Sylfaen_PDF_Subset"/>
          <w:sz w:val="20"/>
          <w:szCs w:val="20"/>
        </w:rPr>
        <w:t xml:space="preserve"> </w:t>
      </w:r>
      <w:r w:rsidRPr="00291280">
        <w:rPr>
          <w:rFonts w:ascii="Sylfaen" w:hAnsi="Sylfaen" w:cs="Sylfaen"/>
          <w:sz w:val="20"/>
          <w:szCs w:val="20"/>
        </w:rPr>
        <w:t>რეგიონული</w:t>
      </w:r>
      <w:r w:rsidRPr="00291280">
        <w:rPr>
          <w:rFonts w:ascii="Sylfaen" w:hAnsi="Sylfaen" w:cs="Sylfaen_PDF_Subset"/>
          <w:sz w:val="20"/>
          <w:szCs w:val="20"/>
        </w:rPr>
        <w:t xml:space="preserve"> </w:t>
      </w:r>
      <w:r w:rsidRPr="00291280">
        <w:rPr>
          <w:rFonts w:ascii="Sylfaen" w:hAnsi="Sylfaen" w:cs="Sylfaen"/>
          <w:sz w:val="20"/>
          <w:szCs w:val="20"/>
        </w:rPr>
        <w:t>განვითარებისა</w:t>
      </w:r>
      <w:r w:rsidRPr="00291280">
        <w:rPr>
          <w:rFonts w:ascii="Sylfaen" w:hAnsi="Sylfaen" w:cs="Sylfaen_PDF_Subset"/>
          <w:sz w:val="20"/>
          <w:szCs w:val="20"/>
        </w:rPr>
        <w:t xml:space="preserve"> </w:t>
      </w:r>
      <w:r w:rsidRPr="00291280">
        <w:rPr>
          <w:rFonts w:ascii="Sylfaen" w:hAnsi="Sylfaen" w:cs="Sylfaen"/>
          <w:sz w:val="20"/>
          <w:szCs w:val="20"/>
        </w:rPr>
        <w:t>და</w:t>
      </w:r>
      <w:r w:rsidRPr="00291280">
        <w:rPr>
          <w:rFonts w:ascii="Sylfaen" w:hAnsi="Sylfaen" w:cs="Sylfaen_PDF_Subset"/>
          <w:sz w:val="20"/>
          <w:szCs w:val="20"/>
        </w:rPr>
        <w:t xml:space="preserve"> </w:t>
      </w:r>
      <w:r w:rsidRPr="00291280">
        <w:rPr>
          <w:rFonts w:ascii="Sylfaen" w:hAnsi="Sylfaen" w:cs="Sylfaen"/>
          <w:sz w:val="20"/>
          <w:szCs w:val="20"/>
        </w:rPr>
        <w:t>ინფრასტრუქტურის</w:t>
      </w:r>
      <w:r w:rsidRPr="00291280">
        <w:rPr>
          <w:rFonts w:ascii="Sylfaen" w:hAnsi="Sylfaen" w:cs="Sylfaen_PDF_Subset"/>
          <w:sz w:val="20"/>
          <w:szCs w:val="20"/>
        </w:rPr>
        <w:t xml:space="preserve"> </w:t>
      </w:r>
      <w:r w:rsidRPr="00291280">
        <w:rPr>
          <w:rFonts w:ascii="Sylfaen" w:hAnsi="Sylfaen" w:cs="Sylfaen"/>
          <w:sz w:val="20"/>
          <w:szCs w:val="20"/>
        </w:rPr>
        <w:t>სამინისტროს</w:t>
      </w:r>
      <w:r w:rsidRPr="00291280">
        <w:rPr>
          <w:rFonts w:ascii="Sylfaen" w:hAnsi="Sylfaen" w:cs="Sylfaen"/>
          <w:sz w:val="20"/>
          <w:szCs w:val="20"/>
          <w:lang w:val="ka-GE"/>
        </w:rPr>
        <w:t xml:space="preserve"> </w:t>
      </w:r>
      <w:r w:rsidRPr="00291280">
        <w:rPr>
          <w:rFonts w:ascii="Sylfaen" w:hAnsi="Sylfaen" w:cs="Sylfaen"/>
          <w:sz w:val="20"/>
          <w:szCs w:val="20"/>
        </w:rPr>
        <w:t>სივრცითი დაგეგმარების დეპარტამენტი</w:t>
      </w:r>
      <w:r w:rsidRPr="00291280">
        <w:rPr>
          <w:rFonts w:ascii="Sylfaen" w:hAnsi="Sylfaen" w:cs="Sylfaen"/>
          <w:sz w:val="20"/>
          <w:szCs w:val="20"/>
          <w:lang w:val="ka-GE"/>
        </w:rPr>
        <w:t xml:space="preserve"> მიმდინარე წლის 11 ივნისიდან გადავიდა საქართველოს ეკონომიკისა და მდგრადი განვითარების სამინისტროს დაქვემდებარებაში, როგორც </w:t>
      </w:r>
      <w:r w:rsidRPr="00291280">
        <w:rPr>
          <w:rFonts w:ascii="Sylfaen" w:hAnsi="Sylfaen" w:cs="Sylfaen"/>
          <w:sz w:val="20"/>
          <w:szCs w:val="20"/>
        </w:rPr>
        <w:t>საჯარო სამართლის იურიდიულ</w:t>
      </w:r>
      <w:r w:rsidRPr="00291280">
        <w:rPr>
          <w:rFonts w:ascii="Sylfaen" w:hAnsi="Sylfaen" w:cs="Sylfaen"/>
          <w:sz w:val="20"/>
          <w:szCs w:val="20"/>
          <w:lang w:val="ka-GE"/>
        </w:rPr>
        <w:t>ი</w:t>
      </w:r>
      <w:r w:rsidRPr="00291280">
        <w:rPr>
          <w:rFonts w:ascii="Sylfaen" w:hAnsi="Sylfaen" w:cs="Sylfaen"/>
          <w:sz w:val="20"/>
          <w:szCs w:val="20"/>
        </w:rPr>
        <w:t xml:space="preserve"> პირ</w:t>
      </w:r>
      <w:r w:rsidRPr="00291280">
        <w:rPr>
          <w:rFonts w:ascii="Sylfaen" w:hAnsi="Sylfaen" w:cs="Sylfaen"/>
          <w:sz w:val="20"/>
          <w:szCs w:val="20"/>
          <w:lang w:val="ka-GE"/>
        </w:rPr>
        <w:t xml:space="preserve">ი - </w:t>
      </w:r>
      <w:r w:rsidRPr="00291280">
        <w:rPr>
          <w:rFonts w:ascii="Sylfaen" w:hAnsi="Sylfaen" w:cs="Sylfaen"/>
          <w:sz w:val="20"/>
          <w:szCs w:val="20"/>
        </w:rPr>
        <w:t>სივრცითი</w:t>
      </w:r>
      <w:r w:rsidRPr="00291280">
        <w:rPr>
          <w:rFonts w:ascii="Sylfaen" w:hAnsi="Sylfaen" w:cs="Sylfaen_PDF_Subset"/>
          <w:sz w:val="20"/>
          <w:szCs w:val="20"/>
        </w:rPr>
        <w:t xml:space="preserve"> </w:t>
      </w:r>
      <w:r w:rsidRPr="00291280">
        <w:rPr>
          <w:rFonts w:ascii="Sylfaen" w:hAnsi="Sylfaen" w:cs="Sylfaen"/>
          <w:sz w:val="20"/>
          <w:szCs w:val="20"/>
        </w:rPr>
        <w:t>და</w:t>
      </w:r>
      <w:r w:rsidRPr="00291280">
        <w:rPr>
          <w:rFonts w:ascii="Sylfaen" w:hAnsi="Sylfaen" w:cs="Sylfaen_PDF_Subset"/>
          <w:sz w:val="20"/>
          <w:szCs w:val="20"/>
          <w:lang w:val="ka-GE"/>
        </w:rPr>
        <w:t xml:space="preserve"> </w:t>
      </w:r>
      <w:r w:rsidRPr="00291280">
        <w:rPr>
          <w:rFonts w:ascii="Sylfaen" w:hAnsi="Sylfaen" w:cs="Sylfaen"/>
          <w:sz w:val="20"/>
          <w:szCs w:val="20"/>
        </w:rPr>
        <w:t>ქალაქთმშენებლობითი</w:t>
      </w:r>
      <w:r w:rsidRPr="00291280">
        <w:rPr>
          <w:rFonts w:ascii="Sylfaen" w:hAnsi="Sylfaen" w:cs="Sylfaen_PDF_Subset"/>
          <w:sz w:val="20"/>
          <w:szCs w:val="20"/>
        </w:rPr>
        <w:t xml:space="preserve"> </w:t>
      </w:r>
      <w:r w:rsidRPr="00291280">
        <w:rPr>
          <w:rFonts w:ascii="Sylfaen" w:hAnsi="Sylfaen" w:cs="Sylfaen"/>
          <w:sz w:val="20"/>
          <w:szCs w:val="20"/>
        </w:rPr>
        <w:t>განვითარების</w:t>
      </w:r>
      <w:r w:rsidRPr="00291280">
        <w:rPr>
          <w:rFonts w:ascii="Sylfaen" w:hAnsi="Sylfaen" w:cs="Sylfaen_PDF_Subset"/>
          <w:sz w:val="20"/>
          <w:szCs w:val="20"/>
        </w:rPr>
        <w:t xml:space="preserve"> </w:t>
      </w:r>
      <w:r w:rsidRPr="00291280">
        <w:rPr>
          <w:rFonts w:ascii="Sylfaen" w:hAnsi="Sylfaen" w:cs="Sylfaen"/>
          <w:sz w:val="20"/>
          <w:szCs w:val="20"/>
        </w:rPr>
        <w:t>სააგენტო.</w:t>
      </w:r>
    </w:p>
    <w:p w14:paraId="2191324E" w14:textId="77777777" w:rsidR="00C353BA" w:rsidRPr="00291280" w:rsidRDefault="00C353BA">
      <w:pPr>
        <w:pStyle w:val="FootnoteText"/>
        <w:rPr>
          <w:rFonts w:asciiTheme="minorHAnsi" w:hAnsiTheme="minorHAnsi"/>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35"/>
    <w:multiLevelType w:val="hybridMultilevel"/>
    <w:tmpl w:val="00E6E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309E5"/>
    <w:multiLevelType w:val="hybridMultilevel"/>
    <w:tmpl w:val="475C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B542B"/>
    <w:multiLevelType w:val="hybridMultilevel"/>
    <w:tmpl w:val="5C9C5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81741"/>
    <w:multiLevelType w:val="multilevel"/>
    <w:tmpl w:val="A0D6E0D8"/>
    <w:lvl w:ilvl="0">
      <w:start w:val="4"/>
      <w:numFmt w:val="decimal"/>
      <w:lvlText w:val="%1"/>
      <w:lvlJc w:val="left"/>
      <w:pPr>
        <w:ind w:left="435" w:hanging="435"/>
      </w:pPr>
    </w:lvl>
    <w:lvl w:ilvl="1">
      <w:start w:val="5"/>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8" w15:restartNumberingAfterBreak="0">
    <w:nsid w:val="0C8461E3"/>
    <w:multiLevelType w:val="hybridMultilevel"/>
    <w:tmpl w:val="9232EC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2782A2E"/>
    <w:multiLevelType w:val="hybridMultilevel"/>
    <w:tmpl w:val="B61E1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1"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F0394"/>
    <w:multiLevelType w:val="hybridMultilevel"/>
    <w:tmpl w:val="0792B7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143D2"/>
    <w:multiLevelType w:val="hybridMultilevel"/>
    <w:tmpl w:val="1C148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36176"/>
    <w:multiLevelType w:val="hybridMultilevel"/>
    <w:tmpl w:val="7FB6E0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1F90F18"/>
    <w:multiLevelType w:val="hybridMultilevel"/>
    <w:tmpl w:val="74E29F7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762B16"/>
    <w:multiLevelType w:val="hybridMultilevel"/>
    <w:tmpl w:val="E7BE0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65D5B"/>
    <w:multiLevelType w:val="hybridMultilevel"/>
    <w:tmpl w:val="873C9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C3960"/>
    <w:multiLevelType w:val="hybridMultilevel"/>
    <w:tmpl w:val="DEE80A08"/>
    <w:lvl w:ilvl="0" w:tplc="04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3" w15:restartNumberingAfterBreak="0">
    <w:nsid w:val="2C6C6B34"/>
    <w:multiLevelType w:val="hybridMultilevel"/>
    <w:tmpl w:val="00E0D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22409"/>
    <w:multiLevelType w:val="hybridMultilevel"/>
    <w:tmpl w:val="62F85A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959E6"/>
    <w:multiLevelType w:val="hybridMultilevel"/>
    <w:tmpl w:val="4B58D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637D5A"/>
    <w:multiLevelType w:val="hybridMultilevel"/>
    <w:tmpl w:val="6606694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2E1818C5"/>
    <w:multiLevelType w:val="hybridMultilevel"/>
    <w:tmpl w:val="A6F80B64"/>
    <w:lvl w:ilvl="0" w:tplc="04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E3845AF"/>
    <w:multiLevelType w:val="hybridMultilevel"/>
    <w:tmpl w:val="3544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321C08FD"/>
    <w:multiLevelType w:val="hybridMultilevel"/>
    <w:tmpl w:val="1B3AF4D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B2E94"/>
    <w:multiLevelType w:val="hybridMultilevel"/>
    <w:tmpl w:val="59D4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812747"/>
    <w:multiLevelType w:val="hybridMultilevel"/>
    <w:tmpl w:val="1756C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E7321C"/>
    <w:multiLevelType w:val="hybridMultilevel"/>
    <w:tmpl w:val="D304BE4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762B9A"/>
    <w:multiLevelType w:val="hybridMultilevel"/>
    <w:tmpl w:val="CBD2E0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9884AA3"/>
    <w:multiLevelType w:val="hybridMultilevel"/>
    <w:tmpl w:val="2C148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8F58D5"/>
    <w:multiLevelType w:val="hybridMultilevel"/>
    <w:tmpl w:val="3B98B6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517C65"/>
    <w:multiLevelType w:val="hybridMultilevel"/>
    <w:tmpl w:val="0226B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C2D4A00"/>
    <w:multiLevelType w:val="hybridMultilevel"/>
    <w:tmpl w:val="B36259B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48" w15:restartNumberingAfterBreak="0">
    <w:nsid w:val="3E3960B9"/>
    <w:multiLevelType w:val="hybridMultilevel"/>
    <w:tmpl w:val="C92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017BA9"/>
    <w:multiLevelType w:val="hybridMultilevel"/>
    <w:tmpl w:val="BACA90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476D3B"/>
    <w:multiLevelType w:val="hybridMultilevel"/>
    <w:tmpl w:val="77BE13B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28C3A51"/>
    <w:multiLevelType w:val="hybridMultilevel"/>
    <w:tmpl w:val="F47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452C2C"/>
    <w:multiLevelType w:val="hybridMultilevel"/>
    <w:tmpl w:val="7BE80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46363F"/>
    <w:multiLevelType w:val="hybridMultilevel"/>
    <w:tmpl w:val="B574C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C230FD8"/>
    <w:multiLevelType w:val="hybridMultilevel"/>
    <w:tmpl w:val="14F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067C47"/>
    <w:multiLevelType w:val="hybridMultilevel"/>
    <w:tmpl w:val="30243B60"/>
    <w:lvl w:ilvl="0" w:tplc="4724C82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091AED"/>
    <w:multiLevelType w:val="hybridMultilevel"/>
    <w:tmpl w:val="688A180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52D4539D"/>
    <w:multiLevelType w:val="hybridMultilevel"/>
    <w:tmpl w:val="E1783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E3725E"/>
    <w:multiLevelType w:val="hybridMultilevel"/>
    <w:tmpl w:val="BD2E1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67" w15:restartNumberingAfterBreak="0">
    <w:nsid w:val="59306111"/>
    <w:multiLevelType w:val="hybridMultilevel"/>
    <w:tmpl w:val="18A61BD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D">
      <w:start w:val="1"/>
      <w:numFmt w:val="bullet"/>
      <w:lvlText w:val=""/>
      <w:lvlJc w:val="left"/>
      <w:pPr>
        <w:ind w:left="3150" w:hanging="360"/>
      </w:pPr>
      <w:rPr>
        <w:rFonts w:ascii="Wingdings" w:hAnsi="Wingdings"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596C5B70"/>
    <w:multiLevelType w:val="hybridMultilevel"/>
    <w:tmpl w:val="5CCE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722096"/>
    <w:multiLevelType w:val="hybridMultilevel"/>
    <w:tmpl w:val="9B5450B6"/>
    <w:lvl w:ilvl="0" w:tplc="0409000D">
      <w:start w:val="1"/>
      <w:numFmt w:val="bullet"/>
      <w:lvlText w:val=""/>
      <w:lvlJc w:val="left"/>
      <w:pPr>
        <w:ind w:left="720" w:hanging="360"/>
      </w:pPr>
      <w:rPr>
        <w:rFonts w:ascii="Wingdings" w:hAnsi="Wingdings" w:hint="default"/>
      </w:rPr>
    </w:lvl>
    <w:lvl w:ilvl="1" w:tplc="BDAC0842" w:tentative="1">
      <w:start w:val="1"/>
      <w:numFmt w:val="bullet"/>
      <w:lvlText w:val="o"/>
      <w:lvlJc w:val="left"/>
      <w:pPr>
        <w:ind w:left="1440" w:hanging="360"/>
      </w:pPr>
      <w:rPr>
        <w:rFonts w:ascii="Courier New" w:hAnsi="Courier New" w:cs="Courier New" w:hint="default"/>
      </w:rPr>
    </w:lvl>
    <w:lvl w:ilvl="2" w:tplc="2814DEE6" w:tentative="1">
      <w:start w:val="1"/>
      <w:numFmt w:val="bullet"/>
      <w:lvlText w:val=""/>
      <w:lvlJc w:val="left"/>
      <w:pPr>
        <w:ind w:left="2160" w:hanging="360"/>
      </w:pPr>
      <w:rPr>
        <w:rFonts w:ascii="Wingdings" w:hAnsi="Wingdings" w:hint="default"/>
      </w:rPr>
    </w:lvl>
    <w:lvl w:ilvl="3" w:tplc="B2F4D06A" w:tentative="1">
      <w:start w:val="1"/>
      <w:numFmt w:val="bullet"/>
      <w:lvlText w:val=""/>
      <w:lvlJc w:val="left"/>
      <w:pPr>
        <w:ind w:left="2880" w:hanging="360"/>
      </w:pPr>
      <w:rPr>
        <w:rFonts w:ascii="Symbol" w:hAnsi="Symbol" w:hint="default"/>
      </w:rPr>
    </w:lvl>
    <w:lvl w:ilvl="4" w:tplc="006EDFFA" w:tentative="1">
      <w:start w:val="1"/>
      <w:numFmt w:val="bullet"/>
      <w:lvlText w:val="o"/>
      <w:lvlJc w:val="left"/>
      <w:pPr>
        <w:ind w:left="3600" w:hanging="360"/>
      </w:pPr>
      <w:rPr>
        <w:rFonts w:ascii="Courier New" w:hAnsi="Courier New" w:cs="Courier New" w:hint="default"/>
      </w:rPr>
    </w:lvl>
    <w:lvl w:ilvl="5" w:tplc="395C08A6" w:tentative="1">
      <w:start w:val="1"/>
      <w:numFmt w:val="bullet"/>
      <w:lvlText w:val=""/>
      <w:lvlJc w:val="left"/>
      <w:pPr>
        <w:ind w:left="4320" w:hanging="360"/>
      </w:pPr>
      <w:rPr>
        <w:rFonts w:ascii="Wingdings" w:hAnsi="Wingdings" w:hint="default"/>
      </w:rPr>
    </w:lvl>
    <w:lvl w:ilvl="6" w:tplc="46AC8E9C" w:tentative="1">
      <w:start w:val="1"/>
      <w:numFmt w:val="bullet"/>
      <w:lvlText w:val=""/>
      <w:lvlJc w:val="left"/>
      <w:pPr>
        <w:ind w:left="5040" w:hanging="360"/>
      </w:pPr>
      <w:rPr>
        <w:rFonts w:ascii="Symbol" w:hAnsi="Symbol" w:hint="default"/>
      </w:rPr>
    </w:lvl>
    <w:lvl w:ilvl="7" w:tplc="773E11CA" w:tentative="1">
      <w:start w:val="1"/>
      <w:numFmt w:val="bullet"/>
      <w:lvlText w:val="o"/>
      <w:lvlJc w:val="left"/>
      <w:pPr>
        <w:ind w:left="5760" w:hanging="360"/>
      </w:pPr>
      <w:rPr>
        <w:rFonts w:ascii="Courier New" w:hAnsi="Courier New" w:cs="Courier New" w:hint="default"/>
      </w:rPr>
    </w:lvl>
    <w:lvl w:ilvl="8" w:tplc="EA9E61FE" w:tentative="1">
      <w:start w:val="1"/>
      <w:numFmt w:val="bullet"/>
      <w:lvlText w:val=""/>
      <w:lvlJc w:val="left"/>
      <w:pPr>
        <w:ind w:left="6480" w:hanging="360"/>
      </w:pPr>
      <w:rPr>
        <w:rFonts w:ascii="Wingdings" w:hAnsi="Wingdings" w:hint="default"/>
      </w:rPr>
    </w:lvl>
  </w:abstractNum>
  <w:abstractNum w:abstractNumId="70"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DF4F6B"/>
    <w:multiLevelType w:val="hybridMultilevel"/>
    <w:tmpl w:val="FCBA1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FF36D9"/>
    <w:multiLevelType w:val="hybridMultilevel"/>
    <w:tmpl w:val="F7D2CC2C"/>
    <w:lvl w:ilvl="0" w:tplc="4BEC1060">
      <w:start w:val="1"/>
      <w:numFmt w:val="bullet"/>
      <w:lvlText w:val=""/>
      <w:lvlJc w:val="left"/>
      <w:pPr>
        <w:ind w:left="180" w:hanging="360"/>
      </w:pPr>
      <w:rPr>
        <w:rFonts w:ascii="Symbol" w:hAnsi="Symbol" w:hint="default"/>
      </w:rPr>
    </w:lvl>
    <w:lvl w:ilvl="1" w:tplc="DA14C82E">
      <w:numFmt w:val="bullet"/>
      <w:lvlText w:val="·"/>
      <w:lvlJc w:val="left"/>
      <w:pPr>
        <w:ind w:left="1140" w:hanging="600"/>
      </w:pPr>
      <w:rPr>
        <w:rFonts w:ascii="Sylfaen" w:eastAsia="Times New Roman" w:hAnsi="Sylfaen" w:cs="Times New Roman" w:hint="default"/>
      </w:rPr>
    </w:lvl>
    <w:lvl w:ilvl="2" w:tplc="04090005" w:tentative="1">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5" w15:restartNumberingAfterBreak="0">
    <w:nsid w:val="642817B9"/>
    <w:multiLevelType w:val="hybridMultilevel"/>
    <w:tmpl w:val="AA76E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8E5587"/>
    <w:multiLevelType w:val="hybridMultilevel"/>
    <w:tmpl w:val="A204DB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4927273"/>
    <w:multiLevelType w:val="hybridMultilevel"/>
    <w:tmpl w:val="040A4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506AF6"/>
    <w:multiLevelType w:val="hybridMultilevel"/>
    <w:tmpl w:val="705CDC60"/>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7FF6914"/>
    <w:multiLevelType w:val="hybridMultilevel"/>
    <w:tmpl w:val="91ACE8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A52FC0"/>
    <w:multiLevelType w:val="multilevel"/>
    <w:tmpl w:val="E272C5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DA65249"/>
    <w:multiLevelType w:val="hybridMultilevel"/>
    <w:tmpl w:val="0352B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00367C"/>
    <w:multiLevelType w:val="hybridMultilevel"/>
    <w:tmpl w:val="C4FA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046147"/>
    <w:multiLevelType w:val="hybridMultilevel"/>
    <w:tmpl w:val="B1B8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9" w15:restartNumberingAfterBreak="0">
    <w:nsid w:val="71010F8B"/>
    <w:multiLevelType w:val="hybridMultilevel"/>
    <w:tmpl w:val="AFA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160511A"/>
    <w:multiLevelType w:val="hybridMultilevel"/>
    <w:tmpl w:val="3FA053E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9954FD"/>
    <w:multiLevelType w:val="hybridMultilevel"/>
    <w:tmpl w:val="A37C79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2"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5921EC"/>
    <w:multiLevelType w:val="hybridMultilevel"/>
    <w:tmpl w:val="F5685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20677E"/>
    <w:multiLevelType w:val="hybridMultilevel"/>
    <w:tmpl w:val="46B8841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7A6C1D"/>
    <w:multiLevelType w:val="hybridMultilevel"/>
    <w:tmpl w:val="CC9400A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15:restartNumberingAfterBreak="0">
    <w:nsid w:val="7C1A4B72"/>
    <w:multiLevelType w:val="hybridMultilevel"/>
    <w:tmpl w:val="1410F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D782928"/>
    <w:multiLevelType w:val="hybridMultilevel"/>
    <w:tmpl w:val="37F2A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44338D"/>
    <w:multiLevelType w:val="hybridMultilevel"/>
    <w:tmpl w:val="B7F486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3"/>
  </w:num>
  <w:num w:numId="3">
    <w:abstractNumId w:val="31"/>
  </w:num>
  <w:num w:numId="4">
    <w:abstractNumId w:val="30"/>
  </w:num>
  <w:num w:numId="5">
    <w:abstractNumId w:val="60"/>
  </w:num>
  <w:num w:numId="6">
    <w:abstractNumId w:val="10"/>
  </w:num>
  <w:num w:numId="7">
    <w:abstractNumId w:val="98"/>
  </w:num>
  <w:num w:numId="8">
    <w:abstractNumId w:val="88"/>
  </w:num>
  <w:num w:numId="9">
    <w:abstractNumId w:val="67"/>
  </w:num>
  <w:num w:numId="10">
    <w:abstractNumId w:val="7"/>
  </w:num>
  <w:num w:numId="11">
    <w:abstractNumId w:val="18"/>
  </w:num>
  <w:num w:numId="12">
    <w:abstractNumId w:val="86"/>
  </w:num>
  <w:num w:numId="13">
    <w:abstractNumId w:val="66"/>
  </w:num>
  <w:num w:numId="14">
    <w:abstractNumId w:val="82"/>
  </w:num>
  <w:num w:numId="15">
    <w:abstractNumId w:val="70"/>
  </w:num>
  <w:num w:numId="16">
    <w:abstractNumId w:val="5"/>
  </w:num>
  <w:num w:numId="17">
    <w:abstractNumId w:val="56"/>
  </w:num>
  <w:num w:numId="18">
    <w:abstractNumId w:val="79"/>
  </w:num>
  <w:num w:numId="19">
    <w:abstractNumId w:val="38"/>
  </w:num>
  <w:num w:numId="20">
    <w:abstractNumId w:val="94"/>
  </w:num>
  <w:num w:numId="21">
    <w:abstractNumId w:val="4"/>
  </w:num>
  <w:num w:numId="22">
    <w:abstractNumId w:val="62"/>
  </w:num>
  <w:num w:numId="23">
    <w:abstractNumId w:val="57"/>
  </w:num>
  <w:num w:numId="24">
    <w:abstractNumId w:val="72"/>
  </w:num>
  <w:num w:numId="25">
    <w:abstractNumId w:val="11"/>
  </w:num>
  <w:num w:numId="26">
    <w:abstractNumId w:val="33"/>
  </w:num>
  <w:num w:numId="27">
    <w:abstractNumId w:val="20"/>
  </w:num>
  <w:num w:numId="28">
    <w:abstractNumId w:val="13"/>
  </w:num>
  <w:num w:numId="29">
    <w:abstractNumId w:val="80"/>
  </w:num>
  <w:num w:numId="30">
    <w:abstractNumId w:val="0"/>
  </w:num>
  <w:num w:numId="31">
    <w:abstractNumId w:val="75"/>
  </w:num>
  <w:num w:numId="32">
    <w:abstractNumId w:val="54"/>
  </w:num>
  <w:num w:numId="33">
    <w:abstractNumId w:val="28"/>
  </w:num>
  <w:num w:numId="34">
    <w:abstractNumId w:val="73"/>
  </w:num>
  <w:num w:numId="35">
    <w:abstractNumId w:val="9"/>
  </w:num>
  <w:num w:numId="36">
    <w:abstractNumId w:val="99"/>
  </w:num>
  <w:num w:numId="37">
    <w:abstractNumId w:val="3"/>
  </w:num>
  <w:num w:numId="38">
    <w:abstractNumId w:val="24"/>
  </w:num>
  <w:num w:numId="39">
    <w:abstractNumId w:val="29"/>
  </w:num>
  <w:num w:numId="40">
    <w:abstractNumId w:val="25"/>
  </w:num>
  <w:num w:numId="41">
    <w:abstractNumId w:val="89"/>
  </w:num>
  <w:num w:numId="42">
    <w:abstractNumId w:val="90"/>
  </w:num>
  <w:num w:numId="43">
    <w:abstractNumId w:val="8"/>
  </w:num>
  <w:num w:numId="44">
    <w:abstractNumId w:val="21"/>
  </w:num>
  <w:num w:numId="45">
    <w:abstractNumId w:val="92"/>
  </w:num>
  <w:num w:numId="46">
    <w:abstractNumId w:val="53"/>
  </w:num>
  <w:num w:numId="47">
    <w:abstractNumId w:val="15"/>
  </w:num>
  <w:num w:numId="48">
    <w:abstractNumId w:val="50"/>
  </w:num>
  <w:num w:numId="49">
    <w:abstractNumId w:val="14"/>
  </w:num>
  <w:num w:numId="50">
    <w:abstractNumId w:val="43"/>
  </w:num>
  <w:num w:numId="51">
    <w:abstractNumId w:val="100"/>
  </w:num>
  <w:num w:numId="52">
    <w:abstractNumId w:val="95"/>
  </w:num>
  <w:num w:numId="53">
    <w:abstractNumId w:val="6"/>
  </w:num>
  <w:num w:numId="54">
    <w:abstractNumId w:val="97"/>
  </w:num>
  <w:num w:numId="55">
    <w:abstractNumId w:val="35"/>
  </w:num>
  <w:num w:numId="56">
    <w:abstractNumId w:val="45"/>
  </w:num>
  <w:num w:numId="57">
    <w:abstractNumId w:val="87"/>
  </w:num>
  <w:num w:numId="58">
    <w:abstractNumId w:val="84"/>
  </w:num>
  <w:num w:numId="59">
    <w:abstractNumId w:val="71"/>
  </w:num>
  <w:num w:numId="60">
    <w:abstractNumId w:val="40"/>
  </w:num>
  <w:num w:numId="61">
    <w:abstractNumId w:val="63"/>
  </w:num>
  <w:num w:numId="62">
    <w:abstractNumId w:val="81"/>
  </w:num>
  <w:num w:numId="63">
    <w:abstractNumId w:val="32"/>
  </w:num>
  <w:num w:numId="64">
    <w:abstractNumId w:val="96"/>
  </w:num>
  <w:num w:numId="65">
    <w:abstractNumId w:val="37"/>
  </w:num>
  <w:num w:numId="66">
    <w:abstractNumId w:val="42"/>
  </w:num>
  <w:num w:numId="67">
    <w:abstractNumId w:val="46"/>
  </w:num>
  <w:num w:numId="68">
    <w:abstractNumId w:val="39"/>
  </w:num>
  <w:num w:numId="69">
    <w:abstractNumId w:val="26"/>
  </w:num>
  <w:num w:numId="70">
    <w:abstractNumId w:val="41"/>
  </w:num>
  <w:num w:numId="71">
    <w:abstractNumId w:val="70"/>
  </w:num>
  <w:num w:numId="72">
    <w:abstractNumId w:val="12"/>
  </w:num>
  <w:num w:numId="73">
    <w:abstractNumId w:val="16"/>
  </w:num>
  <w:num w:numId="74">
    <w:abstractNumId w:val="55"/>
  </w:num>
  <w:num w:numId="75">
    <w:abstractNumId w:val="19"/>
  </w:num>
  <w:num w:numId="76">
    <w:abstractNumId w:val="93"/>
  </w:num>
  <w:num w:numId="77">
    <w:abstractNumId w:val="61"/>
  </w:num>
  <w:num w:numId="78">
    <w:abstractNumId w:val="22"/>
  </w:num>
  <w:num w:numId="79">
    <w:abstractNumId w:val="69"/>
  </w:num>
  <w:num w:numId="80">
    <w:abstractNumId w:val="36"/>
  </w:num>
  <w:num w:numId="81">
    <w:abstractNumId w:val="27"/>
  </w:num>
  <w:num w:numId="82">
    <w:abstractNumId w:val="51"/>
  </w:num>
  <w:num w:numId="83">
    <w:abstractNumId w:val="68"/>
  </w:num>
  <w:num w:numId="84">
    <w:abstractNumId w:val="2"/>
  </w:num>
  <w:num w:numId="85">
    <w:abstractNumId w:val="91"/>
  </w:num>
  <w:num w:numId="86">
    <w:abstractNumId w:val="58"/>
  </w:num>
  <w:num w:numId="87">
    <w:abstractNumId w:val="65"/>
  </w:num>
  <w:num w:numId="88">
    <w:abstractNumId w:val="64"/>
  </w:num>
  <w:num w:numId="89">
    <w:abstractNumId w:val="101"/>
  </w:num>
  <w:num w:numId="90">
    <w:abstractNumId w:val="78"/>
  </w:num>
  <w:num w:numId="91">
    <w:abstractNumId w:val="48"/>
  </w:num>
  <w:num w:numId="92">
    <w:abstractNumId w:val="77"/>
  </w:num>
  <w:num w:numId="93">
    <w:abstractNumId w:val="17"/>
  </w:num>
  <w:num w:numId="94">
    <w:abstractNumId w:val="74"/>
  </w:num>
  <w:num w:numId="95">
    <w:abstractNumId w:val="47"/>
  </w:num>
  <w:num w:numId="96">
    <w:abstractNumId w:val="34"/>
  </w:num>
  <w:num w:numId="97">
    <w:abstractNumId w:val="23"/>
  </w:num>
  <w:num w:numId="98">
    <w:abstractNumId w:val="85"/>
  </w:num>
  <w:num w:numId="99">
    <w:abstractNumId w:val="52"/>
  </w:num>
  <w:num w:numId="100">
    <w:abstractNumId w:val="49"/>
  </w:num>
  <w:num w:numId="101">
    <w:abstractNumId w:val="76"/>
  </w:num>
  <w:num w:numId="102">
    <w:abstractNumId w:val="44"/>
  </w:num>
  <w:num w:numId="103">
    <w:abstractNumId w:val="5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0"/>
    <w:rsid w:val="000037BE"/>
    <w:rsid w:val="000123AB"/>
    <w:rsid w:val="00022243"/>
    <w:rsid w:val="00023BF5"/>
    <w:rsid w:val="00040B7C"/>
    <w:rsid w:val="00061D91"/>
    <w:rsid w:val="00063007"/>
    <w:rsid w:val="00073802"/>
    <w:rsid w:val="00076CC8"/>
    <w:rsid w:val="00086D7F"/>
    <w:rsid w:val="000872E3"/>
    <w:rsid w:val="00087636"/>
    <w:rsid w:val="000A2ABD"/>
    <w:rsid w:val="000A7163"/>
    <w:rsid w:val="000A798F"/>
    <w:rsid w:val="000B7266"/>
    <w:rsid w:val="000C29CF"/>
    <w:rsid w:val="000C69BE"/>
    <w:rsid w:val="000D31B6"/>
    <w:rsid w:val="000D4092"/>
    <w:rsid w:val="000D7041"/>
    <w:rsid w:val="000F1A11"/>
    <w:rsid w:val="000F4CA8"/>
    <w:rsid w:val="00102135"/>
    <w:rsid w:val="00102319"/>
    <w:rsid w:val="00106D0D"/>
    <w:rsid w:val="00117644"/>
    <w:rsid w:val="00117EA6"/>
    <w:rsid w:val="001205D4"/>
    <w:rsid w:val="00121DBB"/>
    <w:rsid w:val="00150BB2"/>
    <w:rsid w:val="00153A19"/>
    <w:rsid w:val="00160770"/>
    <w:rsid w:val="00160DD2"/>
    <w:rsid w:val="001712B9"/>
    <w:rsid w:val="00173D8F"/>
    <w:rsid w:val="001775F6"/>
    <w:rsid w:val="00180341"/>
    <w:rsid w:val="0018043A"/>
    <w:rsid w:val="00182DD5"/>
    <w:rsid w:val="001864A9"/>
    <w:rsid w:val="001900CC"/>
    <w:rsid w:val="00191AEE"/>
    <w:rsid w:val="0019357B"/>
    <w:rsid w:val="00195693"/>
    <w:rsid w:val="001976BE"/>
    <w:rsid w:val="00197894"/>
    <w:rsid w:val="001A3B36"/>
    <w:rsid w:val="001A3D5B"/>
    <w:rsid w:val="001B187D"/>
    <w:rsid w:val="001C0C87"/>
    <w:rsid w:val="001C1EF5"/>
    <w:rsid w:val="001C2C40"/>
    <w:rsid w:val="001D2664"/>
    <w:rsid w:val="001D58C9"/>
    <w:rsid w:val="001D5B98"/>
    <w:rsid w:val="001E3F73"/>
    <w:rsid w:val="00206EF3"/>
    <w:rsid w:val="00212940"/>
    <w:rsid w:val="002153A9"/>
    <w:rsid w:val="00224B53"/>
    <w:rsid w:val="00233851"/>
    <w:rsid w:val="00243F4C"/>
    <w:rsid w:val="00245351"/>
    <w:rsid w:val="00252A23"/>
    <w:rsid w:val="00261444"/>
    <w:rsid w:val="00261C51"/>
    <w:rsid w:val="002638F7"/>
    <w:rsid w:val="002762A8"/>
    <w:rsid w:val="002802A2"/>
    <w:rsid w:val="00291280"/>
    <w:rsid w:val="002B0FBD"/>
    <w:rsid w:val="002C2498"/>
    <w:rsid w:val="002C51E0"/>
    <w:rsid w:val="002D4A2E"/>
    <w:rsid w:val="002F022D"/>
    <w:rsid w:val="002F333F"/>
    <w:rsid w:val="002F39D9"/>
    <w:rsid w:val="002F7510"/>
    <w:rsid w:val="003230D1"/>
    <w:rsid w:val="0032542C"/>
    <w:rsid w:val="003339D0"/>
    <w:rsid w:val="00346B1B"/>
    <w:rsid w:val="003672DE"/>
    <w:rsid w:val="00376C35"/>
    <w:rsid w:val="0038020F"/>
    <w:rsid w:val="00381455"/>
    <w:rsid w:val="00393A21"/>
    <w:rsid w:val="003960F6"/>
    <w:rsid w:val="003A2C33"/>
    <w:rsid w:val="003A70BC"/>
    <w:rsid w:val="003A733A"/>
    <w:rsid w:val="003B6115"/>
    <w:rsid w:val="003B700C"/>
    <w:rsid w:val="003C0A48"/>
    <w:rsid w:val="003C4361"/>
    <w:rsid w:val="003C4B56"/>
    <w:rsid w:val="003C57DD"/>
    <w:rsid w:val="0041162A"/>
    <w:rsid w:val="004161FC"/>
    <w:rsid w:val="00416825"/>
    <w:rsid w:val="0041744C"/>
    <w:rsid w:val="00420B09"/>
    <w:rsid w:val="004267F6"/>
    <w:rsid w:val="00437508"/>
    <w:rsid w:val="004403D5"/>
    <w:rsid w:val="00455080"/>
    <w:rsid w:val="004653D7"/>
    <w:rsid w:val="0047308B"/>
    <w:rsid w:val="0047436B"/>
    <w:rsid w:val="0047739C"/>
    <w:rsid w:val="004C1F05"/>
    <w:rsid w:val="004C65A3"/>
    <w:rsid w:val="004D34B9"/>
    <w:rsid w:val="004D61CF"/>
    <w:rsid w:val="004D6DA9"/>
    <w:rsid w:val="004E1E50"/>
    <w:rsid w:val="00503932"/>
    <w:rsid w:val="0053389C"/>
    <w:rsid w:val="005340E1"/>
    <w:rsid w:val="00537BB1"/>
    <w:rsid w:val="0054498F"/>
    <w:rsid w:val="005468CD"/>
    <w:rsid w:val="005511FA"/>
    <w:rsid w:val="005539A0"/>
    <w:rsid w:val="00555305"/>
    <w:rsid w:val="00556515"/>
    <w:rsid w:val="00557337"/>
    <w:rsid w:val="00561C4C"/>
    <w:rsid w:val="00561C9A"/>
    <w:rsid w:val="00564159"/>
    <w:rsid w:val="00583F58"/>
    <w:rsid w:val="00597FA8"/>
    <w:rsid w:val="005A0CE1"/>
    <w:rsid w:val="005A74D8"/>
    <w:rsid w:val="005B0BD9"/>
    <w:rsid w:val="005B1D9E"/>
    <w:rsid w:val="005B25C7"/>
    <w:rsid w:val="005B4B60"/>
    <w:rsid w:val="005C4389"/>
    <w:rsid w:val="005D6250"/>
    <w:rsid w:val="005E3F28"/>
    <w:rsid w:val="005E5E5F"/>
    <w:rsid w:val="005F1F73"/>
    <w:rsid w:val="00606204"/>
    <w:rsid w:val="00606277"/>
    <w:rsid w:val="00610C3B"/>
    <w:rsid w:val="006222A9"/>
    <w:rsid w:val="0062556C"/>
    <w:rsid w:val="00644E34"/>
    <w:rsid w:val="006479BC"/>
    <w:rsid w:val="00680661"/>
    <w:rsid w:val="00686F07"/>
    <w:rsid w:val="006A2F80"/>
    <w:rsid w:val="006C69F5"/>
    <w:rsid w:val="006E218A"/>
    <w:rsid w:val="006E4DE6"/>
    <w:rsid w:val="006E7414"/>
    <w:rsid w:val="007064B2"/>
    <w:rsid w:val="00706557"/>
    <w:rsid w:val="00711C87"/>
    <w:rsid w:val="00724A32"/>
    <w:rsid w:val="007262F0"/>
    <w:rsid w:val="0073022B"/>
    <w:rsid w:val="00731F9D"/>
    <w:rsid w:val="007A036C"/>
    <w:rsid w:val="007A6AC5"/>
    <w:rsid w:val="007B1D43"/>
    <w:rsid w:val="007B7F2A"/>
    <w:rsid w:val="007D0A05"/>
    <w:rsid w:val="007E5346"/>
    <w:rsid w:val="007F3134"/>
    <w:rsid w:val="00800688"/>
    <w:rsid w:val="00804609"/>
    <w:rsid w:val="00813918"/>
    <w:rsid w:val="00832678"/>
    <w:rsid w:val="00837016"/>
    <w:rsid w:val="00842B66"/>
    <w:rsid w:val="00863F22"/>
    <w:rsid w:val="0087177E"/>
    <w:rsid w:val="00876FA6"/>
    <w:rsid w:val="008929D0"/>
    <w:rsid w:val="008935A8"/>
    <w:rsid w:val="008A1F86"/>
    <w:rsid w:val="008B0639"/>
    <w:rsid w:val="008B6F3D"/>
    <w:rsid w:val="008C26EF"/>
    <w:rsid w:val="008C370F"/>
    <w:rsid w:val="008C747F"/>
    <w:rsid w:val="008D3559"/>
    <w:rsid w:val="008F4428"/>
    <w:rsid w:val="00910CA3"/>
    <w:rsid w:val="00931AC1"/>
    <w:rsid w:val="00935E3B"/>
    <w:rsid w:val="009466EA"/>
    <w:rsid w:val="009520B1"/>
    <w:rsid w:val="009522DA"/>
    <w:rsid w:val="0096254D"/>
    <w:rsid w:val="009706ED"/>
    <w:rsid w:val="0098748E"/>
    <w:rsid w:val="00990144"/>
    <w:rsid w:val="00991D39"/>
    <w:rsid w:val="00995BF6"/>
    <w:rsid w:val="009966A4"/>
    <w:rsid w:val="009A082C"/>
    <w:rsid w:val="009A2DD7"/>
    <w:rsid w:val="009B1BF5"/>
    <w:rsid w:val="009B5663"/>
    <w:rsid w:val="009C2A7D"/>
    <w:rsid w:val="009E2A55"/>
    <w:rsid w:val="00A206B1"/>
    <w:rsid w:val="00A219C1"/>
    <w:rsid w:val="00A263E3"/>
    <w:rsid w:val="00A26602"/>
    <w:rsid w:val="00A327C0"/>
    <w:rsid w:val="00A36756"/>
    <w:rsid w:val="00A37235"/>
    <w:rsid w:val="00A5099A"/>
    <w:rsid w:val="00A510E9"/>
    <w:rsid w:val="00A52B1A"/>
    <w:rsid w:val="00A555E7"/>
    <w:rsid w:val="00A640D9"/>
    <w:rsid w:val="00A6727B"/>
    <w:rsid w:val="00A7171A"/>
    <w:rsid w:val="00A75997"/>
    <w:rsid w:val="00A91B98"/>
    <w:rsid w:val="00AA6389"/>
    <w:rsid w:val="00AD4118"/>
    <w:rsid w:val="00B02CD5"/>
    <w:rsid w:val="00B03309"/>
    <w:rsid w:val="00B067DA"/>
    <w:rsid w:val="00B11448"/>
    <w:rsid w:val="00B129CD"/>
    <w:rsid w:val="00B17CC3"/>
    <w:rsid w:val="00B42C23"/>
    <w:rsid w:val="00B509CD"/>
    <w:rsid w:val="00B57A66"/>
    <w:rsid w:val="00B7277B"/>
    <w:rsid w:val="00B7602D"/>
    <w:rsid w:val="00B8238A"/>
    <w:rsid w:val="00B92FCF"/>
    <w:rsid w:val="00B96EA8"/>
    <w:rsid w:val="00BB0B72"/>
    <w:rsid w:val="00BB1CA0"/>
    <w:rsid w:val="00BC286A"/>
    <w:rsid w:val="00BD11BE"/>
    <w:rsid w:val="00BD3B99"/>
    <w:rsid w:val="00BE06B2"/>
    <w:rsid w:val="00BE17B8"/>
    <w:rsid w:val="00BF5E65"/>
    <w:rsid w:val="00BF780A"/>
    <w:rsid w:val="00C01927"/>
    <w:rsid w:val="00C07286"/>
    <w:rsid w:val="00C14BE0"/>
    <w:rsid w:val="00C234F1"/>
    <w:rsid w:val="00C30EAD"/>
    <w:rsid w:val="00C353BA"/>
    <w:rsid w:val="00C447BA"/>
    <w:rsid w:val="00C50174"/>
    <w:rsid w:val="00C5037B"/>
    <w:rsid w:val="00C52C79"/>
    <w:rsid w:val="00C620EF"/>
    <w:rsid w:val="00C6314F"/>
    <w:rsid w:val="00C74773"/>
    <w:rsid w:val="00C76268"/>
    <w:rsid w:val="00CA2FA4"/>
    <w:rsid w:val="00CA64BA"/>
    <w:rsid w:val="00CB7D27"/>
    <w:rsid w:val="00CC5380"/>
    <w:rsid w:val="00CD0ABE"/>
    <w:rsid w:val="00CE29BE"/>
    <w:rsid w:val="00CF56E7"/>
    <w:rsid w:val="00CF65B5"/>
    <w:rsid w:val="00D0001A"/>
    <w:rsid w:val="00D11C70"/>
    <w:rsid w:val="00D127D9"/>
    <w:rsid w:val="00D219AA"/>
    <w:rsid w:val="00D33324"/>
    <w:rsid w:val="00D33482"/>
    <w:rsid w:val="00D37E6D"/>
    <w:rsid w:val="00D4298C"/>
    <w:rsid w:val="00D538B7"/>
    <w:rsid w:val="00D5718A"/>
    <w:rsid w:val="00D61B9E"/>
    <w:rsid w:val="00D70A60"/>
    <w:rsid w:val="00D76ED2"/>
    <w:rsid w:val="00DB446F"/>
    <w:rsid w:val="00DB4D74"/>
    <w:rsid w:val="00DB6134"/>
    <w:rsid w:val="00DC3391"/>
    <w:rsid w:val="00DE33CA"/>
    <w:rsid w:val="00DE6494"/>
    <w:rsid w:val="00DE7CF6"/>
    <w:rsid w:val="00DF635F"/>
    <w:rsid w:val="00E00C5E"/>
    <w:rsid w:val="00E071FA"/>
    <w:rsid w:val="00E11631"/>
    <w:rsid w:val="00E238D4"/>
    <w:rsid w:val="00E27457"/>
    <w:rsid w:val="00E32E6F"/>
    <w:rsid w:val="00E32F3A"/>
    <w:rsid w:val="00E375B5"/>
    <w:rsid w:val="00E3769C"/>
    <w:rsid w:val="00E45B8D"/>
    <w:rsid w:val="00E51977"/>
    <w:rsid w:val="00E548AD"/>
    <w:rsid w:val="00E57BF9"/>
    <w:rsid w:val="00E606E9"/>
    <w:rsid w:val="00E67850"/>
    <w:rsid w:val="00E71822"/>
    <w:rsid w:val="00E77A00"/>
    <w:rsid w:val="00E90738"/>
    <w:rsid w:val="00EA2AB5"/>
    <w:rsid w:val="00EA7C73"/>
    <w:rsid w:val="00EC002D"/>
    <w:rsid w:val="00ED3619"/>
    <w:rsid w:val="00EE1E5F"/>
    <w:rsid w:val="00EE4E9C"/>
    <w:rsid w:val="00EE6C5E"/>
    <w:rsid w:val="00EF43E2"/>
    <w:rsid w:val="00EF5688"/>
    <w:rsid w:val="00EF5FD1"/>
    <w:rsid w:val="00EF7241"/>
    <w:rsid w:val="00F02125"/>
    <w:rsid w:val="00F04769"/>
    <w:rsid w:val="00F055A6"/>
    <w:rsid w:val="00F07FDB"/>
    <w:rsid w:val="00F134A4"/>
    <w:rsid w:val="00F15F4A"/>
    <w:rsid w:val="00F20BF5"/>
    <w:rsid w:val="00F2179A"/>
    <w:rsid w:val="00F35532"/>
    <w:rsid w:val="00F40492"/>
    <w:rsid w:val="00F44831"/>
    <w:rsid w:val="00F6055B"/>
    <w:rsid w:val="00F94935"/>
    <w:rsid w:val="00F97A72"/>
    <w:rsid w:val="00FA6657"/>
    <w:rsid w:val="00FA7967"/>
    <w:rsid w:val="00FB2871"/>
    <w:rsid w:val="00FB557F"/>
    <w:rsid w:val="00FC6225"/>
    <w:rsid w:val="00FC6887"/>
    <w:rsid w:val="00FC69D3"/>
    <w:rsid w:val="00FC7678"/>
    <w:rsid w:val="00FE1B36"/>
    <w:rsid w:val="00FF5BC5"/>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C13"/>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iPriority w:val="9"/>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uiPriority w:val="99"/>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uiPriority w:val="99"/>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uiPriority w:val="10"/>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uiPriority w:val="39"/>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uiPriority w:val="99"/>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564159"/>
    <w:rPr>
      <w:rFonts w:ascii="SPLiteraturuly" w:eastAsia="Times New Roman" w:hAnsi="SPLiteraturuly" w:cs="Times New Roman"/>
      <w:sz w:val="24"/>
      <w:szCs w:val="24"/>
    </w:rPr>
  </w:style>
  <w:style w:type="paragraph" w:styleId="FootnoteText">
    <w:name w:val="footnote text"/>
    <w:basedOn w:val="Normal"/>
    <w:link w:val="FootnoteTextChar"/>
    <w:semiHidden/>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564159"/>
    <w:pPr>
      <w:pageBreakBefore w:val="0"/>
      <w:spacing w:before="0" w:line="276" w:lineRule="auto"/>
      <w:ind w:hanging="90"/>
      <w:jc w:val="both"/>
    </w:pPr>
    <w:rPr>
      <w:rFonts w:ascii="Sylfaen" w:hAnsi="Sylfaen" w:cs="Sylfaen"/>
      <w:i w:val="0"/>
      <w:color w:val="000000"/>
      <w:lang w:val="ka-GE"/>
    </w:rPr>
  </w:style>
  <w:style w:type="character" w:customStyle="1" w:styleId="abzacixmlChar">
    <w:name w:val="abzaci_xml Char"/>
    <w:link w:val="abzacixml"/>
    <w:qFormat/>
    <w:locked/>
    <w:rsid w:val="00E51977"/>
    <w:rPr>
      <w:rFonts w:ascii="Sylfaen" w:eastAsia="Times New Roman" w:hAnsi="Sylfaen" w:cs="Sylfaen"/>
      <w:color w:val="000000"/>
      <w:sz w:val="20"/>
      <w:szCs w:val="20"/>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rPr>
      <w:sz w:val="22"/>
    </w:rPr>
  </w:style>
  <w:style w:type="paragraph" w:customStyle="1" w:styleId="petitixml">
    <w:name w:val="petiti_xml"/>
    <w:basedOn w:val="abzacixml"/>
    <w:autoRedefine/>
    <w:rsid w:val="00564159"/>
    <w:pPr>
      <w:ind w:firstLine="283"/>
    </w:pPr>
    <w:rPr>
      <w:sz w:val="22"/>
    </w:r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rsid w:val="00564159"/>
    <w:pPr>
      <w:spacing w:before="240" w:after="120"/>
      <w:ind w:firstLine="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7"/>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ind w:firstLine="0"/>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ind w:firstLine="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firstLine="0"/>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sz w:val="22"/>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szCs w:val="22"/>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uiPriority w:val="99"/>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uiPriority w:val="1"/>
    <w:qFormat/>
    <w:rsid w:val="00564159"/>
    <w:pPr>
      <w:spacing w:after="0" w:line="240" w:lineRule="auto"/>
    </w:pPr>
    <w:rPr>
      <w:rFonts w:ascii="Calibri" w:eastAsia="Times New Roman" w:hAnsi="Calibri" w:cs="Times New Roman"/>
    </w:rPr>
  </w:style>
  <w:style w:type="paragraph" w:styleId="NormalWeb">
    <w:name w:val="Normal (Web)"/>
    <w:basedOn w:val="Normal"/>
    <w:uiPriority w:val="99"/>
    <w:unhideWhenUsed/>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uiPriority w:val="99"/>
    <w:semiHidden/>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iPriority w:val="99"/>
    <w:semiHidden/>
    <w:unhideWhenUsed/>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semiHidden/>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semiHidden/>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iPriority w:val="99"/>
    <w:semiHidden/>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uiPriority w:val="20"/>
    <w:qFormat/>
    <w:rsid w:val="006E4DE6"/>
    <w:rPr>
      <w:i/>
      <w:iCs/>
    </w:rPr>
  </w:style>
  <w:style w:type="character" w:styleId="FootnoteReference">
    <w:name w:val="footnote reference"/>
    <w:basedOn w:val="DefaultParagraphFont"/>
    <w:semiHidden/>
    <w:unhideWhenUsed/>
    <w:rsid w:val="00291280"/>
    <w:rPr>
      <w:vertAlign w:val="superscript"/>
    </w:rPr>
  </w:style>
  <w:style w:type="paragraph" w:customStyle="1" w:styleId="xabzacixml">
    <w:name w:val="x_abzacixml"/>
    <w:basedOn w:val="Normal"/>
    <w:rsid w:val="00544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20"/>
    <w:basedOn w:val="TableNormal"/>
    <w:rsid w:val="009466E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554">
      <w:bodyDiv w:val="1"/>
      <w:marLeft w:val="0"/>
      <w:marRight w:val="0"/>
      <w:marTop w:val="0"/>
      <w:marBottom w:val="0"/>
      <w:divBdr>
        <w:top w:val="none" w:sz="0" w:space="0" w:color="auto"/>
        <w:left w:val="none" w:sz="0" w:space="0" w:color="auto"/>
        <w:bottom w:val="none" w:sz="0" w:space="0" w:color="auto"/>
        <w:right w:val="none" w:sz="0" w:space="0" w:color="auto"/>
      </w:divBdr>
    </w:div>
    <w:div w:id="40909364">
      <w:bodyDiv w:val="1"/>
      <w:marLeft w:val="0"/>
      <w:marRight w:val="0"/>
      <w:marTop w:val="0"/>
      <w:marBottom w:val="0"/>
      <w:divBdr>
        <w:top w:val="none" w:sz="0" w:space="0" w:color="auto"/>
        <w:left w:val="none" w:sz="0" w:space="0" w:color="auto"/>
        <w:bottom w:val="none" w:sz="0" w:space="0" w:color="auto"/>
        <w:right w:val="none" w:sz="0" w:space="0" w:color="auto"/>
      </w:divBdr>
    </w:div>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88737771">
      <w:bodyDiv w:val="1"/>
      <w:marLeft w:val="0"/>
      <w:marRight w:val="0"/>
      <w:marTop w:val="0"/>
      <w:marBottom w:val="0"/>
      <w:divBdr>
        <w:top w:val="none" w:sz="0" w:space="0" w:color="auto"/>
        <w:left w:val="none" w:sz="0" w:space="0" w:color="auto"/>
        <w:bottom w:val="none" w:sz="0" w:space="0" w:color="auto"/>
        <w:right w:val="none" w:sz="0" w:space="0" w:color="auto"/>
      </w:divBdr>
    </w:div>
    <w:div w:id="100495084">
      <w:bodyDiv w:val="1"/>
      <w:marLeft w:val="0"/>
      <w:marRight w:val="0"/>
      <w:marTop w:val="0"/>
      <w:marBottom w:val="0"/>
      <w:divBdr>
        <w:top w:val="none" w:sz="0" w:space="0" w:color="auto"/>
        <w:left w:val="none" w:sz="0" w:space="0" w:color="auto"/>
        <w:bottom w:val="none" w:sz="0" w:space="0" w:color="auto"/>
        <w:right w:val="none" w:sz="0" w:space="0" w:color="auto"/>
      </w:divBdr>
    </w:div>
    <w:div w:id="112218115">
      <w:bodyDiv w:val="1"/>
      <w:marLeft w:val="0"/>
      <w:marRight w:val="0"/>
      <w:marTop w:val="0"/>
      <w:marBottom w:val="0"/>
      <w:divBdr>
        <w:top w:val="none" w:sz="0" w:space="0" w:color="auto"/>
        <w:left w:val="none" w:sz="0" w:space="0" w:color="auto"/>
        <w:bottom w:val="none" w:sz="0" w:space="0" w:color="auto"/>
        <w:right w:val="none" w:sz="0" w:space="0" w:color="auto"/>
      </w:divBdr>
    </w:div>
    <w:div w:id="125318280">
      <w:bodyDiv w:val="1"/>
      <w:marLeft w:val="0"/>
      <w:marRight w:val="0"/>
      <w:marTop w:val="0"/>
      <w:marBottom w:val="0"/>
      <w:divBdr>
        <w:top w:val="none" w:sz="0" w:space="0" w:color="auto"/>
        <w:left w:val="none" w:sz="0" w:space="0" w:color="auto"/>
        <w:bottom w:val="none" w:sz="0" w:space="0" w:color="auto"/>
        <w:right w:val="none" w:sz="0" w:space="0" w:color="auto"/>
      </w:divBdr>
    </w:div>
    <w:div w:id="133717586">
      <w:bodyDiv w:val="1"/>
      <w:marLeft w:val="0"/>
      <w:marRight w:val="0"/>
      <w:marTop w:val="0"/>
      <w:marBottom w:val="0"/>
      <w:divBdr>
        <w:top w:val="none" w:sz="0" w:space="0" w:color="auto"/>
        <w:left w:val="none" w:sz="0" w:space="0" w:color="auto"/>
        <w:bottom w:val="none" w:sz="0" w:space="0" w:color="auto"/>
        <w:right w:val="none" w:sz="0" w:space="0" w:color="auto"/>
      </w:divBdr>
    </w:div>
    <w:div w:id="142430445">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234242769">
      <w:bodyDiv w:val="1"/>
      <w:marLeft w:val="0"/>
      <w:marRight w:val="0"/>
      <w:marTop w:val="0"/>
      <w:marBottom w:val="0"/>
      <w:divBdr>
        <w:top w:val="none" w:sz="0" w:space="0" w:color="auto"/>
        <w:left w:val="none" w:sz="0" w:space="0" w:color="auto"/>
        <w:bottom w:val="none" w:sz="0" w:space="0" w:color="auto"/>
        <w:right w:val="none" w:sz="0" w:space="0" w:color="auto"/>
      </w:divBdr>
    </w:div>
    <w:div w:id="323047796">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411588553">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35853123">
      <w:bodyDiv w:val="1"/>
      <w:marLeft w:val="0"/>
      <w:marRight w:val="0"/>
      <w:marTop w:val="0"/>
      <w:marBottom w:val="0"/>
      <w:divBdr>
        <w:top w:val="none" w:sz="0" w:space="0" w:color="auto"/>
        <w:left w:val="none" w:sz="0" w:space="0" w:color="auto"/>
        <w:bottom w:val="none" w:sz="0" w:space="0" w:color="auto"/>
        <w:right w:val="none" w:sz="0" w:space="0" w:color="auto"/>
      </w:divBdr>
    </w:div>
    <w:div w:id="576937909">
      <w:bodyDiv w:val="1"/>
      <w:marLeft w:val="0"/>
      <w:marRight w:val="0"/>
      <w:marTop w:val="0"/>
      <w:marBottom w:val="0"/>
      <w:divBdr>
        <w:top w:val="none" w:sz="0" w:space="0" w:color="auto"/>
        <w:left w:val="none" w:sz="0" w:space="0" w:color="auto"/>
        <w:bottom w:val="none" w:sz="0" w:space="0" w:color="auto"/>
        <w:right w:val="none" w:sz="0" w:space="0" w:color="auto"/>
      </w:divBdr>
    </w:div>
    <w:div w:id="627318940">
      <w:bodyDiv w:val="1"/>
      <w:marLeft w:val="0"/>
      <w:marRight w:val="0"/>
      <w:marTop w:val="0"/>
      <w:marBottom w:val="0"/>
      <w:divBdr>
        <w:top w:val="none" w:sz="0" w:space="0" w:color="auto"/>
        <w:left w:val="none" w:sz="0" w:space="0" w:color="auto"/>
        <w:bottom w:val="none" w:sz="0" w:space="0" w:color="auto"/>
        <w:right w:val="none" w:sz="0" w:space="0" w:color="auto"/>
      </w:divBdr>
    </w:div>
    <w:div w:id="663049180">
      <w:bodyDiv w:val="1"/>
      <w:marLeft w:val="0"/>
      <w:marRight w:val="0"/>
      <w:marTop w:val="0"/>
      <w:marBottom w:val="0"/>
      <w:divBdr>
        <w:top w:val="none" w:sz="0" w:space="0" w:color="auto"/>
        <w:left w:val="none" w:sz="0" w:space="0" w:color="auto"/>
        <w:bottom w:val="none" w:sz="0" w:space="0" w:color="auto"/>
        <w:right w:val="none" w:sz="0" w:space="0" w:color="auto"/>
      </w:divBdr>
    </w:div>
    <w:div w:id="723217819">
      <w:bodyDiv w:val="1"/>
      <w:marLeft w:val="0"/>
      <w:marRight w:val="0"/>
      <w:marTop w:val="0"/>
      <w:marBottom w:val="0"/>
      <w:divBdr>
        <w:top w:val="none" w:sz="0" w:space="0" w:color="auto"/>
        <w:left w:val="none" w:sz="0" w:space="0" w:color="auto"/>
        <w:bottom w:val="none" w:sz="0" w:space="0" w:color="auto"/>
        <w:right w:val="none" w:sz="0" w:space="0" w:color="auto"/>
      </w:divBdr>
    </w:div>
    <w:div w:id="759301649">
      <w:bodyDiv w:val="1"/>
      <w:marLeft w:val="0"/>
      <w:marRight w:val="0"/>
      <w:marTop w:val="0"/>
      <w:marBottom w:val="0"/>
      <w:divBdr>
        <w:top w:val="none" w:sz="0" w:space="0" w:color="auto"/>
        <w:left w:val="none" w:sz="0" w:space="0" w:color="auto"/>
        <w:bottom w:val="none" w:sz="0" w:space="0" w:color="auto"/>
        <w:right w:val="none" w:sz="0" w:space="0" w:color="auto"/>
      </w:divBdr>
    </w:div>
    <w:div w:id="802502697">
      <w:bodyDiv w:val="1"/>
      <w:marLeft w:val="0"/>
      <w:marRight w:val="0"/>
      <w:marTop w:val="0"/>
      <w:marBottom w:val="0"/>
      <w:divBdr>
        <w:top w:val="none" w:sz="0" w:space="0" w:color="auto"/>
        <w:left w:val="none" w:sz="0" w:space="0" w:color="auto"/>
        <w:bottom w:val="none" w:sz="0" w:space="0" w:color="auto"/>
        <w:right w:val="none" w:sz="0" w:space="0" w:color="auto"/>
      </w:divBdr>
    </w:div>
    <w:div w:id="831410351">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919170884">
      <w:bodyDiv w:val="1"/>
      <w:marLeft w:val="0"/>
      <w:marRight w:val="0"/>
      <w:marTop w:val="0"/>
      <w:marBottom w:val="0"/>
      <w:divBdr>
        <w:top w:val="none" w:sz="0" w:space="0" w:color="auto"/>
        <w:left w:val="none" w:sz="0" w:space="0" w:color="auto"/>
        <w:bottom w:val="none" w:sz="0" w:space="0" w:color="auto"/>
        <w:right w:val="none" w:sz="0" w:space="0" w:color="auto"/>
      </w:divBdr>
    </w:div>
    <w:div w:id="927925615">
      <w:bodyDiv w:val="1"/>
      <w:marLeft w:val="0"/>
      <w:marRight w:val="0"/>
      <w:marTop w:val="0"/>
      <w:marBottom w:val="0"/>
      <w:divBdr>
        <w:top w:val="none" w:sz="0" w:space="0" w:color="auto"/>
        <w:left w:val="none" w:sz="0" w:space="0" w:color="auto"/>
        <w:bottom w:val="none" w:sz="0" w:space="0" w:color="auto"/>
        <w:right w:val="none" w:sz="0" w:space="0" w:color="auto"/>
      </w:divBdr>
    </w:div>
    <w:div w:id="1001348058">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04374749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6536390">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221287884">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456607525">
      <w:bodyDiv w:val="1"/>
      <w:marLeft w:val="0"/>
      <w:marRight w:val="0"/>
      <w:marTop w:val="0"/>
      <w:marBottom w:val="0"/>
      <w:divBdr>
        <w:top w:val="none" w:sz="0" w:space="0" w:color="auto"/>
        <w:left w:val="none" w:sz="0" w:space="0" w:color="auto"/>
        <w:bottom w:val="none" w:sz="0" w:space="0" w:color="auto"/>
        <w:right w:val="none" w:sz="0" w:space="0" w:color="auto"/>
      </w:divBdr>
    </w:div>
    <w:div w:id="1491559931">
      <w:bodyDiv w:val="1"/>
      <w:marLeft w:val="0"/>
      <w:marRight w:val="0"/>
      <w:marTop w:val="0"/>
      <w:marBottom w:val="0"/>
      <w:divBdr>
        <w:top w:val="none" w:sz="0" w:space="0" w:color="auto"/>
        <w:left w:val="none" w:sz="0" w:space="0" w:color="auto"/>
        <w:bottom w:val="none" w:sz="0" w:space="0" w:color="auto"/>
        <w:right w:val="none" w:sz="0" w:space="0" w:color="auto"/>
      </w:divBdr>
    </w:div>
    <w:div w:id="1537500831">
      <w:bodyDiv w:val="1"/>
      <w:marLeft w:val="0"/>
      <w:marRight w:val="0"/>
      <w:marTop w:val="0"/>
      <w:marBottom w:val="0"/>
      <w:divBdr>
        <w:top w:val="none" w:sz="0" w:space="0" w:color="auto"/>
        <w:left w:val="none" w:sz="0" w:space="0" w:color="auto"/>
        <w:bottom w:val="none" w:sz="0" w:space="0" w:color="auto"/>
        <w:right w:val="none" w:sz="0" w:space="0" w:color="auto"/>
      </w:divBdr>
    </w:div>
    <w:div w:id="1542401435">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21833874">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668440752">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718969511">
      <w:bodyDiv w:val="1"/>
      <w:marLeft w:val="0"/>
      <w:marRight w:val="0"/>
      <w:marTop w:val="0"/>
      <w:marBottom w:val="0"/>
      <w:divBdr>
        <w:top w:val="none" w:sz="0" w:space="0" w:color="auto"/>
        <w:left w:val="none" w:sz="0" w:space="0" w:color="auto"/>
        <w:bottom w:val="none" w:sz="0" w:space="0" w:color="auto"/>
        <w:right w:val="none" w:sz="0" w:space="0" w:color="auto"/>
      </w:divBdr>
    </w:div>
    <w:div w:id="1786195211">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55336805">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933660936">
      <w:bodyDiv w:val="1"/>
      <w:marLeft w:val="0"/>
      <w:marRight w:val="0"/>
      <w:marTop w:val="0"/>
      <w:marBottom w:val="0"/>
      <w:divBdr>
        <w:top w:val="none" w:sz="0" w:space="0" w:color="auto"/>
        <w:left w:val="none" w:sz="0" w:space="0" w:color="auto"/>
        <w:bottom w:val="none" w:sz="0" w:space="0" w:color="auto"/>
        <w:right w:val="none" w:sz="0" w:space="0" w:color="auto"/>
      </w:divBdr>
    </w:div>
    <w:div w:id="1970238855">
      <w:bodyDiv w:val="1"/>
      <w:marLeft w:val="0"/>
      <w:marRight w:val="0"/>
      <w:marTop w:val="0"/>
      <w:marBottom w:val="0"/>
      <w:divBdr>
        <w:top w:val="none" w:sz="0" w:space="0" w:color="auto"/>
        <w:left w:val="none" w:sz="0" w:space="0" w:color="auto"/>
        <w:bottom w:val="none" w:sz="0" w:space="0" w:color="auto"/>
        <w:right w:val="none" w:sz="0" w:space="0" w:color="auto"/>
      </w:divBdr>
    </w:div>
    <w:div w:id="2066023289">
      <w:bodyDiv w:val="1"/>
      <w:marLeft w:val="0"/>
      <w:marRight w:val="0"/>
      <w:marTop w:val="0"/>
      <w:marBottom w:val="0"/>
      <w:divBdr>
        <w:top w:val="none" w:sz="0" w:space="0" w:color="auto"/>
        <w:left w:val="none" w:sz="0" w:space="0" w:color="auto"/>
        <w:bottom w:val="none" w:sz="0" w:space="0" w:color="auto"/>
        <w:right w:val="none" w:sz="0" w:space="0" w:color="auto"/>
      </w:divBdr>
    </w:div>
    <w:div w:id="2075425826">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ructor.es.gov.ge" TargetMode="External"/><Relationship Id="rId13" Type="http://schemas.openxmlformats.org/officeDocument/2006/relationships/hyperlink" Target="https://gtu.ge/Library/Pdf/scie.pdf" TargetMode="External"/><Relationship Id="rId18" Type="http://schemas.openxmlformats.org/officeDocument/2006/relationships/hyperlink" Target="http://www.heritagesites.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house.ge/" TargetMode="External"/><Relationship Id="rId17" Type="http://schemas.openxmlformats.org/officeDocument/2006/relationships/hyperlink" Target="https://aa-monitoring.ge/" TargetMode="External"/><Relationship Id="rId2" Type="http://schemas.openxmlformats.org/officeDocument/2006/relationships/numbering" Target="numbering.xml"/><Relationship Id="rId16" Type="http://schemas.openxmlformats.org/officeDocument/2006/relationships/hyperlink" Target="https://cesko.ge/res/docs/AnnualParliament-2021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tsavlebeli.ge/" TargetMode="External"/><Relationship Id="rId5" Type="http://schemas.openxmlformats.org/officeDocument/2006/relationships/webSettings" Target="webSettings.xml"/><Relationship Id="rId15" Type="http://schemas.openxmlformats.org/officeDocument/2006/relationships/hyperlink" Target="http://www.aris.sao.ge" TargetMode="External"/><Relationship Id="rId10" Type="http://schemas.openxmlformats.org/officeDocument/2006/relationships/hyperlink" Target="https://sites.google.com/view/rsdepartment/mtavari?authuser=0" TargetMode="External"/><Relationship Id="rId19" Type="http://schemas.openxmlformats.org/officeDocument/2006/relationships/hyperlink" Target="file:///C:\Users\mmamestsarashvili\Downloads\final-gds-outcome-document_220405_adopted_eng_0.pdf" TargetMode="External"/><Relationship Id="rId4" Type="http://schemas.openxmlformats.org/officeDocument/2006/relationships/settings" Target="settings.xml"/><Relationship Id="rId9" Type="http://schemas.openxmlformats.org/officeDocument/2006/relationships/hyperlink" Target="http://mentor.es.gov.ge" TargetMode="External"/><Relationship Id="rId14" Type="http://schemas.openxmlformats.org/officeDocument/2006/relationships/hyperlink" Target="https://gtu.ge/Library/Pdf/sci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1656-C6F0-4871-B082-F57634F1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126063</Words>
  <Characters>718564</Characters>
  <Application>Microsoft Office Word</Application>
  <DocSecurity>0</DocSecurity>
  <Lines>5988</Lines>
  <Paragraphs>1685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73</cp:revision>
  <cp:lastPrinted>2022-07-29T09:42:00Z</cp:lastPrinted>
  <dcterms:created xsi:type="dcterms:W3CDTF">2022-10-22T17:38:00Z</dcterms:created>
  <dcterms:modified xsi:type="dcterms:W3CDTF">2022-10-28T12:09:00Z</dcterms:modified>
</cp:coreProperties>
</file>